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8266F8" w14:textId="77777777" w:rsidR="0076221A" w:rsidRDefault="00EF66A9" w:rsidP="00EF66A9">
      <w:pPr>
        <w:jc w:val="center"/>
        <w:rPr>
          <w:rFonts w:ascii="GHEA Grapalat" w:hAnsi="GHEA Grapalat"/>
          <w:b/>
          <w:sz w:val="24"/>
          <w:szCs w:val="24"/>
        </w:rPr>
      </w:pPr>
      <w:r w:rsidRPr="00EF66A9">
        <w:rPr>
          <w:rFonts w:ascii="GHEA Grapalat" w:hAnsi="GHEA Grapalat"/>
          <w:b/>
          <w:sz w:val="24"/>
          <w:szCs w:val="24"/>
        </w:rPr>
        <w:t>ՀԻՄՆԱՎՈՐՈՒՄ</w:t>
      </w:r>
    </w:p>
    <w:p w14:paraId="63B5177A" w14:textId="3409745D" w:rsidR="00EF66A9" w:rsidRPr="002D2C02" w:rsidRDefault="00EF66A9" w:rsidP="002D2C02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b/>
        </w:rPr>
        <w:t>ՀԱՅԱՍՏԱՆԻ ՀԱՆՐԱՊԵՏՈՒԹՅԱՆ ՍՆՆԴԱՄԹԵՐՔԻ ԱՆՎՏԱՆԳՈՒԹՅԱՆ ՀԱ</w:t>
      </w:r>
      <w:r w:rsidR="00EB1632">
        <w:rPr>
          <w:rFonts w:ascii="GHEA Grapalat" w:hAnsi="GHEA Grapalat"/>
          <w:b/>
        </w:rPr>
        <w:t>ՄԱԿԱՐԳԻ ԶԱՐԳԱՑՄԱՆ ՌԱԶՄԱՎԱՐՈՒԹՅ</w:t>
      </w:r>
      <w:r w:rsidR="00EB1632">
        <w:rPr>
          <w:rFonts w:ascii="GHEA Grapalat" w:hAnsi="GHEA Grapalat"/>
          <w:b/>
          <w:lang w:val="hy-AM"/>
        </w:rPr>
        <w:t>ՈՒՆԸ</w:t>
      </w:r>
      <w:r w:rsidR="002D2C02">
        <w:rPr>
          <w:rFonts w:ascii="GHEA Grapalat" w:hAnsi="GHEA Grapalat"/>
          <w:b/>
          <w:lang w:val="hy-AM"/>
        </w:rPr>
        <w:t xml:space="preserve"> ԵՎ ԴՐԱՆԻՑ ԲԽՈՂ </w:t>
      </w:r>
      <w:r w:rsidR="002D2C02" w:rsidRPr="009143AD">
        <w:rPr>
          <w:rFonts w:ascii="GHEA Grapalat" w:hAnsi="GHEA Grapalat"/>
          <w:b/>
          <w:color w:val="000000"/>
          <w:lang w:val="hy-AM"/>
        </w:rPr>
        <w:t>2023-2028 ԹՎԱԿԱՆՆԵՐԻ ԳՈՐԾՈՂՈՒԹՅՈՒՆՆԵՐԻ ԾՐԱԳԻՐԸ</w:t>
      </w:r>
      <w:r w:rsidR="002D2C02">
        <w:rPr>
          <w:rFonts w:ascii="GHEA Grapalat" w:hAnsi="GHEA Grapalat"/>
          <w:b/>
          <w:lang w:val="hy-AM"/>
        </w:rPr>
        <w:t xml:space="preserve"> ՀԱՍՏԱՏԵԼՈՒ</w:t>
      </w:r>
      <w:r w:rsidR="002D2C02">
        <w:rPr>
          <w:rFonts w:ascii="GHEA Grapalat" w:hAnsi="GHEA Grapalat"/>
          <w:b/>
        </w:rPr>
        <w:t xml:space="preserve"> </w:t>
      </w:r>
      <w:r w:rsidR="002D2C02" w:rsidRPr="00FC0FC7">
        <w:rPr>
          <w:rStyle w:val="Strong"/>
          <w:rFonts w:ascii="GHEA Grapalat" w:hAnsi="GHEA Grapalat"/>
          <w:color w:val="000000"/>
          <w:lang w:val="hy-AM"/>
        </w:rPr>
        <w:t>ՄԱՍԻՆ</w:t>
      </w:r>
      <w:r w:rsidR="00FC34CD">
        <w:rPr>
          <w:rFonts w:ascii="GHEA Grapalat" w:hAnsi="GHEA Grapalat"/>
          <w:b/>
        </w:rPr>
        <w:t xml:space="preserve"> </w:t>
      </w:r>
      <w:r w:rsidR="00A22CBB">
        <w:rPr>
          <w:rFonts w:ascii="GHEA Grapalat" w:hAnsi="GHEA Grapalat"/>
          <w:b/>
          <w:lang w:val="hy-AM"/>
        </w:rPr>
        <w:t xml:space="preserve">ՀՀ ԿԱՌԱՎԱՐՈՒԹՅԱՆ ՈՐՈՇՄԱՆ </w:t>
      </w:r>
      <w:r w:rsidR="00FC34CD">
        <w:rPr>
          <w:rFonts w:ascii="GHEA Grapalat" w:hAnsi="GHEA Grapalat"/>
          <w:b/>
        </w:rPr>
        <w:t>ՆԱԽԱԳԾԻ</w:t>
      </w:r>
      <w:r w:rsidR="0054166B">
        <w:rPr>
          <w:rFonts w:ascii="GHEA Grapalat" w:hAnsi="GHEA Grapalat"/>
          <w:b/>
        </w:rPr>
        <w:t xml:space="preserve"> ԸՆԴՈՒՆՄԱՆ ԱՆՀՐԱԺԵՇՏՈՒԹՅԱՆ</w:t>
      </w:r>
      <w:r>
        <w:rPr>
          <w:rFonts w:ascii="GHEA Grapalat" w:hAnsi="GHEA Grapalat"/>
          <w:b/>
        </w:rPr>
        <w:t xml:space="preserve"> </w:t>
      </w:r>
    </w:p>
    <w:p w14:paraId="355285ED" w14:textId="77777777" w:rsidR="00EF66A9" w:rsidRDefault="00EF66A9" w:rsidP="00EF66A9">
      <w:pPr>
        <w:jc w:val="center"/>
        <w:rPr>
          <w:rFonts w:ascii="GHEA Grapalat" w:hAnsi="GHEA Grapalat"/>
          <w:b/>
          <w:sz w:val="24"/>
          <w:szCs w:val="24"/>
        </w:rPr>
      </w:pPr>
    </w:p>
    <w:p w14:paraId="39E8B070" w14:textId="77777777" w:rsidR="00E3495B" w:rsidRPr="00205159" w:rsidRDefault="00E3495B" w:rsidP="00205159">
      <w:pPr>
        <w:numPr>
          <w:ilvl w:val="0"/>
          <w:numId w:val="2"/>
        </w:numPr>
        <w:spacing w:after="120" w:line="360" w:lineRule="auto"/>
        <w:ind w:left="1060" w:hanging="357"/>
        <w:jc w:val="both"/>
        <w:rPr>
          <w:rFonts w:ascii="GHEA Grapalat" w:hAnsi="GHEA Grapalat"/>
          <w:b/>
          <w:sz w:val="24"/>
          <w:szCs w:val="24"/>
          <w:lang w:val="fr-FR"/>
        </w:rPr>
      </w:pPr>
      <w:proofErr w:type="spellStart"/>
      <w:r w:rsidRPr="00205159">
        <w:rPr>
          <w:rFonts w:ascii="GHEA Grapalat" w:hAnsi="GHEA Grapalat"/>
          <w:b/>
          <w:sz w:val="24"/>
          <w:szCs w:val="24"/>
        </w:rPr>
        <w:t>Ընթացիկ</w:t>
      </w:r>
      <w:proofErr w:type="spellEnd"/>
      <w:r w:rsidRPr="00205159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205159">
        <w:rPr>
          <w:rFonts w:ascii="GHEA Grapalat" w:hAnsi="GHEA Grapalat"/>
          <w:b/>
          <w:sz w:val="24"/>
          <w:szCs w:val="24"/>
        </w:rPr>
        <w:t>իրավիճակը</w:t>
      </w:r>
      <w:proofErr w:type="spellEnd"/>
      <w:r w:rsidRPr="00205159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205159">
        <w:rPr>
          <w:rFonts w:ascii="GHEA Grapalat" w:hAnsi="GHEA Grapalat"/>
          <w:b/>
          <w:sz w:val="24"/>
          <w:szCs w:val="24"/>
        </w:rPr>
        <w:t>և</w:t>
      </w:r>
      <w:r w:rsidRPr="00205159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205159">
        <w:rPr>
          <w:rFonts w:ascii="GHEA Grapalat" w:hAnsi="GHEA Grapalat"/>
          <w:b/>
          <w:sz w:val="24"/>
          <w:szCs w:val="24"/>
        </w:rPr>
        <w:t>իրավական</w:t>
      </w:r>
      <w:proofErr w:type="spellEnd"/>
      <w:r w:rsidRPr="00205159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205159">
        <w:rPr>
          <w:rFonts w:ascii="GHEA Grapalat" w:hAnsi="GHEA Grapalat"/>
          <w:b/>
          <w:sz w:val="24"/>
          <w:szCs w:val="24"/>
        </w:rPr>
        <w:t>ակտի</w:t>
      </w:r>
      <w:proofErr w:type="spellEnd"/>
      <w:r w:rsidRPr="00205159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205159">
        <w:rPr>
          <w:rFonts w:ascii="GHEA Grapalat" w:hAnsi="GHEA Grapalat"/>
          <w:b/>
          <w:sz w:val="24"/>
          <w:szCs w:val="24"/>
        </w:rPr>
        <w:t>ընդունման</w:t>
      </w:r>
      <w:proofErr w:type="spellEnd"/>
      <w:r w:rsidRPr="00205159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205159">
        <w:rPr>
          <w:rFonts w:ascii="GHEA Grapalat" w:hAnsi="GHEA Grapalat"/>
          <w:b/>
          <w:sz w:val="24"/>
          <w:szCs w:val="24"/>
        </w:rPr>
        <w:t>անհրաժեշտությունը</w:t>
      </w:r>
      <w:proofErr w:type="spellEnd"/>
    </w:p>
    <w:p w14:paraId="2EC57C46" w14:textId="69C1D2A6" w:rsidR="00EF66A9" w:rsidRPr="00205159" w:rsidRDefault="00E3495B" w:rsidP="00205159">
      <w:pPr>
        <w:pStyle w:val="NormalWeb"/>
        <w:shd w:val="clear" w:color="auto" w:fill="FFFFFF"/>
        <w:spacing w:before="0" w:beforeAutospacing="0" w:after="0" w:afterAutospacing="0" w:line="360" w:lineRule="auto"/>
        <w:ind w:firstLine="644"/>
        <w:jc w:val="both"/>
        <w:rPr>
          <w:rFonts w:ascii="GHEA Grapalat" w:hAnsi="GHEA Grapalat" w:cs="Sylfaen"/>
          <w:color w:val="000000"/>
          <w:lang w:val="hy-AM"/>
        </w:rPr>
      </w:pPr>
      <w:r w:rsidRPr="00205159">
        <w:rPr>
          <w:rFonts w:ascii="GHEA Grapalat" w:hAnsi="GHEA Grapalat"/>
          <w:bCs/>
          <w:color w:val="000000"/>
          <w:lang w:val="hy-AM"/>
        </w:rPr>
        <w:t xml:space="preserve"> </w:t>
      </w:r>
      <w:r w:rsidR="00EF66A9" w:rsidRPr="00205159">
        <w:rPr>
          <w:rFonts w:ascii="GHEA Grapalat" w:hAnsi="GHEA Grapalat"/>
          <w:bCs/>
          <w:color w:val="000000"/>
          <w:lang w:val="hy-AM"/>
        </w:rPr>
        <w:t>«Հ</w:t>
      </w:r>
      <w:r w:rsidR="00EF66A9" w:rsidRPr="00205159">
        <w:rPr>
          <w:rFonts w:ascii="GHEA Grapalat" w:hAnsi="GHEA Grapalat"/>
          <w:lang w:val="hy-AM"/>
        </w:rPr>
        <w:t xml:space="preserve">այաստանի Հանրապետության </w:t>
      </w:r>
      <w:r w:rsidR="00FC34CD" w:rsidRPr="00205159">
        <w:rPr>
          <w:rFonts w:ascii="GHEA Grapalat" w:hAnsi="GHEA Grapalat"/>
          <w:lang w:val="hy-AM"/>
        </w:rPr>
        <w:t>սննդամթերքի անվտանգության հա</w:t>
      </w:r>
      <w:r w:rsidR="009A5310">
        <w:rPr>
          <w:rFonts w:ascii="GHEA Grapalat" w:hAnsi="GHEA Grapalat"/>
          <w:lang w:val="hy-AM"/>
        </w:rPr>
        <w:t xml:space="preserve">մակարգի զարգացման ռազմավարությունը և դրանից բխող 2023-2028 թվականների </w:t>
      </w:r>
      <w:r w:rsidR="009A5310" w:rsidRPr="009A5310">
        <w:rPr>
          <w:rFonts w:ascii="GHEA Grapalat" w:hAnsi="GHEA Grapalat"/>
          <w:color w:val="000000"/>
          <w:lang w:val="hy-AM"/>
        </w:rPr>
        <w:t>գործողությունների ծրագիրը հաստատելու մասին</w:t>
      </w:r>
      <w:r w:rsidR="00B26AA3" w:rsidRPr="00205159">
        <w:rPr>
          <w:rFonts w:ascii="GHEA Grapalat" w:hAnsi="GHEA Grapalat"/>
          <w:lang w:val="hy-AM"/>
        </w:rPr>
        <w:t>»</w:t>
      </w:r>
      <w:r w:rsidR="00A22CBB">
        <w:rPr>
          <w:rFonts w:ascii="GHEA Grapalat" w:hAnsi="GHEA Grapalat"/>
          <w:lang w:val="hy-AM"/>
        </w:rPr>
        <w:t xml:space="preserve"> ՀՀ կառավարության որոշման</w:t>
      </w:r>
      <w:r w:rsidR="00FC34CD" w:rsidRPr="00205159">
        <w:rPr>
          <w:rFonts w:ascii="GHEA Grapalat" w:hAnsi="GHEA Grapalat" w:cs="Sylfaen"/>
          <w:bCs/>
          <w:color w:val="000000"/>
          <w:lang w:val="hy-AM"/>
        </w:rPr>
        <w:t xml:space="preserve"> </w:t>
      </w:r>
      <w:r w:rsidR="001F50CA" w:rsidRPr="00205159">
        <w:rPr>
          <w:rFonts w:ascii="GHEA Grapalat" w:hAnsi="GHEA Grapalat" w:cs="Sylfaen"/>
          <w:bCs/>
          <w:color w:val="000000"/>
          <w:lang w:val="hy-AM"/>
        </w:rPr>
        <w:t>նախագ</w:t>
      </w:r>
      <w:r w:rsidR="00876B29" w:rsidRPr="00205159">
        <w:rPr>
          <w:rFonts w:ascii="GHEA Grapalat" w:hAnsi="GHEA Grapalat" w:cs="Sylfaen"/>
          <w:bCs/>
          <w:color w:val="000000"/>
          <w:lang w:val="hy-AM"/>
        </w:rPr>
        <w:t>ծի</w:t>
      </w:r>
      <w:r w:rsidR="00EF66A9" w:rsidRPr="00205159">
        <w:rPr>
          <w:rFonts w:ascii="GHEA Grapalat" w:hAnsi="GHEA Grapalat"/>
          <w:bCs/>
          <w:color w:val="000000"/>
          <w:lang w:val="hy-AM"/>
        </w:rPr>
        <w:t xml:space="preserve"> </w:t>
      </w:r>
      <w:r w:rsidR="00876B29" w:rsidRPr="00205159">
        <w:rPr>
          <w:rFonts w:ascii="GHEA Grapalat" w:hAnsi="GHEA Grapalat" w:cs="Sylfaen"/>
          <w:color w:val="000000"/>
          <w:lang w:val="hy-AM"/>
        </w:rPr>
        <w:t>մշակ</w:t>
      </w:r>
      <w:r w:rsidR="00BE0A36">
        <w:rPr>
          <w:rFonts w:ascii="GHEA Grapalat" w:hAnsi="GHEA Grapalat" w:cs="Sylfaen"/>
          <w:color w:val="000000"/>
          <w:lang w:val="hy-AM"/>
        </w:rPr>
        <w:t xml:space="preserve">ումը </w:t>
      </w:r>
      <w:r w:rsidR="00876B29" w:rsidRPr="00205159">
        <w:rPr>
          <w:rFonts w:ascii="GHEA Grapalat" w:hAnsi="GHEA Grapalat" w:cs="Sylfaen"/>
          <w:color w:val="000000"/>
          <w:lang w:val="hy-AM"/>
        </w:rPr>
        <w:t xml:space="preserve"> պայմանավորված է </w:t>
      </w:r>
      <w:r w:rsidR="00FF73CA" w:rsidRPr="00205159">
        <w:rPr>
          <w:rFonts w:ascii="GHEA Grapalat" w:hAnsi="GHEA Grapalat"/>
          <w:lang w:val="hy-AM"/>
        </w:rPr>
        <w:t xml:space="preserve">Հայաստանի Հանրապետության կառավարության 2021 թվականի օգոստոսի 18-ի </w:t>
      </w:r>
      <w:r w:rsidR="00BE0A36" w:rsidRPr="00205159">
        <w:rPr>
          <w:rFonts w:ascii="GHEA Grapalat" w:hAnsi="GHEA Grapalat"/>
          <w:lang w:val="hy-AM"/>
        </w:rPr>
        <w:t>N</w:t>
      </w:r>
      <w:r w:rsidR="002D2C02">
        <w:rPr>
          <w:rFonts w:ascii="GHEA Grapalat" w:hAnsi="GHEA Grapalat"/>
          <w:lang w:val="hy-AM"/>
        </w:rPr>
        <w:t xml:space="preserve"> </w:t>
      </w:r>
      <w:r w:rsidR="00FF73CA" w:rsidRPr="00205159">
        <w:rPr>
          <w:rFonts w:ascii="GHEA Grapalat" w:hAnsi="GHEA Grapalat"/>
          <w:lang w:val="hy-AM"/>
        </w:rPr>
        <w:t>1363-Ա որոշման հավելվածի «2.4. Գյուղատնտեսություն» բաժնի 15-րդ կետի կատարման</w:t>
      </w:r>
      <w:r w:rsidR="00876B29" w:rsidRPr="00205159">
        <w:rPr>
          <w:rFonts w:ascii="GHEA Grapalat" w:hAnsi="GHEA Grapalat"/>
          <w:lang w:val="hy-AM"/>
        </w:rPr>
        <w:t xml:space="preserve"> և </w:t>
      </w:r>
      <w:r w:rsidR="001F50CA" w:rsidRPr="00205159">
        <w:rPr>
          <w:rFonts w:ascii="GHEA Grapalat" w:hAnsi="GHEA Grapalat" w:cs="IRTEK Courier"/>
          <w:lang w:val="hy-AM" w:eastAsia="ru-RU"/>
        </w:rPr>
        <w:t>ՀՀ</w:t>
      </w:r>
      <w:r w:rsidR="001F50CA" w:rsidRPr="00205159">
        <w:rPr>
          <w:rFonts w:ascii="GHEA Grapalat" w:hAnsi="GHEA Grapalat" w:cs="IRTEK Courier"/>
          <w:lang w:val="af-ZA" w:eastAsia="ru-RU"/>
        </w:rPr>
        <w:t xml:space="preserve"> կառավարության 20</w:t>
      </w:r>
      <w:r w:rsidR="001F50CA" w:rsidRPr="00205159">
        <w:rPr>
          <w:rFonts w:ascii="GHEA Grapalat" w:hAnsi="GHEA Grapalat" w:cs="IRTEK Courier"/>
          <w:lang w:val="hy-AM" w:eastAsia="ru-RU"/>
        </w:rPr>
        <w:t>21</w:t>
      </w:r>
      <w:r w:rsidR="001F50CA" w:rsidRPr="00205159">
        <w:rPr>
          <w:rFonts w:ascii="GHEA Grapalat" w:hAnsi="GHEA Grapalat" w:cs="IRTEK Courier"/>
          <w:lang w:val="af-ZA" w:eastAsia="ru-RU"/>
        </w:rPr>
        <w:t xml:space="preserve"> թվականի </w:t>
      </w:r>
      <w:r w:rsidR="001F50CA" w:rsidRPr="00205159">
        <w:rPr>
          <w:rFonts w:ascii="GHEA Grapalat" w:hAnsi="GHEA Grapalat" w:cs="IRTEK Courier"/>
          <w:lang w:val="hy-AM" w:eastAsia="ru-RU"/>
        </w:rPr>
        <w:t xml:space="preserve">նոյեմբերի </w:t>
      </w:r>
      <w:r w:rsidR="001F50CA" w:rsidRPr="00205159">
        <w:rPr>
          <w:rFonts w:ascii="GHEA Grapalat" w:hAnsi="GHEA Grapalat" w:cs="IRTEK Courier"/>
          <w:lang w:val="af-ZA" w:eastAsia="ru-RU"/>
        </w:rPr>
        <w:t>1</w:t>
      </w:r>
      <w:r w:rsidR="001F50CA" w:rsidRPr="00205159">
        <w:rPr>
          <w:rFonts w:ascii="GHEA Grapalat" w:hAnsi="GHEA Grapalat" w:cs="IRTEK Courier"/>
          <w:lang w:val="hy-AM" w:eastAsia="ru-RU"/>
        </w:rPr>
        <w:t>8</w:t>
      </w:r>
      <w:r w:rsidR="001F50CA" w:rsidRPr="00205159">
        <w:rPr>
          <w:rFonts w:ascii="GHEA Grapalat" w:hAnsi="GHEA Grapalat" w:cs="IRTEK Courier"/>
          <w:lang w:val="af-ZA" w:eastAsia="ru-RU"/>
        </w:rPr>
        <w:t xml:space="preserve">-ի N </w:t>
      </w:r>
      <w:r w:rsidR="001F50CA" w:rsidRPr="00205159">
        <w:rPr>
          <w:rFonts w:ascii="GHEA Grapalat" w:hAnsi="GHEA Grapalat" w:cs="IRTEK Courier"/>
          <w:lang w:val="hy-AM" w:eastAsia="ru-RU"/>
        </w:rPr>
        <w:t>1902</w:t>
      </w:r>
      <w:r w:rsidR="00FF73CA" w:rsidRPr="00205159">
        <w:rPr>
          <w:rFonts w:ascii="GHEA Grapalat" w:hAnsi="GHEA Grapalat" w:cs="IRTEK Courier"/>
          <w:lang w:val="af-ZA" w:eastAsia="ru-RU"/>
        </w:rPr>
        <w:t xml:space="preserve">-Լ որոշման N </w:t>
      </w:r>
      <w:r w:rsidR="001F50CA" w:rsidRPr="00205159">
        <w:rPr>
          <w:rFonts w:ascii="GHEA Grapalat" w:hAnsi="GHEA Grapalat" w:cs="IRTEK Courier"/>
          <w:lang w:val="af-ZA" w:eastAsia="ru-RU"/>
        </w:rPr>
        <w:t>1 հավելված</w:t>
      </w:r>
      <w:r w:rsidR="001F50CA" w:rsidRPr="00205159">
        <w:rPr>
          <w:rFonts w:ascii="GHEA Grapalat" w:hAnsi="GHEA Grapalat" w:cs="IRTEK Courier"/>
          <w:lang w:val="hy-AM" w:eastAsia="ru-RU"/>
        </w:rPr>
        <w:t>ով</w:t>
      </w:r>
      <w:r w:rsidR="001F50CA" w:rsidRPr="00205159">
        <w:rPr>
          <w:rFonts w:ascii="GHEA Grapalat" w:hAnsi="GHEA Grapalat" w:cs="IRTEK Courier"/>
          <w:lang w:val="af-ZA" w:eastAsia="ru-RU"/>
        </w:rPr>
        <w:t xml:space="preserve"> հաստատված</w:t>
      </w:r>
      <w:r w:rsidR="001F50CA" w:rsidRPr="00205159">
        <w:rPr>
          <w:rFonts w:ascii="GHEA Grapalat" w:hAnsi="GHEA Grapalat" w:cs="IRTEK Courier"/>
          <w:lang w:val="hy-AM" w:eastAsia="ru-RU"/>
        </w:rPr>
        <w:t xml:space="preserve"> ՀՀ կառավարության 2021-2026 թվականների գործունեության միջոցառումների ծրագրի 9-րդ կետի 9.6 ենթակետի</w:t>
      </w:r>
      <w:r w:rsidR="00DA3905" w:rsidRPr="00205159">
        <w:rPr>
          <w:rFonts w:ascii="GHEA Grapalat" w:hAnsi="GHEA Grapalat" w:cs="IRTEK Courier"/>
          <w:lang w:val="af-ZA" w:eastAsia="ru-RU"/>
        </w:rPr>
        <w:t xml:space="preserve"> կատար</w:t>
      </w:r>
      <w:r w:rsidR="001363FD">
        <w:rPr>
          <w:rFonts w:ascii="GHEA Grapalat" w:hAnsi="GHEA Grapalat" w:cs="IRTEK Courier"/>
          <w:lang w:val="hy-AM" w:eastAsia="ru-RU"/>
        </w:rPr>
        <w:t>մա</w:t>
      </w:r>
      <w:r w:rsidR="00DA3905" w:rsidRPr="00205159">
        <w:rPr>
          <w:rFonts w:ascii="GHEA Grapalat" w:hAnsi="GHEA Grapalat" w:cs="IRTEK Courier"/>
          <w:lang w:val="af-ZA" w:eastAsia="ru-RU"/>
        </w:rPr>
        <w:t>ն</w:t>
      </w:r>
      <w:r w:rsidR="00DA3905" w:rsidRPr="00205159">
        <w:rPr>
          <w:rFonts w:ascii="GHEA Grapalat" w:hAnsi="GHEA Grapalat" w:cs="IRTEK Courier"/>
          <w:lang w:val="hy-AM" w:eastAsia="ru-RU"/>
        </w:rPr>
        <w:t xml:space="preserve"> </w:t>
      </w:r>
      <w:r w:rsidR="001363FD" w:rsidRPr="00205159">
        <w:rPr>
          <w:rFonts w:ascii="GHEA Grapalat" w:hAnsi="GHEA Grapalat"/>
          <w:lang w:val="hy-AM"/>
        </w:rPr>
        <w:t>անհրաժեշտությամբ</w:t>
      </w:r>
      <w:r w:rsidR="001F50CA" w:rsidRPr="00205159">
        <w:rPr>
          <w:rFonts w:ascii="GHEA Grapalat" w:hAnsi="GHEA Grapalat" w:cs="IRTEK Courier"/>
          <w:lang w:val="hy-AM" w:eastAsia="ru-RU"/>
        </w:rPr>
        <w:t xml:space="preserve">, որի համաձայն սահմանված ժամկետում ՀՀ </w:t>
      </w:r>
      <w:r w:rsidR="001F50CA" w:rsidRPr="00205159">
        <w:rPr>
          <w:rFonts w:ascii="GHEA Grapalat" w:hAnsi="GHEA Grapalat"/>
          <w:lang w:val="hy-AM"/>
        </w:rPr>
        <w:t xml:space="preserve">վարչապետի աշխատակազմ պետք է ներկայացվի </w:t>
      </w:r>
      <w:r w:rsidR="001F50CA" w:rsidRPr="00205159">
        <w:rPr>
          <w:rFonts w:ascii="GHEA Grapalat" w:hAnsi="GHEA Grapalat"/>
          <w:lang w:val="af-ZA"/>
        </w:rPr>
        <w:t>«</w:t>
      </w:r>
      <w:r w:rsidR="001F50CA" w:rsidRPr="00205159">
        <w:rPr>
          <w:rFonts w:ascii="GHEA Grapalat" w:hAnsi="GHEA Grapalat"/>
          <w:lang w:val="hy-AM"/>
        </w:rPr>
        <w:t>Հայաստանի</w:t>
      </w:r>
      <w:r w:rsidR="001F50CA" w:rsidRPr="00205159">
        <w:rPr>
          <w:rFonts w:ascii="GHEA Grapalat" w:hAnsi="GHEA Grapalat"/>
          <w:lang w:val="af-ZA"/>
        </w:rPr>
        <w:t xml:space="preserve"> </w:t>
      </w:r>
      <w:r w:rsidR="001F50CA" w:rsidRPr="00205159">
        <w:rPr>
          <w:rFonts w:ascii="GHEA Grapalat" w:hAnsi="GHEA Grapalat"/>
          <w:lang w:val="hy-AM"/>
        </w:rPr>
        <w:t>Հանրապետության</w:t>
      </w:r>
      <w:r w:rsidR="001F50CA" w:rsidRPr="00205159">
        <w:rPr>
          <w:rFonts w:ascii="GHEA Grapalat" w:hAnsi="GHEA Grapalat"/>
          <w:lang w:val="af-ZA"/>
        </w:rPr>
        <w:t xml:space="preserve"> </w:t>
      </w:r>
      <w:r w:rsidR="001F50CA" w:rsidRPr="00205159">
        <w:rPr>
          <w:rFonts w:ascii="GHEA Grapalat" w:hAnsi="GHEA Grapalat"/>
          <w:lang w:val="hy-AM"/>
        </w:rPr>
        <w:t>սննդամթերքի անվտանգության համակարգի զարգացման ռազմավարության» նախագիծը</w:t>
      </w:r>
      <w:r w:rsidR="00FF73CA" w:rsidRPr="00205159">
        <w:rPr>
          <w:rFonts w:ascii="GHEA Grapalat" w:hAnsi="GHEA Grapalat"/>
          <w:lang w:val="hy-AM"/>
        </w:rPr>
        <w:t>:</w:t>
      </w:r>
      <w:r w:rsidR="00EF66A9" w:rsidRPr="00205159">
        <w:rPr>
          <w:rFonts w:ascii="GHEA Grapalat" w:hAnsi="GHEA Grapalat" w:cs="Sylfaen"/>
          <w:color w:val="000000"/>
          <w:lang w:val="hy-AM"/>
        </w:rPr>
        <w:t xml:space="preserve"> </w:t>
      </w:r>
    </w:p>
    <w:p w14:paraId="722A6A57" w14:textId="77777777" w:rsidR="00E3495B" w:rsidRPr="00205159" w:rsidRDefault="00E3495B" w:rsidP="00205159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ind w:right="150"/>
        <w:jc w:val="both"/>
        <w:rPr>
          <w:rFonts w:ascii="GHEA Grapalat" w:hAnsi="GHEA Grapalat"/>
          <w:color w:val="000000"/>
        </w:rPr>
      </w:pPr>
      <w:proofErr w:type="spellStart"/>
      <w:r w:rsidRPr="00205159">
        <w:rPr>
          <w:rFonts w:ascii="GHEA Grapalat" w:hAnsi="GHEA Grapalat"/>
          <w:b/>
        </w:rPr>
        <w:t>Առաջարկվող</w:t>
      </w:r>
      <w:proofErr w:type="spellEnd"/>
      <w:r w:rsidRPr="00205159">
        <w:rPr>
          <w:rFonts w:ascii="GHEA Grapalat" w:hAnsi="GHEA Grapalat"/>
          <w:b/>
          <w:lang w:val="fr-FR"/>
        </w:rPr>
        <w:t xml:space="preserve"> </w:t>
      </w:r>
      <w:proofErr w:type="spellStart"/>
      <w:r w:rsidRPr="00205159">
        <w:rPr>
          <w:rFonts w:ascii="GHEA Grapalat" w:hAnsi="GHEA Grapalat"/>
          <w:b/>
        </w:rPr>
        <w:t>կարգավորման</w:t>
      </w:r>
      <w:proofErr w:type="spellEnd"/>
      <w:r w:rsidRPr="00205159">
        <w:rPr>
          <w:rFonts w:ascii="GHEA Grapalat" w:hAnsi="GHEA Grapalat"/>
          <w:b/>
          <w:lang w:val="fr-FR"/>
        </w:rPr>
        <w:t xml:space="preserve"> </w:t>
      </w:r>
      <w:proofErr w:type="spellStart"/>
      <w:r w:rsidRPr="00205159">
        <w:rPr>
          <w:rFonts w:ascii="GHEA Grapalat" w:hAnsi="GHEA Grapalat"/>
          <w:b/>
        </w:rPr>
        <w:t>բնույթը</w:t>
      </w:r>
      <w:proofErr w:type="spellEnd"/>
      <w:r w:rsidRPr="00205159">
        <w:rPr>
          <w:rFonts w:ascii="GHEA Grapalat" w:hAnsi="GHEA Grapalat"/>
          <w:b/>
        </w:rPr>
        <w:t xml:space="preserve"> </w:t>
      </w:r>
    </w:p>
    <w:p w14:paraId="1097FAC6" w14:textId="4B5C8B67" w:rsidR="0025509A" w:rsidRPr="00205159" w:rsidRDefault="00C91E9D" w:rsidP="00205159">
      <w:pPr>
        <w:pStyle w:val="NormalWeb"/>
        <w:shd w:val="clear" w:color="auto" w:fill="FFFFFF"/>
        <w:spacing w:before="0" w:beforeAutospacing="0" w:after="0" w:afterAutospacing="0" w:line="360" w:lineRule="auto"/>
        <w:ind w:right="150" w:firstLine="450"/>
        <w:jc w:val="both"/>
        <w:rPr>
          <w:rFonts w:ascii="GHEA Grapalat" w:hAnsi="GHEA Grapalat"/>
          <w:color w:val="000000"/>
        </w:rPr>
      </w:pPr>
      <w:proofErr w:type="spellStart"/>
      <w:r w:rsidRPr="00205159">
        <w:rPr>
          <w:rFonts w:ascii="GHEA Grapalat" w:hAnsi="GHEA Grapalat"/>
          <w:color w:val="000000"/>
        </w:rPr>
        <w:t>Հաշվի</w:t>
      </w:r>
      <w:proofErr w:type="spellEnd"/>
      <w:r w:rsidRPr="00205159">
        <w:rPr>
          <w:rFonts w:ascii="GHEA Grapalat" w:hAnsi="GHEA Grapalat"/>
          <w:color w:val="000000"/>
        </w:rPr>
        <w:t xml:space="preserve"> </w:t>
      </w:r>
      <w:proofErr w:type="spellStart"/>
      <w:r w:rsidRPr="00205159">
        <w:rPr>
          <w:rFonts w:ascii="GHEA Grapalat" w:hAnsi="GHEA Grapalat"/>
          <w:color w:val="000000"/>
        </w:rPr>
        <w:t>առնելով</w:t>
      </w:r>
      <w:proofErr w:type="spellEnd"/>
      <w:r w:rsidRPr="00205159">
        <w:rPr>
          <w:rFonts w:ascii="GHEA Grapalat" w:hAnsi="GHEA Grapalat"/>
          <w:color w:val="000000"/>
        </w:rPr>
        <w:t xml:space="preserve"> </w:t>
      </w:r>
      <w:proofErr w:type="spellStart"/>
      <w:r w:rsidRPr="00205159">
        <w:rPr>
          <w:rFonts w:ascii="GHEA Grapalat" w:hAnsi="GHEA Grapalat"/>
          <w:color w:val="000000"/>
        </w:rPr>
        <w:t>այն</w:t>
      </w:r>
      <w:proofErr w:type="spellEnd"/>
      <w:r w:rsidRPr="00205159">
        <w:rPr>
          <w:rFonts w:ascii="GHEA Grapalat" w:hAnsi="GHEA Grapalat"/>
          <w:color w:val="000000"/>
        </w:rPr>
        <w:t xml:space="preserve"> </w:t>
      </w:r>
      <w:proofErr w:type="spellStart"/>
      <w:r w:rsidRPr="00205159">
        <w:rPr>
          <w:rFonts w:ascii="GHEA Grapalat" w:hAnsi="GHEA Grapalat"/>
          <w:color w:val="000000"/>
        </w:rPr>
        <w:t>հանգամանքը</w:t>
      </w:r>
      <w:proofErr w:type="spellEnd"/>
      <w:r w:rsidRPr="00205159">
        <w:rPr>
          <w:rFonts w:ascii="GHEA Grapalat" w:hAnsi="GHEA Grapalat"/>
          <w:color w:val="000000"/>
        </w:rPr>
        <w:t xml:space="preserve">, </w:t>
      </w:r>
      <w:proofErr w:type="spellStart"/>
      <w:r w:rsidRPr="00205159">
        <w:rPr>
          <w:rFonts w:ascii="GHEA Grapalat" w:hAnsi="GHEA Grapalat"/>
          <w:color w:val="000000"/>
        </w:rPr>
        <w:t>որ</w:t>
      </w:r>
      <w:proofErr w:type="spellEnd"/>
      <w:r w:rsidRPr="00205159">
        <w:rPr>
          <w:rFonts w:ascii="GHEA Grapalat" w:hAnsi="GHEA Grapalat"/>
          <w:color w:val="000000"/>
        </w:rPr>
        <w:t xml:space="preserve"> </w:t>
      </w:r>
      <w:proofErr w:type="spellStart"/>
      <w:r w:rsidRPr="00205159">
        <w:rPr>
          <w:rFonts w:ascii="GHEA Grapalat" w:hAnsi="GHEA Grapalat"/>
          <w:color w:val="000000"/>
        </w:rPr>
        <w:t>Հայաստանի</w:t>
      </w:r>
      <w:proofErr w:type="spellEnd"/>
      <w:r w:rsidRPr="00205159">
        <w:rPr>
          <w:rFonts w:ascii="GHEA Grapalat" w:hAnsi="GHEA Grapalat"/>
          <w:color w:val="000000"/>
        </w:rPr>
        <w:t xml:space="preserve"> </w:t>
      </w:r>
      <w:proofErr w:type="spellStart"/>
      <w:r w:rsidRPr="00205159">
        <w:rPr>
          <w:rFonts w:ascii="GHEA Grapalat" w:hAnsi="GHEA Grapalat"/>
          <w:color w:val="000000"/>
        </w:rPr>
        <w:t>Հանրապետությունում</w:t>
      </w:r>
      <w:proofErr w:type="spellEnd"/>
      <w:r w:rsidRPr="00205159">
        <w:rPr>
          <w:rFonts w:ascii="GHEA Grapalat" w:hAnsi="GHEA Grapalat"/>
          <w:color w:val="000000"/>
        </w:rPr>
        <w:t xml:space="preserve"> </w:t>
      </w:r>
      <w:proofErr w:type="spellStart"/>
      <w:r w:rsidRPr="00205159">
        <w:rPr>
          <w:rFonts w:ascii="GHEA Grapalat" w:hAnsi="GHEA Grapalat"/>
          <w:color w:val="000000"/>
        </w:rPr>
        <w:t>սննդամթերքի</w:t>
      </w:r>
      <w:proofErr w:type="spellEnd"/>
      <w:r w:rsidRPr="00205159">
        <w:rPr>
          <w:rFonts w:ascii="GHEA Grapalat" w:hAnsi="GHEA Grapalat"/>
          <w:color w:val="000000"/>
        </w:rPr>
        <w:t xml:space="preserve"> </w:t>
      </w:r>
      <w:proofErr w:type="spellStart"/>
      <w:r w:rsidRPr="00205159">
        <w:rPr>
          <w:rFonts w:ascii="GHEA Grapalat" w:hAnsi="GHEA Grapalat"/>
          <w:color w:val="000000"/>
        </w:rPr>
        <w:t>անվտանգության</w:t>
      </w:r>
      <w:proofErr w:type="spellEnd"/>
      <w:r w:rsidRPr="00205159">
        <w:rPr>
          <w:rFonts w:ascii="GHEA Grapalat" w:hAnsi="GHEA Grapalat"/>
          <w:color w:val="000000"/>
        </w:rPr>
        <w:t xml:space="preserve"> </w:t>
      </w:r>
      <w:proofErr w:type="spellStart"/>
      <w:r w:rsidRPr="00205159">
        <w:rPr>
          <w:rFonts w:ascii="GHEA Grapalat" w:hAnsi="GHEA Grapalat"/>
          <w:color w:val="000000"/>
        </w:rPr>
        <w:t>համակարգը</w:t>
      </w:r>
      <w:proofErr w:type="spellEnd"/>
      <w:r w:rsidRPr="00205159">
        <w:rPr>
          <w:rFonts w:ascii="GHEA Grapalat" w:hAnsi="GHEA Grapalat"/>
          <w:color w:val="000000"/>
        </w:rPr>
        <w:t xml:space="preserve"> </w:t>
      </w:r>
      <w:proofErr w:type="spellStart"/>
      <w:r w:rsidRPr="00205159">
        <w:rPr>
          <w:rFonts w:ascii="GHEA Grapalat" w:hAnsi="GHEA Grapalat"/>
          <w:color w:val="000000"/>
        </w:rPr>
        <w:t>դեռևս</w:t>
      </w:r>
      <w:proofErr w:type="spellEnd"/>
      <w:r w:rsidRPr="00205159">
        <w:rPr>
          <w:rFonts w:ascii="GHEA Grapalat" w:hAnsi="GHEA Grapalat"/>
          <w:color w:val="000000"/>
        </w:rPr>
        <w:t xml:space="preserve"> </w:t>
      </w:r>
      <w:proofErr w:type="spellStart"/>
      <w:r w:rsidRPr="00205159">
        <w:rPr>
          <w:rFonts w:ascii="GHEA Grapalat" w:hAnsi="GHEA Grapalat"/>
          <w:color w:val="000000"/>
        </w:rPr>
        <w:t>լիարժեք</w:t>
      </w:r>
      <w:proofErr w:type="spellEnd"/>
      <w:r w:rsidRPr="00205159">
        <w:rPr>
          <w:rFonts w:ascii="GHEA Grapalat" w:hAnsi="GHEA Grapalat"/>
          <w:color w:val="000000"/>
        </w:rPr>
        <w:t xml:space="preserve"> </w:t>
      </w:r>
      <w:proofErr w:type="spellStart"/>
      <w:r w:rsidRPr="00205159">
        <w:rPr>
          <w:rFonts w:ascii="GHEA Grapalat" w:hAnsi="GHEA Grapalat"/>
          <w:color w:val="000000"/>
        </w:rPr>
        <w:t>չի</w:t>
      </w:r>
      <w:proofErr w:type="spellEnd"/>
      <w:r w:rsidRPr="00205159">
        <w:rPr>
          <w:rFonts w:ascii="GHEA Grapalat" w:hAnsi="GHEA Grapalat"/>
          <w:color w:val="000000"/>
        </w:rPr>
        <w:t xml:space="preserve"> </w:t>
      </w:r>
      <w:r w:rsidR="008C620F">
        <w:rPr>
          <w:rFonts w:ascii="GHEA Grapalat" w:hAnsi="GHEA Grapalat"/>
          <w:color w:val="000000"/>
          <w:lang w:val="hy-AM"/>
        </w:rPr>
        <w:t xml:space="preserve">ապահովում բնակչության կողմից սպառվող սննդամթերքի անվտանգությունը, ինչպես նաև չի </w:t>
      </w:r>
      <w:proofErr w:type="spellStart"/>
      <w:r w:rsidRPr="00205159">
        <w:rPr>
          <w:rFonts w:ascii="GHEA Grapalat" w:hAnsi="GHEA Grapalat"/>
          <w:color w:val="000000"/>
        </w:rPr>
        <w:t>երաշխավորում</w:t>
      </w:r>
      <w:proofErr w:type="spellEnd"/>
      <w:r w:rsidRPr="00205159">
        <w:rPr>
          <w:rFonts w:ascii="GHEA Grapalat" w:hAnsi="GHEA Grapalat"/>
          <w:color w:val="000000"/>
        </w:rPr>
        <w:t xml:space="preserve"> </w:t>
      </w:r>
      <w:proofErr w:type="spellStart"/>
      <w:r w:rsidRPr="00205159">
        <w:rPr>
          <w:rFonts w:ascii="GHEA Grapalat" w:hAnsi="GHEA Grapalat"/>
          <w:color w:val="000000"/>
        </w:rPr>
        <w:t>սպառողների</w:t>
      </w:r>
      <w:proofErr w:type="spellEnd"/>
      <w:r w:rsidRPr="00205159">
        <w:rPr>
          <w:rFonts w:ascii="GHEA Grapalat" w:hAnsi="GHEA Grapalat"/>
          <w:color w:val="000000"/>
        </w:rPr>
        <w:t xml:space="preserve"> </w:t>
      </w:r>
      <w:proofErr w:type="spellStart"/>
      <w:r w:rsidRPr="00205159">
        <w:rPr>
          <w:rFonts w:ascii="GHEA Grapalat" w:hAnsi="GHEA Grapalat"/>
          <w:color w:val="000000"/>
        </w:rPr>
        <w:t>առողջության</w:t>
      </w:r>
      <w:proofErr w:type="spellEnd"/>
      <w:r w:rsidRPr="00205159">
        <w:rPr>
          <w:rFonts w:ascii="GHEA Grapalat" w:hAnsi="GHEA Grapalat"/>
          <w:color w:val="000000"/>
        </w:rPr>
        <w:t xml:space="preserve"> </w:t>
      </w:r>
      <w:proofErr w:type="spellStart"/>
      <w:r w:rsidRPr="00205159">
        <w:rPr>
          <w:rFonts w:ascii="GHEA Grapalat" w:hAnsi="GHEA Grapalat"/>
          <w:color w:val="000000"/>
        </w:rPr>
        <w:t>համար</w:t>
      </w:r>
      <w:proofErr w:type="spellEnd"/>
      <w:r w:rsidRPr="00205159">
        <w:rPr>
          <w:rFonts w:ascii="GHEA Grapalat" w:hAnsi="GHEA Grapalat"/>
          <w:color w:val="000000"/>
        </w:rPr>
        <w:t xml:space="preserve"> </w:t>
      </w:r>
      <w:proofErr w:type="spellStart"/>
      <w:r w:rsidRPr="00205159">
        <w:rPr>
          <w:rFonts w:ascii="GHEA Grapalat" w:hAnsi="GHEA Grapalat"/>
          <w:color w:val="000000"/>
        </w:rPr>
        <w:t>սննդային</w:t>
      </w:r>
      <w:proofErr w:type="spellEnd"/>
      <w:r w:rsidRPr="00205159">
        <w:rPr>
          <w:rFonts w:ascii="GHEA Grapalat" w:hAnsi="GHEA Grapalat"/>
          <w:color w:val="000000"/>
        </w:rPr>
        <w:t xml:space="preserve"> </w:t>
      </w:r>
      <w:proofErr w:type="spellStart"/>
      <w:r w:rsidRPr="00205159">
        <w:rPr>
          <w:rFonts w:ascii="GHEA Grapalat" w:hAnsi="GHEA Grapalat"/>
          <w:color w:val="000000"/>
        </w:rPr>
        <w:t>գործոնով</w:t>
      </w:r>
      <w:proofErr w:type="spellEnd"/>
      <w:r w:rsidRPr="00205159">
        <w:rPr>
          <w:rFonts w:ascii="GHEA Grapalat" w:hAnsi="GHEA Grapalat"/>
          <w:color w:val="000000"/>
        </w:rPr>
        <w:t xml:space="preserve"> </w:t>
      </w:r>
      <w:proofErr w:type="spellStart"/>
      <w:r w:rsidRPr="00205159">
        <w:rPr>
          <w:rFonts w:ascii="GHEA Grapalat" w:hAnsi="GHEA Grapalat"/>
          <w:color w:val="000000"/>
        </w:rPr>
        <w:t>պայմանավորված</w:t>
      </w:r>
      <w:proofErr w:type="spellEnd"/>
      <w:r w:rsidRPr="00205159">
        <w:rPr>
          <w:rFonts w:ascii="GHEA Grapalat" w:hAnsi="GHEA Grapalat"/>
          <w:color w:val="000000"/>
        </w:rPr>
        <w:t xml:space="preserve"> </w:t>
      </w:r>
      <w:r w:rsidR="008C620F">
        <w:rPr>
          <w:rFonts w:ascii="GHEA Grapalat" w:hAnsi="GHEA Grapalat"/>
          <w:color w:val="000000"/>
          <w:lang w:val="hy-AM"/>
        </w:rPr>
        <w:t>ռիսկերի</w:t>
      </w:r>
      <w:r w:rsidRPr="00205159">
        <w:rPr>
          <w:rFonts w:ascii="GHEA Grapalat" w:hAnsi="GHEA Grapalat"/>
          <w:color w:val="000000"/>
        </w:rPr>
        <w:t xml:space="preserve"> </w:t>
      </w:r>
      <w:proofErr w:type="spellStart"/>
      <w:r w:rsidRPr="00205159">
        <w:rPr>
          <w:rFonts w:ascii="GHEA Grapalat" w:hAnsi="GHEA Grapalat"/>
          <w:color w:val="000000"/>
        </w:rPr>
        <w:t>կանխարգելումը</w:t>
      </w:r>
      <w:proofErr w:type="spellEnd"/>
      <w:r w:rsidRPr="00205159">
        <w:rPr>
          <w:rFonts w:ascii="GHEA Grapalat" w:hAnsi="GHEA Grapalat"/>
          <w:color w:val="000000"/>
        </w:rPr>
        <w:t xml:space="preserve">, </w:t>
      </w:r>
      <w:proofErr w:type="spellStart"/>
      <w:r w:rsidRPr="00205159">
        <w:rPr>
          <w:rFonts w:ascii="GHEA Grapalat" w:hAnsi="GHEA Grapalat"/>
          <w:color w:val="000000"/>
        </w:rPr>
        <w:t>հետևաբար</w:t>
      </w:r>
      <w:proofErr w:type="spellEnd"/>
      <w:r w:rsidRPr="00205159">
        <w:rPr>
          <w:rFonts w:ascii="GHEA Grapalat" w:hAnsi="GHEA Grapalat"/>
          <w:color w:val="000000"/>
        </w:rPr>
        <w:t xml:space="preserve"> </w:t>
      </w:r>
      <w:proofErr w:type="spellStart"/>
      <w:r w:rsidRPr="00205159">
        <w:rPr>
          <w:rFonts w:ascii="GHEA Grapalat" w:hAnsi="GHEA Grapalat"/>
          <w:color w:val="000000"/>
        </w:rPr>
        <w:t>անհրաժեշտություն</w:t>
      </w:r>
      <w:proofErr w:type="spellEnd"/>
      <w:r w:rsidRPr="00205159">
        <w:rPr>
          <w:rFonts w:ascii="GHEA Grapalat" w:hAnsi="GHEA Grapalat"/>
          <w:color w:val="000000"/>
        </w:rPr>
        <w:t xml:space="preserve"> է </w:t>
      </w:r>
      <w:proofErr w:type="spellStart"/>
      <w:r w:rsidRPr="00205159">
        <w:rPr>
          <w:rFonts w:ascii="GHEA Grapalat" w:hAnsi="GHEA Grapalat"/>
          <w:color w:val="000000"/>
        </w:rPr>
        <w:lastRenderedPageBreak/>
        <w:t>առաջացել</w:t>
      </w:r>
      <w:proofErr w:type="spellEnd"/>
      <w:r w:rsidRPr="00205159">
        <w:rPr>
          <w:rFonts w:ascii="GHEA Grapalat" w:hAnsi="GHEA Grapalat"/>
          <w:color w:val="000000"/>
        </w:rPr>
        <w:t xml:space="preserve"> </w:t>
      </w:r>
      <w:proofErr w:type="spellStart"/>
      <w:r w:rsidRPr="00205159">
        <w:rPr>
          <w:rFonts w:ascii="GHEA Grapalat" w:hAnsi="GHEA Grapalat"/>
          <w:color w:val="000000"/>
        </w:rPr>
        <w:t>մշակել</w:t>
      </w:r>
      <w:proofErr w:type="spellEnd"/>
      <w:r w:rsidRPr="00205159">
        <w:rPr>
          <w:rFonts w:ascii="GHEA Grapalat" w:hAnsi="GHEA Grapalat"/>
          <w:color w:val="000000"/>
        </w:rPr>
        <w:t xml:space="preserve"> և </w:t>
      </w:r>
      <w:proofErr w:type="spellStart"/>
      <w:r w:rsidRPr="00205159">
        <w:rPr>
          <w:rFonts w:ascii="GHEA Grapalat" w:hAnsi="GHEA Grapalat"/>
          <w:color w:val="000000"/>
        </w:rPr>
        <w:t>իրականացնել</w:t>
      </w:r>
      <w:proofErr w:type="spellEnd"/>
      <w:r w:rsidRPr="00205159">
        <w:rPr>
          <w:rFonts w:ascii="GHEA Grapalat" w:hAnsi="GHEA Grapalat"/>
          <w:color w:val="000000"/>
        </w:rPr>
        <w:t xml:space="preserve"> </w:t>
      </w:r>
      <w:proofErr w:type="spellStart"/>
      <w:r w:rsidRPr="00205159">
        <w:rPr>
          <w:rFonts w:ascii="GHEA Grapalat" w:hAnsi="GHEA Grapalat"/>
          <w:color w:val="000000"/>
        </w:rPr>
        <w:t>այդ</w:t>
      </w:r>
      <w:proofErr w:type="spellEnd"/>
      <w:r w:rsidRPr="00205159">
        <w:rPr>
          <w:rFonts w:ascii="GHEA Grapalat" w:hAnsi="GHEA Grapalat"/>
          <w:color w:val="000000"/>
        </w:rPr>
        <w:t xml:space="preserve"> </w:t>
      </w:r>
      <w:proofErr w:type="spellStart"/>
      <w:r w:rsidRPr="00205159">
        <w:rPr>
          <w:rFonts w:ascii="GHEA Grapalat" w:hAnsi="GHEA Grapalat"/>
          <w:color w:val="000000"/>
        </w:rPr>
        <w:t>բնագավառը</w:t>
      </w:r>
      <w:proofErr w:type="spellEnd"/>
      <w:r w:rsidRPr="00205159">
        <w:rPr>
          <w:rFonts w:ascii="GHEA Grapalat" w:hAnsi="GHEA Grapalat"/>
          <w:color w:val="000000"/>
        </w:rPr>
        <w:t xml:space="preserve"> </w:t>
      </w:r>
      <w:proofErr w:type="spellStart"/>
      <w:r w:rsidRPr="00205159">
        <w:rPr>
          <w:rFonts w:ascii="GHEA Grapalat" w:hAnsi="GHEA Grapalat"/>
          <w:color w:val="000000"/>
        </w:rPr>
        <w:t>կարգավորող</w:t>
      </w:r>
      <w:proofErr w:type="spellEnd"/>
      <w:r w:rsidRPr="00205159">
        <w:rPr>
          <w:rFonts w:ascii="GHEA Grapalat" w:hAnsi="GHEA Grapalat"/>
          <w:color w:val="000000"/>
        </w:rPr>
        <w:t xml:space="preserve"> </w:t>
      </w:r>
      <w:proofErr w:type="spellStart"/>
      <w:r w:rsidRPr="00205159">
        <w:rPr>
          <w:rFonts w:ascii="GHEA Grapalat" w:hAnsi="GHEA Grapalat"/>
          <w:color w:val="000000"/>
        </w:rPr>
        <w:t>համապատասխան</w:t>
      </w:r>
      <w:proofErr w:type="spellEnd"/>
      <w:r w:rsidRPr="00205159">
        <w:rPr>
          <w:rFonts w:ascii="GHEA Grapalat" w:hAnsi="GHEA Grapalat"/>
          <w:color w:val="000000"/>
        </w:rPr>
        <w:t xml:space="preserve"> </w:t>
      </w:r>
      <w:proofErr w:type="spellStart"/>
      <w:r w:rsidRPr="00205159">
        <w:rPr>
          <w:rFonts w:ascii="GHEA Grapalat" w:hAnsi="GHEA Grapalat"/>
          <w:color w:val="000000"/>
        </w:rPr>
        <w:t>միասնական</w:t>
      </w:r>
      <w:proofErr w:type="spellEnd"/>
      <w:r w:rsidRPr="00205159">
        <w:rPr>
          <w:rFonts w:ascii="GHEA Grapalat" w:hAnsi="GHEA Grapalat"/>
          <w:color w:val="000000"/>
        </w:rPr>
        <w:t xml:space="preserve"> </w:t>
      </w:r>
      <w:proofErr w:type="spellStart"/>
      <w:r w:rsidRPr="00205159">
        <w:rPr>
          <w:rFonts w:ascii="GHEA Grapalat" w:hAnsi="GHEA Grapalat"/>
          <w:color w:val="000000"/>
        </w:rPr>
        <w:t>քաղաքականություն</w:t>
      </w:r>
      <w:proofErr w:type="spellEnd"/>
      <w:r w:rsidRPr="00205159">
        <w:rPr>
          <w:rFonts w:ascii="GHEA Grapalat" w:hAnsi="GHEA Grapalat"/>
          <w:color w:val="000000"/>
        </w:rPr>
        <w:t>:</w:t>
      </w:r>
    </w:p>
    <w:p w14:paraId="45C05967" w14:textId="4929EA9A" w:rsidR="005E7D73" w:rsidRDefault="0025509A" w:rsidP="009B0712">
      <w:pPr>
        <w:pStyle w:val="NormalWeb"/>
        <w:shd w:val="clear" w:color="auto" w:fill="FFFFFF"/>
        <w:spacing w:before="0" w:beforeAutospacing="0" w:after="0" w:afterAutospacing="0" w:line="360" w:lineRule="auto"/>
        <w:ind w:right="150" w:firstLine="450"/>
        <w:jc w:val="both"/>
        <w:rPr>
          <w:rFonts w:ascii="GHEA Grapalat" w:hAnsi="GHEA Grapalat"/>
          <w:color w:val="000000"/>
          <w:lang w:val="hy-AM"/>
        </w:rPr>
      </w:pPr>
      <w:r w:rsidRPr="00205159">
        <w:rPr>
          <w:rFonts w:ascii="GHEA Grapalat" w:hAnsi="GHEA Grapalat"/>
          <w:color w:val="000000"/>
          <w:lang w:val="hy-AM"/>
        </w:rPr>
        <w:t xml:space="preserve">Ռազմավարության հիմնական նպատակն է սննդային գործոնով պայմանավորված սպառողների հիվանդությունների առաջացման ռիսկերը հասցնել նվազագույնի՝ Հայաստանի Հանրապետությունում սննդամթերքի անվտանգության համակարգը </w:t>
      </w:r>
      <w:bookmarkStart w:id="0" w:name="_Hlk112845410"/>
      <w:r w:rsidRPr="00205159">
        <w:rPr>
          <w:rFonts w:ascii="GHEA Grapalat" w:hAnsi="GHEA Grapalat"/>
          <w:color w:val="000000"/>
          <w:lang w:val="hy-AM"/>
        </w:rPr>
        <w:t xml:space="preserve">Եվրասիական տնտեսական միության և միջազգային չափանիշներին </w:t>
      </w:r>
      <w:bookmarkEnd w:id="0"/>
      <w:r w:rsidRPr="00205159">
        <w:rPr>
          <w:rFonts w:ascii="GHEA Grapalat" w:hAnsi="GHEA Grapalat"/>
          <w:color w:val="000000"/>
          <w:lang w:val="hy-AM"/>
        </w:rPr>
        <w:t>համապատասխանեց</w:t>
      </w:r>
      <w:r w:rsidRPr="00205159">
        <w:rPr>
          <w:rFonts w:ascii="GHEA Grapalat" w:hAnsi="GHEA Grapalat"/>
          <w:color w:val="000000"/>
          <w:lang w:val="hy-AM"/>
        </w:rPr>
        <w:softHyphen/>
        <w:t>նելու  միջոցով, խթանել տեղական արտադրության սննդամթերքի մրցունակությունը ներքին ու արտաքին շուկաներում՝ սննդամթերքի անվտանգության համակարգի աստիճանական բարեփոխումների, ինչպես նաև Հայաստանի Հանրապետությունում միջազգային պահանջներին համապատասխան համակարգերի ներդրման միջոցով:</w:t>
      </w:r>
    </w:p>
    <w:p w14:paraId="7D637B9D" w14:textId="77777777" w:rsidR="009C7C10" w:rsidRDefault="009C7C10" w:rsidP="009C7C10">
      <w:pPr>
        <w:spacing w:after="0" w:line="360" w:lineRule="auto"/>
        <w:ind w:firstLine="426"/>
        <w:jc w:val="both"/>
        <w:rPr>
          <w:rFonts w:ascii="GHEA Grapalat" w:hAnsi="GHEA Grapalat" w:cs="Cambria Math"/>
          <w:b/>
          <w:iCs/>
          <w:sz w:val="24"/>
          <w:szCs w:val="24"/>
        </w:rPr>
      </w:pPr>
    </w:p>
    <w:p w14:paraId="17218E79" w14:textId="0D6F3290" w:rsidR="009C7C10" w:rsidRPr="00F40354" w:rsidRDefault="009C7C10" w:rsidP="009C7C10">
      <w:pPr>
        <w:spacing w:after="0" w:line="360" w:lineRule="auto"/>
        <w:ind w:firstLine="426"/>
        <w:jc w:val="both"/>
        <w:rPr>
          <w:rFonts w:ascii="GHEA Grapalat" w:hAnsi="GHEA Grapalat"/>
          <w:b/>
          <w:iCs/>
          <w:sz w:val="24"/>
          <w:szCs w:val="24"/>
          <w:lang w:val="hy-AM"/>
        </w:rPr>
      </w:pPr>
      <w:r>
        <w:rPr>
          <w:rFonts w:ascii="GHEA Grapalat" w:hAnsi="GHEA Grapalat" w:cs="Cambria Math"/>
          <w:b/>
          <w:iCs/>
          <w:sz w:val="24"/>
          <w:szCs w:val="24"/>
        </w:rPr>
        <w:t>3</w:t>
      </w:r>
      <w:r w:rsidRPr="00716FC0">
        <w:rPr>
          <w:rFonts w:ascii="GHEA Grapalat" w:hAnsi="GHEA Grapalat" w:cs="Cambria Math"/>
          <w:b/>
          <w:iCs/>
          <w:sz w:val="24"/>
          <w:szCs w:val="24"/>
          <w:lang w:val="hy-AM"/>
        </w:rPr>
        <w:t>.</w:t>
      </w:r>
      <w:r w:rsidRPr="00F40354">
        <w:rPr>
          <w:rFonts w:ascii="GHEA Grapalat" w:hAnsi="GHEA Grapalat"/>
          <w:b/>
          <w:iCs/>
          <w:sz w:val="24"/>
          <w:szCs w:val="24"/>
          <w:lang w:val="hy-AM"/>
        </w:rPr>
        <w:t xml:space="preserve"> Լրացուցիչ ֆինանսական միջոցների անհրաժեշտության վերաբերյալ</w:t>
      </w:r>
    </w:p>
    <w:p w14:paraId="548954AA" w14:textId="005E18AE" w:rsidR="005E7D73" w:rsidRPr="00C35CE9" w:rsidRDefault="005E7D73" w:rsidP="005E7D73">
      <w:pPr>
        <w:spacing w:after="0" w:line="360" w:lineRule="auto"/>
        <w:ind w:firstLine="567"/>
        <w:jc w:val="both"/>
        <w:rPr>
          <w:rFonts w:ascii="GHEA Grapalat" w:hAnsi="GHEA Grapalat" w:cs="Times Armenian"/>
          <w:color w:val="000000"/>
          <w:sz w:val="24"/>
          <w:szCs w:val="24"/>
          <w:lang w:val="hy-AM"/>
        </w:rPr>
      </w:pPr>
      <w:r w:rsidRPr="00C35CE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 </w:t>
      </w:r>
      <w:r w:rsidR="009C7C1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</w:t>
      </w:r>
      <w:r w:rsidRPr="00C35CE9">
        <w:rPr>
          <w:rFonts w:ascii="GHEA Grapalat" w:hAnsi="GHEA Grapalat" w:cs="Sylfaen"/>
          <w:bCs/>
          <w:sz w:val="24"/>
          <w:szCs w:val="24"/>
          <w:lang w:val="hy-AM"/>
        </w:rPr>
        <w:t xml:space="preserve">ախագծի  ընդունմամբ </w:t>
      </w:r>
      <w:r w:rsidRPr="00C35CE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լրացուցիչ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 </w:t>
      </w:r>
      <w:r w:rsidRPr="00C35CE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ֆինանսական միջոցների անհրաժեշտություն չի առաջանում՝ պետական բյուջեում </w:t>
      </w:r>
      <w:r w:rsidRPr="00C35CE9">
        <w:rPr>
          <w:rFonts w:ascii="GHEA Grapalat" w:hAnsi="GHEA Grapalat" w:cs="Sylfaen"/>
          <w:color w:val="000000"/>
          <w:sz w:val="24"/>
          <w:szCs w:val="24"/>
          <w:lang w:val="hy-AM"/>
        </w:rPr>
        <w:t>եկամուտների</w:t>
      </w:r>
      <w:r w:rsidRPr="00C35CE9">
        <w:rPr>
          <w:rFonts w:ascii="GHEA Grapalat" w:hAnsi="GHEA Grapalat" w:cs="Times Armenian"/>
          <w:color w:val="000000"/>
          <w:sz w:val="24"/>
          <w:szCs w:val="24"/>
          <w:lang w:val="af-ZA"/>
        </w:rPr>
        <w:t xml:space="preserve"> </w:t>
      </w:r>
      <w:r w:rsidRPr="00C35CE9">
        <w:rPr>
          <w:rFonts w:ascii="GHEA Grapalat" w:hAnsi="GHEA Grapalat" w:cs="Sylfaen"/>
          <w:color w:val="000000"/>
          <w:sz w:val="24"/>
          <w:szCs w:val="24"/>
          <w:lang w:val="hy-AM"/>
        </w:rPr>
        <w:t>և</w:t>
      </w:r>
      <w:r w:rsidRPr="00C35CE9">
        <w:rPr>
          <w:rFonts w:ascii="GHEA Grapalat" w:hAnsi="GHEA Grapalat" w:cs="Times Armenian"/>
          <w:color w:val="000000"/>
          <w:sz w:val="24"/>
          <w:szCs w:val="24"/>
          <w:lang w:val="af-ZA"/>
        </w:rPr>
        <w:t xml:space="preserve"> </w:t>
      </w:r>
      <w:r w:rsidRPr="00C35CE9">
        <w:rPr>
          <w:rFonts w:ascii="GHEA Grapalat" w:hAnsi="GHEA Grapalat" w:cs="Sylfaen"/>
          <w:color w:val="000000"/>
          <w:sz w:val="24"/>
          <w:szCs w:val="24"/>
          <w:lang w:val="hy-AM"/>
        </w:rPr>
        <w:t>ծախսերի</w:t>
      </w:r>
      <w:r w:rsidRPr="00C35CE9">
        <w:rPr>
          <w:rFonts w:ascii="GHEA Grapalat" w:hAnsi="GHEA Grapalat" w:cs="Times Armenian"/>
          <w:color w:val="000000"/>
          <w:sz w:val="24"/>
          <w:szCs w:val="24"/>
          <w:lang w:val="af-ZA"/>
        </w:rPr>
        <w:t xml:space="preserve"> </w:t>
      </w:r>
      <w:r w:rsidRPr="00C35CE9">
        <w:rPr>
          <w:rFonts w:ascii="GHEA Grapalat" w:hAnsi="GHEA Grapalat" w:cs="Sylfaen"/>
          <w:color w:val="000000"/>
          <w:sz w:val="24"/>
          <w:szCs w:val="24"/>
          <w:lang w:val="hy-AM"/>
        </w:rPr>
        <w:t>ավելացում</w:t>
      </w:r>
      <w:r w:rsidRPr="00C35CE9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r w:rsidRPr="00C35CE9">
        <w:rPr>
          <w:rFonts w:ascii="GHEA Grapalat" w:hAnsi="GHEA Grapalat" w:cs="Sylfaen"/>
          <w:color w:val="000000"/>
          <w:sz w:val="24"/>
          <w:szCs w:val="24"/>
          <w:lang w:val="hy-AM"/>
        </w:rPr>
        <w:t>կամ</w:t>
      </w:r>
      <w:r w:rsidRPr="00C35CE9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r w:rsidRPr="00C35CE9">
        <w:rPr>
          <w:rFonts w:ascii="GHEA Grapalat" w:hAnsi="GHEA Grapalat" w:cs="Sylfaen"/>
          <w:color w:val="000000"/>
          <w:sz w:val="24"/>
          <w:szCs w:val="24"/>
          <w:lang w:val="hy-AM"/>
        </w:rPr>
        <w:t>նվազում</w:t>
      </w:r>
      <w:r w:rsidRPr="00C35CE9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r w:rsidRPr="00C35CE9">
        <w:rPr>
          <w:rFonts w:ascii="GHEA Grapalat" w:hAnsi="GHEA Grapalat" w:cs="Sylfaen"/>
          <w:color w:val="000000"/>
          <w:sz w:val="24"/>
          <w:szCs w:val="24"/>
          <w:lang w:val="hy-AM"/>
        </w:rPr>
        <w:t>չի</w:t>
      </w:r>
      <w:r w:rsidRPr="00C35CE9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r w:rsidRPr="00C35CE9">
        <w:rPr>
          <w:rFonts w:ascii="GHEA Grapalat" w:hAnsi="GHEA Grapalat" w:cs="Sylfaen"/>
          <w:color w:val="000000"/>
          <w:sz w:val="24"/>
          <w:szCs w:val="24"/>
          <w:lang w:val="hy-AM"/>
        </w:rPr>
        <w:t>նախատեսվում</w:t>
      </w:r>
      <w:r w:rsidRPr="00C35CE9">
        <w:rPr>
          <w:rFonts w:ascii="GHEA Grapalat" w:hAnsi="GHEA Grapalat" w:cs="Times Armenian"/>
          <w:color w:val="000000"/>
          <w:sz w:val="24"/>
          <w:szCs w:val="24"/>
          <w:lang w:val="af-ZA"/>
        </w:rPr>
        <w:t>:</w:t>
      </w:r>
      <w:r w:rsidRPr="00C35CE9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  </w:t>
      </w:r>
    </w:p>
    <w:p w14:paraId="7F32A24D" w14:textId="77777777" w:rsidR="005E7D73" w:rsidRDefault="005E7D73" w:rsidP="00AE277D">
      <w:pPr>
        <w:pStyle w:val="NormalWeb"/>
        <w:shd w:val="clear" w:color="auto" w:fill="FFFFFF"/>
        <w:spacing w:before="0" w:beforeAutospacing="0" w:after="0" w:afterAutospacing="0" w:line="360" w:lineRule="auto"/>
        <w:ind w:right="150" w:firstLine="450"/>
        <w:jc w:val="both"/>
        <w:rPr>
          <w:rFonts w:ascii="GHEA Grapalat" w:hAnsi="GHEA Grapalat"/>
          <w:color w:val="000000"/>
          <w:lang w:val="hy-AM"/>
        </w:rPr>
      </w:pPr>
    </w:p>
    <w:p w14:paraId="3CCAA700" w14:textId="4046DE5E" w:rsidR="00E93A96" w:rsidRPr="009C7C10" w:rsidRDefault="009C7C10" w:rsidP="009C7C10">
      <w:pPr>
        <w:spacing w:after="120" w:line="360" w:lineRule="auto"/>
        <w:ind w:left="630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4.</w:t>
      </w:r>
      <w:r w:rsidR="00AE277D" w:rsidRPr="009C7C10">
        <w:rPr>
          <w:rFonts w:ascii="GHEA Grapalat" w:hAnsi="GHEA Grapalat" w:cs="Sylfaen"/>
          <w:b/>
          <w:sz w:val="24"/>
          <w:szCs w:val="24"/>
          <w:lang w:val="hy-AM"/>
        </w:rPr>
        <w:t>Կապը ռազմավարական փաստաթղթերի հետ</w:t>
      </w:r>
    </w:p>
    <w:p w14:paraId="5B262A51" w14:textId="1BCE3A39" w:rsidR="005E7D73" w:rsidRPr="005E7D73" w:rsidRDefault="005E7D73" w:rsidP="004474AE">
      <w:pPr>
        <w:spacing w:after="0" w:line="360" w:lineRule="auto"/>
        <w:jc w:val="both"/>
        <w:rPr>
          <w:rFonts w:ascii="GHEA Grapalat" w:hAnsi="GHEA Grapalat"/>
          <w:bCs/>
          <w:color w:val="00000A"/>
          <w:sz w:val="24"/>
          <w:szCs w:val="24"/>
          <w:lang w:val="hy-AM"/>
        </w:rPr>
      </w:pPr>
      <w:r w:rsidRPr="005E7D73">
        <w:rPr>
          <w:rFonts w:ascii="GHEA Grapalat" w:hAnsi="GHEA Grapalat" w:cs="Sylfaen"/>
          <w:bCs/>
          <w:color w:val="00000A"/>
          <w:sz w:val="24"/>
          <w:szCs w:val="24"/>
          <w:lang w:val="hy-AM"/>
        </w:rPr>
        <w:t xml:space="preserve">    </w:t>
      </w:r>
      <w:r w:rsidR="005E6F22">
        <w:rPr>
          <w:rFonts w:ascii="GHEA Grapalat" w:hAnsi="GHEA Grapalat" w:cs="Sylfaen"/>
          <w:bCs/>
          <w:color w:val="00000A"/>
          <w:sz w:val="24"/>
          <w:szCs w:val="24"/>
          <w:lang w:val="hy-AM"/>
        </w:rPr>
        <w:t xml:space="preserve">  </w:t>
      </w:r>
      <w:r w:rsidRPr="005E7D73">
        <w:rPr>
          <w:rFonts w:ascii="GHEA Grapalat" w:hAnsi="GHEA Grapalat" w:cs="Sylfaen"/>
          <w:bCs/>
          <w:color w:val="00000A"/>
          <w:sz w:val="24"/>
          <w:szCs w:val="24"/>
          <w:lang w:val="hy-AM"/>
        </w:rPr>
        <w:t>Հայաստանի</w:t>
      </w:r>
      <w:r w:rsidRPr="005E7D73">
        <w:rPr>
          <w:rFonts w:ascii="GHEA Grapalat" w:hAnsi="GHEA Grapalat"/>
          <w:bCs/>
          <w:color w:val="00000A"/>
          <w:sz w:val="24"/>
          <w:szCs w:val="24"/>
          <w:lang w:val="hy-AM"/>
        </w:rPr>
        <w:t xml:space="preserve"> վերափոխման ռազմավարություն 2050, Կառավարության 2021-2026թթ. ծրագիր, ոլորտային և/կամ այլ ռազմավարություններ:</w:t>
      </w:r>
    </w:p>
    <w:p w14:paraId="45D07905" w14:textId="4BBB135B" w:rsidR="00405DA3" w:rsidRPr="004474AE" w:rsidRDefault="005E6F22" w:rsidP="004474AE">
      <w:pPr>
        <w:pStyle w:val="CommentText"/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   </w:t>
      </w:r>
      <w:r w:rsidR="005E7D73" w:rsidRPr="009A5310">
        <w:rPr>
          <w:rFonts w:ascii="GHEA Grapalat" w:hAnsi="GHEA Grapalat"/>
          <w:bCs/>
          <w:color w:val="000000"/>
          <w:sz w:val="24"/>
          <w:szCs w:val="24"/>
          <w:lang w:val="hy-AM"/>
        </w:rPr>
        <w:t>«Հ</w:t>
      </w:r>
      <w:r w:rsidR="005E7D73" w:rsidRPr="009A5310">
        <w:rPr>
          <w:rFonts w:ascii="GHEA Grapalat" w:hAnsi="GHEA Grapalat"/>
          <w:sz w:val="24"/>
          <w:szCs w:val="24"/>
          <w:lang w:val="hy-AM"/>
        </w:rPr>
        <w:t xml:space="preserve">այաստանի Հանրապետության սննդամթերքի անվտանգության համակարգի զարգացման </w:t>
      </w:r>
      <w:r w:rsidR="009A5310" w:rsidRPr="009A5310">
        <w:rPr>
          <w:rFonts w:ascii="GHEA Grapalat" w:hAnsi="GHEA Grapalat"/>
          <w:sz w:val="24"/>
          <w:szCs w:val="24"/>
          <w:lang w:val="hy-AM"/>
        </w:rPr>
        <w:t xml:space="preserve">ռազմավարությունը և դրանից բխող 2023-2028 թվականների </w:t>
      </w:r>
      <w:r w:rsidR="009A5310" w:rsidRPr="009A5310">
        <w:rPr>
          <w:rFonts w:ascii="GHEA Grapalat" w:hAnsi="GHEA Grapalat"/>
          <w:color w:val="000000"/>
          <w:sz w:val="24"/>
          <w:szCs w:val="24"/>
          <w:lang w:val="hy-AM"/>
        </w:rPr>
        <w:t>գործողությունների ծրագիրը հաստատելու մասին</w:t>
      </w:r>
      <w:r w:rsidR="009A5310" w:rsidRPr="004474AE">
        <w:rPr>
          <w:rFonts w:ascii="GHEA Grapalat" w:hAnsi="GHEA Grapalat"/>
          <w:sz w:val="24"/>
          <w:szCs w:val="24"/>
          <w:lang w:val="hy-AM"/>
        </w:rPr>
        <w:t>»</w:t>
      </w:r>
      <w:r w:rsidR="005E7D73" w:rsidRPr="004474AE">
        <w:rPr>
          <w:rFonts w:ascii="GHEA Grapalat" w:hAnsi="GHEA Grapalat"/>
          <w:sz w:val="24"/>
          <w:szCs w:val="24"/>
          <w:lang w:val="hy-AM"/>
        </w:rPr>
        <w:t>»</w:t>
      </w:r>
      <w:r w:rsidR="00A22CBB">
        <w:rPr>
          <w:rFonts w:ascii="GHEA Grapalat" w:hAnsi="GHEA Grapalat"/>
          <w:sz w:val="24"/>
          <w:szCs w:val="24"/>
          <w:lang w:val="hy-AM"/>
        </w:rPr>
        <w:t xml:space="preserve"> ՀՀ կառավարության որոշման</w:t>
      </w:r>
      <w:r w:rsidR="005E7D73" w:rsidRPr="004474AE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 xml:space="preserve"> նախագիծը </w:t>
      </w:r>
      <w:r w:rsidR="00AE277D" w:rsidRPr="004474AE">
        <w:rPr>
          <w:rFonts w:ascii="GHEA Grapalat" w:hAnsi="GHEA Grapalat"/>
          <w:color w:val="000000"/>
          <w:sz w:val="24"/>
          <w:szCs w:val="24"/>
          <w:lang w:val="hy-AM"/>
        </w:rPr>
        <w:t xml:space="preserve">բխում է </w:t>
      </w:r>
      <w:r w:rsidR="005E7D73" w:rsidRPr="004474AE">
        <w:rPr>
          <w:rFonts w:ascii="GHEA Grapalat" w:hAnsi="GHEA Grapalat"/>
          <w:bCs/>
          <w:color w:val="00000A"/>
          <w:sz w:val="24"/>
          <w:szCs w:val="24"/>
          <w:shd w:val="clear" w:color="auto" w:fill="FFFFFF"/>
          <w:lang w:val="hy-AM"/>
        </w:rPr>
        <w:t xml:space="preserve">Կառավարության 2021-2026թթ. ծրագրի 2.4 կետի «Գյուղատնտեսության» բաժնից </w:t>
      </w:r>
      <w:hyperlink r:id="rId7" w:history="1">
        <w:r w:rsidR="005E7D73" w:rsidRPr="004474AE">
          <w:rPr>
            <w:rStyle w:val="Hyperlink"/>
            <w:rFonts w:ascii="GHEA Grapalat" w:hAnsi="GHEA Grapalat"/>
            <w:bCs/>
            <w:sz w:val="24"/>
            <w:szCs w:val="24"/>
            <w:shd w:val="clear" w:color="auto" w:fill="FFFFFF"/>
            <w:lang w:val="hy-AM"/>
          </w:rPr>
          <w:t>https://www.gov.am/files/docs/4586.pdf</w:t>
        </w:r>
      </w:hyperlink>
      <w:r w:rsidR="003A33E7">
        <w:rPr>
          <w:rStyle w:val="Hyperlink"/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</w:t>
      </w:r>
      <w:r w:rsidR="003A33E7" w:rsidRPr="003A33E7">
        <w:rPr>
          <w:rStyle w:val="Hyperlink"/>
          <w:rFonts w:ascii="GHEA Grapalat" w:hAnsi="GHEA Grapalat"/>
          <w:bCs/>
          <w:color w:val="auto"/>
          <w:sz w:val="24"/>
          <w:szCs w:val="24"/>
          <w:u w:val="none"/>
          <w:shd w:val="clear" w:color="auto" w:fill="FFFFFF"/>
          <w:lang w:val="hy-AM"/>
        </w:rPr>
        <w:t xml:space="preserve">և </w:t>
      </w:r>
      <w:r w:rsidR="00405DA3" w:rsidRPr="004474AE">
        <w:rPr>
          <w:rFonts w:ascii="GHEA Grapalat" w:hAnsi="GHEA Grapalat"/>
          <w:sz w:val="24"/>
          <w:szCs w:val="24"/>
          <w:lang w:val="hy-AM"/>
        </w:rPr>
        <w:t>ՀՀ գյուղատնտեսության ոլորտի տնտեսական զարգացումն ապահովող հիմնական ուղղությունների 2020-2030 թվականների ռազմավարությու</w:t>
      </w:r>
      <w:r w:rsidR="004474AE" w:rsidRPr="004474AE">
        <w:rPr>
          <w:rFonts w:ascii="GHEA Grapalat" w:hAnsi="GHEA Grapalat"/>
          <w:sz w:val="24"/>
          <w:szCs w:val="24"/>
          <w:lang w:val="hy-AM"/>
        </w:rPr>
        <w:t>նից</w:t>
      </w:r>
      <w:r>
        <w:rPr>
          <w:rFonts w:ascii="GHEA Grapalat" w:hAnsi="GHEA Grapalat"/>
          <w:sz w:val="24"/>
          <w:szCs w:val="24"/>
          <w:lang w:val="hy-AM"/>
        </w:rPr>
        <w:t>:</w:t>
      </w:r>
    </w:p>
    <w:p w14:paraId="63DF0D0D" w14:textId="5E56DFB1" w:rsidR="005E7D73" w:rsidRPr="004474AE" w:rsidRDefault="005E7D73" w:rsidP="004474AE">
      <w:pPr>
        <w:spacing w:after="0" w:line="360" w:lineRule="auto"/>
        <w:ind w:firstLine="720"/>
        <w:jc w:val="both"/>
        <w:rPr>
          <w:rFonts w:ascii="GHEA Grapalat" w:hAnsi="GHEA Grapalat"/>
          <w:bCs/>
          <w:color w:val="00000A"/>
          <w:sz w:val="24"/>
          <w:szCs w:val="24"/>
          <w:shd w:val="clear" w:color="auto" w:fill="FFFFFF"/>
          <w:lang w:val="hy-AM"/>
        </w:rPr>
      </w:pPr>
    </w:p>
    <w:p w14:paraId="53C3AE04" w14:textId="77777777" w:rsidR="005E7D73" w:rsidRPr="00E93A96" w:rsidRDefault="005E7D73" w:rsidP="00E93A96">
      <w:pPr>
        <w:pStyle w:val="NormalWeb"/>
        <w:shd w:val="clear" w:color="auto" w:fill="FFFFFF"/>
        <w:spacing w:before="0" w:beforeAutospacing="0" w:after="0" w:afterAutospacing="0" w:line="360" w:lineRule="auto"/>
        <w:ind w:right="150" w:firstLine="630"/>
        <w:jc w:val="both"/>
        <w:rPr>
          <w:rFonts w:ascii="GHEA Grapalat" w:hAnsi="GHEA Grapalat"/>
          <w:color w:val="000000"/>
          <w:lang w:val="hy-AM"/>
        </w:rPr>
      </w:pPr>
    </w:p>
    <w:p w14:paraId="1B828373" w14:textId="577C39C2" w:rsidR="00E3495B" w:rsidRPr="009C7C10" w:rsidRDefault="009C7C10" w:rsidP="009C7C10">
      <w:pPr>
        <w:spacing w:after="120" w:line="360" w:lineRule="auto"/>
        <w:ind w:left="630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5.</w:t>
      </w:r>
      <w:r w:rsidR="00E3495B" w:rsidRPr="009C7C10">
        <w:rPr>
          <w:rFonts w:ascii="GHEA Grapalat" w:hAnsi="GHEA Grapalat" w:cs="Sylfaen"/>
          <w:b/>
          <w:sz w:val="24"/>
          <w:szCs w:val="24"/>
          <w:lang w:val="hy-AM"/>
        </w:rPr>
        <w:t>Նախագծի</w:t>
      </w:r>
      <w:r w:rsidR="00E3495B" w:rsidRPr="009C7C10">
        <w:rPr>
          <w:rFonts w:ascii="GHEA Grapalat" w:hAnsi="GHEA Grapalat"/>
          <w:b/>
          <w:sz w:val="24"/>
          <w:szCs w:val="24"/>
          <w:lang w:val="hy-AM"/>
        </w:rPr>
        <w:t xml:space="preserve"> մշակման գործընթացում ներգրավված ինստիտուտները, անձինք </w:t>
      </w:r>
    </w:p>
    <w:p w14:paraId="48B1C2D3" w14:textId="6B8C5013" w:rsidR="009C7C10" w:rsidRPr="005D695D" w:rsidRDefault="00E3495B" w:rsidP="00486CF2">
      <w:pPr>
        <w:spacing w:after="0" w:line="360" w:lineRule="auto"/>
        <w:ind w:firstLine="450"/>
        <w:jc w:val="both"/>
        <w:rPr>
          <w:rFonts w:ascii="GHEA Grapalat" w:hAnsi="GHEA Grapalat"/>
          <w:sz w:val="24"/>
          <w:szCs w:val="24"/>
          <w:lang w:val="hy-AM"/>
        </w:rPr>
      </w:pPr>
      <w:r w:rsidRPr="00205159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Նախագիծը</w:t>
      </w:r>
      <w:r w:rsidRPr="00205159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մշակվել </w:t>
      </w:r>
      <w:r w:rsidRPr="00205159">
        <w:rPr>
          <w:rFonts w:ascii="GHEA Grapalat" w:hAnsi="GHEA Grapalat"/>
          <w:sz w:val="24"/>
          <w:szCs w:val="24"/>
          <w:lang w:val="hy-AM"/>
        </w:rPr>
        <w:t xml:space="preserve">է ՀՀ </w:t>
      </w:r>
      <w:r w:rsidRPr="0020465B">
        <w:rPr>
          <w:rFonts w:ascii="GHEA Grapalat" w:hAnsi="GHEA Grapalat"/>
          <w:sz w:val="24"/>
          <w:szCs w:val="24"/>
          <w:lang w:val="hy-AM"/>
        </w:rPr>
        <w:t>էկոնոմիկայի</w:t>
      </w:r>
      <w:r w:rsidR="00AF7E6E" w:rsidRPr="0020465B">
        <w:rPr>
          <w:rFonts w:ascii="GHEA Grapalat" w:hAnsi="GHEA Grapalat"/>
          <w:sz w:val="24"/>
          <w:szCs w:val="24"/>
          <w:lang w:val="hy-AM"/>
        </w:rPr>
        <w:t xml:space="preserve"> նախարարության կողմից:</w:t>
      </w:r>
    </w:p>
    <w:p w14:paraId="00E8E344" w14:textId="77777777" w:rsidR="00486CF2" w:rsidRPr="005D695D" w:rsidRDefault="00486CF2" w:rsidP="00486CF2">
      <w:pPr>
        <w:spacing w:after="0" w:line="360" w:lineRule="auto"/>
        <w:ind w:firstLine="450"/>
        <w:jc w:val="both"/>
        <w:rPr>
          <w:rFonts w:ascii="GHEA Grapalat" w:hAnsi="GHEA Grapalat"/>
          <w:sz w:val="24"/>
          <w:szCs w:val="24"/>
          <w:lang w:val="hy-AM"/>
        </w:rPr>
      </w:pPr>
    </w:p>
    <w:p w14:paraId="176FE669" w14:textId="206C6CED" w:rsidR="00E3495B" w:rsidRPr="00AE277D" w:rsidRDefault="00E3495B" w:rsidP="009C7C10">
      <w:pPr>
        <w:pStyle w:val="ListParagraph"/>
        <w:numPr>
          <w:ilvl w:val="0"/>
          <w:numId w:val="10"/>
        </w:numPr>
        <w:spacing w:after="120" w:line="360" w:lineRule="auto"/>
        <w:rPr>
          <w:rFonts w:ascii="GHEA Grapalat" w:hAnsi="GHEA Grapalat" w:cs="Sylfaen"/>
          <w:b/>
          <w:sz w:val="24"/>
          <w:szCs w:val="24"/>
          <w:lang w:val="hy-AM"/>
        </w:rPr>
      </w:pPr>
      <w:r w:rsidRPr="00AE277D">
        <w:rPr>
          <w:rFonts w:ascii="GHEA Grapalat" w:hAnsi="GHEA Grapalat" w:cs="Sylfaen"/>
          <w:b/>
          <w:sz w:val="24"/>
          <w:szCs w:val="24"/>
          <w:lang w:val="hy-AM"/>
        </w:rPr>
        <w:t>Ակնկալվող արդյունքը</w:t>
      </w:r>
    </w:p>
    <w:p w14:paraId="29C81EE7" w14:textId="3C330792" w:rsidR="00EC25DA" w:rsidRPr="00205159" w:rsidRDefault="00BB6C75" w:rsidP="00205159">
      <w:pPr>
        <w:pStyle w:val="ListParagraph"/>
        <w:tabs>
          <w:tab w:val="left" w:pos="851"/>
        </w:tabs>
        <w:autoSpaceDE w:val="0"/>
        <w:autoSpaceDN w:val="0"/>
        <w:adjustRightInd w:val="0"/>
        <w:spacing w:after="0" w:line="360" w:lineRule="auto"/>
        <w:ind w:left="0" w:firstLine="36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205159">
        <w:rPr>
          <w:rFonts w:ascii="GHEA Grapalat" w:hAnsi="GHEA Grapalat"/>
          <w:sz w:val="24"/>
          <w:szCs w:val="24"/>
          <w:lang w:val="hy-AM"/>
        </w:rPr>
        <w:t>Ռազմավարությունը</w:t>
      </w:r>
      <w:r w:rsidRPr="00205159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205159">
        <w:rPr>
          <w:rFonts w:ascii="GHEA Grapalat" w:hAnsi="GHEA Grapalat"/>
          <w:sz w:val="24"/>
          <w:szCs w:val="24"/>
          <w:lang w:val="hy-AM"/>
        </w:rPr>
        <w:t>նպատակաուղղված</w:t>
      </w:r>
      <w:r w:rsidRPr="00205159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205159">
        <w:rPr>
          <w:rFonts w:ascii="GHEA Grapalat" w:hAnsi="GHEA Grapalat"/>
          <w:sz w:val="24"/>
          <w:szCs w:val="24"/>
          <w:lang w:val="hy-AM"/>
        </w:rPr>
        <w:t>է</w:t>
      </w:r>
      <w:r w:rsidRPr="00205159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205159">
        <w:rPr>
          <w:rFonts w:ascii="GHEA Grapalat" w:hAnsi="GHEA Grapalat"/>
          <w:sz w:val="24"/>
          <w:szCs w:val="24"/>
          <w:lang w:val="hy-AM"/>
        </w:rPr>
        <w:t>սննդամթերքի</w:t>
      </w:r>
      <w:r w:rsidRPr="00205159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205159">
        <w:rPr>
          <w:rFonts w:ascii="GHEA Grapalat" w:hAnsi="GHEA Grapalat"/>
          <w:sz w:val="24"/>
          <w:szCs w:val="24"/>
          <w:lang w:val="hy-AM"/>
        </w:rPr>
        <w:t>անվտանգությունն</w:t>
      </w:r>
      <w:r w:rsidRPr="00205159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205159">
        <w:rPr>
          <w:rFonts w:ascii="GHEA Grapalat" w:hAnsi="GHEA Grapalat"/>
          <w:sz w:val="24"/>
          <w:szCs w:val="24"/>
          <w:lang w:val="hy-AM"/>
        </w:rPr>
        <w:t>ապահովող</w:t>
      </w:r>
      <w:r w:rsidRPr="00205159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205159">
        <w:rPr>
          <w:rFonts w:ascii="GHEA Grapalat" w:hAnsi="GHEA Grapalat"/>
          <w:sz w:val="24"/>
          <w:szCs w:val="24"/>
          <w:lang w:val="hy-AM"/>
        </w:rPr>
        <w:t>համակարգի</w:t>
      </w:r>
      <w:r w:rsidRPr="00205159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AE277D">
        <w:rPr>
          <w:rFonts w:ascii="GHEA Grapalat" w:hAnsi="GHEA Grapalat"/>
          <w:sz w:val="24"/>
          <w:szCs w:val="24"/>
          <w:lang w:val="hy-AM"/>
        </w:rPr>
        <w:t>կատարելագործմանը</w:t>
      </w:r>
      <w:r w:rsidRPr="00205159">
        <w:rPr>
          <w:rFonts w:ascii="GHEA Grapalat" w:hAnsi="GHEA Grapalat" w:cs="Sylfaen"/>
          <w:sz w:val="24"/>
          <w:szCs w:val="24"/>
          <w:lang w:val="hy-AM"/>
        </w:rPr>
        <w:t xml:space="preserve">, </w:t>
      </w:r>
      <w:r w:rsidRPr="00205159">
        <w:rPr>
          <w:rFonts w:ascii="GHEA Grapalat" w:hAnsi="GHEA Grapalat"/>
          <w:sz w:val="24"/>
          <w:szCs w:val="24"/>
          <w:lang w:val="hy-AM"/>
        </w:rPr>
        <w:t>որը</w:t>
      </w:r>
      <w:r w:rsidRPr="00205159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AE277D">
        <w:rPr>
          <w:rFonts w:ascii="GHEA Grapalat" w:hAnsi="GHEA Grapalat"/>
          <w:sz w:val="24"/>
          <w:szCs w:val="24"/>
          <w:lang w:val="hy-AM"/>
        </w:rPr>
        <w:t>կնպաստի</w:t>
      </w:r>
      <w:r w:rsidRPr="0020515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205159">
        <w:rPr>
          <w:rFonts w:ascii="GHEA Grapalat" w:hAnsi="GHEA Grapalat"/>
          <w:sz w:val="24"/>
          <w:szCs w:val="24"/>
          <w:lang w:val="hy-AM"/>
        </w:rPr>
        <w:t>Հայաստանի</w:t>
      </w:r>
      <w:r w:rsidRPr="00205159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205159">
        <w:rPr>
          <w:rFonts w:ascii="GHEA Grapalat" w:hAnsi="GHEA Grapalat"/>
          <w:sz w:val="24"/>
          <w:szCs w:val="24"/>
          <w:lang w:val="hy-AM"/>
        </w:rPr>
        <w:t>Հանրապետությունում</w:t>
      </w:r>
      <w:r w:rsidRPr="00205159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205159">
        <w:rPr>
          <w:rFonts w:ascii="GHEA Grapalat" w:hAnsi="GHEA Grapalat"/>
          <w:sz w:val="24"/>
          <w:szCs w:val="24"/>
          <w:lang w:val="hy-AM"/>
        </w:rPr>
        <w:t>սննդամթերքի</w:t>
      </w:r>
      <w:r w:rsidRPr="00205159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205159">
        <w:rPr>
          <w:rFonts w:ascii="GHEA Grapalat" w:hAnsi="GHEA Grapalat"/>
          <w:sz w:val="24"/>
          <w:szCs w:val="24"/>
          <w:lang w:val="hy-AM"/>
        </w:rPr>
        <w:t>անվտանգության</w:t>
      </w:r>
      <w:r w:rsidRPr="00205159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205159">
        <w:rPr>
          <w:rFonts w:ascii="GHEA Grapalat" w:hAnsi="GHEA Grapalat"/>
          <w:sz w:val="24"/>
          <w:szCs w:val="24"/>
          <w:lang w:val="hy-AM"/>
        </w:rPr>
        <w:t>բարելավման</w:t>
      </w:r>
      <w:r w:rsidRPr="00AE277D">
        <w:rPr>
          <w:rFonts w:ascii="GHEA Grapalat" w:hAnsi="GHEA Grapalat"/>
          <w:sz w:val="24"/>
          <w:szCs w:val="24"/>
          <w:lang w:val="hy-AM"/>
        </w:rPr>
        <w:t>ը</w:t>
      </w:r>
      <w:r w:rsidRPr="00205159">
        <w:rPr>
          <w:rFonts w:ascii="GHEA Grapalat" w:hAnsi="GHEA Grapalat" w:cs="Sylfaen"/>
          <w:sz w:val="24"/>
          <w:szCs w:val="24"/>
          <w:lang w:val="hy-AM"/>
        </w:rPr>
        <w:t xml:space="preserve">, </w:t>
      </w:r>
      <w:r w:rsidRPr="00205159">
        <w:rPr>
          <w:rFonts w:ascii="GHEA Grapalat" w:hAnsi="GHEA Grapalat"/>
          <w:sz w:val="24"/>
          <w:szCs w:val="24"/>
          <w:lang w:val="hy-AM"/>
        </w:rPr>
        <w:t>ինչպես</w:t>
      </w:r>
      <w:r w:rsidRPr="00205159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205159">
        <w:rPr>
          <w:rFonts w:ascii="GHEA Grapalat" w:hAnsi="GHEA Grapalat"/>
          <w:sz w:val="24"/>
          <w:szCs w:val="24"/>
          <w:lang w:val="hy-AM"/>
        </w:rPr>
        <w:t>նաև</w:t>
      </w:r>
      <w:r w:rsidRPr="0020515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205159">
        <w:rPr>
          <w:rFonts w:ascii="GHEA Grapalat" w:hAnsi="GHEA Grapalat"/>
          <w:sz w:val="24"/>
          <w:szCs w:val="24"/>
          <w:lang w:val="hy-AM"/>
        </w:rPr>
        <w:t>տեղական</w:t>
      </w:r>
      <w:r w:rsidRPr="00205159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205159">
        <w:rPr>
          <w:rFonts w:ascii="GHEA Grapalat" w:hAnsi="GHEA Grapalat"/>
          <w:sz w:val="24"/>
          <w:szCs w:val="24"/>
          <w:lang w:val="hy-AM"/>
        </w:rPr>
        <w:t>արտադրության</w:t>
      </w:r>
      <w:r w:rsidRPr="00205159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205159">
        <w:rPr>
          <w:rFonts w:ascii="GHEA Grapalat" w:hAnsi="GHEA Grapalat"/>
          <w:sz w:val="24"/>
          <w:szCs w:val="24"/>
          <w:lang w:val="hy-AM"/>
        </w:rPr>
        <w:t>սննդամթերքի</w:t>
      </w:r>
      <w:r w:rsidRPr="00205159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205159">
        <w:rPr>
          <w:rFonts w:ascii="GHEA Grapalat" w:hAnsi="GHEA Grapalat"/>
          <w:sz w:val="24"/>
          <w:szCs w:val="24"/>
          <w:lang w:val="hy-AM"/>
        </w:rPr>
        <w:t>մրցունակության</w:t>
      </w:r>
      <w:r w:rsidRPr="00205159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205159">
        <w:rPr>
          <w:rFonts w:ascii="GHEA Grapalat" w:hAnsi="GHEA Grapalat"/>
          <w:sz w:val="24"/>
          <w:szCs w:val="24"/>
          <w:lang w:val="hy-AM"/>
        </w:rPr>
        <w:t>բարձրացման</w:t>
      </w:r>
      <w:r w:rsidRPr="00AE277D">
        <w:rPr>
          <w:rFonts w:ascii="GHEA Grapalat" w:hAnsi="GHEA Grapalat"/>
          <w:sz w:val="24"/>
          <w:szCs w:val="24"/>
          <w:lang w:val="hy-AM"/>
        </w:rPr>
        <w:t>ը՝</w:t>
      </w:r>
      <w:r w:rsidRPr="0020515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205159">
        <w:rPr>
          <w:rFonts w:ascii="GHEA Grapalat" w:hAnsi="GHEA Grapalat"/>
          <w:sz w:val="24"/>
          <w:szCs w:val="24"/>
          <w:lang w:val="hy-AM"/>
        </w:rPr>
        <w:t>արտաքին</w:t>
      </w:r>
      <w:r w:rsidRPr="00205159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205159">
        <w:rPr>
          <w:rFonts w:ascii="GHEA Grapalat" w:hAnsi="GHEA Grapalat"/>
          <w:sz w:val="24"/>
          <w:szCs w:val="24"/>
          <w:lang w:val="hy-AM"/>
        </w:rPr>
        <w:t>և</w:t>
      </w:r>
      <w:r w:rsidRPr="00205159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205159">
        <w:rPr>
          <w:rFonts w:ascii="GHEA Grapalat" w:hAnsi="GHEA Grapalat"/>
          <w:sz w:val="24"/>
          <w:szCs w:val="24"/>
          <w:lang w:val="hy-AM"/>
        </w:rPr>
        <w:t>ներքին</w:t>
      </w:r>
      <w:r w:rsidRPr="00205159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205159">
        <w:rPr>
          <w:rFonts w:ascii="GHEA Grapalat" w:hAnsi="GHEA Grapalat"/>
          <w:sz w:val="24"/>
          <w:szCs w:val="24"/>
          <w:lang w:val="hy-AM"/>
        </w:rPr>
        <w:t>շուկաներու</w:t>
      </w:r>
      <w:r w:rsidR="0025509A" w:rsidRPr="00205159">
        <w:rPr>
          <w:rFonts w:ascii="GHEA Grapalat" w:hAnsi="GHEA Grapalat"/>
          <w:sz w:val="24"/>
          <w:szCs w:val="24"/>
          <w:lang w:val="hy-AM"/>
        </w:rPr>
        <w:t>մ։</w:t>
      </w:r>
      <w:r w:rsidRPr="00205159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335C5B" w:rsidRPr="00205159">
        <w:rPr>
          <w:rFonts w:ascii="GHEA Grapalat" w:hAnsi="GHEA Grapalat" w:cs="GHEAGrapalat"/>
          <w:sz w:val="24"/>
          <w:szCs w:val="24"/>
          <w:lang w:val="hy-AM"/>
        </w:rPr>
        <w:t>Ռազմավարության</w:t>
      </w:r>
      <w:r w:rsidR="00335C5B" w:rsidRPr="00205159">
        <w:rPr>
          <w:rFonts w:ascii="GHEA Grapalat" w:hAnsi="GHEA Grapalat" w:cs="GHEAGrapalat"/>
          <w:sz w:val="24"/>
          <w:szCs w:val="24"/>
          <w:lang w:val="fr-FR"/>
        </w:rPr>
        <w:t xml:space="preserve"> </w:t>
      </w:r>
      <w:r w:rsidR="00335C5B" w:rsidRPr="00205159">
        <w:rPr>
          <w:rFonts w:ascii="GHEA Grapalat" w:hAnsi="GHEA Grapalat" w:cs="GHEAGrapalat"/>
          <w:sz w:val="24"/>
          <w:szCs w:val="24"/>
          <w:lang w:val="hy-AM"/>
        </w:rPr>
        <w:t>իրականացմամբ</w:t>
      </w:r>
      <w:r w:rsidR="00335C5B" w:rsidRPr="00205159">
        <w:rPr>
          <w:rFonts w:ascii="GHEA Grapalat" w:hAnsi="GHEA Grapalat" w:cs="GHEAGrapalat"/>
          <w:sz w:val="24"/>
          <w:szCs w:val="24"/>
          <w:lang w:val="fr-FR"/>
        </w:rPr>
        <w:t xml:space="preserve"> </w:t>
      </w:r>
      <w:r w:rsidR="00335C5B" w:rsidRPr="00205159">
        <w:rPr>
          <w:rFonts w:ascii="GHEA Grapalat" w:hAnsi="GHEA Grapalat" w:cs="GHEAGrapalat"/>
          <w:sz w:val="24"/>
          <w:szCs w:val="24"/>
          <w:lang w:val="hy-AM"/>
        </w:rPr>
        <w:t>կ</w:t>
      </w:r>
      <w:r w:rsidR="00335C5B" w:rsidRPr="00205159">
        <w:rPr>
          <w:rFonts w:ascii="GHEA Grapalat" w:hAnsi="GHEA Grapalat" w:cs="GHEAGrapalat-Italic"/>
          <w:iCs/>
          <w:sz w:val="24"/>
          <w:szCs w:val="24"/>
          <w:lang w:val="hy-AM"/>
        </w:rPr>
        <w:t>ապահովվի</w:t>
      </w:r>
      <w:r w:rsidR="00335C5B" w:rsidRPr="00205159">
        <w:rPr>
          <w:rFonts w:ascii="GHEA Grapalat" w:hAnsi="GHEA Grapalat" w:cs="GHEAGrapalat-Italic"/>
          <w:iCs/>
          <w:sz w:val="24"/>
          <w:szCs w:val="24"/>
          <w:lang w:val="fr-FR"/>
        </w:rPr>
        <w:t xml:space="preserve"> </w:t>
      </w:r>
      <w:r w:rsidR="00335C5B" w:rsidRPr="00205159">
        <w:rPr>
          <w:rFonts w:ascii="GHEA Grapalat" w:hAnsi="GHEA Grapalat" w:cs="GHEAGrapalat"/>
          <w:sz w:val="24"/>
          <w:szCs w:val="24"/>
          <w:lang w:val="hy-AM"/>
        </w:rPr>
        <w:t>Հայաստանի</w:t>
      </w:r>
      <w:r w:rsidR="00335C5B" w:rsidRPr="00205159">
        <w:rPr>
          <w:rFonts w:ascii="GHEA Grapalat" w:hAnsi="GHEA Grapalat" w:cs="GHEAGrapalat"/>
          <w:sz w:val="24"/>
          <w:szCs w:val="24"/>
          <w:lang w:val="fr-FR"/>
        </w:rPr>
        <w:t xml:space="preserve"> </w:t>
      </w:r>
      <w:r w:rsidR="00335C5B" w:rsidRPr="00205159">
        <w:rPr>
          <w:rFonts w:ascii="GHEA Grapalat" w:hAnsi="GHEA Grapalat" w:cs="GHEAGrapalat"/>
          <w:sz w:val="24"/>
          <w:szCs w:val="24"/>
          <w:lang w:val="hy-AM"/>
        </w:rPr>
        <w:t>Հանրապետությունում</w:t>
      </w:r>
      <w:r w:rsidR="00335C5B" w:rsidRPr="00205159">
        <w:rPr>
          <w:rFonts w:ascii="GHEA Grapalat" w:hAnsi="GHEA Grapalat" w:cs="GHEAGrapalat"/>
          <w:sz w:val="24"/>
          <w:szCs w:val="24"/>
          <w:lang w:val="fr-FR"/>
        </w:rPr>
        <w:t xml:space="preserve"> </w:t>
      </w:r>
      <w:r w:rsidR="008C620F" w:rsidRPr="00205159">
        <w:rPr>
          <w:rFonts w:ascii="GHEA Grapalat" w:hAnsi="GHEA Grapalat"/>
          <w:color w:val="000000"/>
          <w:sz w:val="24"/>
          <w:szCs w:val="24"/>
          <w:lang w:val="hy-AM"/>
        </w:rPr>
        <w:t xml:space="preserve">Եվրասիական տնտեսական միության և միջազգային </w:t>
      </w:r>
      <w:r w:rsidR="00335C5B" w:rsidRPr="00205159">
        <w:rPr>
          <w:rFonts w:ascii="GHEA Grapalat" w:hAnsi="GHEA Grapalat" w:cs="GHEAGrapalat"/>
          <w:sz w:val="24"/>
          <w:szCs w:val="24"/>
          <w:lang w:val="hy-AM"/>
        </w:rPr>
        <w:t>չափորոշիչներին</w:t>
      </w:r>
      <w:r w:rsidR="00335C5B" w:rsidRPr="00205159">
        <w:rPr>
          <w:rFonts w:ascii="GHEA Grapalat" w:hAnsi="GHEA Grapalat" w:cs="GHEAGrapalat"/>
          <w:sz w:val="24"/>
          <w:szCs w:val="24"/>
          <w:lang w:val="fr-FR"/>
        </w:rPr>
        <w:t xml:space="preserve"> </w:t>
      </w:r>
      <w:r w:rsidR="00335C5B" w:rsidRPr="00205159">
        <w:rPr>
          <w:rFonts w:ascii="GHEA Grapalat" w:hAnsi="GHEA Grapalat" w:cs="GHEAGrapalat"/>
          <w:sz w:val="24"/>
          <w:szCs w:val="24"/>
          <w:lang w:val="hy-AM"/>
        </w:rPr>
        <w:t>ներդաշնակեցված</w:t>
      </w:r>
      <w:r w:rsidR="00335C5B" w:rsidRPr="00205159">
        <w:rPr>
          <w:rFonts w:ascii="GHEA Grapalat" w:hAnsi="GHEA Grapalat" w:cs="GHEAGrapalat"/>
          <w:sz w:val="24"/>
          <w:szCs w:val="24"/>
          <w:lang w:val="fr-FR"/>
        </w:rPr>
        <w:t xml:space="preserve"> </w:t>
      </w:r>
      <w:r w:rsidR="00335C5B" w:rsidRPr="00205159">
        <w:rPr>
          <w:rFonts w:ascii="GHEA Grapalat" w:hAnsi="GHEA Grapalat" w:cs="GHEAGrapalat"/>
          <w:sz w:val="24"/>
          <w:szCs w:val="24"/>
          <w:lang w:val="hy-AM"/>
        </w:rPr>
        <w:t>սննդամթերքի</w:t>
      </w:r>
      <w:r w:rsidR="00335C5B" w:rsidRPr="00205159">
        <w:rPr>
          <w:rFonts w:ascii="GHEA Grapalat" w:hAnsi="GHEA Grapalat" w:cs="GHEAGrapalat"/>
          <w:sz w:val="24"/>
          <w:szCs w:val="24"/>
          <w:lang w:val="fr-FR"/>
        </w:rPr>
        <w:t xml:space="preserve"> </w:t>
      </w:r>
      <w:r w:rsidR="00335C5B" w:rsidRPr="00205159">
        <w:rPr>
          <w:rFonts w:ascii="GHEA Grapalat" w:hAnsi="GHEA Grapalat" w:cs="GHEAGrapalat"/>
          <w:sz w:val="24"/>
          <w:szCs w:val="24"/>
          <w:lang w:val="hy-AM"/>
        </w:rPr>
        <w:t>անվտանգության</w:t>
      </w:r>
      <w:r w:rsidR="00335C5B" w:rsidRPr="00205159">
        <w:rPr>
          <w:rFonts w:ascii="GHEA Grapalat" w:hAnsi="GHEA Grapalat" w:cs="GHEAGrapalat"/>
          <w:sz w:val="24"/>
          <w:szCs w:val="24"/>
          <w:lang w:val="fr-FR"/>
        </w:rPr>
        <w:t xml:space="preserve"> </w:t>
      </w:r>
      <w:r w:rsidR="00335C5B" w:rsidRPr="00205159">
        <w:rPr>
          <w:rFonts w:ascii="GHEA Grapalat" w:hAnsi="GHEA Grapalat" w:cs="GHEAGrapalat"/>
          <w:sz w:val="24"/>
          <w:szCs w:val="24"/>
          <w:lang w:val="hy-AM"/>
        </w:rPr>
        <w:t>համակարգի</w:t>
      </w:r>
      <w:r w:rsidR="00335C5B" w:rsidRPr="00205159">
        <w:rPr>
          <w:rFonts w:ascii="GHEA Grapalat" w:hAnsi="GHEA Grapalat" w:cs="GHEAGrapalat"/>
          <w:sz w:val="24"/>
          <w:szCs w:val="24"/>
          <w:lang w:val="fr-FR"/>
        </w:rPr>
        <w:t xml:space="preserve"> </w:t>
      </w:r>
      <w:r w:rsidR="00335C5B" w:rsidRPr="00205159">
        <w:rPr>
          <w:rFonts w:ascii="GHEA Grapalat" w:hAnsi="GHEA Grapalat" w:cs="GHEAGrapalat"/>
          <w:sz w:val="24"/>
          <w:szCs w:val="24"/>
          <w:lang w:val="hy-AM"/>
        </w:rPr>
        <w:t>ներդրումը</w:t>
      </w:r>
      <w:r w:rsidR="00335C5B" w:rsidRPr="00205159">
        <w:rPr>
          <w:rFonts w:ascii="GHEA Grapalat" w:hAnsi="GHEA Grapalat" w:cs="GHEA Grapalat"/>
          <w:sz w:val="24"/>
          <w:szCs w:val="24"/>
          <w:lang w:val="fr-FR"/>
        </w:rPr>
        <w:t xml:space="preserve">, </w:t>
      </w:r>
      <w:r w:rsidR="00335C5B" w:rsidRPr="00205159">
        <w:rPr>
          <w:rFonts w:ascii="GHEA Grapalat" w:hAnsi="GHEA Grapalat" w:cs="GHEAGrapalat"/>
          <w:sz w:val="24"/>
          <w:szCs w:val="24"/>
          <w:lang w:val="hy-AM"/>
        </w:rPr>
        <w:t>ինչը</w:t>
      </w:r>
      <w:r w:rsidR="00335C5B" w:rsidRPr="00205159">
        <w:rPr>
          <w:rFonts w:ascii="GHEA Grapalat" w:hAnsi="GHEA Grapalat" w:cs="GHEAGrapalat"/>
          <w:sz w:val="24"/>
          <w:szCs w:val="24"/>
          <w:lang w:val="fr-FR"/>
        </w:rPr>
        <w:t xml:space="preserve"> </w:t>
      </w:r>
      <w:r w:rsidR="00335C5B" w:rsidRPr="00205159">
        <w:rPr>
          <w:rFonts w:ascii="GHEA Grapalat" w:hAnsi="GHEA Grapalat" w:cs="GHEAGrapalat"/>
          <w:sz w:val="24"/>
          <w:szCs w:val="24"/>
          <w:lang w:val="hy-AM"/>
        </w:rPr>
        <w:t>նվազագույնի</w:t>
      </w:r>
      <w:r w:rsidR="00335C5B" w:rsidRPr="00205159">
        <w:rPr>
          <w:rFonts w:ascii="GHEA Grapalat" w:hAnsi="GHEA Grapalat" w:cs="GHEAGrapalat"/>
          <w:sz w:val="24"/>
          <w:szCs w:val="24"/>
          <w:lang w:val="fr-FR"/>
        </w:rPr>
        <w:t xml:space="preserve"> </w:t>
      </w:r>
      <w:r w:rsidR="00335C5B" w:rsidRPr="00205159">
        <w:rPr>
          <w:rFonts w:ascii="GHEA Grapalat" w:hAnsi="GHEA Grapalat" w:cs="GHEAGrapalat"/>
          <w:sz w:val="24"/>
          <w:szCs w:val="24"/>
          <w:lang w:val="hy-AM"/>
        </w:rPr>
        <w:t>կհասցնի</w:t>
      </w:r>
      <w:r w:rsidR="00335C5B" w:rsidRPr="00205159">
        <w:rPr>
          <w:rFonts w:ascii="GHEA Grapalat" w:hAnsi="GHEA Grapalat" w:cs="GHEAGrapalat"/>
          <w:sz w:val="24"/>
          <w:szCs w:val="24"/>
          <w:lang w:val="fr-FR"/>
        </w:rPr>
        <w:t xml:space="preserve"> </w:t>
      </w:r>
      <w:r w:rsidR="00335C5B" w:rsidRPr="00205159">
        <w:rPr>
          <w:rFonts w:ascii="GHEA Grapalat" w:hAnsi="GHEA Grapalat" w:cs="GHEAGrapalat"/>
          <w:sz w:val="24"/>
          <w:szCs w:val="24"/>
          <w:lang w:val="hy-AM"/>
        </w:rPr>
        <w:t>սննդային</w:t>
      </w:r>
      <w:r w:rsidR="00335C5B" w:rsidRPr="00205159">
        <w:rPr>
          <w:rFonts w:ascii="GHEA Grapalat" w:hAnsi="GHEA Grapalat" w:cs="GHEAGrapalat"/>
          <w:sz w:val="24"/>
          <w:szCs w:val="24"/>
          <w:lang w:val="fr-FR"/>
        </w:rPr>
        <w:t xml:space="preserve"> </w:t>
      </w:r>
      <w:r w:rsidR="00335C5B" w:rsidRPr="00205159">
        <w:rPr>
          <w:rFonts w:ascii="GHEA Grapalat" w:hAnsi="GHEA Grapalat" w:cs="GHEAGrapalat"/>
          <w:sz w:val="24"/>
          <w:szCs w:val="24"/>
          <w:lang w:val="hy-AM"/>
        </w:rPr>
        <w:t>գործոնով</w:t>
      </w:r>
      <w:r w:rsidR="00335C5B" w:rsidRPr="00205159">
        <w:rPr>
          <w:rFonts w:ascii="GHEA Grapalat" w:hAnsi="GHEA Grapalat" w:cs="GHEAGrapalat"/>
          <w:sz w:val="24"/>
          <w:szCs w:val="24"/>
          <w:lang w:val="fr-FR"/>
        </w:rPr>
        <w:t xml:space="preserve"> </w:t>
      </w:r>
      <w:r w:rsidR="00335C5B" w:rsidRPr="00205159">
        <w:rPr>
          <w:rFonts w:ascii="GHEA Grapalat" w:hAnsi="GHEA Grapalat" w:cs="GHEAGrapalat"/>
          <w:sz w:val="24"/>
          <w:szCs w:val="24"/>
          <w:lang w:val="hy-AM"/>
        </w:rPr>
        <w:t>պայմանավորված</w:t>
      </w:r>
      <w:r w:rsidR="00335C5B" w:rsidRPr="00205159">
        <w:rPr>
          <w:rFonts w:ascii="GHEA Grapalat" w:hAnsi="GHEA Grapalat" w:cs="GHEAGrapalat"/>
          <w:sz w:val="24"/>
          <w:szCs w:val="24"/>
          <w:lang w:val="fr-FR"/>
        </w:rPr>
        <w:t xml:space="preserve"> </w:t>
      </w:r>
      <w:r w:rsidR="00335C5B" w:rsidRPr="00205159">
        <w:rPr>
          <w:rFonts w:ascii="GHEA Grapalat" w:hAnsi="GHEA Grapalat" w:cs="GHEAGrapalat"/>
          <w:sz w:val="24"/>
          <w:szCs w:val="24"/>
          <w:lang w:val="hy-AM"/>
        </w:rPr>
        <w:t>առողջության</w:t>
      </w:r>
      <w:r w:rsidR="00335C5B" w:rsidRPr="00205159">
        <w:rPr>
          <w:rFonts w:ascii="GHEA Grapalat" w:hAnsi="GHEA Grapalat" w:cs="GHEAGrapalat"/>
          <w:sz w:val="24"/>
          <w:szCs w:val="24"/>
          <w:lang w:val="fr-FR"/>
        </w:rPr>
        <w:t xml:space="preserve"> </w:t>
      </w:r>
      <w:r w:rsidR="00335C5B" w:rsidRPr="00205159">
        <w:rPr>
          <w:rFonts w:ascii="GHEA Grapalat" w:hAnsi="GHEA Grapalat" w:cs="GHEAGrapalat"/>
          <w:sz w:val="24"/>
          <w:szCs w:val="24"/>
          <w:lang w:val="hy-AM"/>
        </w:rPr>
        <w:t>վրա</w:t>
      </w:r>
      <w:r w:rsidR="00335C5B" w:rsidRPr="00205159">
        <w:rPr>
          <w:rFonts w:ascii="GHEA Grapalat" w:hAnsi="GHEA Grapalat" w:cs="GHEAGrapalat"/>
          <w:sz w:val="24"/>
          <w:szCs w:val="24"/>
          <w:lang w:val="fr-FR"/>
        </w:rPr>
        <w:t xml:space="preserve"> </w:t>
      </w:r>
      <w:r w:rsidR="00335C5B" w:rsidRPr="00205159">
        <w:rPr>
          <w:rFonts w:ascii="GHEA Grapalat" w:hAnsi="GHEA Grapalat" w:cs="GHEAGrapalat"/>
          <w:sz w:val="24"/>
          <w:szCs w:val="24"/>
          <w:lang w:val="hy-AM"/>
        </w:rPr>
        <w:t>ազդեցության</w:t>
      </w:r>
      <w:r w:rsidR="00335C5B" w:rsidRPr="00205159">
        <w:rPr>
          <w:rFonts w:ascii="GHEA Grapalat" w:hAnsi="GHEA Grapalat" w:cs="GHEAGrapalat"/>
          <w:sz w:val="24"/>
          <w:szCs w:val="24"/>
          <w:lang w:val="fr-FR"/>
        </w:rPr>
        <w:t xml:space="preserve"> </w:t>
      </w:r>
      <w:r w:rsidR="00335C5B" w:rsidRPr="00205159">
        <w:rPr>
          <w:rFonts w:ascii="GHEA Grapalat" w:hAnsi="GHEA Grapalat" w:cs="GHEAGrapalat"/>
          <w:sz w:val="24"/>
          <w:szCs w:val="24"/>
          <w:lang w:val="hy-AM"/>
        </w:rPr>
        <w:t>ռիսկերը</w:t>
      </w:r>
      <w:r w:rsidR="0025509A" w:rsidRPr="00205159">
        <w:rPr>
          <w:rFonts w:ascii="GHEA Grapalat" w:hAnsi="GHEA Grapalat" w:cs="GHEAGrapalat"/>
          <w:sz w:val="24"/>
          <w:szCs w:val="24"/>
          <w:lang w:val="hy-AM"/>
        </w:rPr>
        <w:t>։</w:t>
      </w:r>
      <w:r w:rsidR="00335C5B" w:rsidRPr="00205159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</w:p>
    <w:p w14:paraId="7094E3FB" w14:textId="77777777" w:rsidR="00EC25DA" w:rsidRDefault="00EC25DA" w:rsidP="003C696C">
      <w:pPr>
        <w:spacing w:line="360" w:lineRule="auto"/>
        <w:ind w:firstLine="567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sectPr w:rsidR="00EC25DA" w:rsidSect="00427E0E">
      <w:pgSz w:w="11906" w:h="16838"/>
      <w:pgMar w:top="1134" w:right="1134" w:bottom="1134" w:left="1701" w:header="0" w:footer="57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2ADD77" w14:textId="77777777" w:rsidR="006B169D" w:rsidRDefault="006B169D" w:rsidP="0076221A">
      <w:pPr>
        <w:spacing w:after="0" w:line="240" w:lineRule="auto"/>
      </w:pPr>
      <w:r>
        <w:separator/>
      </w:r>
    </w:p>
  </w:endnote>
  <w:endnote w:type="continuationSeparator" w:id="0">
    <w:p w14:paraId="33A85B1B" w14:textId="77777777" w:rsidR="006B169D" w:rsidRDefault="006B169D" w:rsidP="007622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Grapala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GHEAGrapalat-Italic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02C0D0" w14:textId="77777777" w:rsidR="006B169D" w:rsidRDefault="006B169D" w:rsidP="0076221A">
      <w:pPr>
        <w:spacing w:after="0" w:line="240" w:lineRule="auto"/>
      </w:pPr>
      <w:r>
        <w:separator/>
      </w:r>
    </w:p>
  </w:footnote>
  <w:footnote w:type="continuationSeparator" w:id="0">
    <w:p w14:paraId="1EB272BD" w14:textId="77777777" w:rsidR="006B169D" w:rsidRDefault="006B169D" w:rsidP="0076221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926696"/>
    <w:multiLevelType w:val="hybridMultilevel"/>
    <w:tmpl w:val="9D7626C4"/>
    <w:lvl w:ilvl="0" w:tplc="2188A508">
      <w:start w:val="5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1822124B"/>
    <w:multiLevelType w:val="hybridMultilevel"/>
    <w:tmpl w:val="D7CC504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CC7D20"/>
    <w:multiLevelType w:val="hybridMultilevel"/>
    <w:tmpl w:val="259EA34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7B0290D"/>
    <w:multiLevelType w:val="hybridMultilevel"/>
    <w:tmpl w:val="2DC8D68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28E7F29"/>
    <w:multiLevelType w:val="hybridMultilevel"/>
    <w:tmpl w:val="E4A66CC0"/>
    <w:lvl w:ilvl="0" w:tplc="78AAA006">
      <w:start w:val="1"/>
      <w:numFmt w:val="decimal"/>
      <w:lvlText w:val="%1."/>
      <w:lvlJc w:val="left"/>
      <w:pPr>
        <w:ind w:left="540" w:hanging="360"/>
      </w:pPr>
      <w:rPr>
        <w:rFonts w:cs="Sylfae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5" w15:restartNumberingAfterBreak="0">
    <w:nsid w:val="5C284619"/>
    <w:multiLevelType w:val="hybridMultilevel"/>
    <w:tmpl w:val="6D722A74"/>
    <w:lvl w:ilvl="0" w:tplc="F83821F2">
      <w:start w:val="1"/>
      <w:numFmt w:val="decimal"/>
      <w:lvlText w:val="%1."/>
      <w:lvlJc w:val="left"/>
      <w:pPr>
        <w:ind w:left="644" w:hanging="360"/>
      </w:pPr>
      <w:rPr>
        <w:rFonts w:eastAsia="Calibri"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C492011"/>
    <w:multiLevelType w:val="hybridMultilevel"/>
    <w:tmpl w:val="C8F0542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1B655C1"/>
    <w:multiLevelType w:val="hybridMultilevel"/>
    <w:tmpl w:val="63AE9276"/>
    <w:lvl w:ilvl="0" w:tplc="16A65CE0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8" w15:restartNumberingAfterBreak="0">
    <w:nsid w:val="76754A9D"/>
    <w:multiLevelType w:val="hybridMultilevel"/>
    <w:tmpl w:val="8A72A2F8"/>
    <w:lvl w:ilvl="0" w:tplc="A5041C9A">
      <w:start w:val="1"/>
      <w:numFmt w:val="decimal"/>
      <w:lvlText w:val="%1."/>
      <w:lvlJc w:val="left"/>
      <w:pPr>
        <w:tabs>
          <w:tab w:val="num" w:pos="990"/>
        </w:tabs>
        <w:ind w:left="990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9" w15:restartNumberingAfterBreak="0">
    <w:nsid w:val="7A9A3CA6"/>
    <w:multiLevelType w:val="hybridMultilevel"/>
    <w:tmpl w:val="630A104C"/>
    <w:lvl w:ilvl="0" w:tplc="E60C0CFC">
      <w:start w:val="6"/>
      <w:numFmt w:val="decimal"/>
      <w:lvlText w:val="%1."/>
      <w:lvlJc w:val="left"/>
      <w:pPr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num w:numId="1" w16cid:durableId="1379670362">
    <w:abstractNumId w:val="5"/>
  </w:num>
  <w:num w:numId="2" w16cid:durableId="827020974">
    <w:abstractNumId w:val="8"/>
  </w:num>
  <w:num w:numId="3" w16cid:durableId="1622179125">
    <w:abstractNumId w:val="7"/>
  </w:num>
  <w:num w:numId="4" w16cid:durableId="1064333013">
    <w:abstractNumId w:val="1"/>
  </w:num>
  <w:num w:numId="5" w16cid:durableId="100036138">
    <w:abstractNumId w:val="0"/>
  </w:num>
  <w:num w:numId="6" w16cid:durableId="746612684">
    <w:abstractNumId w:val="4"/>
  </w:num>
  <w:num w:numId="7" w16cid:durableId="1023214221">
    <w:abstractNumId w:val="2"/>
  </w:num>
  <w:num w:numId="8" w16cid:durableId="534656773">
    <w:abstractNumId w:val="3"/>
  </w:num>
  <w:num w:numId="9" w16cid:durableId="907349314">
    <w:abstractNumId w:val="6"/>
  </w:num>
  <w:num w:numId="10" w16cid:durableId="182111505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3673"/>
    <w:rsid w:val="00015113"/>
    <w:rsid w:val="0005439A"/>
    <w:rsid w:val="000641D6"/>
    <w:rsid w:val="000D7446"/>
    <w:rsid w:val="00104BEF"/>
    <w:rsid w:val="001363FD"/>
    <w:rsid w:val="00164F82"/>
    <w:rsid w:val="001A3442"/>
    <w:rsid w:val="001D7069"/>
    <w:rsid w:val="001F1CAD"/>
    <w:rsid w:val="001F50CA"/>
    <w:rsid w:val="0020465B"/>
    <w:rsid w:val="00205159"/>
    <w:rsid w:val="0025509A"/>
    <w:rsid w:val="00256E04"/>
    <w:rsid w:val="00257862"/>
    <w:rsid w:val="00293451"/>
    <w:rsid w:val="002A454B"/>
    <w:rsid w:val="002D2C02"/>
    <w:rsid w:val="002D64B6"/>
    <w:rsid w:val="002E2725"/>
    <w:rsid w:val="00306C81"/>
    <w:rsid w:val="00335C5B"/>
    <w:rsid w:val="00382E9A"/>
    <w:rsid w:val="003A33E7"/>
    <w:rsid w:val="003C696C"/>
    <w:rsid w:val="003E3348"/>
    <w:rsid w:val="003E3B05"/>
    <w:rsid w:val="00404954"/>
    <w:rsid w:val="00405DA3"/>
    <w:rsid w:val="00427E0E"/>
    <w:rsid w:val="004474AE"/>
    <w:rsid w:val="00486CF2"/>
    <w:rsid w:val="004B3C0E"/>
    <w:rsid w:val="004E11B7"/>
    <w:rsid w:val="005043EC"/>
    <w:rsid w:val="005305D4"/>
    <w:rsid w:val="0054166B"/>
    <w:rsid w:val="00581F47"/>
    <w:rsid w:val="005861F1"/>
    <w:rsid w:val="005C244B"/>
    <w:rsid w:val="005D695D"/>
    <w:rsid w:val="005E3D39"/>
    <w:rsid w:val="005E6F22"/>
    <w:rsid w:val="005E7D73"/>
    <w:rsid w:val="006126B2"/>
    <w:rsid w:val="0061785D"/>
    <w:rsid w:val="006501EA"/>
    <w:rsid w:val="006B169D"/>
    <w:rsid w:val="006C4EB5"/>
    <w:rsid w:val="006D0EE2"/>
    <w:rsid w:val="0071501F"/>
    <w:rsid w:val="00744772"/>
    <w:rsid w:val="0076221A"/>
    <w:rsid w:val="00790EFF"/>
    <w:rsid w:val="0079166C"/>
    <w:rsid w:val="007A5831"/>
    <w:rsid w:val="008255D4"/>
    <w:rsid w:val="00830242"/>
    <w:rsid w:val="008420CA"/>
    <w:rsid w:val="00844C88"/>
    <w:rsid w:val="00855FD5"/>
    <w:rsid w:val="00861606"/>
    <w:rsid w:val="0087102D"/>
    <w:rsid w:val="00876B29"/>
    <w:rsid w:val="00892A49"/>
    <w:rsid w:val="008A6D7C"/>
    <w:rsid w:val="008C620F"/>
    <w:rsid w:val="008D5D3E"/>
    <w:rsid w:val="0095567D"/>
    <w:rsid w:val="0097445D"/>
    <w:rsid w:val="009A5310"/>
    <w:rsid w:val="009B0712"/>
    <w:rsid w:val="009C7C10"/>
    <w:rsid w:val="009D3EF5"/>
    <w:rsid w:val="009E3978"/>
    <w:rsid w:val="00A04D7D"/>
    <w:rsid w:val="00A21554"/>
    <w:rsid w:val="00A22CBB"/>
    <w:rsid w:val="00A24100"/>
    <w:rsid w:val="00A61D00"/>
    <w:rsid w:val="00A71904"/>
    <w:rsid w:val="00AD2659"/>
    <w:rsid w:val="00AE277D"/>
    <w:rsid w:val="00AF7E6E"/>
    <w:rsid w:val="00B26AA3"/>
    <w:rsid w:val="00B701BA"/>
    <w:rsid w:val="00BB6C75"/>
    <w:rsid w:val="00BE0A36"/>
    <w:rsid w:val="00C10380"/>
    <w:rsid w:val="00C13029"/>
    <w:rsid w:val="00C13673"/>
    <w:rsid w:val="00C51A06"/>
    <w:rsid w:val="00C64121"/>
    <w:rsid w:val="00C66D65"/>
    <w:rsid w:val="00C7096E"/>
    <w:rsid w:val="00C91E9D"/>
    <w:rsid w:val="00CA10B0"/>
    <w:rsid w:val="00CA618D"/>
    <w:rsid w:val="00CA6463"/>
    <w:rsid w:val="00CA7A7F"/>
    <w:rsid w:val="00D114AB"/>
    <w:rsid w:val="00D4062F"/>
    <w:rsid w:val="00D90C1A"/>
    <w:rsid w:val="00D97D27"/>
    <w:rsid w:val="00DA3905"/>
    <w:rsid w:val="00DD11B0"/>
    <w:rsid w:val="00DF7B99"/>
    <w:rsid w:val="00E133F9"/>
    <w:rsid w:val="00E3495B"/>
    <w:rsid w:val="00E93A96"/>
    <w:rsid w:val="00EB1632"/>
    <w:rsid w:val="00EC25DA"/>
    <w:rsid w:val="00EF66A9"/>
    <w:rsid w:val="00F13DBF"/>
    <w:rsid w:val="00F3607A"/>
    <w:rsid w:val="00F37510"/>
    <w:rsid w:val="00F52E22"/>
    <w:rsid w:val="00F75CE8"/>
    <w:rsid w:val="00FC34CD"/>
    <w:rsid w:val="00FD0228"/>
    <w:rsid w:val="00FE1384"/>
    <w:rsid w:val="00FF73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437B17"/>
  <w15:docId w15:val="{94A9C3A7-4EB7-4BE1-A8FC-BE4EC75102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C136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C13673"/>
    <w:rPr>
      <w:b/>
      <w:bCs/>
    </w:rPr>
  </w:style>
  <w:style w:type="paragraph" w:styleId="Header">
    <w:name w:val="header"/>
    <w:basedOn w:val="Normal"/>
    <w:link w:val="HeaderChar"/>
    <w:uiPriority w:val="99"/>
    <w:semiHidden/>
    <w:unhideWhenUsed/>
    <w:rsid w:val="0076221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76221A"/>
  </w:style>
  <w:style w:type="paragraph" w:styleId="Footer">
    <w:name w:val="footer"/>
    <w:basedOn w:val="Normal"/>
    <w:link w:val="FooterChar"/>
    <w:uiPriority w:val="99"/>
    <w:semiHidden/>
    <w:unhideWhenUsed/>
    <w:rsid w:val="0076221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76221A"/>
  </w:style>
  <w:style w:type="character" w:customStyle="1" w:styleId="NormalWebChar">
    <w:name w:val="Normal (Web) Char"/>
    <w:aliases w:val="webb Char"/>
    <w:link w:val="NormalWeb"/>
    <w:uiPriority w:val="99"/>
    <w:locked/>
    <w:rsid w:val="00EF66A9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aliases w:val="Akapit z listą BS,List Paragraph 1,List_Paragraph,Multilevel para_II,List Paragraph1"/>
    <w:basedOn w:val="Normal"/>
    <w:link w:val="ListParagraphChar"/>
    <w:uiPriority w:val="34"/>
    <w:qFormat/>
    <w:rsid w:val="006501EA"/>
    <w:pPr>
      <w:ind w:left="720"/>
      <w:contextualSpacing/>
    </w:pPr>
  </w:style>
  <w:style w:type="character" w:customStyle="1" w:styleId="mechtexChar">
    <w:name w:val="mechtex Char"/>
    <w:basedOn w:val="DefaultParagraphFont"/>
    <w:link w:val="mechtex"/>
    <w:rsid w:val="00E3495B"/>
    <w:rPr>
      <w:rFonts w:ascii="Arial Armenian" w:hAnsi="Arial Armenian" w:cs="Arial"/>
      <w:lang w:eastAsia="ru-RU"/>
    </w:rPr>
  </w:style>
  <w:style w:type="paragraph" w:customStyle="1" w:styleId="mechtex">
    <w:name w:val="mechtex"/>
    <w:basedOn w:val="Normal"/>
    <w:link w:val="mechtexChar"/>
    <w:rsid w:val="00E3495B"/>
    <w:pPr>
      <w:spacing w:after="0" w:line="240" w:lineRule="auto"/>
      <w:jc w:val="center"/>
    </w:pPr>
    <w:rPr>
      <w:rFonts w:ascii="Arial Armenian" w:hAnsi="Arial Armenian" w:cs="Arial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"/>
    <w:link w:val="ListParagraph"/>
    <w:uiPriority w:val="34"/>
    <w:locked/>
    <w:rsid w:val="00AE277D"/>
  </w:style>
  <w:style w:type="character" w:styleId="Hyperlink">
    <w:name w:val="Hyperlink"/>
    <w:basedOn w:val="DefaultParagraphFont"/>
    <w:uiPriority w:val="99"/>
    <w:unhideWhenUsed/>
    <w:rsid w:val="005E7D73"/>
    <w:rPr>
      <w:color w:val="0000FF" w:themeColor="hyperlink"/>
      <w:u w:val="single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05DA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05DA3"/>
    <w:rPr>
      <w:rFonts w:eastAsiaTheme="minorEastAsia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849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33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gov.am/files/docs/4586.pd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545</Words>
  <Characters>3110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marine.ghazaryan</dc:creator>
  <cp:keywords/>
  <dc:description/>
  <cp:lastModifiedBy>Ashghen Y. Shirvanyan</cp:lastModifiedBy>
  <cp:revision>2</cp:revision>
  <dcterms:created xsi:type="dcterms:W3CDTF">2023-01-16T12:37:00Z</dcterms:created>
  <dcterms:modified xsi:type="dcterms:W3CDTF">2023-01-16T12:37:00Z</dcterms:modified>
</cp:coreProperties>
</file>