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13EE" w:rsidRPr="00FD79DD" w:rsidRDefault="007C5DFA" w:rsidP="00AD25AF">
      <w:pPr>
        <w:spacing w:line="276" w:lineRule="auto"/>
        <w:ind w:left="5664"/>
        <w:rPr>
          <w:rFonts w:ascii="GHEA Grapalat" w:hAnsi="GHEA Grapalat"/>
          <w:b/>
          <w:lang w:val="en-GB"/>
        </w:rPr>
      </w:pPr>
      <w:bookmarkStart w:id="0" w:name="_GoBack"/>
      <w:bookmarkEnd w:id="0"/>
      <w:r w:rsidRPr="00FD79DD">
        <w:rPr>
          <w:rFonts w:ascii="GHEA Grapalat" w:hAnsi="GHEA Grapalat"/>
          <w:b/>
          <w:lang w:val="en-GB"/>
        </w:rPr>
        <w:t xml:space="preserve">        </w:t>
      </w:r>
    </w:p>
    <w:p w:rsidR="009B258F" w:rsidRPr="00FD79DD" w:rsidRDefault="009B258F" w:rsidP="00166AFE">
      <w:pPr>
        <w:spacing w:line="276" w:lineRule="auto"/>
        <w:jc w:val="center"/>
        <w:rPr>
          <w:rFonts w:ascii="GHEA Grapalat" w:hAnsi="GHEA Grapalat"/>
          <w:b/>
          <w:lang w:val="en-US"/>
        </w:rPr>
      </w:pPr>
      <w:r w:rsidRPr="00FD79DD">
        <w:rPr>
          <w:rFonts w:ascii="GHEA Grapalat" w:hAnsi="GHEA Grapalat"/>
          <w:b/>
        </w:rPr>
        <w:t>ԱՄՓՈՓԱԹԵՐԹ</w:t>
      </w:r>
    </w:p>
    <w:p w:rsidR="00587644" w:rsidRPr="00FD79DD" w:rsidRDefault="00DA2285" w:rsidP="00166AFE">
      <w:pPr>
        <w:pStyle w:val="a4"/>
        <w:spacing w:before="0" w:beforeAutospacing="0" w:after="0" w:afterAutospacing="0"/>
        <w:jc w:val="center"/>
        <w:rPr>
          <w:rStyle w:val="a9"/>
          <w:rFonts w:ascii="GHEA Grapalat" w:hAnsi="GHEA Grapalat"/>
          <w:shd w:val="clear" w:color="auto" w:fill="FFFFFF"/>
          <w:lang w:val="hy-AM"/>
        </w:rPr>
      </w:pPr>
      <w:r w:rsidRPr="00FD79DD">
        <w:rPr>
          <w:rFonts w:ascii="GHEA Grapalat" w:hAnsi="GHEA Grapalat"/>
          <w:b/>
          <w:lang w:val="hy-AM"/>
        </w:rPr>
        <w:t>«</w:t>
      </w:r>
      <w:r w:rsidRPr="00FD79DD">
        <w:rPr>
          <w:rFonts w:ascii="GHEA Grapalat" w:hAnsi="GHEA Grapalat"/>
          <w:b/>
          <w:bCs/>
          <w:lang w:val="hy-AM"/>
        </w:rPr>
        <w:t>Հ</w:t>
      </w:r>
      <w:r w:rsidRPr="00FD79DD">
        <w:rPr>
          <w:rFonts w:ascii="GHEA Grapalat" w:hAnsi="GHEA Grapalat"/>
          <w:b/>
          <w:bCs/>
        </w:rPr>
        <w:t>ԱՅԱՍՏԱՆԻ</w:t>
      </w:r>
      <w:r w:rsidRPr="00FD79DD">
        <w:rPr>
          <w:rFonts w:ascii="GHEA Grapalat" w:hAnsi="GHEA Grapalat"/>
          <w:b/>
          <w:bCs/>
          <w:lang w:val="en-GB"/>
        </w:rPr>
        <w:t xml:space="preserve"> </w:t>
      </w:r>
      <w:r w:rsidRPr="00FD79DD">
        <w:rPr>
          <w:rFonts w:ascii="GHEA Grapalat" w:hAnsi="GHEA Grapalat"/>
          <w:b/>
          <w:bCs/>
          <w:lang w:val="hy-AM"/>
        </w:rPr>
        <w:t>Հ</w:t>
      </w:r>
      <w:r w:rsidRPr="00FD79DD">
        <w:rPr>
          <w:rFonts w:ascii="GHEA Grapalat" w:hAnsi="GHEA Grapalat"/>
          <w:b/>
          <w:bCs/>
        </w:rPr>
        <w:t>ԱՆՐԱՊԵՏՈՒԹՅԱՆ</w:t>
      </w:r>
      <w:r w:rsidRPr="00FD79DD">
        <w:rPr>
          <w:rFonts w:ascii="GHEA Grapalat" w:hAnsi="GHEA Grapalat"/>
          <w:b/>
          <w:bCs/>
          <w:lang w:val="en-GB"/>
        </w:rPr>
        <w:t xml:space="preserve"> </w:t>
      </w:r>
      <w:r w:rsidRPr="00FD79DD">
        <w:rPr>
          <w:rFonts w:ascii="GHEA Grapalat" w:hAnsi="GHEA Grapalat"/>
          <w:b/>
          <w:bCs/>
        </w:rPr>
        <w:t>ԿԱՌԱՎԱՐՈՒԹՅԱՆ</w:t>
      </w:r>
      <w:r w:rsidRPr="00FD79DD">
        <w:rPr>
          <w:rFonts w:ascii="GHEA Grapalat" w:hAnsi="GHEA Grapalat"/>
          <w:b/>
          <w:bCs/>
          <w:lang w:val="en-GB"/>
        </w:rPr>
        <w:t xml:space="preserve"> 2014 </w:t>
      </w:r>
      <w:r w:rsidRPr="00FD79DD">
        <w:rPr>
          <w:rFonts w:ascii="GHEA Grapalat" w:hAnsi="GHEA Grapalat"/>
          <w:b/>
          <w:bCs/>
        </w:rPr>
        <w:t>ԹՎԱԿԱՆԻ</w:t>
      </w:r>
      <w:r w:rsidRPr="00FD79DD">
        <w:rPr>
          <w:rFonts w:ascii="GHEA Grapalat" w:hAnsi="GHEA Grapalat"/>
          <w:b/>
          <w:bCs/>
          <w:lang w:val="en-GB"/>
        </w:rPr>
        <w:t xml:space="preserve"> </w:t>
      </w:r>
      <w:r w:rsidRPr="00FD79DD">
        <w:rPr>
          <w:rFonts w:ascii="GHEA Grapalat" w:hAnsi="GHEA Grapalat"/>
          <w:b/>
          <w:bCs/>
        </w:rPr>
        <w:t>ՀՈՒԼԻՍԻ</w:t>
      </w:r>
      <w:r w:rsidRPr="00FD79DD">
        <w:rPr>
          <w:rFonts w:ascii="GHEA Grapalat" w:hAnsi="GHEA Grapalat"/>
          <w:b/>
          <w:bCs/>
          <w:lang w:val="en-GB"/>
        </w:rPr>
        <w:t xml:space="preserve"> 3-</w:t>
      </w:r>
      <w:r w:rsidRPr="00FD79DD">
        <w:rPr>
          <w:rFonts w:ascii="GHEA Grapalat" w:hAnsi="GHEA Grapalat"/>
          <w:b/>
          <w:bCs/>
        </w:rPr>
        <w:t>Ի</w:t>
      </w:r>
      <w:r w:rsidRPr="00FD79DD">
        <w:rPr>
          <w:rFonts w:ascii="GHEA Grapalat" w:hAnsi="GHEA Grapalat"/>
          <w:b/>
          <w:bCs/>
          <w:lang w:val="en-GB"/>
        </w:rPr>
        <w:t xml:space="preserve"> </w:t>
      </w:r>
      <w:r w:rsidRPr="00FD79DD">
        <w:rPr>
          <w:rFonts w:ascii="GHEA Grapalat" w:hAnsi="GHEA Grapalat"/>
          <w:b/>
          <w:bCs/>
          <w:lang w:val="hy-AM"/>
        </w:rPr>
        <w:t>N</w:t>
      </w:r>
      <w:r w:rsidRPr="00FD79DD">
        <w:rPr>
          <w:rFonts w:ascii="GHEA Grapalat" w:hAnsi="GHEA Grapalat"/>
          <w:b/>
          <w:bCs/>
          <w:lang w:val="en-GB"/>
        </w:rPr>
        <w:t xml:space="preserve"> 712-</w:t>
      </w:r>
      <w:r w:rsidRPr="00FD79DD">
        <w:rPr>
          <w:rFonts w:ascii="GHEA Grapalat" w:hAnsi="GHEA Grapalat"/>
          <w:b/>
          <w:bCs/>
          <w:lang w:val="hy-AM"/>
        </w:rPr>
        <w:t>Ն</w:t>
      </w:r>
      <w:r w:rsidRPr="00FD79DD">
        <w:rPr>
          <w:rFonts w:ascii="GHEA Grapalat" w:hAnsi="GHEA Grapalat"/>
          <w:b/>
          <w:bCs/>
          <w:lang w:val="en-GB"/>
        </w:rPr>
        <w:t xml:space="preserve"> </w:t>
      </w:r>
      <w:r w:rsidRPr="00FD79DD">
        <w:rPr>
          <w:rFonts w:ascii="GHEA Grapalat" w:hAnsi="GHEA Grapalat"/>
          <w:b/>
          <w:bCs/>
        </w:rPr>
        <w:t>ՈՐՈՇՄԱՆ</w:t>
      </w:r>
      <w:r w:rsidRPr="00FD79DD">
        <w:rPr>
          <w:rFonts w:ascii="GHEA Grapalat" w:hAnsi="GHEA Grapalat"/>
          <w:b/>
          <w:bCs/>
          <w:lang w:val="en-GB"/>
        </w:rPr>
        <w:t xml:space="preserve"> </w:t>
      </w:r>
      <w:r w:rsidRPr="00FD79DD">
        <w:rPr>
          <w:rFonts w:ascii="GHEA Grapalat" w:hAnsi="GHEA Grapalat"/>
          <w:b/>
          <w:bCs/>
        </w:rPr>
        <w:t>ՄԵՋ</w:t>
      </w:r>
      <w:r w:rsidRPr="00FD79DD">
        <w:rPr>
          <w:rFonts w:ascii="GHEA Grapalat" w:hAnsi="GHEA Grapalat"/>
          <w:b/>
          <w:bCs/>
          <w:lang w:val="en-GB"/>
        </w:rPr>
        <w:t xml:space="preserve"> </w:t>
      </w:r>
      <w:r w:rsidRPr="00FD79DD">
        <w:rPr>
          <w:rFonts w:ascii="GHEA Grapalat" w:hAnsi="GHEA Grapalat"/>
          <w:b/>
          <w:bCs/>
        </w:rPr>
        <w:t>ՓՈՓՈԽՈՒԹՅՈՒ</w:t>
      </w:r>
      <w:r w:rsidRPr="00FD79DD">
        <w:rPr>
          <w:rFonts w:ascii="GHEA Grapalat" w:hAnsi="GHEA Grapalat"/>
          <w:b/>
          <w:bCs/>
          <w:lang w:val="hy-AM"/>
        </w:rPr>
        <w:t>Ն</w:t>
      </w:r>
      <w:r w:rsidR="00F97BC7">
        <w:rPr>
          <w:rFonts w:ascii="GHEA Grapalat" w:hAnsi="GHEA Grapalat"/>
          <w:b/>
          <w:bCs/>
          <w:lang w:val="hy-AM"/>
        </w:rPr>
        <w:t>ՆԵՐ</w:t>
      </w:r>
      <w:r w:rsidRPr="00FD79DD">
        <w:rPr>
          <w:rFonts w:ascii="GHEA Grapalat" w:hAnsi="GHEA Grapalat"/>
          <w:b/>
          <w:bCs/>
          <w:lang w:val="hy-AM"/>
        </w:rPr>
        <w:t xml:space="preserve"> </w:t>
      </w:r>
      <w:r w:rsidRPr="00FD79DD">
        <w:rPr>
          <w:rFonts w:ascii="GHEA Grapalat" w:hAnsi="GHEA Grapalat"/>
          <w:b/>
          <w:bCs/>
        </w:rPr>
        <w:t>ԿԱՏԱՐԵԼՈՒ</w:t>
      </w:r>
      <w:r w:rsidRPr="00FD79DD">
        <w:rPr>
          <w:rFonts w:ascii="GHEA Grapalat" w:hAnsi="GHEA Grapalat"/>
          <w:b/>
          <w:bCs/>
          <w:lang w:val="en-GB"/>
        </w:rPr>
        <w:t xml:space="preserve"> </w:t>
      </w:r>
      <w:r w:rsidRPr="00FD79DD">
        <w:rPr>
          <w:rFonts w:ascii="GHEA Grapalat" w:hAnsi="GHEA Grapalat"/>
          <w:b/>
          <w:bCs/>
        </w:rPr>
        <w:t>ՄԱՍԻՆ</w:t>
      </w:r>
      <w:r w:rsidRPr="00FD79DD">
        <w:rPr>
          <w:rStyle w:val="a9"/>
          <w:rFonts w:ascii="GHEA Grapalat" w:hAnsi="GHEA Grapalat"/>
          <w:b w:val="0"/>
          <w:lang w:val="hy-AM"/>
        </w:rPr>
        <w:t>»</w:t>
      </w:r>
      <w:r w:rsidRPr="00FD79DD">
        <w:rPr>
          <w:rFonts w:ascii="GHEA Grapalat" w:hAnsi="GHEA Grapalat"/>
          <w:b/>
          <w:lang w:val="hy-AM"/>
        </w:rPr>
        <w:t xml:space="preserve"> </w:t>
      </w:r>
      <w:r w:rsidR="00D808CC" w:rsidRPr="00FD79DD">
        <w:rPr>
          <w:rStyle w:val="a9"/>
          <w:rFonts w:ascii="GHEA Grapalat" w:hAnsi="GHEA Grapalat"/>
          <w:shd w:val="clear" w:color="auto" w:fill="FFFFFF"/>
          <w:lang w:val="hy-AM"/>
        </w:rPr>
        <w:t>ՀԱՅԱՍՏԱՆԻ</w:t>
      </w:r>
      <w:r w:rsidR="00D808CC" w:rsidRPr="00FD79DD">
        <w:rPr>
          <w:rStyle w:val="a9"/>
          <w:rFonts w:ascii="Calibri" w:hAnsi="Calibri" w:cs="Calibri"/>
          <w:shd w:val="clear" w:color="auto" w:fill="FFFFFF"/>
          <w:lang w:val="hy-AM"/>
        </w:rPr>
        <w:t> </w:t>
      </w:r>
      <w:r w:rsidR="00D808CC" w:rsidRPr="00FD79DD">
        <w:rPr>
          <w:rStyle w:val="a9"/>
          <w:rFonts w:ascii="GHEA Grapalat" w:hAnsi="GHEA Grapalat"/>
          <w:shd w:val="clear" w:color="auto" w:fill="FFFFFF"/>
          <w:lang w:val="hy-AM"/>
        </w:rPr>
        <w:t>ՀԱՆՐԱՊԵՏՈՒԹՅԱՆ ԿԱՌԱՎԱՐՈՒԹՅԱՆ ՈՐՈՇՄԱՆ ՆԱԽԱԳԾԻ</w:t>
      </w:r>
    </w:p>
    <w:p w:rsidR="00B913EE" w:rsidRPr="00FD79DD" w:rsidRDefault="00B913EE" w:rsidP="00D808CC">
      <w:pPr>
        <w:tabs>
          <w:tab w:val="left" w:pos="-180"/>
          <w:tab w:val="left" w:pos="7065"/>
        </w:tabs>
        <w:spacing w:line="276" w:lineRule="auto"/>
        <w:jc w:val="center"/>
        <w:rPr>
          <w:rFonts w:ascii="GHEA Grapalat" w:hAnsi="GHEA Grapalat"/>
          <w:b/>
          <w:color w:val="000000"/>
          <w:lang w:val="hy-AM"/>
        </w:rPr>
      </w:pPr>
    </w:p>
    <w:tbl>
      <w:tblPr>
        <w:tblW w:w="14616" w:type="dxa"/>
        <w:tblCellSpacing w:w="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15"/>
        <w:gridCol w:w="8620"/>
        <w:gridCol w:w="15"/>
        <w:gridCol w:w="2260"/>
        <w:gridCol w:w="65"/>
        <w:gridCol w:w="15"/>
        <w:gridCol w:w="165"/>
        <w:gridCol w:w="611"/>
        <w:gridCol w:w="2799"/>
        <w:gridCol w:w="36"/>
        <w:gridCol w:w="15"/>
      </w:tblGrid>
      <w:tr w:rsidR="00587644" w:rsidRPr="00FD79DD" w:rsidTr="00DE40C7">
        <w:trPr>
          <w:gridAfter w:val="1"/>
          <w:wAfter w:w="15" w:type="dxa"/>
          <w:trHeight w:val="282"/>
          <w:tblCellSpacing w:w="0" w:type="dxa"/>
        </w:trPr>
        <w:tc>
          <w:tcPr>
            <w:tcW w:w="11766" w:type="dxa"/>
            <w:gridSpan w:val="8"/>
            <w:vMerge w:val="restart"/>
            <w:shd w:val="clear" w:color="auto" w:fill="D0D0D0"/>
            <w:vAlign w:val="center"/>
            <w:hideMark/>
          </w:tcPr>
          <w:p w:rsidR="00587644" w:rsidRPr="00FD79DD" w:rsidRDefault="00BB4FE0" w:rsidP="00AD25AF">
            <w:pPr>
              <w:pStyle w:val="ad"/>
              <w:numPr>
                <w:ilvl w:val="0"/>
                <w:numId w:val="4"/>
              </w:numPr>
              <w:spacing w:line="276" w:lineRule="auto"/>
              <w:ind w:left="714" w:hanging="357"/>
              <w:jc w:val="center"/>
              <w:rPr>
                <w:rFonts w:ascii="GHEA Grapalat" w:hAnsi="GHEA Grapalat"/>
                <w:b/>
                <w:color w:val="000000"/>
                <w:lang w:val="hy-AM" w:eastAsia="ru-RU"/>
              </w:rPr>
            </w:pPr>
            <w:r w:rsidRPr="00FD79DD">
              <w:rPr>
                <w:rFonts w:ascii="GHEA Grapalat" w:hAnsi="GHEA Grapalat"/>
                <w:b/>
                <w:color w:val="000000"/>
                <w:lang w:eastAsia="ru-RU"/>
              </w:rPr>
              <w:t xml:space="preserve">ՀՀ </w:t>
            </w:r>
            <w:proofErr w:type="spellStart"/>
            <w:r w:rsidRPr="00FD79DD">
              <w:rPr>
                <w:rFonts w:ascii="GHEA Grapalat" w:hAnsi="GHEA Grapalat"/>
                <w:b/>
                <w:color w:val="000000"/>
                <w:lang w:eastAsia="ru-RU"/>
              </w:rPr>
              <w:t>պաշտպանության</w:t>
            </w:r>
            <w:proofErr w:type="spellEnd"/>
            <w:r w:rsidRPr="00FD79DD">
              <w:rPr>
                <w:rFonts w:ascii="GHEA Grapalat" w:hAnsi="GHEA Grapalat"/>
                <w:b/>
                <w:color w:val="000000"/>
                <w:lang w:eastAsia="ru-RU"/>
              </w:rPr>
              <w:t xml:space="preserve"> </w:t>
            </w:r>
            <w:proofErr w:type="spellStart"/>
            <w:r w:rsidRPr="00FD79DD">
              <w:rPr>
                <w:rFonts w:ascii="GHEA Grapalat" w:hAnsi="GHEA Grapalat"/>
                <w:b/>
                <w:color w:val="000000"/>
                <w:lang w:eastAsia="ru-RU"/>
              </w:rPr>
              <w:t>նախարարություն</w:t>
            </w:r>
            <w:proofErr w:type="spellEnd"/>
          </w:p>
        </w:tc>
        <w:tc>
          <w:tcPr>
            <w:tcW w:w="2835" w:type="dxa"/>
            <w:gridSpan w:val="2"/>
            <w:shd w:val="clear" w:color="auto" w:fill="D0D0D0"/>
            <w:hideMark/>
          </w:tcPr>
          <w:p w:rsidR="00587644" w:rsidRPr="00FD79DD" w:rsidRDefault="001B2BED" w:rsidP="00BB4FE0">
            <w:pPr>
              <w:spacing w:line="276" w:lineRule="auto"/>
              <w:jc w:val="center"/>
              <w:rPr>
                <w:rFonts w:ascii="GHEA Grapalat" w:hAnsi="GHEA Grapalat"/>
                <w:b/>
                <w:color w:val="000000"/>
                <w:lang w:val="hy-AM" w:eastAsia="en-US"/>
              </w:rPr>
            </w:pPr>
            <w:r w:rsidRPr="00FD79DD">
              <w:rPr>
                <w:rFonts w:ascii="GHEA Grapalat" w:hAnsi="GHEA Grapalat"/>
                <w:b/>
                <w:color w:val="000000"/>
                <w:lang w:val="hy-AM" w:eastAsia="en-US"/>
              </w:rPr>
              <w:t>0</w:t>
            </w:r>
            <w:r w:rsidR="00BB4FE0" w:rsidRPr="00FD79DD">
              <w:rPr>
                <w:rFonts w:ascii="GHEA Grapalat" w:hAnsi="GHEA Grapalat"/>
                <w:b/>
                <w:color w:val="000000"/>
                <w:lang w:val="en-US" w:eastAsia="en-US"/>
              </w:rPr>
              <w:t>4</w:t>
            </w:r>
            <w:r w:rsidRPr="00FD79DD">
              <w:rPr>
                <w:rFonts w:ascii="GHEA Grapalat" w:hAnsi="GHEA Grapalat"/>
                <w:b/>
                <w:color w:val="000000"/>
                <w:lang w:val="hy-AM" w:eastAsia="en-US"/>
              </w:rPr>
              <w:t>.</w:t>
            </w:r>
            <w:r w:rsidRPr="00FD79DD">
              <w:rPr>
                <w:rFonts w:ascii="GHEA Grapalat" w:hAnsi="GHEA Grapalat"/>
                <w:b/>
                <w:color w:val="000000"/>
                <w:lang w:val="en-US" w:eastAsia="en-US"/>
              </w:rPr>
              <w:t>0</w:t>
            </w:r>
            <w:r w:rsidR="00BB4FE0" w:rsidRPr="00FD79DD">
              <w:rPr>
                <w:rFonts w:ascii="GHEA Grapalat" w:hAnsi="GHEA Grapalat"/>
                <w:b/>
                <w:color w:val="000000"/>
                <w:lang w:val="en-US" w:eastAsia="en-US"/>
              </w:rPr>
              <w:t>4</w:t>
            </w:r>
            <w:r w:rsidR="00ED52EB" w:rsidRPr="00FD79DD">
              <w:rPr>
                <w:rFonts w:ascii="GHEA Grapalat" w:hAnsi="GHEA Grapalat"/>
                <w:b/>
                <w:color w:val="000000"/>
                <w:lang w:val="hy-AM" w:eastAsia="en-US"/>
              </w:rPr>
              <w:t>.2022</w:t>
            </w:r>
            <w:r w:rsidR="00587644" w:rsidRPr="00FD79DD">
              <w:rPr>
                <w:rFonts w:ascii="GHEA Grapalat" w:hAnsi="GHEA Grapalat"/>
                <w:b/>
                <w:color w:val="000000"/>
                <w:lang w:val="hy-AM" w:eastAsia="en-US"/>
              </w:rPr>
              <w:t>թ.</w:t>
            </w:r>
          </w:p>
        </w:tc>
      </w:tr>
      <w:tr w:rsidR="00587644" w:rsidRPr="00FD79DD" w:rsidTr="00DE40C7">
        <w:trPr>
          <w:gridAfter w:val="1"/>
          <w:wAfter w:w="15" w:type="dxa"/>
          <w:trHeight w:val="159"/>
          <w:tblCellSpacing w:w="0" w:type="dxa"/>
        </w:trPr>
        <w:tc>
          <w:tcPr>
            <w:tcW w:w="0" w:type="auto"/>
            <w:gridSpan w:val="8"/>
            <w:vMerge/>
            <w:shd w:val="clear" w:color="auto" w:fill="FFFFFF"/>
            <w:vAlign w:val="center"/>
            <w:hideMark/>
          </w:tcPr>
          <w:p w:rsidR="00587644" w:rsidRPr="00FD79DD" w:rsidRDefault="00587644" w:rsidP="00AD25AF">
            <w:pPr>
              <w:spacing w:line="276" w:lineRule="auto"/>
              <w:rPr>
                <w:rFonts w:ascii="GHEA Grapalat" w:hAnsi="GHEA Grapalat"/>
                <w:color w:val="000000"/>
                <w:lang w:val="hy-AM"/>
              </w:rPr>
            </w:pPr>
          </w:p>
        </w:tc>
        <w:tc>
          <w:tcPr>
            <w:tcW w:w="2835" w:type="dxa"/>
            <w:gridSpan w:val="2"/>
            <w:shd w:val="clear" w:color="auto" w:fill="D0D0D0"/>
            <w:hideMark/>
          </w:tcPr>
          <w:p w:rsidR="00587644" w:rsidRPr="00FD79DD" w:rsidRDefault="00ED52EB" w:rsidP="00ED52EB">
            <w:pPr>
              <w:spacing w:line="276" w:lineRule="auto"/>
              <w:jc w:val="center"/>
              <w:rPr>
                <w:rFonts w:ascii="GHEA Grapalat" w:hAnsi="GHEA Grapalat"/>
                <w:b/>
                <w:color w:val="000000"/>
                <w:lang w:val="hy-AM" w:eastAsia="en-US"/>
              </w:rPr>
            </w:pPr>
            <w:r w:rsidRPr="00FD79DD">
              <w:rPr>
                <w:rFonts w:ascii="GHEA Grapalat" w:hAnsi="GHEA Grapalat"/>
                <w:b/>
                <w:color w:val="000000"/>
                <w:lang w:val="hy-AM" w:eastAsia="en-US"/>
              </w:rPr>
              <w:t>N</w:t>
            </w:r>
            <w:r w:rsidR="00BB4FE0" w:rsidRPr="00FD79DD">
              <w:rPr>
                <w:rFonts w:ascii="GHEA Grapalat" w:hAnsi="GHEA Grapalat"/>
                <w:b/>
                <w:color w:val="000000"/>
                <w:lang w:val="hy-AM" w:eastAsia="en-US"/>
              </w:rPr>
              <w:t>ՊՆ/510/1627-2022</w:t>
            </w:r>
          </w:p>
        </w:tc>
      </w:tr>
      <w:tr w:rsidR="00587644" w:rsidRPr="00FD79DD" w:rsidTr="00DE40C7">
        <w:trPr>
          <w:gridAfter w:val="1"/>
          <w:wAfter w:w="15" w:type="dxa"/>
          <w:trHeight w:val="265"/>
          <w:tblCellSpacing w:w="0" w:type="dxa"/>
        </w:trPr>
        <w:tc>
          <w:tcPr>
            <w:tcW w:w="8635" w:type="dxa"/>
            <w:gridSpan w:val="2"/>
            <w:shd w:val="clear" w:color="auto" w:fill="FFFFFF"/>
            <w:hideMark/>
          </w:tcPr>
          <w:p w:rsidR="00B913EE" w:rsidRPr="00FD79DD" w:rsidRDefault="00213387" w:rsidP="009261C5">
            <w:pPr>
              <w:pStyle w:val="ad"/>
              <w:tabs>
                <w:tab w:val="left" w:pos="993"/>
              </w:tabs>
              <w:spacing w:line="276" w:lineRule="auto"/>
              <w:ind w:left="225"/>
              <w:jc w:val="both"/>
              <w:rPr>
                <w:rFonts w:ascii="GHEA Grapalat" w:hAnsi="GHEA Grapalat"/>
                <w:lang w:val="hy-AM"/>
              </w:rPr>
            </w:pPr>
            <w:r w:rsidRPr="00FD79DD">
              <w:rPr>
                <w:rFonts w:ascii="GHEA Grapalat" w:hAnsi="GHEA Grapalat"/>
                <w:lang w:val="hy-AM"/>
              </w:rPr>
              <w:t xml:space="preserve"> </w:t>
            </w:r>
            <w:proofErr w:type="spellStart"/>
            <w:r w:rsidR="009261C5" w:rsidRPr="00FD79DD">
              <w:rPr>
                <w:rFonts w:ascii="GHEA Grapalat" w:eastAsiaTheme="minorEastAsia" w:hAnsi="GHEA Grapalat" w:cs="Sylfaen"/>
              </w:rPr>
              <w:t>Դիտողություններ</w:t>
            </w:r>
            <w:proofErr w:type="spellEnd"/>
            <w:r w:rsidR="009261C5" w:rsidRPr="00FD79DD">
              <w:rPr>
                <w:rFonts w:ascii="GHEA Grapalat" w:hAnsi="GHEA Grapalat" w:cs="Sylfaen"/>
                <w:lang w:val="ru-RU"/>
              </w:rPr>
              <w:t xml:space="preserve"> </w:t>
            </w:r>
            <w:r w:rsidR="003A363A" w:rsidRPr="00FD79DD">
              <w:rPr>
                <w:rFonts w:ascii="GHEA Grapalat" w:hAnsi="GHEA Grapalat" w:cs="Sylfaen"/>
              </w:rPr>
              <w:t>և</w:t>
            </w:r>
            <w:r w:rsidR="003A363A" w:rsidRPr="00FD79DD">
              <w:rPr>
                <w:rFonts w:ascii="GHEA Grapalat" w:hAnsi="GHEA Grapalat" w:cs="Sylfaen"/>
                <w:lang w:val="ru-RU"/>
              </w:rPr>
              <w:t xml:space="preserve"> </w:t>
            </w:r>
            <w:proofErr w:type="spellStart"/>
            <w:r w:rsidR="003A363A" w:rsidRPr="00FD79DD">
              <w:rPr>
                <w:rFonts w:ascii="GHEA Grapalat" w:hAnsi="GHEA Grapalat" w:cs="Sylfaen"/>
              </w:rPr>
              <w:t>առաջարկություններ</w:t>
            </w:r>
            <w:proofErr w:type="spellEnd"/>
            <w:r w:rsidR="003A363A" w:rsidRPr="00FD79DD">
              <w:rPr>
                <w:rFonts w:ascii="GHEA Grapalat" w:hAnsi="GHEA Grapalat" w:cs="Sylfaen"/>
                <w:lang w:val="ru-RU"/>
              </w:rPr>
              <w:t xml:space="preserve"> </w:t>
            </w:r>
            <w:proofErr w:type="spellStart"/>
            <w:r w:rsidR="003A363A" w:rsidRPr="00FD79DD">
              <w:rPr>
                <w:rFonts w:ascii="GHEA Grapalat" w:hAnsi="GHEA Grapalat" w:cs="Sylfaen"/>
              </w:rPr>
              <w:t>չունի</w:t>
            </w:r>
            <w:proofErr w:type="spellEnd"/>
            <w:r w:rsidR="003A363A" w:rsidRPr="00FD79DD">
              <w:rPr>
                <w:rFonts w:ascii="GHEA Grapalat" w:hAnsi="GHEA Grapalat" w:cs="Sylfaen"/>
                <w:lang w:val="ru-RU"/>
              </w:rPr>
              <w:t>:</w:t>
            </w:r>
          </w:p>
        </w:tc>
        <w:tc>
          <w:tcPr>
            <w:tcW w:w="5966" w:type="dxa"/>
            <w:gridSpan w:val="8"/>
            <w:shd w:val="clear" w:color="auto" w:fill="FFFFFF"/>
            <w:hideMark/>
          </w:tcPr>
          <w:p w:rsidR="00213387" w:rsidRPr="00FD79DD" w:rsidRDefault="00213387" w:rsidP="009F0FE4">
            <w:pPr>
              <w:pStyle w:val="a4"/>
              <w:shd w:val="clear" w:color="auto" w:fill="FFFFFF"/>
              <w:spacing w:before="0" w:beforeAutospacing="0" w:after="0" w:afterAutospacing="0"/>
              <w:jc w:val="both"/>
              <w:rPr>
                <w:rFonts w:ascii="GHEA Grapalat" w:hAnsi="GHEA Grapalat"/>
                <w:color w:val="000000"/>
                <w:lang w:val="hy-AM" w:eastAsia="en-US"/>
              </w:rPr>
            </w:pPr>
          </w:p>
        </w:tc>
      </w:tr>
      <w:tr w:rsidR="00587644" w:rsidRPr="00FD79DD" w:rsidTr="00DE40C7">
        <w:trPr>
          <w:gridAfter w:val="1"/>
          <w:wAfter w:w="15" w:type="dxa"/>
          <w:trHeight w:val="282"/>
          <w:tblCellSpacing w:w="0" w:type="dxa"/>
        </w:trPr>
        <w:tc>
          <w:tcPr>
            <w:tcW w:w="11766" w:type="dxa"/>
            <w:gridSpan w:val="8"/>
            <w:vMerge w:val="restart"/>
            <w:shd w:val="clear" w:color="auto" w:fill="D0D0D0"/>
            <w:vAlign w:val="center"/>
            <w:hideMark/>
          </w:tcPr>
          <w:p w:rsidR="00587644" w:rsidRPr="00FD79DD" w:rsidRDefault="00914ED0" w:rsidP="00AD25AF">
            <w:pPr>
              <w:pStyle w:val="ad"/>
              <w:numPr>
                <w:ilvl w:val="0"/>
                <w:numId w:val="4"/>
              </w:numPr>
              <w:spacing w:line="276" w:lineRule="auto"/>
              <w:jc w:val="center"/>
              <w:rPr>
                <w:rFonts w:ascii="GHEA Grapalat" w:hAnsi="GHEA Grapalat"/>
                <w:b/>
                <w:color w:val="000000"/>
                <w:lang w:val="hy-AM" w:eastAsia="ru-RU"/>
              </w:rPr>
            </w:pPr>
            <w:r w:rsidRPr="00FD79DD">
              <w:rPr>
                <w:rFonts w:ascii="GHEA Grapalat" w:hAnsi="GHEA Grapalat"/>
                <w:b/>
                <w:color w:val="000000"/>
                <w:lang w:val="hy-AM" w:eastAsia="ru-RU"/>
              </w:rPr>
              <w:t xml:space="preserve">ՀՀ </w:t>
            </w:r>
            <w:r w:rsidR="00C04F2C" w:rsidRPr="00FD79DD">
              <w:rPr>
                <w:rFonts w:ascii="GHEA Grapalat" w:hAnsi="GHEA Grapalat"/>
                <w:b/>
                <w:color w:val="000000"/>
                <w:lang w:val="hy-AM" w:eastAsia="ru-RU"/>
              </w:rPr>
              <w:t>ոստիկանություն</w:t>
            </w:r>
          </w:p>
        </w:tc>
        <w:tc>
          <w:tcPr>
            <w:tcW w:w="2835" w:type="dxa"/>
            <w:gridSpan w:val="2"/>
            <w:shd w:val="clear" w:color="auto" w:fill="D0D0D0"/>
            <w:hideMark/>
          </w:tcPr>
          <w:p w:rsidR="00587644" w:rsidRPr="00FD79DD" w:rsidRDefault="00C04F2C" w:rsidP="00C04F2C">
            <w:pPr>
              <w:pStyle w:val="ad"/>
              <w:spacing w:line="276" w:lineRule="auto"/>
              <w:rPr>
                <w:rFonts w:ascii="GHEA Grapalat" w:hAnsi="GHEA Grapalat"/>
                <w:b/>
                <w:color w:val="000000"/>
                <w:lang w:val="hy-AM" w:eastAsia="ru-RU"/>
              </w:rPr>
            </w:pPr>
            <w:r w:rsidRPr="00FD79DD">
              <w:rPr>
                <w:rFonts w:ascii="GHEA Grapalat" w:hAnsi="GHEA Grapalat"/>
                <w:b/>
                <w:color w:val="000000"/>
                <w:lang w:eastAsia="ru-RU"/>
              </w:rPr>
              <w:t>1</w:t>
            </w:r>
            <w:r w:rsidR="001B2BED" w:rsidRPr="00FD79DD">
              <w:rPr>
                <w:rFonts w:ascii="GHEA Grapalat" w:hAnsi="GHEA Grapalat"/>
                <w:b/>
                <w:color w:val="000000"/>
                <w:lang w:val="hy-AM" w:eastAsia="ru-RU"/>
              </w:rPr>
              <w:t>.0</w:t>
            </w:r>
            <w:r w:rsidRPr="00FD79DD">
              <w:rPr>
                <w:rFonts w:ascii="GHEA Grapalat" w:hAnsi="GHEA Grapalat"/>
                <w:b/>
                <w:color w:val="000000"/>
                <w:lang w:eastAsia="ru-RU"/>
              </w:rPr>
              <w:t>4</w:t>
            </w:r>
            <w:r w:rsidR="001B2BED" w:rsidRPr="00FD79DD">
              <w:rPr>
                <w:rFonts w:ascii="GHEA Grapalat" w:hAnsi="GHEA Grapalat"/>
                <w:b/>
                <w:color w:val="000000"/>
                <w:lang w:val="hy-AM" w:eastAsia="ru-RU"/>
              </w:rPr>
              <w:t>.202</w:t>
            </w:r>
            <w:r w:rsidR="00914ED0" w:rsidRPr="00FD79DD">
              <w:rPr>
                <w:rFonts w:ascii="GHEA Grapalat" w:hAnsi="GHEA Grapalat"/>
                <w:b/>
                <w:color w:val="000000"/>
                <w:lang w:eastAsia="ru-RU"/>
              </w:rPr>
              <w:t>2</w:t>
            </w:r>
            <w:r w:rsidR="00587644" w:rsidRPr="00FD79DD">
              <w:rPr>
                <w:rFonts w:ascii="GHEA Grapalat" w:hAnsi="GHEA Grapalat"/>
                <w:b/>
                <w:color w:val="000000"/>
                <w:lang w:val="hy-AM" w:eastAsia="ru-RU"/>
              </w:rPr>
              <w:t>թ.</w:t>
            </w:r>
          </w:p>
        </w:tc>
      </w:tr>
      <w:tr w:rsidR="00587644" w:rsidRPr="00FD79DD" w:rsidTr="00DE40C7">
        <w:trPr>
          <w:gridAfter w:val="1"/>
          <w:wAfter w:w="15" w:type="dxa"/>
          <w:trHeight w:val="159"/>
          <w:tblCellSpacing w:w="0" w:type="dxa"/>
        </w:trPr>
        <w:tc>
          <w:tcPr>
            <w:tcW w:w="0" w:type="auto"/>
            <w:gridSpan w:val="8"/>
            <w:vMerge/>
            <w:shd w:val="clear" w:color="auto" w:fill="FFFFFF"/>
            <w:vAlign w:val="center"/>
            <w:hideMark/>
          </w:tcPr>
          <w:p w:rsidR="00587644" w:rsidRPr="00FD79DD" w:rsidRDefault="00587644" w:rsidP="00AD25AF">
            <w:pPr>
              <w:spacing w:line="276" w:lineRule="auto"/>
              <w:rPr>
                <w:rFonts w:ascii="GHEA Grapalat" w:hAnsi="GHEA Grapalat"/>
                <w:color w:val="000000"/>
                <w:lang w:val="hy-AM"/>
              </w:rPr>
            </w:pPr>
          </w:p>
        </w:tc>
        <w:tc>
          <w:tcPr>
            <w:tcW w:w="2835" w:type="dxa"/>
            <w:gridSpan w:val="2"/>
            <w:shd w:val="clear" w:color="auto" w:fill="D0D0D0"/>
            <w:hideMark/>
          </w:tcPr>
          <w:p w:rsidR="00587644" w:rsidRPr="00FD79DD" w:rsidRDefault="00914ED0" w:rsidP="00C04F2C">
            <w:pPr>
              <w:spacing w:line="276" w:lineRule="auto"/>
              <w:jc w:val="center"/>
              <w:rPr>
                <w:rFonts w:ascii="GHEA Grapalat" w:hAnsi="GHEA Grapalat"/>
                <w:b/>
                <w:color w:val="000000"/>
                <w:lang w:val="hy-AM"/>
              </w:rPr>
            </w:pPr>
            <w:r w:rsidRPr="00FD79DD">
              <w:rPr>
                <w:rFonts w:ascii="GHEA Grapalat" w:hAnsi="GHEA Grapalat"/>
                <w:b/>
                <w:color w:val="000000"/>
                <w:lang w:val="hy-AM"/>
              </w:rPr>
              <w:t>N</w:t>
            </w:r>
            <w:r w:rsidR="00C04F2C" w:rsidRPr="00FD79DD">
              <w:rPr>
                <w:rFonts w:ascii="GHEA Grapalat" w:hAnsi="GHEA Grapalat"/>
                <w:b/>
                <w:color w:val="000000"/>
                <w:lang w:val="hy-AM"/>
              </w:rPr>
              <w:t>1/21/27218-22</w:t>
            </w:r>
          </w:p>
        </w:tc>
      </w:tr>
      <w:tr w:rsidR="00587644" w:rsidRPr="00FD79DD" w:rsidTr="00DE40C7">
        <w:trPr>
          <w:gridAfter w:val="1"/>
          <w:wAfter w:w="15" w:type="dxa"/>
          <w:trHeight w:val="396"/>
          <w:tblCellSpacing w:w="0" w:type="dxa"/>
        </w:trPr>
        <w:tc>
          <w:tcPr>
            <w:tcW w:w="8635" w:type="dxa"/>
            <w:gridSpan w:val="2"/>
            <w:shd w:val="clear" w:color="auto" w:fill="FFFFFF"/>
            <w:hideMark/>
          </w:tcPr>
          <w:p w:rsidR="00B913EE" w:rsidRPr="00FD79DD" w:rsidRDefault="009F0FE4" w:rsidP="003D5829">
            <w:pPr>
              <w:tabs>
                <w:tab w:val="left" w:pos="851"/>
                <w:tab w:val="left" w:pos="1418"/>
              </w:tabs>
              <w:jc w:val="both"/>
              <w:rPr>
                <w:rFonts w:ascii="GHEA Grapalat" w:hAnsi="GHEA Grapalat" w:cs="Sylfaen"/>
                <w:lang w:val="en-US"/>
              </w:rPr>
            </w:pPr>
            <w:proofErr w:type="spellStart"/>
            <w:r w:rsidRPr="00FD79DD">
              <w:rPr>
                <w:rFonts w:ascii="GHEA Grapalat" w:hAnsi="GHEA Grapalat" w:cs="Sylfaen"/>
                <w:lang w:val="en-US"/>
              </w:rPr>
              <w:t>Առարկություններ</w:t>
            </w:r>
            <w:proofErr w:type="spellEnd"/>
            <w:r w:rsidRPr="00FD79DD">
              <w:rPr>
                <w:rFonts w:ascii="GHEA Grapalat" w:hAnsi="GHEA Grapalat" w:cs="Sylfaen"/>
                <w:lang w:val="en-US"/>
              </w:rPr>
              <w:t xml:space="preserve"> և </w:t>
            </w:r>
            <w:proofErr w:type="spellStart"/>
            <w:r w:rsidRPr="00FD79DD">
              <w:rPr>
                <w:rFonts w:ascii="GHEA Grapalat" w:hAnsi="GHEA Grapalat" w:cs="Sylfaen"/>
                <w:lang w:val="en-US"/>
              </w:rPr>
              <w:t>առաջարկություններ</w:t>
            </w:r>
            <w:proofErr w:type="spellEnd"/>
            <w:r w:rsidRPr="00FD79DD">
              <w:rPr>
                <w:rFonts w:ascii="GHEA Grapalat" w:hAnsi="GHEA Grapalat" w:cs="Sylfaen"/>
                <w:lang w:val="en-US"/>
              </w:rPr>
              <w:t xml:space="preserve"> </w:t>
            </w:r>
            <w:proofErr w:type="spellStart"/>
            <w:r w:rsidRPr="00FD79DD">
              <w:rPr>
                <w:rFonts w:ascii="GHEA Grapalat" w:hAnsi="GHEA Grapalat" w:cs="Sylfaen"/>
                <w:lang w:val="en-US"/>
              </w:rPr>
              <w:t>չունի</w:t>
            </w:r>
            <w:proofErr w:type="spellEnd"/>
            <w:r w:rsidRPr="00FD79DD">
              <w:rPr>
                <w:rFonts w:ascii="GHEA Grapalat" w:hAnsi="GHEA Grapalat" w:cs="Sylfaen"/>
                <w:lang w:val="en-US"/>
              </w:rPr>
              <w:t>:</w:t>
            </w:r>
          </w:p>
        </w:tc>
        <w:tc>
          <w:tcPr>
            <w:tcW w:w="5966" w:type="dxa"/>
            <w:gridSpan w:val="8"/>
            <w:shd w:val="clear" w:color="auto" w:fill="FFFFFF"/>
            <w:hideMark/>
          </w:tcPr>
          <w:p w:rsidR="00CA23C8" w:rsidRPr="00FD79DD" w:rsidRDefault="00CA23C8" w:rsidP="00CA23C8">
            <w:pPr>
              <w:spacing w:line="276" w:lineRule="auto"/>
              <w:ind w:firstLine="165"/>
              <w:jc w:val="both"/>
              <w:rPr>
                <w:rFonts w:ascii="GHEA Grapalat" w:hAnsi="GHEA Grapalat" w:cs="Sylfaen"/>
                <w:lang w:val="en-US"/>
              </w:rPr>
            </w:pPr>
          </w:p>
        </w:tc>
      </w:tr>
      <w:tr w:rsidR="00A434C7" w:rsidRPr="00FD79DD" w:rsidTr="00DE40C7">
        <w:trPr>
          <w:gridAfter w:val="1"/>
          <w:wAfter w:w="15" w:type="dxa"/>
          <w:trHeight w:val="396"/>
          <w:tblCellSpacing w:w="0" w:type="dxa"/>
        </w:trPr>
        <w:tc>
          <w:tcPr>
            <w:tcW w:w="11766" w:type="dxa"/>
            <w:gridSpan w:val="8"/>
            <w:vMerge w:val="restart"/>
            <w:shd w:val="clear" w:color="auto" w:fill="BFBFBF" w:themeFill="background1" w:themeFillShade="BF"/>
          </w:tcPr>
          <w:p w:rsidR="00A434C7" w:rsidRPr="00147F68" w:rsidRDefault="00DE1D49" w:rsidP="00147F68">
            <w:pPr>
              <w:pStyle w:val="ad"/>
              <w:numPr>
                <w:ilvl w:val="0"/>
                <w:numId w:val="4"/>
              </w:numPr>
              <w:tabs>
                <w:tab w:val="left" w:pos="851"/>
                <w:tab w:val="left" w:pos="1418"/>
              </w:tabs>
              <w:jc w:val="center"/>
              <w:rPr>
                <w:rFonts w:ascii="GHEA Grapalat" w:hAnsi="GHEA Grapalat" w:cs="Sylfaen"/>
              </w:rPr>
            </w:pPr>
            <w:r w:rsidRPr="00147F68">
              <w:rPr>
                <w:rFonts w:ascii="GHEA Grapalat" w:hAnsi="GHEA Grapalat"/>
                <w:b/>
                <w:color w:val="000000"/>
              </w:rPr>
              <w:t xml:space="preserve">ՀՀ </w:t>
            </w:r>
            <w:proofErr w:type="spellStart"/>
            <w:r w:rsidR="009261C5" w:rsidRPr="00147F68">
              <w:rPr>
                <w:rFonts w:ascii="GHEA Grapalat" w:hAnsi="GHEA Grapalat"/>
                <w:b/>
                <w:color w:val="000000"/>
              </w:rPr>
              <w:t>Ազգային</w:t>
            </w:r>
            <w:proofErr w:type="spellEnd"/>
            <w:r w:rsidR="009261C5" w:rsidRPr="00147F68">
              <w:rPr>
                <w:rFonts w:ascii="GHEA Grapalat" w:hAnsi="GHEA Grapalat"/>
                <w:b/>
                <w:color w:val="000000"/>
              </w:rPr>
              <w:t xml:space="preserve"> </w:t>
            </w:r>
            <w:proofErr w:type="spellStart"/>
            <w:r w:rsidR="009261C5" w:rsidRPr="00147F68">
              <w:rPr>
                <w:rFonts w:ascii="GHEA Grapalat" w:hAnsi="GHEA Grapalat"/>
                <w:b/>
                <w:color w:val="000000"/>
              </w:rPr>
              <w:t>անվտանգության</w:t>
            </w:r>
            <w:proofErr w:type="spellEnd"/>
            <w:r w:rsidR="009261C5" w:rsidRPr="00147F68">
              <w:rPr>
                <w:rFonts w:ascii="GHEA Grapalat" w:hAnsi="GHEA Grapalat"/>
                <w:b/>
                <w:color w:val="000000"/>
              </w:rPr>
              <w:t xml:space="preserve"> </w:t>
            </w:r>
            <w:proofErr w:type="spellStart"/>
            <w:r w:rsidR="009261C5" w:rsidRPr="00147F68">
              <w:rPr>
                <w:rFonts w:ascii="GHEA Grapalat" w:hAnsi="GHEA Grapalat"/>
                <w:b/>
                <w:color w:val="000000"/>
              </w:rPr>
              <w:t>ծառայություն</w:t>
            </w:r>
            <w:proofErr w:type="spellEnd"/>
          </w:p>
        </w:tc>
        <w:tc>
          <w:tcPr>
            <w:tcW w:w="2835" w:type="dxa"/>
            <w:gridSpan w:val="2"/>
            <w:shd w:val="clear" w:color="auto" w:fill="BFBFBF" w:themeFill="background1" w:themeFillShade="BF"/>
          </w:tcPr>
          <w:p w:rsidR="00A434C7" w:rsidRPr="00FD79DD" w:rsidRDefault="009261C5" w:rsidP="00CA23C8">
            <w:pPr>
              <w:spacing w:line="276" w:lineRule="auto"/>
              <w:jc w:val="center"/>
              <w:rPr>
                <w:rFonts w:ascii="GHEA Grapalat" w:hAnsi="GHEA Grapalat" w:cs="Courier New"/>
                <w:b/>
                <w:color w:val="000000"/>
                <w:lang w:val="en-US" w:eastAsia="en-US"/>
              </w:rPr>
            </w:pPr>
            <w:r w:rsidRPr="00FD79DD">
              <w:rPr>
                <w:rFonts w:ascii="GHEA Grapalat" w:hAnsi="GHEA Grapalat" w:cs="Courier New"/>
                <w:b/>
                <w:color w:val="000000"/>
                <w:lang w:val="en-US" w:eastAsia="en-US"/>
              </w:rPr>
              <w:t>06.04</w:t>
            </w:r>
            <w:r w:rsidR="00A434C7" w:rsidRPr="00FD79DD">
              <w:rPr>
                <w:rFonts w:ascii="GHEA Grapalat" w:hAnsi="GHEA Grapalat" w:cs="Courier New"/>
                <w:b/>
                <w:color w:val="000000"/>
                <w:lang w:val="en-US" w:eastAsia="en-US"/>
              </w:rPr>
              <w:t>.2022թ.</w:t>
            </w:r>
          </w:p>
        </w:tc>
      </w:tr>
      <w:tr w:rsidR="00A434C7" w:rsidRPr="00FD79DD" w:rsidTr="00DE40C7">
        <w:trPr>
          <w:gridAfter w:val="1"/>
          <w:wAfter w:w="15" w:type="dxa"/>
          <w:trHeight w:val="396"/>
          <w:tblCellSpacing w:w="0" w:type="dxa"/>
        </w:trPr>
        <w:tc>
          <w:tcPr>
            <w:tcW w:w="11766" w:type="dxa"/>
            <w:gridSpan w:val="8"/>
            <w:vMerge/>
            <w:shd w:val="clear" w:color="auto" w:fill="BFBFBF" w:themeFill="background1" w:themeFillShade="BF"/>
          </w:tcPr>
          <w:p w:rsidR="00A434C7" w:rsidRPr="00FD79DD" w:rsidRDefault="00A434C7" w:rsidP="00A434C7">
            <w:pPr>
              <w:pStyle w:val="ad"/>
              <w:tabs>
                <w:tab w:val="left" w:pos="851"/>
                <w:tab w:val="left" w:pos="1418"/>
              </w:tabs>
              <w:ind w:left="927"/>
              <w:rPr>
                <w:rFonts w:ascii="GHEA Grapalat" w:hAnsi="GHEA Grapalat"/>
                <w:b/>
                <w:color w:val="000000"/>
                <w:lang w:val="hy-AM" w:eastAsia="ru-RU"/>
              </w:rPr>
            </w:pPr>
          </w:p>
        </w:tc>
        <w:tc>
          <w:tcPr>
            <w:tcW w:w="2835" w:type="dxa"/>
            <w:gridSpan w:val="2"/>
            <w:shd w:val="clear" w:color="auto" w:fill="BFBFBF" w:themeFill="background1" w:themeFillShade="BF"/>
          </w:tcPr>
          <w:p w:rsidR="00A434C7" w:rsidRPr="00FD79DD" w:rsidRDefault="009261C5" w:rsidP="009261C5">
            <w:pPr>
              <w:pStyle w:val="ad"/>
              <w:tabs>
                <w:tab w:val="left" w:pos="851"/>
                <w:tab w:val="left" w:pos="1418"/>
              </w:tabs>
              <w:ind w:left="927"/>
              <w:rPr>
                <w:rFonts w:ascii="GHEA Grapalat" w:hAnsi="GHEA Grapalat" w:cs="Courier New"/>
                <w:b/>
                <w:color w:val="000000"/>
              </w:rPr>
            </w:pPr>
            <w:r w:rsidRPr="00FD79DD">
              <w:rPr>
                <w:rFonts w:ascii="GHEA Grapalat" w:hAnsi="GHEA Grapalat" w:cs="Sylfaen"/>
                <w:b/>
              </w:rPr>
              <w:t>N11/361</w:t>
            </w:r>
          </w:p>
        </w:tc>
      </w:tr>
      <w:tr w:rsidR="00AC03CF" w:rsidRPr="00FD79DD" w:rsidTr="00DE40C7">
        <w:trPr>
          <w:gridAfter w:val="1"/>
          <w:wAfter w:w="15" w:type="dxa"/>
          <w:trHeight w:val="440"/>
          <w:tblCellSpacing w:w="0" w:type="dxa"/>
        </w:trPr>
        <w:tc>
          <w:tcPr>
            <w:tcW w:w="8635" w:type="dxa"/>
            <w:gridSpan w:val="2"/>
            <w:shd w:val="clear" w:color="auto" w:fill="FFFFFF" w:themeFill="background1"/>
          </w:tcPr>
          <w:p w:rsidR="00EA3B2C" w:rsidRPr="00FD79DD" w:rsidRDefault="009261C5" w:rsidP="00EA3B2C">
            <w:pPr>
              <w:ind w:firstLine="315"/>
              <w:jc w:val="both"/>
              <w:rPr>
                <w:rFonts w:ascii="GHEA Grapalat" w:eastAsiaTheme="minorEastAsia" w:hAnsi="GHEA Grapalat" w:cs="Sylfaen"/>
                <w:lang w:val="en-US" w:eastAsia="en-US"/>
              </w:rPr>
            </w:pPr>
            <w:proofErr w:type="spellStart"/>
            <w:r w:rsidRPr="00FD79DD">
              <w:rPr>
                <w:rFonts w:ascii="GHEA Grapalat" w:eastAsiaTheme="minorEastAsia" w:hAnsi="GHEA Grapalat" w:cs="Sylfaen"/>
                <w:lang w:val="en-US" w:eastAsia="en-US"/>
              </w:rPr>
              <w:t>Դիտողություններ</w:t>
            </w:r>
            <w:proofErr w:type="spellEnd"/>
            <w:r w:rsidRPr="00FD79DD">
              <w:rPr>
                <w:rFonts w:ascii="GHEA Grapalat" w:eastAsiaTheme="minorEastAsia" w:hAnsi="GHEA Grapalat" w:cs="Sylfaen"/>
                <w:lang w:val="en-US" w:eastAsia="en-US"/>
              </w:rPr>
              <w:t xml:space="preserve"> և </w:t>
            </w:r>
            <w:proofErr w:type="spellStart"/>
            <w:r w:rsidRPr="00FD79DD">
              <w:rPr>
                <w:rFonts w:ascii="GHEA Grapalat" w:eastAsiaTheme="minorEastAsia" w:hAnsi="GHEA Grapalat" w:cs="Sylfaen"/>
                <w:lang w:val="en-US" w:eastAsia="en-US"/>
              </w:rPr>
              <w:t>առաջարկություններ</w:t>
            </w:r>
            <w:proofErr w:type="spellEnd"/>
            <w:r w:rsidRPr="00FD79DD">
              <w:rPr>
                <w:rFonts w:ascii="GHEA Grapalat" w:eastAsiaTheme="minorEastAsia" w:hAnsi="GHEA Grapalat" w:cs="Sylfaen"/>
                <w:lang w:val="en-US" w:eastAsia="en-US"/>
              </w:rPr>
              <w:t xml:space="preserve"> </w:t>
            </w:r>
            <w:proofErr w:type="spellStart"/>
            <w:r w:rsidRPr="00FD79DD">
              <w:rPr>
                <w:rFonts w:ascii="GHEA Grapalat" w:eastAsiaTheme="minorEastAsia" w:hAnsi="GHEA Grapalat" w:cs="Sylfaen"/>
                <w:lang w:val="en-US" w:eastAsia="en-US"/>
              </w:rPr>
              <w:t>չունի</w:t>
            </w:r>
            <w:proofErr w:type="spellEnd"/>
            <w:r w:rsidRPr="00FD79DD">
              <w:rPr>
                <w:rFonts w:ascii="GHEA Grapalat" w:eastAsiaTheme="minorEastAsia" w:hAnsi="GHEA Grapalat" w:cs="Sylfaen"/>
                <w:lang w:val="en-US" w:eastAsia="en-US"/>
              </w:rPr>
              <w:t>:</w:t>
            </w:r>
          </w:p>
        </w:tc>
        <w:tc>
          <w:tcPr>
            <w:tcW w:w="5966" w:type="dxa"/>
            <w:gridSpan w:val="8"/>
            <w:shd w:val="clear" w:color="auto" w:fill="FFFFFF" w:themeFill="background1"/>
          </w:tcPr>
          <w:p w:rsidR="00AC03CF" w:rsidRPr="00FD79DD" w:rsidRDefault="00AC03CF" w:rsidP="00EA3B2C">
            <w:pPr>
              <w:spacing w:line="276" w:lineRule="auto"/>
              <w:rPr>
                <w:rFonts w:ascii="GHEA Grapalat" w:hAnsi="GHEA Grapalat" w:cs="Courier New"/>
                <w:color w:val="000000"/>
                <w:lang w:val="en-US" w:eastAsia="en-US"/>
              </w:rPr>
            </w:pPr>
          </w:p>
        </w:tc>
      </w:tr>
      <w:tr w:rsidR="00552E72" w:rsidRPr="00FD79DD" w:rsidTr="00DE40C7">
        <w:trPr>
          <w:gridAfter w:val="1"/>
          <w:wAfter w:w="15" w:type="dxa"/>
          <w:trHeight w:val="396"/>
          <w:tblCellSpacing w:w="0" w:type="dxa"/>
        </w:trPr>
        <w:tc>
          <w:tcPr>
            <w:tcW w:w="11766" w:type="dxa"/>
            <w:gridSpan w:val="8"/>
            <w:vMerge w:val="restart"/>
            <w:shd w:val="clear" w:color="auto" w:fill="BFBFBF" w:themeFill="background1" w:themeFillShade="BF"/>
          </w:tcPr>
          <w:p w:rsidR="00552E72" w:rsidRPr="00FD79DD" w:rsidRDefault="00552E72" w:rsidP="001A1479">
            <w:pPr>
              <w:pStyle w:val="ad"/>
              <w:numPr>
                <w:ilvl w:val="0"/>
                <w:numId w:val="4"/>
              </w:numPr>
              <w:jc w:val="center"/>
              <w:rPr>
                <w:rFonts w:ascii="GHEA Grapalat" w:hAnsi="GHEA Grapalat" w:cs="Sylfaen"/>
                <w:b/>
                <w:lang w:val="ru-RU"/>
              </w:rPr>
            </w:pPr>
            <w:proofErr w:type="spellStart"/>
            <w:r w:rsidRPr="00FD79DD">
              <w:rPr>
                <w:rFonts w:ascii="GHEA Grapalat" w:hAnsi="GHEA Grapalat" w:cs="Sylfaen"/>
                <w:b/>
              </w:rPr>
              <w:t>Վարչապետի</w:t>
            </w:r>
            <w:proofErr w:type="spellEnd"/>
            <w:r w:rsidRPr="00FD79DD">
              <w:rPr>
                <w:rFonts w:ascii="GHEA Grapalat" w:hAnsi="GHEA Grapalat" w:cs="Sylfaen"/>
                <w:b/>
                <w:lang w:val="ru-RU"/>
              </w:rPr>
              <w:t xml:space="preserve"> </w:t>
            </w:r>
            <w:proofErr w:type="spellStart"/>
            <w:r w:rsidRPr="00FD79DD">
              <w:rPr>
                <w:rFonts w:ascii="GHEA Grapalat" w:hAnsi="GHEA Grapalat" w:cs="Sylfaen"/>
                <w:b/>
              </w:rPr>
              <w:t>աշխատակազմի</w:t>
            </w:r>
            <w:proofErr w:type="spellEnd"/>
            <w:r w:rsidRPr="00FD79DD">
              <w:rPr>
                <w:rFonts w:ascii="GHEA Grapalat" w:hAnsi="GHEA Grapalat" w:cs="Sylfaen"/>
                <w:b/>
                <w:lang w:val="ru-RU"/>
              </w:rPr>
              <w:t xml:space="preserve"> </w:t>
            </w:r>
            <w:proofErr w:type="spellStart"/>
            <w:r w:rsidRPr="00FD79DD">
              <w:rPr>
                <w:rFonts w:ascii="GHEA Grapalat" w:hAnsi="GHEA Grapalat" w:cs="Sylfaen"/>
                <w:b/>
              </w:rPr>
              <w:t>քաղաքացիական</w:t>
            </w:r>
            <w:proofErr w:type="spellEnd"/>
            <w:r w:rsidRPr="00FD79DD">
              <w:rPr>
                <w:rFonts w:ascii="GHEA Grapalat" w:hAnsi="GHEA Grapalat" w:cs="Sylfaen"/>
                <w:b/>
                <w:lang w:val="ru-RU"/>
              </w:rPr>
              <w:t xml:space="preserve"> </w:t>
            </w:r>
            <w:proofErr w:type="spellStart"/>
            <w:r w:rsidRPr="00FD79DD">
              <w:rPr>
                <w:rFonts w:ascii="GHEA Grapalat" w:hAnsi="GHEA Grapalat" w:cs="Sylfaen"/>
                <w:b/>
              </w:rPr>
              <w:t>ծառայության</w:t>
            </w:r>
            <w:proofErr w:type="spellEnd"/>
            <w:r w:rsidRPr="00FD79DD">
              <w:rPr>
                <w:rFonts w:ascii="GHEA Grapalat" w:hAnsi="GHEA Grapalat" w:cs="Sylfaen"/>
                <w:b/>
                <w:lang w:val="ru-RU"/>
              </w:rPr>
              <w:t xml:space="preserve"> </w:t>
            </w:r>
            <w:proofErr w:type="spellStart"/>
            <w:r w:rsidRPr="00FD79DD">
              <w:rPr>
                <w:rFonts w:ascii="GHEA Grapalat" w:hAnsi="GHEA Grapalat" w:cs="Sylfaen"/>
                <w:b/>
              </w:rPr>
              <w:t>գրասենյակ</w:t>
            </w:r>
            <w:proofErr w:type="spellEnd"/>
          </w:p>
        </w:tc>
        <w:tc>
          <w:tcPr>
            <w:tcW w:w="2835" w:type="dxa"/>
            <w:gridSpan w:val="2"/>
            <w:shd w:val="clear" w:color="auto" w:fill="BFBFBF" w:themeFill="background1" w:themeFillShade="BF"/>
          </w:tcPr>
          <w:p w:rsidR="00552E72" w:rsidRPr="00FD79DD" w:rsidRDefault="00552E72" w:rsidP="00504958">
            <w:pPr>
              <w:jc w:val="center"/>
              <w:rPr>
                <w:rFonts w:ascii="GHEA Grapalat" w:hAnsi="GHEA Grapalat" w:cs="Courier New"/>
                <w:b/>
                <w:color w:val="000000"/>
                <w:lang w:val="en-US" w:eastAsia="en-US"/>
              </w:rPr>
            </w:pPr>
            <w:r w:rsidRPr="00FD79DD">
              <w:rPr>
                <w:rFonts w:ascii="GHEA Grapalat" w:hAnsi="GHEA Grapalat" w:cs="Courier New"/>
                <w:b/>
                <w:color w:val="000000"/>
                <w:lang w:val="en-US" w:eastAsia="en-US"/>
              </w:rPr>
              <w:t>0</w:t>
            </w:r>
            <w:r w:rsidR="00504958" w:rsidRPr="00FD79DD">
              <w:rPr>
                <w:rFonts w:ascii="GHEA Grapalat" w:hAnsi="GHEA Grapalat" w:cs="Courier New"/>
                <w:b/>
                <w:color w:val="000000"/>
                <w:lang w:val="en-US" w:eastAsia="en-US"/>
              </w:rPr>
              <w:t>7</w:t>
            </w:r>
            <w:r w:rsidRPr="00FD79DD">
              <w:rPr>
                <w:rFonts w:ascii="GHEA Grapalat" w:hAnsi="GHEA Grapalat" w:cs="Courier New"/>
                <w:b/>
                <w:color w:val="000000"/>
                <w:lang w:val="en-US" w:eastAsia="en-US"/>
              </w:rPr>
              <w:t>.04.2022թ.</w:t>
            </w:r>
          </w:p>
        </w:tc>
      </w:tr>
      <w:tr w:rsidR="00552E72" w:rsidRPr="00FD79DD" w:rsidTr="00DE40C7">
        <w:trPr>
          <w:gridAfter w:val="1"/>
          <w:wAfter w:w="15" w:type="dxa"/>
          <w:trHeight w:val="396"/>
          <w:tblCellSpacing w:w="0" w:type="dxa"/>
        </w:trPr>
        <w:tc>
          <w:tcPr>
            <w:tcW w:w="11766" w:type="dxa"/>
            <w:gridSpan w:val="8"/>
            <w:vMerge/>
            <w:shd w:val="clear" w:color="auto" w:fill="BFBFBF" w:themeFill="background1" w:themeFillShade="BF"/>
          </w:tcPr>
          <w:p w:rsidR="00552E72" w:rsidRPr="00FD79DD" w:rsidRDefault="00552E72" w:rsidP="00AC03CF">
            <w:pPr>
              <w:ind w:firstLine="315"/>
              <w:jc w:val="both"/>
              <w:rPr>
                <w:rFonts w:ascii="GHEA Grapalat" w:eastAsiaTheme="minorEastAsia" w:hAnsi="GHEA Grapalat" w:cs="Sylfaen"/>
                <w:lang w:val="en-US" w:eastAsia="en-US"/>
              </w:rPr>
            </w:pPr>
          </w:p>
        </w:tc>
        <w:tc>
          <w:tcPr>
            <w:tcW w:w="2835" w:type="dxa"/>
            <w:gridSpan w:val="2"/>
            <w:shd w:val="clear" w:color="auto" w:fill="BFBFBF" w:themeFill="background1" w:themeFillShade="BF"/>
          </w:tcPr>
          <w:p w:rsidR="00552E72" w:rsidRPr="00FD79DD" w:rsidRDefault="00552E72" w:rsidP="00AC03CF">
            <w:pPr>
              <w:spacing w:line="276" w:lineRule="auto"/>
              <w:jc w:val="center"/>
              <w:rPr>
                <w:rFonts w:ascii="GHEA Grapalat" w:hAnsi="GHEA Grapalat" w:cs="Courier New"/>
                <w:b/>
                <w:color w:val="000000"/>
                <w:lang w:val="en-US" w:eastAsia="en-US"/>
              </w:rPr>
            </w:pPr>
            <w:r w:rsidRPr="00FD79DD">
              <w:rPr>
                <w:rFonts w:ascii="GHEA Grapalat" w:hAnsi="GHEA Grapalat" w:cs="Sylfaen"/>
                <w:b/>
              </w:rPr>
              <w:t>N</w:t>
            </w:r>
            <w:r w:rsidRPr="00FD79DD">
              <w:rPr>
                <w:rFonts w:ascii="GHEA Grapalat" w:hAnsi="GHEA Grapalat" w:cs="Courier New"/>
                <w:b/>
                <w:color w:val="000000"/>
                <w:lang w:val="en-US" w:eastAsia="en-US"/>
              </w:rPr>
              <w:t xml:space="preserve"> </w:t>
            </w:r>
            <w:r w:rsidR="00504958" w:rsidRPr="00FD79DD">
              <w:rPr>
                <w:rFonts w:ascii="GHEA Grapalat" w:hAnsi="GHEA Grapalat" w:cs="Sylfaen"/>
                <w:b/>
                <w:lang w:val="en-US" w:eastAsia="en-US"/>
              </w:rPr>
              <w:t>/46.3/10846-2022</w:t>
            </w:r>
          </w:p>
        </w:tc>
      </w:tr>
      <w:tr w:rsidR="00552E72" w:rsidRPr="00166AFE" w:rsidTr="00DE40C7">
        <w:trPr>
          <w:gridAfter w:val="1"/>
          <w:wAfter w:w="15" w:type="dxa"/>
          <w:trHeight w:val="396"/>
          <w:tblCellSpacing w:w="0" w:type="dxa"/>
        </w:trPr>
        <w:tc>
          <w:tcPr>
            <w:tcW w:w="8635" w:type="dxa"/>
            <w:gridSpan w:val="2"/>
            <w:shd w:val="clear" w:color="auto" w:fill="FFFFFF" w:themeFill="background1"/>
          </w:tcPr>
          <w:p w:rsidR="00552E72" w:rsidRPr="00FD79DD" w:rsidRDefault="00552E72" w:rsidP="00980F1A">
            <w:pPr>
              <w:ind w:firstLine="269"/>
              <w:jc w:val="both"/>
              <w:rPr>
                <w:rFonts w:ascii="GHEA Grapalat" w:hAnsi="GHEA Grapalat"/>
                <w:lang w:val="hy-AM"/>
              </w:rPr>
            </w:pPr>
            <w:r w:rsidRPr="00FD79DD">
              <w:rPr>
                <w:rFonts w:ascii="GHEA Grapalat" w:hAnsi="GHEA Grapalat"/>
                <w:lang w:val="hy-AM"/>
              </w:rPr>
              <w:t>Նախագծով առաջարկվում է Կառավարության 2014 թվականի հուլիսի 3-ի N 712-Ն որոշման (այսուհետ՝ Որոշման) N 11</w:t>
            </w:r>
            <w:r w:rsidRPr="00FD79DD">
              <w:rPr>
                <w:rFonts w:ascii="Cambria Math" w:hAnsi="Cambria Math" w:cs="Cambria Math"/>
                <w:lang w:val="hy-AM"/>
              </w:rPr>
              <w:t>․</w:t>
            </w:r>
            <w:r w:rsidRPr="00FD79DD">
              <w:rPr>
                <w:rFonts w:ascii="GHEA Grapalat" w:hAnsi="GHEA Grapalat"/>
                <w:lang w:val="hy-AM"/>
              </w:rPr>
              <w:t xml:space="preserve">1 </w:t>
            </w:r>
            <w:r w:rsidRPr="00FD79DD">
              <w:rPr>
                <w:rFonts w:ascii="GHEA Grapalat" w:hAnsi="GHEA Grapalat" w:cs="GHEA Grapalat"/>
                <w:lang w:val="hy-AM"/>
              </w:rPr>
              <w:t>հավելվածը</w:t>
            </w:r>
            <w:r w:rsidRPr="00FD79DD">
              <w:rPr>
                <w:rFonts w:ascii="GHEA Grapalat" w:hAnsi="GHEA Grapalat"/>
                <w:lang w:val="hy-AM"/>
              </w:rPr>
              <w:t xml:space="preserve"> </w:t>
            </w:r>
            <w:r w:rsidRPr="00FD79DD">
              <w:rPr>
                <w:rFonts w:ascii="GHEA Grapalat" w:hAnsi="GHEA Grapalat" w:cs="GHEA Grapalat"/>
                <w:lang w:val="hy-AM"/>
              </w:rPr>
              <w:t>շարադրել</w:t>
            </w:r>
            <w:r w:rsidRPr="00FD79DD">
              <w:rPr>
                <w:rFonts w:ascii="GHEA Grapalat" w:hAnsi="GHEA Grapalat"/>
                <w:lang w:val="hy-AM"/>
              </w:rPr>
              <w:t xml:space="preserve"> </w:t>
            </w:r>
            <w:r w:rsidRPr="00FD79DD">
              <w:rPr>
                <w:rFonts w:ascii="GHEA Grapalat" w:hAnsi="GHEA Grapalat" w:cs="GHEA Grapalat"/>
                <w:lang w:val="hy-AM"/>
              </w:rPr>
              <w:t>նոր</w:t>
            </w:r>
            <w:r w:rsidRPr="00FD79DD">
              <w:rPr>
                <w:rFonts w:ascii="GHEA Grapalat" w:hAnsi="GHEA Grapalat"/>
                <w:lang w:val="hy-AM"/>
              </w:rPr>
              <w:t xml:space="preserve"> </w:t>
            </w:r>
            <w:r w:rsidRPr="00FD79DD">
              <w:rPr>
                <w:rFonts w:ascii="GHEA Grapalat" w:hAnsi="GHEA Grapalat" w:cs="GHEA Grapalat"/>
                <w:lang w:val="hy-AM"/>
              </w:rPr>
              <w:t>խմբագրությամբ։</w:t>
            </w:r>
            <w:r w:rsidRPr="00FD79DD">
              <w:rPr>
                <w:rFonts w:ascii="GHEA Grapalat" w:hAnsi="GHEA Grapalat"/>
                <w:lang w:val="hy-AM"/>
              </w:rPr>
              <w:t xml:space="preserve"> </w:t>
            </w:r>
            <w:r w:rsidRPr="00FD79DD">
              <w:rPr>
                <w:rFonts w:ascii="GHEA Grapalat" w:hAnsi="GHEA Grapalat" w:cs="GHEA Grapalat"/>
                <w:lang w:val="hy-AM"/>
              </w:rPr>
              <w:t>Նախագծի</w:t>
            </w:r>
            <w:r w:rsidRPr="00FD79DD">
              <w:rPr>
                <w:rFonts w:ascii="GHEA Grapalat" w:hAnsi="GHEA Grapalat"/>
                <w:lang w:val="hy-AM"/>
              </w:rPr>
              <w:t xml:space="preserve"> հիմնավորման համաձայն՝ փոփոխությունը պայմանավորված է փրկարար ծառայության պաշտոնների նոր դասակարգմամբ։ Միաժամանակ նշվում է, որ «Պետական պաշտոններ և պետական ծառայության պաշտոններ զբաղեցնող անձանց վարձատրության մասին» օրենքի (այսուհետ՝ Օրենք) 8-րդ հավելվածով սահմանված 67 պաշտոնների դասակարգման խմբերից Որոշման N 11</w:t>
            </w:r>
            <w:r w:rsidRPr="00FD79DD">
              <w:rPr>
                <w:rFonts w:ascii="Cambria Math" w:eastAsia="MS Mincho" w:hAnsi="Cambria Math" w:cs="Cambria Math"/>
                <w:lang w:val="hy-AM"/>
              </w:rPr>
              <w:t>․</w:t>
            </w:r>
            <w:r w:rsidRPr="00FD79DD">
              <w:rPr>
                <w:rFonts w:ascii="GHEA Grapalat" w:hAnsi="GHEA Grapalat"/>
                <w:lang w:val="hy-AM"/>
              </w:rPr>
              <w:t xml:space="preserve">1-ին հավելվածով սահմանվում են միայն 16 խմբեր, ինչի արդյունքում անվանացանկով որոշ պաշտոնների խմբերի փոփոխությամբ պայմանավորված առաջանում են թերի կարգավորումներ և օրենսդրական հակասություններ, մասնավորապես՝ որոշ պաշտոններ զբաղեցնող ծառայողների հնարավոր չէ վճարել </w:t>
            </w:r>
            <w:r w:rsidRPr="00FD79DD">
              <w:rPr>
                <w:rFonts w:ascii="GHEA Grapalat" w:hAnsi="GHEA Grapalat"/>
                <w:lang w:val="hy-AM"/>
              </w:rPr>
              <w:lastRenderedPageBreak/>
              <w:t xml:space="preserve">հավելումներ։ </w:t>
            </w:r>
          </w:p>
          <w:p w:rsidR="00552E72" w:rsidRPr="00FD79DD" w:rsidRDefault="00552E72" w:rsidP="00980F1A">
            <w:pPr>
              <w:ind w:firstLine="720"/>
              <w:jc w:val="both"/>
              <w:rPr>
                <w:rFonts w:ascii="GHEA Grapalat" w:hAnsi="GHEA Grapalat"/>
                <w:lang w:val="hy-AM"/>
              </w:rPr>
            </w:pPr>
            <w:r w:rsidRPr="00FD79DD">
              <w:rPr>
                <w:rFonts w:ascii="GHEA Grapalat" w:hAnsi="GHEA Grapalat"/>
                <w:lang w:val="hy-AM"/>
              </w:rPr>
              <w:t xml:space="preserve">Օրենքի 3-րդ հոդվածի 1-ին մասի 2-րդ կետի ա) ենթակետի համաձայն՝ հավելումը (…) </w:t>
            </w:r>
            <w:r w:rsidRPr="00FD79DD">
              <w:rPr>
                <w:rFonts w:ascii="GHEA Grapalat" w:hAnsi="GHEA Grapalat"/>
                <w:b/>
                <w:u w:val="single"/>
                <w:lang w:val="hy-AM"/>
              </w:rPr>
              <w:t>զինվորական, քրեակատարողական և փրկարար ծառայության</w:t>
            </w:r>
            <w:r w:rsidRPr="00FD79DD">
              <w:rPr>
                <w:rFonts w:ascii="GHEA Grapalat" w:hAnsi="GHEA Grapalat"/>
                <w:lang w:val="hy-AM"/>
              </w:rPr>
              <w:t xml:space="preserve">, առանձնակի ռիսկայնության, ինչպես նաև հատուկ մասնագիտացման </w:t>
            </w:r>
            <w:r w:rsidRPr="00FD79DD">
              <w:rPr>
                <w:rFonts w:ascii="GHEA Grapalat" w:hAnsi="GHEA Grapalat"/>
                <w:b/>
                <w:u w:val="single"/>
                <w:lang w:val="hy-AM"/>
              </w:rPr>
              <w:t>առանձնահատկություններով պայմանավորված</w:t>
            </w:r>
            <w:r w:rsidRPr="00FD79DD">
              <w:rPr>
                <w:rFonts w:ascii="GHEA Grapalat" w:hAnsi="GHEA Grapalat"/>
                <w:lang w:val="hy-AM"/>
              </w:rPr>
              <w:t>` պաշտոնային դրույքաչափի նկատմամբ հաշվարկվող տոկոսային ավելացում կամ պաշտոնային դրույքաչափին դրամական բացարձակ մեծությամբ սահմանվող ավելացում է։ Օրենքի 16-րդ հոդվածի 5-րդ մասը սահմանում է, որ զինված ուժերում, ազգային անվտանգության մարմիններում, ոստիկանությունում, քրեակատարողական և փրկարար ծառայություններում, ծառայության առանձնահատկություններով պայմանավորված, տրվում են հավելումներ, որոնց վճարման դեպքերը, չափերը և կարգը սահմանում է Հայաստանի Հանրապետության կառավարությունը: Ինչպես Օրենքի վերոնշյալ սահմանումից, այնպես էլ 16-րդ հոդվածի 5-րդ մասի կարգավորումից հետևում է, որ հավելումները պետք է տրվեն միայն առանձնահատուկ պայմաններում ծառայություն իրականացնողներին կոնկրետ դեպքերում։ Սակայն Նախագծով ներկայացված առաջարկությունից հետևում է, որ հավելումը նախատեսվում է 8-րդ հավելվածով սահմանված բոլոր 67 խմբերում ընդգրկված ծառայողներին։ Հարկ է նկատել, որ եթե Օրենքի վերը նշված սահմանումից բխող ծառայության առանձնահատկությունները բնորոշ լինեին բոլոր 67 խմբերին, ապա օրենսդիրը հավելումների վճարման դեպքերի, չափերի և կարգի սահմանման իրավասությունը չէր վերապահի Կառավարությանը, այլ Օրենքով ուղղակիորեն կսահմանվեր համապատասխան հավելումներ, ինչպես օրինակ՝ արտաժամյա աշխատանքի համար տրվող հավելումները։</w:t>
            </w:r>
          </w:p>
          <w:p w:rsidR="00552E72" w:rsidRPr="00FD79DD" w:rsidRDefault="00552E72" w:rsidP="00980F1A">
            <w:pPr>
              <w:ind w:firstLine="255"/>
              <w:jc w:val="both"/>
              <w:rPr>
                <w:rFonts w:ascii="GHEA Grapalat" w:hAnsi="GHEA Grapalat"/>
                <w:lang w:val="hy-AM"/>
              </w:rPr>
            </w:pPr>
            <w:r w:rsidRPr="00FD79DD">
              <w:rPr>
                <w:rFonts w:ascii="GHEA Grapalat" w:hAnsi="GHEA Grapalat"/>
                <w:lang w:val="hy-AM"/>
              </w:rPr>
              <w:t>Ելնելով վերոգրյալից՝ գտնում ենք, որ Նախագծով ներկայացված առաջարկությունը խնդրահարույց է։</w:t>
            </w:r>
          </w:p>
        </w:tc>
        <w:tc>
          <w:tcPr>
            <w:tcW w:w="5966" w:type="dxa"/>
            <w:gridSpan w:val="8"/>
            <w:shd w:val="clear" w:color="auto" w:fill="FFFFFF" w:themeFill="background1"/>
          </w:tcPr>
          <w:p w:rsidR="00552E72" w:rsidRDefault="000827A4" w:rsidP="00AC03CF">
            <w:pPr>
              <w:spacing w:line="276" w:lineRule="auto"/>
              <w:jc w:val="center"/>
              <w:rPr>
                <w:rFonts w:ascii="GHEA Grapalat" w:hAnsi="GHEA Grapalat" w:cs="Courier New"/>
                <w:b/>
                <w:color w:val="000000"/>
                <w:lang w:val="hy-AM" w:eastAsia="en-US"/>
              </w:rPr>
            </w:pPr>
            <w:r w:rsidRPr="00FD79DD">
              <w:rPr>
                <w:rFonts w:ascii="GHEA Grapalat" w:hAnsi="GHEA Grapalat" w:cs="Courier New"/>
                <w:b/>
                <w:color w:val="000000"/>
                <w:lang w:val="hy-AM" w:eastAsia="en-US"/>
              </w:rPr>
              <w:lastRenderedPageBreak/>
              <w:t>Ընդունվել է</w:t>
            </w:r>
          </w:p>
          <w:p w:rsidR="00CD5B9C" w:rsidRPr="001E3B77" w:rsidRDefault="00C07065" w:rsidP="008E2E72">
            <w:pPr>
              <w:spacing w:line="276" w:lineRule="auto"/>
              <w:ind w:firstLine="196"/>
              <w:jc w:val="both"/>
              <w:rPr>
                <w:rFonts w:ascii="GHEA Grapalat" w:hAnsi="GHEA Grapalat" w:cs="Courier New"/>
                <w:color w:val="000000"/>
                <w:lang w:val="hy-AM" w:eastAsia="en-US"/>
              </w:rPr>
            </w:pPr>
            <w:r w:rsidRPr="00A024ED">
              <w:rPr>
                <w:rFonts w:ascii="GHEA Grapalat" w:hAnsi="GHEA Grapalat" w:cs="Courier New"/>
                <w:color w:val="000000"/>
                <w:lang w:val="hy-AM" w:eastAsia="en-US"/>
              </w:rPr>
              <w:t xml:space="preserve">Նախագծի հավելվածը վերախմբագրվել է, որի արդյունքում նախատեսված թվով 67 պաշտոնների խմբերից թողնվել է թվով 19 պաշտոնների </w:t>
            </w:r>
            <w:r>
              <w:rPr>
                <w:rFonts w:ascii="GHEA Grapalat" w:hAnsi="GHEA Grapalat" w:cs="Courier New"/>
                <w:color w:val="000000"/>
                <w:lang w:val="hy-AM" w:eastAsia="en-US"/>
              </w:rPr>
              <w:t xml:space="preserve">խմբեր </w:t>
            </w:r>
            <w:r w:rsidRPr="00A024ED">
              <w:rPr>
                <w:rFonts w:ascii="GHEA Grapalat" w:hAnsi="GHEA Grapalat" w:cs="Courier New"/>
                <w:color w:val="000000"/>
                <w:lang w:val="hy-AM" w:eastAsia="en-US"/>
              </w:rPr>
              <w:t>(</w:t>
            </w:r>
            <w:r>
              <w:rPr>
                <w:rFonts w:ascii="GHEA Grapalat" w:hAnsi="GHEA Grapalat" w:cs="Courier New"/>
                <w:color w:val="000000"/>
                <w:lang w:val="hy-AM" w:eastAsia="en-US"/>
              </w:rPr>
              <w:t>փաստացի՝ 21</w:t>
            </w:r>
            <w:r w:rsidRPr="00A024ED">
              <w:rPr>
                <w:rFonts w:ascii="GHEA Grapalat" w:hAnsi="GHEA Grapalat" w:cs="Courier New"/>
                <w:color w:val="000000"/>
                <w:lang w:val="hy-AM" w:eastAsia="en-US"/>
              </w:rPr>
              <w:t xml:space="preserve"> </w:t>
            </w:r>
            <w:r>
              <w:rPr>
                <w:rFonts w:ascii="GHEA Grapalat" w:hAnsi="GHEA Grapalat" w:cs="Courier New"/>
                <w:color w:val="000000"/>
                <w:lang w:val="hy-AM" w:eastAsia="en-US"/>
              </w:rPr>
              <w:t>խումբ, քանի որ ներառված են նաև վարչական պաշտոն զբաղեցնող ՓԾ տնօրենը և տեղակալը</w:t>
            </w:r>
            <w:r w:rsidRPr="00A024ED">
              <w:rPr>
                <w:rFonts w:ascii="GHEA Grapalat" w:hAnsi="GHEA Grapalat" w:cs="Courier New"/>
                <w:color w:val="000000"/>
                <w:lang w:val="hy-AM" w:eastAsia="en-US"/>
              </w:rPr>
              <w:t>)</w:t>
            </w:r>
            <w:r>
              <w:rPr>
                <w:rFonts w:ascii="GHEA Grapalat" w:hAnsi="GHEA Grapalat" w:cs="Courier New"/>
                <w:color w:val="000000"/>
                <w:lang w:val="hy-AM" w:eastAsia="en-US"/>
              </w:rPr>
              <w:t>։</w:t>
            </w:r>
          </w:p>
        </w:tc>
      </w:tr>
      <w:tr w:rsidR="00BA0B90" w:rsidRPr="00FD79DD" w:rsidTr="00DE40C7">
        <w:trPr>
          <w:gridAfter w:val="1"/>
          <w:wAfter w:w="15" w:type="dxa"/>
          <w:trHeight w:val="396"/>
          <w:tblCellSpacing w:w="0" w:type="dxa"/>
        </w:trPr>
        <w:tc>
          <w:tcPr>
            <w:tcW w:w="11766" w:type="dxa"/>
            <w:gridSpan w:val="8"/>
            <w:vMerge w:val="restart"/>
            <w:shd w:val="clear" w:color="auto" w:fill="BFBFBF" w:themeFill="background1" w:themeFillShade="BF"/>
          </w:tcPr>
          <w:p w:rsidR="00BA0B90" w:rsidRPr="001E3B77" w:rsidRDefault="00147F68" w:rsidP="005428BD">
            <w:pPr>
              <w:tabs>
                <w:tab w:val="left" w:pos="851"/>
                <w:tab w:val="left" w:pos="1418"/>
              </w:tabs>
              <w:ind w:left="567"/>
              <w:jc w:val="center"/>
              <w:rPr>
                <w:rFonts w:ascii="GHEA Grapalat" w:hAnsi="GHEA Grapalat" w:cs="Sylfaen"/>
                <w:lang w:val="hy-AM"/>
              </w:rPr>
            </w:pPr>
            <w:r w:rsidRPr="001E3B77">
              <w:rPr>
                <w:rFonts w:ascii="GHEA Grapalat" w:hAnsi="GHEA Grapalat"/>
                <w:b/>
                <w:color w:val="000000"/>
                <w:lang w:val="hy-AM"/>
              </w:rPr>
              <w:lastRenderedPageBreak/>
              <w:t>5</w:t>
            </w:r>
            <w:r w:rsidR="000D61ED" w:rsidRPr="001E3B77">
              <w:rPr>
                <w:rFonts w:ascii="GHEA Grapalat" w:hAnsi="GHEA Grapalat"/>
                <w:b/>
                <w:color w:val="000000"/>
                <w:lang w:val="hy-AM"/>
              </w:rPr>
              <w:t>.</w:t>
            </w:r>
            <w:r w:rsidR="005428BD" w:rsidRPr="00FD79DD">
              <w:rPr>
                <w:rFonts w:ascii="GHEA Grapalat" w:hAnsi="GHEA Grapalat"/>
                <w:b/>
                <w:color w:val="000000"/>
                <w:lang w:val="hy-AM"/>
              </w:rPr>
              <w:t>ՀՀ աշխատանքի և սոցիալական հարցերի նախարարություն</w:t>
            </w:r>
          </w:p>
        </w:tc>
        <w:tc>
          <w:tcPr>
            <w:tcW w:w="2835" w:type="dxa"/>
            <w:gridSpan w:val="2"/>
            <w:shd w:val="clear" w:color="auto" w:fill="BFBFBF" w:themeFill="background1" w:themeFillShade="BF"/>
          </w:tcPr>
          <w:p w:rsidR="00BA0B90" w:rsidRPr="00FD79DD" w:rsidRDefault="00C45158" w:rsidP="00A33C61">
            <w:pPr>
              <w:spacing w:line="276" w:lineRule="auto"/>
              <w:jc w:val="center"/>
              <w:rPr>
                <w:rFonts w:ascii="GHEA Grapalat" w:hAnsi="GHEA Grapalat" w:cs="Courier New"/>
                <w:b/>
                <w:color w:val="000000"/>
                <w:lang w:eastAsia="en-US"/>
              </w:rPr>
            </w:pPr>
            <w:r w:rsidRPr="00FD79DD">
              <w:rPr>
                <w:rFonts w:ascii="GHEA Grapalat" w:hAnsi="GHEA Grapalat" w:cs="Courier New"/>
                <w:b/>
                <w:color w:val="000000"/>
                <w:lang w:val="hy-AM" w:eastAsia="en-US"/>
              </w:rPr>
              <w:t>11</w:t>
            </w:r>
            <w:r w:rsidRPr="00FD79DD">
              <w:rPr>
                <w:rFonts w:ascii="Cambria Math" w:hAnsi="Cambria Math" w:cs="Cambria Math"/>
                <w:b/>
                <w:color w:val="000000"/>
                <w:lang w:val="hy-AM" w:eastAsia="en-US"/>
              </w:rPr>
              <w:t>․</w:t>
            </w:r>
            <w:r w:rsidR="00BA0B90" w:rsidRPr="00FD79DD">
              <w:rPr>
                <w:rFonts w:ascii="GHEA Grapalat" w:hAnsi="GHEA Grapalat" w:cs="Courier New"/>
                <w:b/>
                <w:color w:val="000000"/>
                <w:lang w:eastAsia="en-US"/>
              </w:rPr>
              <w:t>04.2022</w:t>
            </w:r>
            <w:r w:rsidR="00BA0B90" w:rsidRPr="00FD79DD">
              <w:rPr>
                <w:rFonts w:ascii="GHEA Grapalat" w:hAnsi="GHEA Grapalat" w:cs="Courier New"/>
                <w:b/>
                <w:color w:val="000000"/>
                <w:lang w:val="en-US" w:eastAsia="en-US"/>
              </w:rPr>
              <w:t>թ</w:t>
            </w:r>
            <w:r w:rsidR="00BA0B90" w:rsidRPr="00FD79DD">
              <w:rPr>
                <w:rFonts w:ascii="GHEA Grapalat" w:hAnsi="GHEA Grapalat" w:cs="Courier New"/>
                <w:b/>
                <w:color w:val="000000"/>
                <w:lang w:eastAsia="en-US"/>
              </w:rPr>
              <w:t>.</w:t>
            </w:r>
          </w:p>
        </w:tc>
      </w:tr>
      <w:tr w:rsidR="00BA0B90" w:rsidRPr="00FD79DD" w:rsidTr="00DE40C7">
        <w:trPr>
          <w:gridAfter w:val="1"/>
          <w:wAfter w:w="15" w:type="dxa"/>
          <w:trHeight w:val="396"/>
          <w:tblCellSpacing w:w="0" w:type="dxa"/>
        </w:trPr>
        <w:tc>
          <w:tcPr>
            <w:tcW w:w="11766" w:type="dxa"/>
            <w:gridSpan w:val="8"/>
            <w:vMerge/>
            <w:shd w:val="clear" w:color="auto" w:fill="BFBFBF" w:themeFill="background1" w:themeFillShade="BF"/>
          </w:tcPr>
          <w:p w:rsidR="00BA0B90" w:rsidRPr="00FD79DD" w:rsidRDefault="00BA0B90" w:rsidP="00DC15CB">
            <w:pPr>
              <w:pStyle w:val="ad"/>
              <w:tabs>
                <w:tab w:val="left" w:pos="851"/>
                <w:tab w:val="left" w:pos="1418"/>
              </w:tabs>
              <w:ind w:left="927"/>
              <w:rPr>
                <w:rFonts w:ascii="GHEA Grapalat" w:hAnsi="GHEA Grapalat"/>
                <w:b/>
                <w:color w:val="000000"/>
                <w:lang w:val="hy-AM" w:eastAsia="ru-RU"/>
              </w:rPr>
            </w:pPr>
          </w:p>
        </w:tc>
        <w:tc>
          <w:tcPr>
            <w:tcW w:w="2835" w:type="dxa"/>
            <w:gridSpan w:val="2"/>
            <w:shd w:val="clear" w:color="auto" w:fill="BFBFBF" w:themeFill="background1" w:themeFillShade="BF"/>
          </w:tcPr>
          <w:p w:rsidR="00BA0B90" w:rsidRPr="00FD79DD" w:rsidRDefault="00BA0B90" w:rsidP="00A33C61">
            <w:pPr>
              <w:pStyle w:val="ad"/>
              <w:tabs>
                <w:tab w:val="left" w:pos="851"/>
                <w:tab w:val="left" w:pos="1418"/>
              </w:tabs>
              <w:ind w:left="0"/>
              <w:jc w:val="center"/>
              <w:rPr>
                <w:rFonts w:ascii="GHEA Grapalat" w:hAnsi="GHEA Grapalat" w:cs="Courier New"/>
                <w:b/>
                <w:color w:val="000000"/>
                <w:lang w:val="ru-RU"/>
              </w:rPr>
            </w:pPr>
            <w:r w:rsidRPr="00FD79DD">
              <w:rPr>
                <w:rFonts w:ascii="GHEA Grapalat" w:hAnsi="GHEA Grapalat" w:cs="Sylfaen"/>
                <w:b/>
              </w:rPr>
              <w:t>N</w:t>
            </w:r>
            <w:r w:rsidR="004868AF" w:rsidRPr="00FD79DD">
              <w:rPr>
                <w:rFonts w:ascii="GHEA Grapalat" w:hAnsi="GHEA Grapalat" w:cs="Sylfaen"/>
                <w:b/>
                <w:lang w:val="hy-AM"/>
              </w:rPr>
              <w:t xml:space="preserve"> ՄՆ/ԺՍ-1 -3/9589-2022</w:t>
            </w:r>
          </w:p>
        </w:tc>
      </w:tr>
      <w:tr w:rsidR="00B42D91" w:rsidRPr="00166AFE" w:rsidTr="00DE40C7">
        <w:trPr>
          <w:gridAfter w:val="1"/>
          <w:wAfter w:w="15" w:type="dxa"/>
          <w:trHeight w:val="440"/>
          <w:tblCellSpacing w:w="0" w:type="dxa"/>
        </w:trPr>
        <w:tc>
          <w:tcPr>
            <w:tcW w:w="8635" w:type="dxa"/>
            <w:gridSpan w:val="2"/>
            <w:shd w:val="clear" w:color="auto" w:fill="FFFFFF" w:themeFill="background1"/>
          </w:tcPr>
          <w:p w:rsidR="00C45D92" w:rsidRPr="00FD79DD" w:rsidRDefault="00C45D92" w:rsidP="00980F1A">
            <w:pPr>
              <w:shd w:val="clear" w:color="auto" w:fill="FFFFFF"/>
              <w:ind w:firstLine="255"/>
              <w:jc w:val="both"/>
              <w:rPr>
                <w:rFonts w:ascii="GHEA Grapalat" w:hAnsi="GHEA Grapalat" w:cs="Sylfaen"/>
                <w:b/>
                <w:lang w:val="hy-AM"/>
              </w:rPr>
            </w:pPr>
            <w:r w:rsidRPr="00FD79DD">
              <w:rPr>
                <w:rFonts w:ascii="GHEA Grapalat" w:hAnsi="GHEA Grapalat" w:cs="Sylfaen"/>
                <w:lang w:val="hy-AM"/>
              </w:rPr>
              <w:t xml:space="preserve">Նախագծի հավելվածով նոր խմբագրությամբ է ներկայացվում Կառավարության 03.07.2014 N 712-Ն որոշման (այսուհետ՝ Որոշում) N 11.1. </w:t>
            </w:r>
            <w:r w:rsidRPr="00FD79DD">
              <w:rPr>
                <w:rFonts w:ascii="GHEA Grapalat" w:hAnsi="GHEA Grapalat" w:cs="Sylfaen"/>
                <w:lang w:val="hy-AM"/>
              </w:rPr>
              <w:lastRenderedPageBreak/>
              <w:t>հավելվածը, որով սահմանված են փրկարարական ծառայողների առանձնահատուկ պայմանների համար տրվող հավելումների չափերը՝ ըստ պաշտոնների դասակարգման խմբերի։</w:t>
            </w:r>
            <w:r w:rsidRPr="00FD79DD">
              <w:rPr>
                <w:rFonts w:ascii="GHEA Grapalat" w:hAnsi="GHEA Grapalat"/>
                <w:color w:val="000000"/>
                <w:shd w:val="clear" w:color="auto" w:fill="FFFFFF"/>
                <w:lang w:val="hy-AM"/>
              </w:rPr>
              <w:t xml:space="preserve"> </w:t>
            </w:r>
            <w:r w:rsidRPr="00FD79DD">
              <w:rPr>
                <w:rFonts w:ascii="GHEA Grapalat" w:hAnsi="GHEA Grapalat" w:cs="Sylfaen"/>
                <w:lang w:val="hy-AM"/>
              </w:rPr>
              <w:t xml:space="preserve">Նախագծի հավելվածով հավելումներ են նախատեսվում նաև այն պաշտոնների խմբերի համար, որոնց համար գործող N 11.1. հավելվածով հավելումներ նախատեսված չեն։ Հավելվածի գործող տարբերակով հավելումների չափերի տարբերակման առումով նկատվում է մեկ օրինաչափություն՝ 13-րդ խմբից բարձր մինչև գեներալական կազմի՝ 3-րդ խումբ հավելումների չափերը յուրաքանչյուր հաջորդ խմբի համար սահմանված է ավելի բարձր չափով, իսկ «9/5»-րդ խմբից ցածր՝ հավելման չափերի մասով, ընդհակառակը, ավելի ցածր խմբի համար նախատեսված է ավելի բարձր չափի հավելում։ </w:t>
            </w:r>
            <w:r w:rsidRPr="00FD79DD">
              <w:rPr>
                <w:rFonts w:ascii="GHEA Grapalat" w:hAnsi="GHEA Grapalat" w:cs="Sylfaen"/>
                <w:b/>
                <w:lang w:val="hy-AM"/>
              </w:rPr>
              <w:t>Այս մոտեցումը, որքան էլ, որ պահպանված է Նախագծի հավելվածի խմբից խումբ անցումների ժամանակ, այնուամենայնիվ խախտված է խմբի ներսում ենթախմբերի մասով նոր չափերը նախատեսելու առումով։</w:t>
            </w:r>
            <w:r w:rsidRPr="00FD79DD">
              <w:rPr>
                <w:rFonts w:ascii="GHEA Grapalat" w:hAnsi="GHEA Grapalat" w:cs="Sylfaen"/>
                <w:lang w:val="hy-AM"/>
              </w:rPr>
              <w:t xml:space="preserve"> </w:t>
            </w:r>
            <w:r w:rsidRPr="00FD79DD">
              <w:rPr>
                <w:rFonts w:ascii="GHEA Grapalat" w:hAnsi="GHEA Grapalat" w:cs="Sylfaen"/>
                <w:b/>
                <w:lang w:val="hy-AM"/>
              </w:rPr>
              <w:t>Հետևաբար, առաջարկվում է առնվազն վերանայել 9/5-րդ խմբից ցածր՝ հավելման չափերը, ավելի ցածր ենթախմբի համար նախատեսելով ավելի բարձր չափի հավելում, քան նախորդը։</w:t>
            </w:r>
          </w:p>
          <w:p w:rsidR="00C45D92" w:rsidRPr="00FD79DD" w:rsidRDefault="00C45D92" w:rsidP="00980F1A">
            <w:pPr>
              <w:shd w:val="clear" w:color="auto" w:fill="FFFFFF"/>
              <w:ind w:firstLine="345"/>
              <w:jc w:val="both"/>
              <w:rPr>
                <w:rFonts w:ascii="GHEA Grapalat" w:hAnsi="GHEA Grapalat" w:cs="Sylfaen"/>
                <w:lang w:val="hy-AM"/>
              </w:rPr>
            </w:pPr>
            <w:r w:rsidRPr="00FD79DD">
              <w:rPr>
                <w:rFonts w:ascii="GHEA Grapalat" w:hAnsi="GHEA Grapalat" w:cs="Sylfaen"/>
                <w:lang w:val="hy-AM"/>
              </w:rPr>
              <w:t>Մյուս կողմից, հարկ է անդրադառնալ Նախագծի հավելվածով նախատեսվող բուն հավելման չափերին, այս առումով անհասկանալի է,</w:t>
            </w:r>
            <w:r w:rsidRPr="00FD79DD">
              <w:rPr>
                <w:rFonts w:ascii="GHEA Grapalat" w:hAnsi="GHEA Grapalat" w:cs="Sylfaen"/>
                <w:b/>
                <w:lang w:val="hy-AM"/>
              </w:rPr>
              <w:t xml:space="preserve"> թե հաշվարկման ինչ սկզբունք կամ օրինաչափություն է ընտրվել այս կամ այն պաշտոնի համար հավելման չափերի նախատեսման հարցում։</w:t>
            </w:r>
            <w:r w:rsidRPr="00FD79DD">
              <w:rPr>
                <w:rFonts w:ascii="GHEA Grapalat" w:hAnsi="GHEA Grapalat" w:cs="Sylfaen"/>
                <w:lang w:val="hy-AM"/>
              </w:rPr>
              <w:t xml:space="preserve"> Տվյալ դեպքում, եթե, ենթադրենք, որ հաշվի է առնվել «Պետական պաշտոններ և պետական ծառայության պաշտոններ զբաղեցնող անձանց վարձատրության մասին» օրենքի (այսուհետ՝ Օրենք) 8-րդ հավելվածով յուրաքանչյուր պաշտոնի համար սահմանված պաշտոնային դրույքաչափը և դրանից որոշակի տոկոսաչափերով է հաշվարկվել հավելման չափերը, ապա Նախագծի հավելվածի հավելումները համեմատելով նույն պաշտոնների համար Օրենքի 8-րդ հավելվածով սահմանված </w:t>
            </w:r>
            <w:r w:rsidRPr="00FD79DD">
              <w:rPr>
                <w:rFonts w:ascii="GHEA Grapalat" w:hAnsi="GHEA Grapalat" w:cs="Sylfaen"/>
                <w:b/>
                <w:lang w:val="hy-AM"/>
              </w:rPr>
              <w:t>պաշտոնային դրույքաչափերի հետ կարող ենք տեսնել, որ ընտրված չէ կոնկրետ որևէ միասնական տոկոսաչափ։</w:t>
            </w:r>
            <w:r w:rsidRPr="00FD79DD">
              <w:rPr>
                <w:rFonts w:ascii="GHEA Grapalat" w:hAnsi="GHEA Grapalat" w:cs="Sylfaen"/>
                <w:lang w:val="hy-AM"/>
              </w:rPr>
              <w:t xml:space="preserve"> Մեկ այլ ուսումնասիրությամբ, եթե դիտարկենք Օրենքի 8-րդ հավելվածով սահմանված պաշտոնների դասակարգման աղյուսակով յուրաքանչյուր ավելի բարձր ենթախմբի պաշտոնի համար յուր</w:t>
            </w:r>
            <w:r w:rsidR="00023C67" w:rsidRPr="00FD79DD">
              <w:rPr>
                <w:rFonts w:ascii="GHEA Grapalat" w:hAnsi="GHEA Grapalat" w:cs="Sylfaen"/>
                <w:lang w:val="hy-AM"/>
              </w:rPr>
              <w:t>ա</w:t>
            </w:r>
            <w:r w:rsidRPr="00FD79DD">
              <w:rPr>
                <w:rFonts w:ascii="GHEA Grapalat" w:hAnsi="GHEA Grapalat" w:cs="Sylfaen"/>
                <w:lang w:val="hy-AM"/>
              </w:rPr>
              <w:t xml:space="preserve">քանչյուր հաջորդ պաշտոնին անցման դեպքում աշխատավարձի </w:t>
            </w:r>
            <w:r w:rsidRPr="00FD79DD">
              <w:rPr>
                <w:rFonts w:ascii="GHEA Grapalat" w:hAnsi="GHEA Grapalat" w:cs="Sylfaen"/>
                <w:lang w:val="hy-AM"/>
              </w:rPr>
              <w:lastRenderedPageBreak/>
              <w:t xml:space="preserve">հաշվարկների գործակիցների միջև տարբերության օրինաչափությունը (օրինակ, 0.02, 0.04, 0.06 մինչև 0.22 միավորով ավելի), ապա Նախագծի հավելումների մասով նման օրինաչափություն ևս սահմանված չէ։ </w:t>
            </w:r>
          </w:p>
          <w:p w:rsidR="00C45D92" w:rsidRPr="00FD79DD" w:rsidRDefault="00C45D92" w:rsidP="00980F1A">
            <w:pPr>
              <w:shd w:val="clear" w:color="auto" w:fill="FFFFFF"/>
              <w:ind w:firstLine="345"/>
              <w:jc w:val="both"/>
              <w:rPr>
                <w:rFonts w:ascii="GHEA Grapalat" w:hAnsi="GHEA Grapalat" w:cs="Sylfaen"/>
                <w:lang w:val="hy-AM"/>
              </w:rPr>
            </w:pPr>
            <w:r w:rsidRPr="00FD79DD">
              <w:rPr>
                <w:rFonts w:ascii="GHEA Grapalat" w:hAnsi="GHEA Grapalat" w:cs="Sylfaen"/>
                <w:lang w:val="hy-AM"/>
              </w:rPr>
              <w:t xml:space="preserve">Ամփոփելով հարկ է նշել, որ որոշման գործող կարգավորումներով ևս որևէ կարգ սահմանված չէ հավելումների չափերի հաշվարկման առումով, մինչդեռ այս մասով պահանջ սահմանված է Օրենքի 16-րդ հոդվածի 5-րդ մասի կարգավորմամբ, համաձայն որի՝ զինված ուժերում, ազգային անվտանգության մարմիններում, ոստիկանությունում, քրեակատարողական և </w:t>
            </w:r>
            <w:r w:rsidRPr="00FD79DD">
              <w:rPr>
                <w:rFonts w:ascii="GHEA Grapalat" w:hAnsi="GHEA Grapalat" w:cs="Sylfaen"/>
                <w:b/>
                <w:lang w:val="hy-AM"/>
              </w:rPr>
              <w:t>փրկարար ծառայություններում</w:t>
            </w:r>
            <w:r w:rsidRPr="00FD79DD">
              <w:rPr>
                <w:rFonts w:ascii="GHEA Grapalat" w:hAnsi="GHEA Grapalat" w:cs="Sylfaen"/>
                <w:lang w:val="hy-AM"/>
              </w:rPr>
              <w:t xml:space="preserve">, </w:t>
            </w:r>
            <w:r w:rsidRPr="00FD79DD">
              <w:rPr>
                <w:rFonts w:ascii="GHEA Grapalat" w:hAnsi="GHEA Grapalat" w:cs="Sylfaen"/>
                <w:b/>
                <w:lang w:val="hy-AM"/>
              </w:rPr>
              <w:t>ծառայության առանձնահատկություններով պայմանավորված, տրվում են հավելումներ, որոնց</w:t>
            </w:r>
            <w:r w:rsidRPr="00FD79DD">
              <w:rPr>
                <w:rFonts w:ascii="GHEA Grapalat" w:hAnsi="GHEA Grapalat" w:cs="Sylfaen"/>
                <w:lang w:val="hy-AM"/>
              </w:rPr>
              <w:t xml:space="preserve"> վճարման դեպքերը, չափերը և </w:t>
            </w:r>
            <w:r w:rsidRPr="00FD79DD">
              <w:rPr>
                <w:rFonts w:ascii="GHEA Grapalat" w:hAnsi="GHEA Grapalat" w:cs="Sylfaen"/>
                <w:b/>
                <w:lang w:val="hy-AM"/>
              </w:rPr>
              <w:t>կարգը սահմանում է</w:t>
            </w:r>
            <w:r w:rsidRPr="00FD79DD">
              <w:rPr>
                <w:rFonts w:ascii="GHEA Grapalat" w:hAnsi="GHEA Grapalat" w:cs="Sylfaen"/>
                <w:lang w:val="hy-AM"/>
              </w:rPr>
              <w:t xml:space="preserve"> ՀՀ կառավարությունը:</w:t>
            </w:r>
          </w:p>
          <w:p w:rsidR="00C45D92" w:rsidRPr="00FD79DD" w:rsidRDefault="00C45D92" w:rsidP="00980F1A">
            <w:pPr>
              <w:shd w:val="clear" w:color="auto" w:fill="FFFFFF"/>
              <w:ind w:firstLine="345"/>
              <w:jc w:val="both"/>
              <w:rPr>
                <w:rFonts w:ascii="GHEA Grapalat" w:hAnsi="GHEA Grapalat" w:cs="Sylfaen"/>
                <w:lang w:val="hy-AM"/>
              </w:rPr>
            </w:pPr>
            <w:r w:rsidRPr="00FD79DD">
              <w:rPr>
                <w:rFonts w:ascii="GHEA Grapalat" w:hAnsi="GHEA Grapalat" w:cs="Sylfaen"/>
                <w:lang w:val="hy-AM"/>
              </w:rPr>
              <w:t>Էական նշանակություն ունի նաև այն, որ Որոշման նախաբանի համաձայն՝ Որոշումն ընդունվել է «Զինվորական ծառայության և զինծառայողի կարգավիճակի մասին» օրենքի 61-րդ հոդվածի 18-րդ մասի և «Պետական պաշտոններ և պետական ծառայության պաշտոններ զբաղեցնող անձանց վարձատրության մասին» օրենքի 16-րդ հոդվածի 5-րդ մասի պահանջներին համապատասխան։</w:t>
            </w:r>
          </w:p>
          <w:p w:rsidR="00C45D92" w:rsidRPr="00FD79DD" w:rsidRDefault="00C45D92" w:rsidP="00980F1A">
            <w:pPr>
              <w:shd w:val="clear" w:color="auto" w:fill="FFFFFF"/>
              <w:ind w:firstLine="345"/>
              <w:jc w:val="both"/>
              <w:rPr>
                <w:rFonts w:ascii="GHEA Grapalat" w:hAnsi="GHEA Grapalat"/>
                <w:lang w:val="hy-AM"/>
              </w:rPr>
            </w:pPr>
            <w:r w:rsidRPr="00FD79DD">
              <w:rPr>
                <w:rFonts w:ascii="GHEA Grapalat" w:hAnsi="GHEA Grapalat" w:cs="Sylfaen"/>
                <w:lang w:val="hy-AM"/>
              </w:rPr>
              <w:t xml:space="preserve">Հարկ է նշել նաև, որ </w:t>
            </w:r>
            <w:r w:rsidRPr="00FD79DD">
              <w:rPr>
                <w:rFonts w:ascii="GHEA Grapalat" w:hAnsi="GHEA Grapalat"/>
                <w:lang w:val="hy-AM"/>
              </w:rPr>
              <w:t xml:space="preserve">Օրենքի 3-րդ հոդվածի 1-ին մասի 1-ին կետի և 2-րդ կետի «ա» և «բ» ենթակետերի համաձայն՝ </w:t>
            </w:r>
          </w:p>
          <w:p w:rsidR="00C45D92" w:rsidRPr="00FD79DD" w:rsidRDefault="00C45D92" w:rsidP="00980F1A">
            <w:pPr>
              <w:pStyle w:val="ad"/>
              <w:numPr>
                <w:ilvl w:val="0"/>
                <w:numId w:val="19"/>
              </w:numPr>
              <w:tabs>
                <w:tab w:val="left" w:pos="1170"/>
              </w:tabs>
              <w:ind w:left="0" w:firstLine="345"/>
              <w:jc w:val="both"/>
              <w:rPr>
                <w:rFonts w:ascii="GHEA Grapalat" w:hAnsi="GHEA Grapalat"/>
                <w:lang w:val="hy-AM"/>
              </w:rPr>
            </w:pPr>
            <w:r w:rsidRPr="00FD79DD">
              <w:rPr>
                <w:rFonts w:ascii="GHEA Grapalat" w:hAnsi="GHEA Grapalat"/>
                <w:lang w:val="hy-AM"/>
              </w:rPr>
              <w:t>հիմնական աշխատավարձը (այսուհետ նաև` պաշտոնային դրույքաչափ)` նույն հոդվածի 1-ին մասի 4-րդ կետով նախատեսված բազային աշխատավարձի և նույն մասի 5-րդ կետով նախատեսված գործակցի արտադրյալն է,</w:t>
            </w:r>
          </w:p>
          <w:p w:rsidR="00C45D92" w:rsidRPr="00FD79DD" w:rsidRDefault="00C45D92" w:rsidP="00980F1A">
            <w:pPr>
              <w:pStyle w:val="ad"/>
              <w:numPr>
                <w:ilvl w:val="0"/>
                <w:numId w:val="19"/>
              </w:numPr>
              <w:tabs>
                <w:tab w:val="left" w:pos="1170"/>
              </w:tabs>
              <w:ind w:left="0" w:firstLine="345"/>
              <w:jc w:val="both"/>
              <w:rPr>
                <w:rFonts w:ascii="GHEA Grapalat" w:hAnsi="GHEA Grapalat"/>
                <w:lang w:val="hy-AM"/>
              </w:rPr>
            </w:pPr>
            <w:r w:rsidRPr="00FD79DD">
              <w:rPr>
                <w:rFonts w:ascii="GHEA Grapalat" w:hAnsi="GHEA Grapalat"/>
                <w:lang w:val="hy-AM"/>
              </w:rPr>
              <w:t xml:space="preserve">լրացուցիչ աշխատավարձն </w:t>
            </w:r>
            <w:r w:rsidRPr="00FD79DD">
              <w:rPr>
                <w:rFonts w:ascii="GHEA Grapalat" w:hAnsi="GHEA Grapalat"/>
                <w:b/>
                <w:lang w:val="hy-AM"/>
              </w:rPr>
              <w:t>աշխատավարձի փոփոխական մաս է</w:t>
            </w:r>
            <w:r w:rsidRPr="00FD79DD">
              <w:rPr>
                <w:rFonts w:ascii="GHEA Grapalat" w:hAnsi="GHEA Grapalat"/>
                <w:lang w:val="hy-AM"/>
              </w:rPr>
              <w:t xml:space="preserve">, </w:t>
            </w:r>
            <w:r w:rsidRPr="00FD79DD">
              <w:rPr>
                <w:rFonts w:ascii="GHEA Grapalat" w:hAnsi="GHEA Grapalat"/>
                <w:b/>
                <w:lang w:val="hy-AM"/>
              </w:rPr>
              <w:t>որը հաշվարկվում է պաշտոնային դրույքաչափի նկատմամբ</w:t>
            </w:r>
            <w:r w:rsidRPr="00FD79DD">
              <w:rPr>
                <w:rFonts w:ascii="GHEA Grapalat" w:hAnsi="GHEA Grapalat"/>
                <w:lang w:val="hy-AM"/>
              </w:rPr>
              <w:t>, և որի վճարումը պայմանավորված է նույն կետի «ա» և «բ» ենթակետերում թվարկված որևէ պայմանի և (կամ) պայմանների առկայությամբ և ներառում է`</w:t>
            </w:r>
          </w:p>
          <w:p w:rsidR="00C45D92" w:rsidRPr="00FD79DD" w:rsidRDefault="00C45D92" w:rsidP="00980F1A">
            <w:pPr>
              <w:ind w:firstLine="345"/>
              <w:jc w:val="both"/>
              <w:rPr>
                <w:rFonts w:ascii="GHEA Grapalat" w:hAnsi="GHEA Grapalat"/>
                <w:b/>
                <w:lang w:val="hy-AM"/>
              </w:rPr>
            </w:pPr>
            <w:r w:rsidRPr="00FD79DD">
              <w:rPr>
                <w:rFonts w:ascii="GHEA Grapalat" w:hAnsi="GHEA Grapalat"/>
                <w:lang w:val="hy-AM"/>
              </w:rPr>
              <w:t xml:space="preserve">ա. </w:t>
            </w:r>
            <w:r w:rsidRPr="00FD79DD">
              <w:rPr>
                <w:rFonts w:ascii="GHEA Grapalat" w:hAnsi="GHEA Grapalat"/>
                <w:b/>
                <w:lang w:val="hy-AM"/>
              </w:rPr>
              <w:t>հավելում`</w:t>
            </w:r>
            <w:r w:rsidRPr="00FD79DD">
              <w:rPr>
                <w:rFonts w:ascii="GHEA Grapalat" w:hAnsi="GHEA Grapalat"/>
                <w:lang w:val="hy-AM"/>
              </w:rPr>
              <w:t xml:space="preserve"> նույն ենթակետում նշված պայմաններից որևէ մեկի կամ դրանցից մի քանիսի, այն է՝ ՀՀ աշխատանքային օրենսդրությամբ սահմանված ծանր, վնասակար, առանձնապես ծանր, առանձնապես վնասակար աշխատանքներ կատարելու, բարձրլեռնային վայրերում, </w:t>
            </w:r>
            <w:r w:rsidRPr="00FD79DD">
              <w:rPr>
                <w:rFonts w:ascii="GHEA Grapalat" w:hAnsi="GHEA Grapalat"/>
                <w:lang w:val="hy-AM"/>
              </w:rPr>
              <w:lastRenderedPageBreak/>
              <w:t xml:space="preserve">արտաժամյա, գիշերային ժամերին, հանգստյան, տոնական օրերին աշխատելու, զինվորական, քրեակատարողական </w:t>
            </w:r>
            <w:r w:rsidRPr="00FD79DD">
              <w:rPr>
                <w:rFonts w:ascii="GHEA Grapalat" w:hAnsi="GHEA Grapalat"/>
                <w:b/>
                <w:lang w:val="hy-AM"/>
              </w:rPr>
              <w:t>և փրկարար ծառայության,</w:t>
            </w:r>
            <w:r w:rsidRPr="00FD79DD">
              <w:rPr>
                <w:rFonts w:ascii="GHEA Grapalat" w:hAnsi="GHEA Grapalat"/>
                <w:lang w:val="hy-AM"/>
              </w:rPr>
              <w:t xml:space="preserve"> առանձնակի ռիսկայնության, ինչպես նաև</w:t>
            </w:r>
            <w:r w:rsidRPr="00FD79DD">
              <w:rPr>
                <w:rFonts w:ascii="GHEA Grapalat" w:hAnsi="GHEA Grapalat"/>
                <w:b/>
                <w:lang w:val="hy-AM"/>
              </w:rPr>
              <w:t xml:space="preserve"> հատուկ մասնագիտացման առանձնահատկություններով պայմանավորված` պաշտոնային</w:t>
            </w:r>
            <w:r w:rsidRPr="00FD79DD">
              <w:rPr>
                <w:rFonts w:ascii="GHEA Grapalat" w:hAnsi="GHEA Grapalat"/>
                <w:lang w:val="hy-AM"/>
              </w:rPr>
              <w:t xml:space="preserve"> </w:t>
            </w:r>
            <w:r w:rsidRPr="00FD79DD">
              <w:rPr>
                <w:rFonts w:ascii="GHEA Grapalat" w:hAnsi="GHEA Grapalat"/>
                <w:b/>
                <w:lang w:val="hy-AM"/>
              </w:rPr>
              <w:t>դրույքաչափի նկատմամբ հաշվարկվող տոկոսային ավելացում կամ պաշտոնային դրույքաչափին դրամական բացարձակ մեծությամբ սահմանվող ավելացում,</w:t>
            </w:r>
          </w:p>
          <w:p w:rsidR="00C45D92" w:rsidRPr="00FD79DD" w:rsidRDefault="00C45D92" w:rsidP="00980F1A">
            <w:pPr>
              <w:ind w:firstLine="345"/>
              <w:jc w:val="both"/>
              <w:rPr>
                <w:rFonts w:ascii="GHEA Grapalat" w:hAnsi="GHEA Grapalat"/>
                <w:lang w:val="hy-AM"/>
              </w:rPr>
            </w:pPr>
            <w:r w:rsidRPr="00FD79DD">
              <w:rPr>
                <w:rFonts w:ascii="GHEA Grapalat" w:hAnsi="GHEA Grapalat"/>
                <w:lang w:val="hy-AM"/>
              </w:rPr>
              <w:t>բ. հավելավճար` նույն ենթակետում նշված պայմաններից որևէ մեկի կամ դրանցից մի քանիսի, այն է՝ դասային, դիվանագիտական աստիճանների, տվյալ պաշտոնի ենթախմբին համապատասխանող դասային աստիճանից բարձր դասային աստիճան ունենալու, կոչումների, աշխատանքային և(կամ) ծառայության ստաժի, օտար լեզուների իմացության համար պաշտոնային դրույքաչափի նկատմամբ հաշվարկվող տոկոսային ավելացում։</w:t>
            </w:r>
          </w:p>
          <w:p w:rsidR="00C45D92" w:rsidRPr="00FD79DD" w:rsidRDefault="00C45D92" w:rsidP="00980F1A">
            <w:pPr>
              <w:ind w:firstLine="345"/>
              <w:jc w:val="both"/>
              <w:rPr>
                <w:rFonts w:ascii="GHEA Grapalat" w:hAnsi="GHEA Grapalat"/>
                <w:b/>
                <w:lang w:val="hy-AM"/>
              </w:rPr>
            </w:pPr>
            <w:r w:rsidRPr="00FD79DD">
              <w:rPr>
                <w:rFonts w:ascii="GHEA Grapalat" w:hAnsi="GHEA Grapalat"/>
                <w:lang w:val="hy-AM"/>
              </w:rPr>
              <w:t xml:space="preserve">Օրենքի նշված իրավանորմերի համադրության արդյունքում հարկ է փաստել, որ հավելումը՝ որպես լրացուցիչ աշխատավարձ, հանդիսանում է </w:t>
            </w:r>
            <w:r w:rsidRPr="00FD79DD">
              <w:rPr>
                <w:rFonts w:ascii="GHEA Grapalat" w:hAnsi="GHEA Grapalat"/>
                <w:b/>
                <w:lang w:val="hy-AM"/>
              </w:rPr>
              <w:t>աշխատավարձի փոփոխական մասը</w:t>
            </w:r>
            <w:r w:rsidRPr="00FD79DD">
              <w:rPr>
                <w:rFonts w:ascii="GHEA Grapalat" w:hAnsi="GHEA Grapalat"/>
                <w:lang w:val="hy-AM"/>
              </w:rPr>
              <w:t xml:space="preserve">, որը հաշվարկվում է պաշտոնային դրույքաչափի նկատմամբ, որի համար, սակայն, սահմանված է, որ այն՝ </w:t>
            </w:r>
            <w:r w:rsidRPr="00FD79DD">
              <w:rPr>
                <w:rFonts w:ascii="GHEA Grapalat" w:hAnsi="GHEA Grapalat"/>
                <w:b/>
                <w:lang w:val="hy-AM"/>
              </w:rPr>
              <w:t>պաշտոնային դրույքաչափի նկատմամբ հաշվարկվող տոկոսային ավելացում կամ պաշտոնային դրույքաչափին դրամական բացարձակ մեծությամբ սահմանվող ավելացում է։</w:t>
            </w:r>
          </w:p>
          <w:p w:rsidR="00C45D92" w:rsidRPr="00FD79DD" w:rsidRDefault="00C45D92" w:rsidP="00980F1A">
            <w:pPr>
              <w:shd w:val="clear" w:color="auto" w:fill="FFFFFF"/>
              <w:ind w:firstLine="345"/>
              <w:jc w:val="both"/>
              <w:rPr>
                <w:rFonts w:ascii="GHEA Grapalat" w:hAnsi="GHEA Grapalat" w:cs="Sylfaen"/>
                <w:lang w:val="hy-AM"/>
              </w:rPr>
            </w:pPr>
            <w:r w:rsidRPr="00FD79DD">
              <w:rPr>
                <w:rFonts w:ascii="GHEA Grapalat" w:hAnsi="GHEA Grapalat" w:cs="Sylfaen"/>
                <w:lang w:val="hy-AM"/>
              </w:rPr>
              <w:t xml:space="preserve">Նշվածով պայմանավորված՝ առաջարկվում է Նախագծի հավելվածով սահմանել հավելումների վճարման կարգը </w:t>
            </w:r>
            <w:r w:rsidRPr="00FD79DD">
              <w:rPr>
                <w:rFonts w:ascii="GHEA Grapalat" w:hAnsi="GHEA Grapalat" w:cs="Sylfaen"/>
                <w:i/>
                <w:lang w:val="hy-AM"/>
              </w:rPr>
              <w:t xml:space="preserve">(օրինակ նախատեսել, որ հավելումը հաշվարկվում է տվյալ պաշտոնի պաշտոնային դրույքաչափի «X» տոկոսի չափով կամ մշակել որոշակի օրինաչափություն կամ միասնական մոտեցում, որին համապատասխան նոր կսահմանվեն Որոշման N 11.1. հավելվածով նախատեսվող հավելումները՝ դրամական բացարձակ մեծություններով)։ </w:t>
            </w:r>
            <w:r w:rsidRPr="00FD79DD">
              <w:rPr>
                <w:rFonts w:ascii="GHEA Grapalat" w:hAnsi="GHEA Grapalat" w:cs="Sylfaen"/>
                <w:lang w:val="hy-AM"/>
              </w:rPr>
              <w:t xml:space="preserve">Արդյունքում, կապահովվի Օրենքի պահանջները և միասնական մոտեցում կցուցաբերվի Նախագծի հավելվածով նախատեսվող հավելումների չափերը օբյեկտիվորեն տարբերվող չափերով սահմանելու առումով։ </w:t>
            </w:r>
          </w:p>
          <w:p w:rsidR="00B42D91" w:rsidRPr="00FD79DD" w:rsidRDefault="00C45D92" w:rsidP="00980F1A">
            <w:pPr>
              <w:shd w:val="clear" w:color="auto" w:fill="FFFFFF"/>
              <w:ind w:firstLine="345"/>
              <w:jc w:val="both"/>
              <w:rPr>
                <w:rFonts w:ascii="GHEA Grapalat" w:eastAsiaTheme="minorEastAsia" w:hAnsi="GHEA Grapalat" w:cs="Sylfaen"/>
                <w:lang w:val="hy-AM" w:eastAsia="en-US"/>
              </w:rPr>
            </w:pPr>
            <w:r w:rsidRPr="00FD79DD">
              <w:rPr>
                <w:rFonts w:ascii="GHEA Grapalat" w:hAnsi="GHEA Grapalat" w:cs="Sylfaen"/>
                <w:lang w:val="hy-AM"/>
              </w:rPr>
              <w:t>Վերոգրյալ դիտարկումների համատեքստում էլ առաջարկվում է վերանայել Նախագծով նախատեսվող կարգավորումները։</w:t>
            </w:r>
          </w:p>
        </w:tc>
        <w:tc>
          <w:tcPr>
            <w:tcW w:w="5966" w:type="dxa"/>
            <w:gridSpan w:val="8"/>
            <w:shd w:val="clear" w:color="auto" w:fill="FFFFFF" w:themeFill="background1"/>
          </w:tcPr>
          <w:p w:rsidR="00B42D91" w:rsidRPr="00FD79DD" w:rsidRDefault="007E5EF2" w:rsidP="007E5EF2">
            <w:pPr>
              <w:spacing w:line="276" w:lineRule="auto"/>
              <w:jc w:val="center"/>
              <w:rPr>
                <w:rFonts w:ascii="GHEA Grapalat" w:hAnsi="GHEA Grapalat" w:cs="Courier New"/>
                <w:b/>
                <w:color w:val="000000"/>
                <w:lang w:val="hy-AM" w:eastAsia="en-US"/>
              </w:rPr>
            </w:pPr>
            <w:r w:rsidRPr="00FD79DD">
              <w:rPr>
                <w:rFonts w:ascii="GHEA Grapalat" w:hAnsi="GHEA Grapalat" w:cs="Courier New"/>
                <w:b/>
                <w:color w:val="000000"/>
                <w:lang w:val="hy-AM" w:eastAsia="en-US"/>
              </w:rPr>
              <w:lastRenderedPageBreak/>
              <w:t>Մասամբ է ը</w:t>
            </w:r>
            <w:r w:rsidR="00023C67" w:rsidRPr="00FD79DD">
              <w:rPr>
                <w:rFonts w:ascii="GHEA Grapalat" w:hAnsi="GHEA Grapalat" w:cs="Courier New"/>
                <w:b/>
                <w:color w:val="000000"/>
                <w:lang w:val="hy-AM" w:eastAsia="en-US"/>
              </w:rPr>
              <w:t>նդունվել</w:t>
            </w:r>
          </w:p>
          <w:p w:rsidR="00740FEC" w:rsidRPr="00FD79DD" w:rsidRDefault="00740FEC" w:rsidP="00740FEC">
            <w:pPr>
              <w:spacing w:line="276" w:lineRule="auto"/>
              <w:jc w:val="both"/>
              <w:rPr>
                <w:rFonts w:ascii="GHEA Grapalat" w:hAnsi="GHEA Grapalat" w:cs="Courier New"/>
                <w:color w:val="000000"/>
                <w:lang w:val="hy-AM" w:eastAsia="en-US"/>
              </w:rPr>
            </w:pPr>
          </w:p>
          <w:p w:rsidR="00740FEC" w:rsidRPr="00FD79DD" w:rsidRDefault="00740FEC" w:rsidP="00EE2134">
            <w:pPr>
              <w:shd w:val="clear" w:color="auto" w:fill="FFFFFF"/>
              <w:spacing w:line="276" w:lineRule="auto"/>
              <w:ind w:firstLine="376"/>
              <w:jc w:val="both"/>
              <w:rPr>
                <w:rFonts w:ascii="GHEA Grapalat" w:hAnsi="GHEA Grapalat"/>
                <w:b/>
                <w:u w:val="single"/>
                <w:lang w:val="hy-AM"/>
              </w:rPr>
            </w:pPr>
            <w:r w:rsidRPr="00FD79DD">
              <w:rPr>
                <w:rFonts w:ascii="GHEA Grapalat" w:hAnsi="GHEA Grapalat" w:cs="Sylfaen"/>
                <w:lang w:val="hy-AM"/>
              </w:rPr>
              <w:lastRenderedPageBreak/>
              <w:t xml:space="preserve">«Պետական պաշտոններ և պետական ծառայության պաշտոններ զբաղեցնող անձանց վարձատրության մասին» օրենքի </w:t>
            </w:r>
            <w:r w:rsidRPr="00FD79DD">
              <w:rPr>
                <w:rFonts w:ascii="GHEA Grapalat" w:hAnsi="GHEA Grapalat"/>
                <w:lang w:val="hy-AM"/>
              </w:rPr>
              <w:t xml:space="preserve">3-րդ հոդվածի 1-ին մասի 2-րդ կետի «ա» ենթակետի համաձայն՝ </w:t>
            </w:r>
            <w:r w:rsidRPr="00FD79DD">
              <w:rPr>
                <w:rFonts w:ascii="GHEA Grapalat" w:hAnsi="GHEA Grapalat"/>
                <w:b/>
                <w:lang w:val="hy-AM"/>
              </w:rPr>
              <w:t>հավելում</w:t>
            </w:r>
            <w:r w:rsidR="009470BC" w:rsidRPr="00FD79DD">
              <w:rPr>
                <w:rFonts w:ascii="GHEA Grapalat" w:hAnsi="GHEA Grapalat"/>
                <w:b/>
                <w:lang w:val="hy-AM"/>
              </w:rPr>
              <w:t>ը</w:t>
            </w:r>
            <w:r w:rsidRPr="00FD79DD">
              <w:rPr>
                <w:rFonts w:ascii="GHEA Grapalat" w:hAnsi="GHEA Grapalat"/>
                <w:lang w:val="hy-AM"/>
              </w:rPr>
              <w:t xml:space="preserve"> նույն ենթակետում նշված պայմաններից որևէ մեկի կամ դրանցից մի քանիսի, այն է՝ ՀՀ աշխատանքային օրենսդրությամբ սահմանված ծանր, վնասակար, առանձնապես ծանր, առանձնապես վնասակար աշխատանքներ կատարելու, բարձրլեռնային վայրերում, արտաժամյա, գիշերային ժամերին, հանգստյան, տոնական օրերին աշխատելու, զինվորական, քրեակատարողական </w:t>
            </w:r>
            <w:r w:rsidRPr="00FD79DD">
              <w:rPr>
                <w:rFonts w:ascii="GHEA Grapalat" w:hAnsi="GHEA Grapalat"/>
                <w:b/>
                <w:lang w:val="hy-AM"/>
              </w:rPr>
              <w:t>և փրկարար ծառայության,</w:t>
            </w:r>
            <w:r w:rsidRPr="00FD79DD">
              <w:rPr>
                <w:rFonts w:ascii="GHEA Grapalat" w:hAnsi="GHEA Grapalat"/>
                <w:lang w:val="hy-AM"/>
              </w:rPr>
              <w:t xml:space="preserve"> առանձնակի ռիսկայնության, ինչպես նաև</w:t>
            </w:r>
            <w:r w:rsidRPr="00FD79DD">
              <w:rPr>
                <w:rFonts w:ascii="GHEA Grapalat" w:hAnsi="GHEA Grapalat"/>
                <w:b/>
                <w:lang w:val="hy-AM"/>
              </w:rPr>
              <w:t xml:space="preserve"> հատուկ մասնագիտացման առանձնահատկություններով պայմանավորված` պաշտոնային</w:t>
            </w:r>
            <w:r w:rsidRPr="00FD79DD">
              <w:rPr>
                <w:rFonts w:ascii="GHEA Grapalat" w:hAnsi="GHEA Grapalat"/>
                <w:lang w:val="hy-AM"/>
              </w:rPr>
              <w:t xml:space="preserve"> </w:t>
            </w:r>
            <w:r w:rsidRPr="00FD79DD">
              <w:rPr>
                <w:rFonts w:ascii="GHEA Grapalat" w:hAnsi="GHEA Grapalat"/>
                <w:b/>
                <w:lang w:val="hy-AM"/>
              </w:rPr>
              <w:t xml:space="preserve">դրույքաչափի նկատմամբ հաշվարկվող տոկոսային ավելացում կամ </w:t>
            </w:r>
            <w:r w:rsidRPr="00FD79DD">
              <w:rPr>
                <w:rFonts w:ascii="GHEA Grapalat" w:hAnsi="GHEA Grapalat"/>
                <w:b/>
                <w:u w:val="single"/>
                <w:lang w:val="hy-AM"/>
              </w:rPr>
              <w:t>պաշտոնային դրույքաչափին դրամական բացարձակ մեծությամբ սահմանվող ավելացում</w:t>
            </w:r>
            <w:r w:rsidR="009470BC" w:rsidRPr="00FD79DD">
              <w:rPr>
                <w:rFonts w:ascii="GHEA Grapalat" w:hAnsi="GHEA Grapalat"/>
                <w:b/>
                <w:u w:val="single"/>
                <w:lang w:val="hy-AM"/>
              </w:rPr>
              <w:t xml:space="preserve"> է։</w:t>
            </w:r>
          </w:p>
          <w:p w:rsidR="00CC58D5" w:rsidRPr="00FD79DD" w:rsidRDefault="00CC58D5" w:rsidP="00EE2134">
            <w:pPr>
              <w:spacing w:line="276" w:lineRule="auto"/>
              <w:ind w:firstLine="376"/>
              <w:jc w:val="both"/>
              <w:rPr>
                <w:rFonts w:ascii="GHEA Grapalat" w:hAnsi="GHEA Grapalat"/>
                <w:b/>
                <w:u w:val="single"/>
                <w:lang w:val="hy-AM"/>
              </w:rPr>
            </w:pPr>
            <w:r w:rsidRPr="00FD79DD">
              <w:rPr>
                <w:rFonts w:ascii="GHEA Grapalat" w:hAnsi="GHEA Grapalat"/>
                <w:lang w:val="hy-AM"/>
              </w:rPr>
              <w:t>Նշված իրավանորմերի վերլուծույթյունից ակնհայտ է, որ հավելումը՝ որպես լրացուցիչ աշխատավարձ, հանդիսանում է աշխատավարձի փոփոխական մաս, հաշվարկվում է պաշտոնային դրույքաչափի նկատմամբ և</w:t>
            </w:r>
            <w:r w:rsidR="00F6453B" w:rsidRPr="00FD79DD">
              <w:rPr>
                <w:rFonts w:ascii="GHEA Grapalat" w:hAnsi="GHEA Grapalat"/>
                <w:lang w:val="hy-AM"/>
              </w:rPr>
              <w:t>,</w:t>
            </w:r>
            <w:r w:rsidRPr="00FD79DD">
              <w:rPr>
                <w:rFonts w:ascii="GHEA Grapalat" w:hAnsi="GHEA Grapalat"/>
                <w:lang w:val="hy-AM"/>
              </w:rPr>
              <w:t xml:space="preserve"> </w:t>
            </w:r>
            <w:r w:rsidR="00F6453B" w:rsidRPr="00FD79DD">
              <w:rPr>
                <w:rFonts w:ascii="GHEA Grapalat" w:hAnsi="GHEA Grapalat"/>
                <w:lang w:val="hy-AM"/>
              </w:rPr>
              <w:t xml:space="preserve">ինչպես գործող որոշման հավելվածի, այնպես էլ Նախագծով առաջարկվող հավելվածի </w:t>
            </w:r>
            <w:r w:rsidR="00355840" w:rsidRPr="00FD79DD">
              <w:rPr>
                <w:rFonts w:ascii="GHEA Grapalat" w:hAnsi="GHEA Grapalat"/>
                <w:lang w:val="hy-AM"/>
              </w:rPr>
              <w:t xml:space="preserve">իրավակարգավորումների պարագայում </w:t>
            </w:r>
            <w:r w:rsidRPr="00FD79DD">
              <w:rPr>
                <w:rFonts w:ascii="GHEA Grapalat" w:hAnsi="GHEA Grapalat"/>
                <w:lang w:val="hy-AM"/>
              </w:rPr>
              <w:t xml:space="preserve"> </w:t>
            </w:r>
            <w:r w:rsidRPr="00FD79DD">
              <w:rPr>
                <w:rFonts w:ascii="GHEA Grapalat" w:hAnsi="GHEA Grapalat"/>
                <w:b/>
                <w:u w:val="single"/>
                <w:lang w:val="hy-AM"/>
              </w:rPr>
              <w:t>պաշտոնային դրույքաչափին դրամական բացարձակ մեծությամբ սահմանվող ավելացում է</w:t>
            </w:r>
            <w:r w:rsidR="00355840" w:rsidRPr="00FD79DD">
              <w:rPr>
                <w:rFonts w:ascii="GHEA Grapalat" w:hAnsi="GHEA Grapalat"/>
                <w:b/>
                <w:u w:val="single"/>
                <w:lang w:val="hy-AM"/>
              </w:rPr>
              <w:t xml:space="preserve">, </w:t>
            </w:r>
            <w:r w:rsidR="00355840" w:rsidRPr="00FD79DD">
              <w:rPr>
                <w:rFonts w:ascii="GHEA Grapalat" w:hAnsi="GHEA Grapalat"/>
                <w:b/>
                <w:lang w:val="hy-AM"/>
              </w:rPr>
              <w:lastRenderedPageBreak/>
              <w:t>այլ ոչ՝ պաշտոնային</w:t>
            </w:r>
            <w:r w:rsidR="00355840" w:rsidRPr="00FD79DD">
              <w:rPr>
                <w:rFonts w:ascii="GHEA Grapalat" w:hAnsi="GHEA Grapalat"/>
                <w:lang w:val="hy-AM"/>
              </w:rPr>
              <w:t xml:space="preserve"> </w:t>
            </w:r>
            <w:r w:rsidR="00355840" w:rsidRPr="00FD79DD">
              <w:rPr>
                <w:rFonts w:ascii="GHEA Grapalat" w:hAnsi="GHEA Grapalat"/>
                <w:b/>
                <w:lang w:val="hy-AM"/>
              </w:rPr>
              <w:t>դրույքաչափի նկատմամբ հաշվարկվող տոկոսային ավելացում</w:t>
            </w:r>
            <w:r w:rsidRPr="00FD79DD">
              <w:rPr>
                <w:rFonts w:ascii="GHEA Grapalat" w:hAnsi="GHEA Grapalat"/>
                <w:b/>
                <w:u w:val="single"/>
                <w:lang w:val="hy-AM"/>
              </w:rPr>
              <w:t>։</w:t>
            </w:r>
          </w:p>
          <w:p w:rsidR="00355840" w:rsidRPr="00FD79DD" w:rsidRDefault="00355840" w:rsidP="00BE37EC">
            <w:pPr>
              <w:spacing w:line="276" w:lineRule="auto"/>
              <w:ind w:firstLine="376"/>
              <w:jc w:val="both"/>
              <w:rPr>
                <w:rFonts w:ascii="GHEA Grapalat" w:hAnsi="GHEA Grapalat"/>
                <w:lang w:val="hy-AM"/>
              </w:rPr>
            </w:pPr>
            <w:r w:rsidRPr="00FD79DD">
              <w:rPr>
                <w:rFonts w:ascii="GHEA Grapalat" w:hAnsi="GHEA Grapalat"/>
                <w:lang w:val="hy-AM"/>
              </w:rPr>
              <w:t xml:space="preserve">Հետևաբար, </w:t>
            </w:r>
            <w:r w:rsidR="00A00038" w:rsidRPr="00FD79DD">
              <w:rPr>
                <w:rFonts w:ascii="GHEA Grapalat" w:hAnsi="GHEA Grapalat" w:cs="Sylfaen"/>
                <w:lang w:val="hy-AM"/>
              </w:rPr>
              <w:t>Նախագծի հավելվածով հավելումների վճարման կարգ սահմանելու անհրաժեշտությունը բացակայում է (</w:t>
            </w:r>
            <w:r w:rsidR="008C7248" w:rsidRPr="00FD79DD">
              <w:rPr>
                <w:rFonts w:ascii="GHEA Grapalat" w:hAnsi="GHEA Grapalat" w:cs="Sylfaen"/>
                <w:lang w:val="hy-AM"/>
              </w:rPr>
              <w:t>նույն հիմնավորմամբ նման կարգ</w:t>
            </w:r>
            <w:r w:rsidR="00A00038" w:rsidRPr="00FD79DD">
              <w:rPr>
                <w:rFonts w:ascii="GHEA Grapalat" w:hAnsi="GHEA Grapalat" w:cs="Sylfaen"/>
                <w:lang w:val="hy-AM"/>
              </w:rPr>
              <w:t xml:space="preserve"> բացակայում է նաև գործող որոշմամբ)</w:t>
            </w:r>
            <w:r w:rsidR="008C7248" w:rsidRPr="00FD79DD">
              <w:rPr>
                <w:rFonts w:ascii="GHEA Grapalat" w:hAnsi="GHEA Grapalat" w:cs="Sylfaen"/>
                <w:lang w:val="hy-AM"/>
              </w:rPr>
              <w:t>։</w:t>
            </w:r>
          </w:p>
          <w:p w:rsidR="009470BC" w:rsidRPr="00FD79DD" w:rsidRDefault="008C7248" w:rsidP="00BE37EC">
            <w:pPr>
              <w:shd w:val="clear" w:color="auto" w:fill="FFFFFF"/>
              <w:spacing w:line="276" w:lineRule="auto"/>
              <w:ind w:firstLine="376"/>
              <w:jc w:val="both"/>
              <w:rPr>
                <w:rFonts w:ascii="GHEA Grapalat" w:hAnsi="GHEA Grapalat"/>
                <w:lang w:val="hy-AM"/>
              </w:rPr>
            </w:pPr>
            <w:r w:rsidRPr="00FD79DD">
              <w:rPr>
                <w:rFonts w:ascii="GHEA Grapalat" w:hAnsi="GHEA Grapalat"/>
                <w:lang w:val="hy-AM"/>
              </w:rPr>
              <w:t xml:space="preserve">Միաժամանակ, </w:t>
            </w:r>
            <w:r w:rsidR="00C82AFB" w:rsidRPr="00FD79DD">
              <w:rPr>
                <w:rFonts w:ascii="GHEA Grapalat" w:hAnsi="GHEA Grapalat"/>
                <w:color w:val="000000"/>
                <w:shd w:val="clear" w:color="auto" w:fill="FFFFFF"/>
                <w:lang w:val="hy-AM"/>
              </w:rPr>
              <w:t>տարաբնույթ ընկալումներից</w:t>
            </w:r>
            <w:r w:rsidR="00C82AFB" w:rsidRPr="00FD79DD">
              <w:rPr>
                <w:rFonts w:ascii="GHEA Grapalat" w:hAnsi="GHEA Grapalat"/>
                <w:lang w:val="hy-AM"/>
              </w:rPr>
              <w:t xml:space="preserve"> </w:t>
            </w:r>
            <w:r w:rsidR="00D83D29" w:rsidRPr="00FD79DD">
              <w:rPr>
                <w:rFonts w:ascii="GHEA Grapalat" w:hAnsi="GHEA Grapalat"/>
                <w:lang w:val="hy-AM"/>
              </w:rPr>
              <w:t xml:space="preserve">խուսափելու և </w:t>
            </w:r>
            <w:r w:rsidR="00C82AFB" w:rsidRPr="00FD79DD">
              <w:rPr>
                <w:rFonts w:ascii="GHEA Grapalat" w:hAnsi="GHEA Grapalat"/>
                <w:color w:val="000000"/>
                <w:shd w:val="clear" w:color="auto" w:fill="FFFFFF"/>
                <w:lang w:val="hy-AM"/>
              </w:rPr>
              <w:t>բավարար հստակության</w:t>
            </w:r>
            <w:r w:rsidR="00C82AFB" w:rsidRPr="00FD79DD">
              <w:rPr>
                <w:rFonts w:ascii="GHEA Grapalat" w:hAnsi="GHEA Grapalat"/>
                <w:lang w:val="hy-AM"/>
              </w:rPr>
              <w:t xml:space="preserve"> </w:t>
            </w:r>
            <w:r w:rsidR="00C82AFB" w:rsidRPr="00FD79DD">
              <w:rPr>
                <w:rFonts w:ascii="GHEA Grapalat" w:hAnsi="GHEA Grapalat"/>
                <w:color w:val="000000"/>
                <w:shd w:val="clear" w:color="auto" w:fill="FFFFFF"/>
                <w:lang w:val="hy-AM"/>
              </w:rPr>
              <w:t>անհրաժեշտությունից ելնելով</w:t>
            </w:r>
            <w:r w:rsidR="00C82AFB" w:rsidRPr="00FD79DD">
              <w:rPr>
                <w:rFonts w:ascii="GHEA Grapalat" w:hAnsi="GHEA Grapalat"/>
                <w:lang w:val="hy-AM"/>
              </w:rPr>
              <w:t xml:space="preserve"> </w:t>
            </w:r>
            <w:r w:rsidR="00D83D29" w:rsidRPr="00FD79DD">
              <w:rPr>
                <w:rFonts w:ascii="GHEA Grapalat" w:hAnsi="GHEA Grapalat"/>
                <w:lang w:val="hy-AM"/>
              </w:rPr>
              <w:t xml:space="preserve">Նախագծով </w:t>
            </w:r>
            <w:r w:rsidR="00C82AFB" w:rsidRPr="00185CEF">
              <w:rPr>
                <w:rFonts w:ascii="GHEA Grapalat" w:hAnsi="GHEA Grapalat"/>
                <w:bCs/>
                <w:lang w:val="hy-AM"/>
              </w:rPr>
              <w:t>նոր խմբագրությամբ շարադր</w:t>
            </w:r>
            <w:r w:rsidR="00C82AFB" w:rsidRPr="00FD79DD">
              <w:rPr>
                <w:rFonts w:ascii="GHEA Grapalat" w:hAnsi="GHEA Grapalat"/>
                <w:bCs/>
                <w:lang w:val="hy-AM"/>
              </w:rPr>
              <w:t xml:space="preserve">վող </w:t>
            </w:r>
            <w:r w:rsidR="00D83D29" w:rsidRPr="00FD79DD">
              <w:rPr>
                <w:rFonts w:ascii="GHEA Grapalat" w:hAnsi="GHEA Grapalat"/>
                <w:lang w:val="hy-AM"/>
              </w:rPr>
              <w:t>հավելվածի վե</w:t>
            </w:r>
            <w:r w:rsidR="00C82AFB" w:rsidRPr="00FD79DD">
              <w:rPr>
                <w:rFonts w:ascii="GHEA Grapalat" w:hAnsi="GHEA Grapalat"/>
                <w:lang w:val="hy-AM"/>
              </w:rPr>
              <w:t>րնագիրը վերա</w:t>
            </w:r>
            <w:r w:rsidR="00157841" w:rsidRPr="00FD79DD">
              <w:rPr>
                <w:rFonts w:ascii="GHEA Grapalat" w:hAnsi="GHEA Grapalat"/>
                <w:lang w:val="hy-AM"/>
              </w:rPr>
              <w:t>խ</w:t>
            </w:r>
            <w:r w:rsidR="00C82AFB" w:rsidRPr="00FD79DD">
              <w:rPr>
                <w:rFonts w:ascii="GHEA Grapalat" w:hAnsi="GHEA Grapalat"/>
                <w:lang w:val="hy-AM"/>
              </w:rPr>
              <w:t>մբագրվել</w:t>
            </w:r>
            <w:r w:rsidR="00157841" w:rsidRPr="00FD79DD">
              <w:rPr>
                <w:rFonts w:ascii="GHEA Grapalat" w:hAnsi="GHEA Grapalat"/>
                <w:lang w:val="hy-AM"/>
              </w:rPr>
              <w:t xml:space="preserve"> է, ինչպես նաև Նախագծով նախատեսվում է փոփոխություն կատարել նաև գործող որոշման 1-ին կետի 12-րդ ենթակետում։</w:t>
            </w:r>
            <w:r w:rsidR="00C82AFB" w:rsidRPr="00FD79DD">
              <w:rPr>
                <w:rFonts w:ascii="GHEA Grapalat" w:hAnsi="GHEA Grapalat"/>
                <w:lang w:val="hy-AM"/>
              </w:rPr>
              <w:t xml:space="preserve"> </w:t>
            </w:r>
            <w:r w:rsidRPr="00FD79DD">
              <w:rPr>
                <w:rFonts w:ascii="GHEA Grapalat" w:hAnsi="GHEA Grapalat"/>
                <w:lang w:val="hy-AM"/>
              </w:rPr>
              <w:t xml:space="preserve"> </w:t>
            </w:r>
          </w:p>
          <w:p w:rsidR="00E71607" w:rsidRPr="00FD79DD" w:rsidRDefault="00E71607" w:rsidP="00E71607">
            <w:pPr>
              <w:spacing w:line="276" w:lineRule="auto"/>
              <w:jc w:val="both"/>
              <w:rPr>
                <w:rFonts w:ascii="GHEA Grapalat" w:hAnsi="GHEA Grapalat" w:cs="Courier New"/>
                <w:color w:val="000000"/>
                <w:lang w:val="hy-AM" w:eastAsia="en-US"/>
              </w:rPr>
            </w:pPr>
          </w:p>
        </w:tc>
      </w:tr>
      <w:tr w:rsidR="000E3458" w:rsidRPr="00FD79DD" w:rsidTr="00DE40C7">
        <w:trPr>
          <w:gridAfter w:val="1"/>
          <w:wAfter w:w="15" w:type="dxa"/>
          <w:trHeight w:val="282"/>
          <w:tblCellSpacing w:w="0" w:type="dxa"/>
        </w:trPr>
        <w:tc>
          <w:tcPr>
            <w:tcW w:w="11766" w:type="dxa"/>
            <w:gridSpan w:val="8"/>
            <w:vMerge w:val="restart"/>
            <w:shd w:val="clear" w:color="auto" w:fill="D0D0D0"/>
            <w:vAlign w:val="center"/>
            <w:hideMark/>
          </w:tcPr>
          <w:p w:rsidR="000E3458" w:rsidRPr="00FD79DD" w:rsidRDefault="00147F68" w:rsidP="009349A9">
            <w:pPr>
              <w:spacing w:line="276" w:lineRule="auto"/>
              <w:ind w:left="360"/>
              <w:jc w:val="center"/>
              <w:rPr>
                <w:rFonts w:ascii="GHEA Grapalat" w:hAnsi="GHEA Grapalat"/>
                <w:b/>
                <w:color w:val="000000"/>
                <w:lang w:val="hy-AM"/>
              </w:rPr>
            </w:pPr>
            <w:r w:rsidRPr="00147F68">
              <w:rPr>
                <w:rFonts w:ascii="GHEA Grapalat" w:hAnsi="GHEA Grapalat" w:cs="Cambria Math"/>
                <w:b/>
                <w:color w:val="000000"/>
                <w:lang w:val="en-US"/>
              </w:rPr>
              <w:lastRenderedPageBreak/>
              <w:t>6</w:t>
            </w:r>
            <w:r w:rsidR="00471986" w:rsidRPr="00147F68">
              <w:rPr>
                <w:rFonts w:ascii="Cambria Math" w:hAnsi="Cambria Math" w:cs="Cambria Math"/>
                <w:b/>
                <w:color w:val="000000"/>
                <w:lang w:val="hy-AM"/>
              </w:rPr>
              <w:t>․</w:t>
            </w:r>
            <w:r w:rsidR="009349A9" w:rsidRPr="00147F68">
              <w:rPr>
                <w:rFonts w:ascii="GHEA Grapalat" w:hAnsi="GHEA Grapalat" w:cs="Cambria Math"/>
                <w:b/>
                <w:color w:val="000000"/>
                <w:lang w:val="hy-AM"/>
              </w:rPr>
              <w:t xml:space="preserve"> ՀՀ ֆինանսների</w:t>
            </w:r>
            <w:r w:rsidR="009349A9" w:rsidRPr="00FD79DD">
              <w:rPr>
                <w:rFonts w:ascii="GHEA Grapalat" w:hAnsi="GHEA Grapalat" w:cs="Cambria Math"/>
                <w:b/>
                <w:color w:val="000000"/>
                <w:lang w:val="hy-AM"/>
              </w:rPr>
              <w:t xml:space="preserve"> նախարարություն</w:t>
            </w:r>
          </w:p>
        </w:tc>
        <w:tc>
          <w:tcPr>
            <w:tcW w:w="2835" w:type="dxa"/>
            <w:gridSpan w:val="2"/>
            <w:shd w:val="clear" w:color="auto" w:fill="D0D0D0"/>
            <w:hideMark/>
          </w:tcPr>
          <w:p w:rsidR="000E3458" w:rsidRPr="00FD79DD" w:rsidRDefault="00B96DE3" w:rsidP="00DC15CB">
            <w:pPr>
              <w:pStyle w:val="ad"/>
              <w:spacing w:line="276" w:lineRule="auto"/>
              <w:rPr>
                <w:rFonts w:ascii="GHEA Grapalat" w:hAnsi="GHEA Grapalat"/>
                <w:b/>
                <w:color w:val="000000"/>
                <w:lang w:val="hy-AM" w:eastAsia="ru-RU"/>
              </w:rPr>
            </w:pPr>
            <w:r w:rsidRPr="00FD79DD">
              <w:rPr>
                <w:rFonts w:ascii="GHEA Grapalat" w:hAnsi="GHEA Grapalat"/>
                <w:b/>
                <w:color w:val="000000"/>
                <w:lang w:val="hy-AM" w:eastAsia="ru-RU"/>
              </w:rPr>
              <w:t>09</w:t>
            </w:r>
            <w:r w:rsidR="000E3458" w:rsidRPr="00FD79DD">
              <w:rPr>
                <w:rFonts w:ascii="GHEA Grapalat" w:hAnsi="GHEA Grapalat"/>
                <w:b/>
                <w:color w:val="000000"/>
                <w:lang w:val="hy-AM" w:eastAsia="ru-RU"/>
              </w:rPr>
              <w:t>.0</w:t>
            </w:r>
            <w:r w:rsidR="000E3458" w:rsidRPr="00FD79DD">
              <w:rPr>
                <w:rFonts w:ascii="GHEA Grapalat" w:hAnsi="GHEA Grapalat"/>
                <w:b/>
                <w:color w:val="000000"/>
                <w:lang w:eastAsia="ru-RU"/>
              </w:rPr>
              <w:t>4</w:t>
            </w:r>
            <w:r w:rsidR="000E3458" w:rsidRPr="00FD79DD">
              <w:rPr>
                <w:rFonts w:ascii="GHEA Grapalat" w:hAnsi="GHEA Grapalat"/>
                <w:b/>
                <w:color w:val="000000"/>
                <w:lang w:val="hy-AM" w:eastAsia="ru-RU"/>
              </w:rPr>
              <w:t>.202</w:t>
            </w:r>
            <w:r w:rsidR="000E3458" w:rsidRPr="00FD79DD">
              <w:rPr>
                <w:rFonts w:ascii="GHEA Grapalat" w:hAnsi="GHEA Grapalat"/>
                <w:b/>
                <w:color w:val="000000"/>
                <w:lang w:eastAsia="ru-RU"/>
              </w:rPr>
              <w:t>2</w:t>
            </w:r>
            <w:r w:rsidR="000E3458" w:rsidRPr="00FD79DD">
              <w:rPr>
                <w:rFonts w:ascii="GHEA Grapalat" w:hAnsi="GHEA Grapalat"/>
                <w:b/>
                <w:color w:val="000000"/>
                <w:lang w:val="hy-AM" w:eastAsia="ru-RU"/>
              </w:rPr>
              <w:t>թ.</w:t>
            </w:r>
          </w:p>
        </w:tc>
      </w:tr>
      <w:tr w:rsidR="000E3458" w:rsidRPr="00FD79DD" w:rsidTr="00DE40C7">
        <w:trPr>
          <w:gridAfter w:val="1"/>
          <w:wAfter w:w="15" w:type="dxa"/>
          <w:trHeight w:val="159"/>
          <w:tblCellSpacing w:w="0" w:type="dxa"/>
        </w:trPr>
        <w:tc>
          <w:tcPr>
            <w:tcW w:w="0" w:type="auto"/>
            <w:gridSpan w:val="8"/>
            <w:vMerge/>
            <w:shd w:val="clear" w:color="auto" w:fill="FFFFFF"/>
            <w:vAlign w:val="center"/>
            <w:hideMark/>
          </w:tcPr>
          <w:p w:rsidR="000E3458" w:rsidRPr="00FD79DD" w:rsidRDefault="000E3458" w:rsidP="00DC15CB">
            <w:pPr>
              <w:spacing w:line="276" w:lineRule="auto"/>
              <w:rPr>
                <w:rFonts w:ascii="GHEA Grapalat" w:hAnsi="GHEA Grapalat"/>
                <w:color w:val="000000"/>
                <w:lang w:val="hy-AM"/>
              </w:rPr>
            </w:pPr>
          </w:p>
        </w:tc>
        <w:tc>
          <w:tcPr>
            <w:tcW w:w="2835" w:type="dxa"/>
            <w:gridSpan w:val="2"/>
            <w:shd w:val="clear" w:color="auto" w:fill="D0D0D0"/>
            <w:hideMark/>
          </w:tcPr>
          <w:p w:rsidR="000E3458" w:rsidRPr="00FD79DD" w:rsidRDefault="000E3458" w:rsidP="002922F4">
            <w:pPr>
              <w:spacing w:line="276" w:lineRule="auto"/>
              <w:jc w:val="center"/>
              <w:rPr>
                <w:rFonts w:ascii="GHEA Grapalat" w:hAnsi="GHEA Grapalat"/>
                <w:b/>
                <w:color w:val="000000"/>
                <w:lang w:val="hy-AM"/>
              </w:rPr>
            </w:pPr>
            <w:r w:rsidRPr="00FD79DD">
              <w:rPr>
                <w:rFonts w:ascii="GHEA Grapalat" w:hAnsi="GHEA Grapalat"/>
                <w:b/>
                <w:color w:val="000000"/>
                <w:lang w:val="hy-AM"/>
              </w:rPr>
              <w:t>N</w:t>
            </w:r>
            <w:r w:rsidR="002922F4" w:rsidRPr="00FD79DD">
              <w:rPr>
                <w:rFonts w:ascii="GHEA Grapalat" w:hAnsi="GHEA Grapalat"/>
                <w:b/>
                <w:color w:val="000000"/>
                <w:lang w:val="hy-AM"/>
              </w:rPr>
              <w:t xml:space="preserve"> 01/8-5/6141-2022</w:t>
            </w:r>
          </w:p>
        </w:tc>
      </w:tr>
      <w:tr w:rsidR="000E3458" w:rsidRPr="00166AFE" w:rsidTr="00DE40C7">
        <w:trPr>
          <w:gridAfter w:val="1"/>
          <w:wAfter w:w="15" w:type="dxa"/>
          <w:trHeight w:val="396"/>
          <w:tblCellSpacing w:w="0" w:type="dxa"/>
        </w:trPr>
        <w:tc>
          <w:tcPr>
            <w:tcW w:w="8635" w:type="dxa"/>
            <w:gridSpan w:val="2"/>
            <w:shd w:val="clear" w:color="auto" w:fill="FFFFFF"/>
            <w:hideMark/>
          </w:tcPr>
          <w:p w:rsidR="00F90A15" w:rsidRPr="00FD79DD" w:rsidRDefault="00F90A15" w:rsidP="00980F1A">
            <w:pPr>
              <w:ind w:firstLine="567"/>
              <w:jc w:val="both"/>
              <w:rPr>
                <w:rStyle w:val="a9"/>
                <w:rFonts w:ascii="GHEA Grapalat" w:hAnsi="GHEA Grapalat"/>
                <w:b w:val="0"/>
                <w:lang w:val="hy-AM"/>
              </w:rPr>
            </w:pPr>
            <w:r w:rsidRPr="00FD79DD">
              <w:rPr>
                <w:rFonts w:ascii="GHEA Grapalat" w:hAnsi="GHEA Grapalat"/>
                <w:lang w:val="hy-AM"/>
              </w:rPr>
              <w:t xml:space="preserve">Նախագծով նախատեսվում է ՀՀ կառավարության 2014 թվականի հուլիսի 3-ի N 712-Ն որոշման N 11.1 հավելվածում, որով սահմանվում է </w:t>
            </w:r>
            <w:r w:rsidRPr="00FD79DD">
              <w:rPr>
                <w:rFonts w:ascii="GHEA Grapalat" w:hAnsi="GHEA Grapalat"/>
                <w:bCs/>
                <w:lang w:val="hy-AM"/>
              </w:rPr>
              <w:t>փրկարար ծառայության փրկարարական ծառայողների առանձնահատուկ պայմանների համար տրվող հավելումների հաշվարկման մեծությունների չափերն ըստ պաշտոնների դասակարգման խմբերի</w:t>
            </w:r>
            <w:r w:rsidRPr="00FD79DD">
              <w:rPr>
                <w:rStyle w:val="a9"/>
                <w:rFonts w:ascii="GHEA Grapalat" w:hAnsi="GHEA Grapalat"/>
                <w:lang w:val="hy-AM"/>
              </w:rPr>
              <w:t>, կատարել փոփոխություններ, մասնավորապես՝ սահմանել որոշ պաշտոնային խմբեր և դրանց համապատասխան հավելման չափ: Համաձայն Նախագծին կից ներկայացված հիմնավորման՝ փոփոխությունների կատարման անհրաժեշտությունը պայմանավորված է փրկարար ծառայության պաշտոնների անվանցանկերի փոփոխությամբ, որը չի հանգեցնի ՀՀ պետական բյուջերից լրացուցիչ ծախսերի հատկացման անհրաժեշտության:</w:t>
            </w:r>
          </w:p>
          <w:p w:rsidR="000E3458" w:rsidRPr="00D35B02" w:rsidRDefault="00F90A15" w:rsidP="00980F1A">
            <w:pPr>
              <w:ind w:firstLine="567"/>
              <w:jc w:val="both"/>
              <w:rPr>
                <w:rFonts w:ascii="GHEA Grapalat" w:hAnsi="GHEA Grapalat" w:cs="Sylfaen"/>
                <w:lang w:val="hy-AM"/>
              </w:rPr>
            </w:pPr>
            <w:r w:rsidRPr="00D35B02">
              <w:rPr>
                <w:rStyle w:val="a9"/>
                <w:rFonts w:ascii="GHEA Grapalat" w:hAnsi="GHEA Grapalat"/>
                <w:b w:val="0"/>
                <w:lang w:val="hy-AM"/>
              </w:rPr>
              <w:t>Այդ կապակցությամբ հայտնում ենք, որ Նախագծի վերաբերյալ վերջնական դիրքորոշում կարող ենք հայտնել</w:t>
            </w:r>
            <w:r w:rsidRPr="00D35B02">
              <w:rPr>
                <w:rStyle w:val="a9"/>
                <w:rFonts w:ascii="GHEA Grapalat" w:hAnsi="GHEA Grapalat"/>
                <w:lang w:val="hy-AM"/>
              </w:rPr>
              <w:t xml:space="preserve"> </w:t>
            </w:r>
            <w:r w:rsidRPr="00D35B02">
              <w:rPr>
                <w:rFonts w:ascii="GHEA Grapalat" w:hAnsi="GHEA Grapalat"/>
                <w:bCs/>
                <w:lang w:val="hy-AM"/>
              </w:rPr>
              <w:t xml:space="preserve">փրկարար ծառայության պաշտոնների անվանացանկերի փոփոխության իրավական հիմքերի, ինչպես նաև նոր պաշտոնային խմբերում սահմանվող </w:t>
            </w:r>
            <w:r w:rsidRPr="00D35B02">
              <w:rPr>
                <w:rStyle w:val="a9"/>
                <w:rFonts w:ascii="GHEA Grapalat" w:hAnsi="GHEA Grapalat"/>
                <w:b w:val="0"/>
                <w:lang w:val="hy-AM"/>
              </w:rPr>
              <w:t>հավելումների չափերի հաշվարկման համար կիրառված</w:t>
            </w:r>
            <w:r w:rsidRPr="00D35B02">
              <w:rPr>
                <w:rFonts w:ascii="GHEA Grapalat" w:hAnsi="GHEA Grapalat"/>
                <w:bCs/>
                <w:lang w:val="hy-AM"/>
              </w:rPr>
              <w:t xml:space="preserve"> սկզբունքների վերաբերյալ տեղեկատվության առկայության</w:t>
            </w:r>
            <w:r w:rsidRPr="00D35B02">
              <w:rPr>
                <w:rStyle w:val="a9"/>
                <w:rFonts w:ascii="GHEA Grapalat" w:hAnsi="GHEA Grapalat"/>
                <w:lang w:val="hy-AM"/>
              </w:rPr>
              <w:t xml:space="preserve"> </w:t>
            </w:r>
            <w:r w:rsidRPr="00D35B02">
              <w:rPr>
                <w:rStyle w:val="a9"/>
                <w:rFonts w:ascii="GHEA Grapalat" w:hAnsi="GHEA Grapalat"/>
                <w:b w:val="0"/>
                <w:lang w:val="hy-AM"/>
              </w:rPr>
              <w:t>պարագայում:</w:t>
            </w:r>
            <w:r w:rsidRPr="00D35B02">
              <w:rPr>
                <w:rStyle w:val="a9"/>
                <w:rFonts w:ascii="GHEA Grapalat" w:hAnsi="GHEA Grapalat"/>
                <w:lang w:val="hy-AM"/>
              </w:rPr>
              <w:t xml:space="preserve"> </w:t>
            </w:r>
          </w:p>
        </w:tc>
        <w:tc>
          <w:tcPr>
            <w:tcW w:w="5966" w:type="dxa"/>
            <w:gridSpan w:val="8"/>
            <w:shd w:val="clear" w:color="auto" w:fill="FFFFFF"/>
            <w:hideMark/>
          </w:tcPr>
          <w:p w:rsidR="000E3458" w:rsidRPr="001E3B77" w:rsidRDefault="008C162E" w:rsidP="008C162E">
            <w:pPr>
              <w:spacing w:line="276" w:lineRule="auto"/>
              <w:ind w:firstLine="165"/>
              <w:jc w:val="center"/>
              <w:rPr>
                <w:rFonts w:ascii="GHEA Grapalat" w:hAnsi="GHEA Grapalat" w:cs="Sylfaen"/>
                <w:b/>
                <w:lang w:val="hy-AM"/>
              </w:rPr>
            </w:pPr>
            <w:r w:rsidRPr="00FD79DD">
              <w:rPr>
                <w:rFonts w:ascii="GHEA Grapalat" w:hAnsi="GHEA Grapalat" w:cs="Sylfaen"/>
                <w:b/>
                <w:lang w:val="hy-AM"/>
              </w:rPr>
              <w:t>Ընդունվել է</w:t>
            </w:r>
            <w:r w:rsidR="005579C4" w:rsidRPr="001E3B77">
              <w:rPr>
                <w:rFonts w:ascii="GHEA Grapalat" w:hAnsi="GHEA Grapalat" w:cs="Sylfaen"/>
                <w:b/>
                <w:lang w:val="hy-AM"/>
              </w:rPr>
              <w:t xml:space="preserve"> </w:t>
            </w:r>
          </w:p>
          <w:p w:rsidR="00846781" w:rsidRPr="00405A57" w:rsidRDefault="00846781" w:rsidP="00846781">
            <w:pPr>
              <w:pStyle w:val="a4"/>
              <w:shd w:val="clear" w:color="auto" w:fill="FFFFFF"/>
              <w:spacing w:before="0" w:beforeAutospacing="0" w:after="0" w:afterAutospacing="0"/>
              <w:ind w:firstLine="196"/>
              <w:jc w:val="both"/>
              <w:rPr>
                <w:rFonts w:ascii="GHEA Grapalat" w:hAnsi="GHEA Grapalat"/>
                <w:color w:val="000000"/>
                <w:shd w:val="clear" w:color="auto" w:fill="FFFFFF"/>
                <w:lang w:val="hy-AM"/>
              </w:rPr>
            </w:pPr>
            <w:r w:rsidRPr="00405A57">
              <w:rPr>
                <w:rFonts w:ascii="GHEA Grapalat" w:hAnsi="GHEA Grapalat" w:cs="Arial"/>
                <w:color w:val="000000"/>
                <w:lang w:val="hy-AM"/>
              </w:rPr>
              <w:t>«Փրկարար ծառայության մասին» օրենքի համաձայն՝ փ</w:t>
            </w:r>
            <w:r w:rsidRPr="00405A57">
              <w:rPr>
                <w:rFonts w:ascii="GHEA Grapalat" w:hAnsi="GHEA Grapalat"/>
                <w:color w:val="000000"/>
                <w:shd w:val="clear" w:color="auto" w:fill="FFFFFF"/>
                <w:lang w:val="hy-AM"/>
              </w:rPr>
              <w:t xml:space="preserve">րկարար ծառայության պաշտոնների խմբերում պաշտոնների դասակարգումն իրականացվում է փրկարար ծառայության պաշտոնների անվանացանկով, որը հաստատում և (կամ) փոփոխում է համապատասխան նախարարը։ Այսինքն, օրենսդիրը </w:t>
            </w:r>
            <w:r w:rsidRPr="00405A57">
              <w:rPr>
                <w:rFonts w:ascii="GHEA Grapalat" w:hAnsi="GHEA Grapalat" w:cs="Arial"/>
                <w:color w:val="000000"/>
                <w:lang w:val="hy-AM"/>
              </w:rPr>
              <w:t>փ</w:t>
            </w:r>
            <w:r w:rsidRPr="00405A57">
              <w:rPr>
                <w:rFonts w:ascii="GHEA Grapalat" w:hAnsi="GHEA Grapalat"/>
                <w:color w:val="000000"/>
                <w:shd w:val="clear" w:color="auto" w:fill="FFFFFF"/>
                <w:lang w:val="hy-AM"/>
              </w:rPr>
              <w:t>րկարար ծառայության պաշտոնների խմբերում կոնկրետ պաշտոնների դասակարգման իրավասությունը վերապահում է նախարարին։</w:t>
            </w:r>
          </w:p>
          <w:p w:rsidR="00846781" w:rsidRDefault="00846781" w:rsidP="00846781">
            <w:pPr>
              <w:pStyle w:val="a4"/>
              <w:shd w:val="clear" w:color="auto" w:fill="FFFFFF"/>
              <w:spacing w:before="0" w:beforeAutospacing="0" w:after="0" w:afterAutospacing="0"/>
              <w:ind w:firstLine="196"/>
              <w:jc w:val="both"/>
              <w:rPr>
                <w:rFonts w:ascii="GHEA Grapalat" w:hAnsi="GHEA Grapalat"/>
                <w:color w:val="000000"/>
                <w:shd w:val="clear" w:color="auto" w:fill="FFFFFF"/>
                <w:lang w:val="hy-AM"/>
              </w:rPr>
            </w:pPr>
            <w:r w:rsidRPr="001E3B77">
              <w:rPr>
                <w:rFonts w:ascii="GHEA Grapalat" w:hAnsi="GHEA Grapalat"/>
                <w:color w:val="000000"/>
                <w:shd w:val="clear" w:color="auto" w:fill="FFFFFF"/>
                <w:lang w:val="hy-AM"/>
              </w:rPr>
              <w:t>Փ</w:t>
            </w:r>
            <w:r w:rsidRPr="00860828">
              <w:rPr>
                <w:rFonts w:ascii="GHEA Grapalat" w:hAnsi="GHEA Grapalat"/>
                <w:color w:val="000000"/>
                <w:shd w:val="clear" w:color="auto" w:fill="FFFFFF"/>
                <w:lang w:val="hy-AM"/>
              </w:rPr>
              <w:t>րկարարական ծառայության կազմակերպման և անցկացման</w:t>
            </w:r>
            <w:r w:rsidRPr="00860828">
              <w:rPr>
                <w:rFonts w:ascii="GHEA Grapalat" w:hAnsi="GHEA Grapalat"/>
                <w:shd w:val="clear" w:color="auto" w:fill="FFFFFF"/>
                <w:lang w:val="hy-AM"/>
              </w:rPr>
              <w:t xml:space="preserve"> արդյունավետության բարձրացման, </w:t>
            </w:r>
            <w:r w:rsidRPr="00860828">
              <w:rPr>
                <w:rFonts w:ascii="GHEA Grapalat" w:hAnsi="GHEA Grapalat"/>
                <w:color w:val="000000"/>
                <w:shd w:val="clear" w:color="auto" w:fill="FFFFFF"/>
                <w:lang w:val="hy-AM"/>
              </w:rPr>
              <w:t>ծառայության անցման հետ կապված այլ հարաբերությունների կարգավորման</w:t>
            </w:r>
            <w:r w:rsidRPr="00860828">
              <w:rPr>
                <w:rFonts w:ascii="GHEA Grapalat" w:hAnsi="GHEA Grapalat"/>
                <w:shd w:val="clear" w:color="auto" w:fill="FFFFFF"/>
                <w:lang w:val="hy-AM"/>
              </w:rPr>
              <w:t xml:space="preserve"> և</w:t>
            </w:r>
            <w:r>
              <w:rPr>
                <w:rFonts w:ascii="GHEA Grapalat" w:hAnsi="GHEA Grapalat"/>
                <w:shd w:val="clear" w:color="auto" w:fill="FFFFFF"/>
                <w:lang w:val="hy-AM"/>
              </w:rPr>
              <w:t xml:space="preserve"> </w:t>
            </w:r>
            <w:r w:rsidRPr="00860828">
              <w:rPr>
                <w:rFonts w:ascii="GHEA Grapalat" w:hAnsi="GHEA Grapalat"/>
                <w:color w:val="000000"/>
                <w:lang w:val="hy-AM"/>
              </w:rPr>
              <w:t xml:space="preserve">պետական ծառայության պաշտոն զբաղեցնող անձանց վարձատրության հիմնական սկզբունքների (պետական ծառայության պաշտոններ զբաղեցնող անձանց պարտականություններին, պատասխանատվությանը համապատասխանող հիմնական աշխատավարձի ապահովումը, պետական ծառայության պաշտոններ զբաղեցնող անձանց վարձատրության չափերի հիմնավորված տարբերակման ապահովումը, համարժեք աշխատանքի և փորձառության համար համարժեք վարձատրությունը, ծառայության ընթացքում պետական ծառայողների ավելի բարձր պաշտոններ զբաղեցնելու ձգտման խթանումը) </w:t>
            </w:r>
            <w:r>
              <w:rPr>
                <w:rFonts w:ascii="GHEA Grapalat" w:hAnsi="GHEA Grapalat"/>
                <w:color w:val="000000"/>
                <w:lang w:val="hy-AM"/>
              </w:rPr>
              <w:t xml:space="preserve">ապահովման </w:t>
            </w:r>
            <w:r w:rsidRPr="00860828">
              <w:rPr>
                <w:rFonts w:ascii="GHEA Grapalat" w:hAnsi="GHEA Grapalat"/>
                <w:shd w:val="clear" w:color="auto" w:fill="FFFFFF"/>
                <w:lang w:val="hy-AM"/>
              </w:rPr>
              <w:t xml:space="preserve">անհրաժեշտությունից ելնելով և հիմք ընդունելով օրենքով սահմանված լիազորող նորմը՝ Արտակարգ իրավիճակների նախարարի կողմից հաստատված </w:t>
            </w:r>
            <w:r w:rsidRPr="00860828">
              <w:rPr>
                <w:rFonts w:ascii="GHEA Grapalat" w:hAnsi="GHEA Grapalat" w:cs="Calibri"/>
                <w:shd w:val="clear" w:color="auto" w:fill="FFFFFF"/>
                <w:lang w:val="hy-AM"/>
              </w:rPr>
              <w:lastRenderedPageBreak/>
              <w:t>«Փ</w:t>
            </w:r>
            <w:r w:rsidRPr="00860828">
              <w:rPr>
                <w:rFonts w:ascii="GHEA Grapalat" w:hAnsi="GHEA Grapalat"/>
                <w:color w:val="000000"/>
                <w:shd w:val="clear" w:color="auto" w:fill="FFFFFF"/>
                <w:lang w:val="hy-AM"/>
              </w:rPr>
              <w:t>րկարար ծառայության պաշտոնների անվանացանկ</w:t>
            </w:r>
            <w:r w:rsidRPr="00860828">
              <w:rPr>
                <w:rFonts w:ascii="GHEA Grapalat" w:hAnsi="GHEA Grapalat" w:cs="Arial"/>
                <w:color w:val="000000"/>
                <w:shd w:val="clear" w:color="auto" w:fill="FFFFFF"/>
                <w:lang w:val="hy-AM"/>
              </w:rPr>
              <w:t>»</w:t>
            </w:r>
            <w:r w:rsidRPr="00860828">
              <w:rPr>
                <w:rFonts w:ascii="GHEA Grapalat" w:hAnsi="GHEA Grapalat"/>
                <w:color w:val="000000"/>
                <w:shd w:val="clear" w:color="auto" w:fill="FFFFFF"/>
                <w:lang w:val="hy-AM"/>
              </w:rPr>
              <w:t xml:space="preserve">-ով </w:t>
            </w:r>
            <w:r w:rsidRPr="00860828">
              <w:rPr>
                <w:rFonts w:ascii="GHEA Grapalat" w:hAnsi="GHEA Grapalat" w:cs="Arial"/>
                <w:color w:val="000000"/>
                <w:lang w:val="hy-AM"/>
              </w:rPr>
              <w:t>փ</w:t>
            </w:r>
            <w:r w:rsidRPr="00860828">
              <w:rPr>
                <w:rFonts w:ascii="GHEA Grapalat" w:hAnsi="GHEA Grapalat"/>
                <w:color w:val="000000"/>
                <w:shd w:val="clear" w:color="auto" w:fill="FFFFFF"/>
                <w:lang w:val="hy-AM"/>
              </w:rPr>
              <w:t>րկարար ծառայության պաշտոնների խմբերում պաշտոնների դասակարգման հարցում ցուցաբերվել է նոր մոտեցում։ Միաժամանակ, կատարվել է նաև որոշ պաշտոններ</w:t>
            </w:r>
            <w:r w:rsidRPr="00405A57">
              <w:rPr>
                <w:rFonts w:ascii="GHEA Grapalat" w:hAnsi="GHEA Grapalat"/>
                <w:color w:val="000000"/>
                <w:shd w:val="clear" w:color="auto" w:fill="FFFFFF"/>
                <w:lang w:val="hy-AM"/>
              </w:rPr>
              <w:t xml:space="preserve"> զբաղեցնող ծառայողների պաշտոների խմբերի փոփոխություն՝ համապատասխանեցնելով </w:t>
            </w:r>
            <w:r w:rsidRPr="00405A57">
              <w:rPr>
                <w:rStyle w:val="a9"/>
                <w:rFonts w:ascii="GHEA Grapalat" w:hAnsi="GHEA Grapalat" w:cs="Arial"/>
                <w:b w:val="0"/>
                <w:color w:val="000000"/>
                <w:shd w:val="clear" w:color="auto" w:fill="FFFFFF"/>
                <w:lang w:val="hy-AM"/>
              </w:rPr>
              <w:t>«Պ</w:t>
            </w:r>
            <w:r w:rsidRPr="00405A57">
              <w:rPr>
                <w:rStyle w:val="a9"/>
                <w:rFonts w:ascii="GHEA Grapalat" w:hAnsi="GHEA Grapalat"/>
                <w:b w:val="0"/>
                <w:color w:val="000000"/>
                <w:shd w:val="clear" w:color="auto" w:fill="FFFFFF"/>
                <w:lang w:val="hy-AM"/>
              </w:rPr>
              <w:t>ետական պաշտոններ և պետական ծառայության պաշտոններ</w:t>
            </w:r>
            <w:r w:rsidRPr="00405A57">
              <w:rPr>
                <w:rStyle w:val="a9"/>
                <w:rFonts w:ascii="Calibri" w:hAnsi="Calibri" w:cs="Calibri"/>
                <w:b w:val="0"/>
                <w:color w:val="000000"/>
                <w:shd w:val="clear" w:color="auto" w:fill="FFFFFF"/>
                <w:lang w:val="hy-AM"/>
              </w:rPr>
              <w:t> </w:t>
            </w:r>
            <w:r w:rsidRPr="00405A57">
              <w:rPr>
                <w:rStyle w:val="a9"/>
                <w:rFonts w:ascii="GHEA Grapalat" w:hAnsi="GHEA Grapalat" w:cs="GHEA Grapalat"/>
                <w:b w:val="0"/>
                <w:color w:val="000000"/>
                <w:shd w:val="clear" w:color="auto" w:fill="FFFFFF"/>
                <w:lang w:val="hy-AM"/>
              </w:rPr>
              <w:t>զբաղեցնող</w:t>
            </w:r>
            <w:r w:rsidRPr="00405A57">
              <w:rPr>
                <w:rStyle w:val="a9"/>
                <w:rFonts w:ascii="GHEA Grapalat" w:hAnsi="GHEA Grapalat"/>
                <w:b w:val="0"/>
                <w:color w:val="000000"/>
                <w:shd w:val="clear" w:color="auto" w:fill="FFFFFF"/>
                <w:lang w:val="hy-AM"/>
              </w:rPr>
              <w:t xml:space="preserve"> </w:t>
            </w:r>
            <w:r w:rsidRPr="00405A57">
              <w:rPr>
                <w:rStyle w:val="a9"/>
                <w:rFonts w:ascii="GHEA Grapalat" w:hAnsi="GHEA Grapalat" w:cs="GHEA Grapalat"/>
                <w:b w:val="0"/>
                <w:color w:val="000000"/>
                <w:shd w:val="clear" w:color="auto" w:fill="FFFFFF"/>
                <w:lang w:val="hy-AM"/>
              </w:rPr>
              <w:t>անձանց</w:t>
            </w:r>
            <w:r w:rsidRPr="00405A57">
              <w:rPr>
                <w:rStyle w:val="a9"/>
                <w:rFonts w:ascii="GHEA Grapalat" w:hAnsi="GHEA Grapalat"/>
                <w:b w:val="0"/>
                <w:color w:val="000000"/>
                <w:shd w:val="clear" w:color="auto" w:fill="FFFFFF"/>
                <w:lang w:val="hy-AM"/>
              </w:rPr>
              <w:t xml:space="preserve"> </w:t>
            </w:r>
            <w:r w:rsidRPr="00405A57">
              <w:rPr>
                <w:rStyle w:val="a9"/>
                <w:rFonts w:ascii="GHEA Grapalat" w:hAnsi="GHEA Grapalat" w:cs="GHEA Grapalat"/>
                <w:b w:val="0"/>
                <w:color w:val="000000"/>
                <w:shd w:val="clear" w:color="auto" w:fill="FFFFFF"/>
                <w:lang w:val="hy-AM"/>
              </w:rPr>
              <w:t>վարձատրության</w:t>
            </w:r>
            <w:r w:rsidRPr="00405A57">
              <w:rPr>
                <w:rStyle w:val="a9"/>
                <w:rFonts w:ascii="GHEA Grapalat" w:hAnsi="GHEA Grapalat"/>
                <w:b w:val="0"/>
                <w:color w:val="000000"/>
                <w:shd w:val="clear" w:color="auto" w:fill="FFFFFF"/>
                <w:lang w:val="hy-AM"/>
              </w:rPr>
              <w:t xml:space="preserve"> </w:t>
            </w:r>
            <w:r w:rsidRPr="00405A57">
              <w:rPr>
                <w:rStyle w:val="a9"/>
                <w:rFonts w:ascii="GHEA Grapalat" w:hAnsi="GHEA Grapalat" w:cs="GHEA Grapalat"/>
                <w:b w:val="0"/>
                <w:color w:val="000000"/>
                <w:shd w:val="clear" w:color="auto" w:fill="FFFFFF"/>
                <w:lang w:val="hy-AM"/>
              </w:rPr>
              <w:t>մասին</w:t>
            </w:r>
            <w:r w:rsidRPr="00405A57">
              <w:rPr>
                <w:rStyle w:val="a9"/>
                <w:rFonts w:ascii="GHEA Grapalat" w:hAnsi="GHEA Grapalat" w:cs="Arial"/>
                <w:b w:val="0"/>
                <w:color w:val="000000"/>
                <w:shd w:val="clear" w:color="auto" w:fill="FFFFFF"/>
                <w:lang w:val="hy-AM"/>
              </w:rPr>
              <w:t>» օրենքի 8-րդ հավելվածով սահմանված դասակարգման խմբերին կամ հաստիքային պաշտոններին</w:t>
            </w:r>
            <w:r w:rsidRPr="00405A57">
              <w:rPr>
                <w:rFonts w:ascii="GHEA Grapalat" w:hAnsi="GHEA Grapalat"/>
                <w:color w:val="000000"/>
                <w:shd w:val="clear" w:color="auto" w:fill="FFFFFF"/>
                <w:lang w:val="hy-AM"/>
              </w:rPr>
              <w:t>։</w:t>
            </w:r>
          </w:p>
          <w:p w:rsidR="00846781" w:rsidRPr="00E35492" w:rsidRDefault="00846781" w:rsidP="00E35492">
            <w:pPr>
              <w:pStyle w:val="a4"/>
              <w:shd w:val="clear" w:color="auto" w:fill="FFFFFF"/>
              <w:spacing w:before="0" w:beforeAutospacing="0" w:after="0" w:afterAutospacing="0"/>
              <w:ind w:firstLine="196"/>
              <w:jc w:val="both"/>
              <w:rPr>
                <w:rFonts w:ascii="GHEA Grapalat" w:hAnsi="GHEA Grapalat"/>
                <w:color w:val="000000"/>
                <w:shd w:val="clear" w:color="auto" w:fill="FFFFFF"/>
                <w:lang w:val="hy-AM"/>
              </w:rPr>
            </w:pPr>
            <w:r w:rsidRPr="001E3B77">
              <w:rPr>
                <w:rFonts w:ascii="GHEA Grapalat" w:hAnsi="GHEA Grapalat"/>
                <w:bCs/>
                <w:lang w:val="hy-AM"/>
              </w:rPr>
              <w:t>Ն</w:t>
            </w:r>
            <w:r w:rsidRPr="00D35B02">
              <w:rPr>
                <w:rFonts w:ascii="GHEA Grapalat" w:hAnsi="GHEA Grapalat"/>
                <w:bCs/>
                <w:lang w:val="hy-AM"/>
              </w:rPr>
              <w:t xml:space="preserve">որ պաշտոնային խմբերում սահմանվող </w:t>
            </w:r>
            <w:r w:rsidRPr="00D35B02">
              <w:rPr>
                <w:rStyle w:val="a9"/>
                <w:rFonts w:ascii="GHEA Grapalat" w:hAnsi="GHEA Grapalat"/>
                <w:b w:val="0"/>
                <w:lang w:val="hy-AM"/>
              </w:rPr>
              <w:t>հավելումների չափեր</w:t>
            </w:r>
            <w:r w:rsidRPr="001E3B77">
              <w:rPr>
                <w:rStyle w:val="a9"/>
                <w:rFonts w:ascii="GHEA Grapalat" w:hAnsi="GHEA Grapalat"/>
                <w:b w:val="0"/>
                <w:lang w:val="hy-AM"/>
              </w:rPr>
              <w:t xml:space="preserve">ը հաշվարկվել են՝ հիմք ընդունելով գործող հավելվածով արդեն իսկ նախատեսված պաշտոնների խմբերի համար </w:t>
            </w:r>
            <w:r w:rsidR="00753516" w:rsidRPr="001E3B77">
              <w:rPr>
                <w:rStyle w:val="a9"/>
                <w:rFonts w:ascii="GHEA Grapalat" w:hAnsi="GHEA Grapalat"/>
                <w:b w:val="0"/>
                <w:lang w:val="hy-AM"/>
              </w:rPr>
              <w:t>սահմանված հավելումների չափերը</w:t>
            </w:r>
            <w:r w:rsidR="00421694" w:rsidRPr="001E3B77">
              <w:rPr>
                <w:rStyle w:val="a9"/>
                <w:rFonts w:ascii="GHEA Grapalat" w:hAnsi="GHEA Grapalat"/>
                <w:b w:val="0"/>
                <w:lang w:val="hy-AM"/>
              </w:rPr>
              <w:t xml:space="preserve">՝ </w:t>
            </w:r>
            <w:r w:rsidR="00421694" w:rsidRPr="00D2256A">
              <w:rPr>
                <w:rStyle w:val="a9"/>
                <w:rFonts w:ascii="GHEA Grapalat" w:hAnsi="GHEA Grapalat"/>
                <w:lang w:val="hy-AM"/>
              </w:rPr>
              <w:t>ըստ համամասնության</w:t>
            </w:r>
            <w:r w:rsidR="00421694" w:rsidRPr="001E3B77">
              <w:rPr>
                <w:rStyle w:val="a9"/>
                <w:rFonts w:ascii="GHEA Grapalat" w:hAnsi="GHEA Grapalat"/>
                <w:b w:val="0"/>
                <w:lang w:val="hy-AM"/>
              </w:rPr>
              <w:t>:</w:t>
            </w:r>
          </w:p>
        </w:tc>
      </w:tr>
      <w:tr w:rsidR="00952F59" w:rsidRPr="00FD79DD" w:rsidTr="00DE40C7">
        <w:trPr>
          <w:gridAfter w:val="1"/>
          <w:wAfter w:w="15" w:type="dxa"/>
          <w:trHeight w:val="396"/>
          <w:tblCellSpacing w:w="0" w:type="dxa"/>
        </w:trPr>
        <w:tc>
          <w:tcPr>
            <w:tcW w:w="11155" w:type="dxa"/>
            <w:gridSpan w:val="7"/>
            <w:vMerge w:val="restart"/>
            <w:shd w:val="clear" w:color="auto" w:fill="BFBFBF" w:themeFill="background1" w:themeFillShade="BF"/>
          </w:tcPr>
          <w:p w:rsidR="00952F59" w:rsidRPr="00952F59" w:rsidRDefault="00952F59" w:rsidP="00952F59">
            <w:pPr>
              <w:ind w:firstLine="567"/>
              <w:jc w:val="center"/>
              <w:rPr>
                <w:rFonts w:ascii="GHEA Grapalat" w:hAnsi="GHEA Grapalat"/>
                <w:b/>
                <w:lang w:val="en-US"/>
              </w:rPr>
            </w:pPr>
            <w:r>
              <w:rPr>
                <w:rFonts w:ascii="GHEA Grapalat" w:hAnsi="GHEA Grapalat"/>
                <w:b/>
                <w:lang w:val="en-US"/>
              </w:rPr>
              <w:lastRenderedPageBreak/>
              <w:t xml:space="preserve">7. </w:t>
            </w:r>
            <w:r w:rsidRPr="00952F59">
              <w:rPr>
                <w:rFonts w:ascii="GHEA Grapalat" w:hAnsi="GHEA Grapalat"/>
                <w:b/>
                <w:lang w:val="en-US"/>
              </w:rPr>
              <w:t xml:space="preserve">ՀՀ </w:t>
            </w:r>
            <w:proofErr w:type="spellStart"/>
            <w:r w:rsidRPr="00952F59">
              <w:rPr>
                <w:rFonts w:ascii="GHEA Grapalat" w:hAnsi="GHEA Grapalat"/>
                <w:b/>
                <w:lang w:val="en-US"/>
              </w:rPr>
              <w:t>արդարադատության</w:t>
            </w:r>
            <w:proofErr w:type="spellEnd"/>
            <w:r w:rsidRPr="00952F59">
              <w:rPr>
                <w:rFonts w:ascii="GHEA Grapalat" w:hAnsi="GHEA Grapalat"/>
                <w:b/>
                <w:lang w:val="en-US"/>
              </w:rPr>
              <w:t xml:space="preserve"> </w:t>
            </w:r>
            <w:proofErr w:type="spellStart"/>
            <w:r w:rsidRPr="00952F59">
              <w:rPr>
                <w:rFonts w:ascii="GHEA Grapalat" w:hAnsi="GHEA Grapalat"/>
                <w:b/>
                <w:lang w:val="en-US"/>
              </w:rPr>
              <w:t>նախարարություն</w:t>
            </w:r>
            <w:proofErr w:type="spellEnd"/>
          </w:p>
        </w:tc>
        <w:tc>
          <w:tcPr>
            <w:tcW w:w="3446" w:type="dxa"/>
            <w:gridSpan w:val="3"/>
            <w:shd w:val="clear" w:color="auto" w:fill="BFBFBF" w:themeFill="background1" w:themeFillShade="BF"/>
          </w:tcPr>
          <w:p w:rsidR="00952F59" w:rsidRPr="00952F59" w:rsidRDefault="00952F59" w:rsidP="00952F59">
            <w:pPr>
              <w:spacing w:line="276" w:lineRule="auto"/>
              <w:ind w:firstLine="165"/>
              <w:jc w:val="center"/>
              <w:rPr>
                <w:rFonts w:ascii="GHEA Grapalat" w:hAnsi="GHEA Grapalat" w:cs="Sylfaen"/>
                <w:b/>
                <w:lang w:val="en-US"/>
              </w:rPr>
            </w:pPr>
            <w:r w:rsidRPr="00952F59">
              <w:rPr>
                <w:rFonts w:ascii="GHEA Grapalat" w:hAnsi="GHEA Grapalat" w:cs="Sylfaen"/>
                <w:b/>
                <w:lang w:val="en-US"/>
              </w:rPr>
              <w:t>10.05.2022թ.</w:t>
            </w:r>
          </w:p>
        </w:tc>
      </w:tr>
      <w:tr w:rsidR="00952F59" w:rsidRPr="00FD79DD" w:rsidTr="00DE40C7">
        <w:trPr>
          <w:gridAfter w:val="1"/>
          <w:wAfter w:w="15" w:type="dxa"/>
          <w:trHeight w:val="350"/>
          <w:tblCellSpacing w:w="0" w:type="dxa"/>
        </w:trPr>
        <w:tc>
          <w:tcPr>
            <w:tcW w:w="11155" w:type="dxa"/>
            <w:gridSpan w:val="7"/>
            <w:vMerge/>
            <w:shd w:val="clear" w:color="auto" w:fill="BFBFBF" w:themeFill="background1" w:themeFillShade="BF"/>
          </w:tcPr>
          <w:p w:rsidR="00952F59" w:rsidRPr="00FD79DD" w:rsidRDefault="00952F59" w:rsidP="00980F1A">
            <w:pPr>
              <w:ind w:firstLine="567"/>
              <w:jc w:val="both"/>
              <w:rPr>
                <w:rFonts w:ascii="GHEA Grapalat" w:hAnsi="GHEA Grapalat"/>
                <w:lang w:val="hy-AM"/>
              </w:rPr>
            </w:pPr>
          </w:p>
        </w:tc>
        <w:tc>
          <w:tcPr>
            <w:tcW w:w="3446" w:type="dxa"/>
            <w:gridSpan w:val="3"/>
            <w:shd w:val="clear" w:color="auto" w:fill="BFBFBF" w:themeFill="background1" w:themeFillShade="BF"/>
          </w:tcPr>
          <w:p w:rsidR="00952F59" w:rsidRPr="00091C8F" w:rsidRDefault="00952F59" w:rsidP="00091C8F">
            <w:pPr>
              <w:ind w:firstLine="567"/>
              <w:rPr>
                <w:rFonts w:ascii="GHEA Grapalat" w:hAnsi="GHEA Grapalat" w:cs="Sylfaen"/>
                <w:b/>
                <w:lang w:val="hy-AM"/>
              </w:rPr>
            </w:pPr>
            <w:r w:rsidRPr="00091C8F">
              <w:rPr>
                <w:rFonts w:ascii="GHEA Grapalat" w:hAnsi="GHEA Grapalat"/>
                <w:b/>
                <w:lang w:val="en-US"/>
              </w:rPr>
              <w:t>N/27.3/19964-2022</w:t>
            </w:r>
          </w:p>
        </w:tc>
      </w:tr>
      <w:tr w:rsidR="00952F59" w:rsidRPr="00166AFE" w:rsidTr="00DE40C7">
        <w:trPr>
          <w:gridAfter w:val="1"/>
          <w:wAfter w:w="15" w:type="dxa"/>
          <w:trHeight w:val="396"/>
          <w:tblCellSpacing w:w="0" w:type="dxa"/>
        </w:trPr>
        <w:tc>
          <w:tcPr>
            <w:tcW w:w="8635" w:type="dxa"/>
            <w:gridSpan w:val="2"/>
            <w:shd w:val="clear" w:color="auto" w:fill="FFFFFF"/>
          </w:tcPr>
          <w:p w:rsidR="00952F59" w:rsidRPr="00952F59" w:rsidRDefault="00952F59" w:rsidP="00952F59">
            <w:pPr>
              <w:jc w:val="both"/>
              <w:rPr>
                <w:rFonts w:ascii="GHEA Grapalat" w:eastAsia="Calibri" w:hAnsi="GHEA Grapalat"/>
                <w:lang w:val="hy-AM" w:eastAsia="en-US"/>
              </w:rPr>
            </w:pPr>
            <w:r w:rsidRPr="00952F59">
              <w:rPr>
                <w:rFonts w:ascii="GHEA Grapalat" w:eastAsia="Calibri" w:hAnsi="GHEA Grapalat"/>
                <w:color w:val="000000"/>
                <w:shd w:val="clear" w:color="auto" w:fill="FFFFFF"/>
                <w:lang w:val="hy-AM" w:eastAsia="en-US"/>
              </w:rPr>
              <w:t xml:space="preserve">    1.«</w:t>
            </w:r>
            <w:r w:rsidRPr="00952F59">
              <w:rPr>
                <w:rFonts w:ascii="GHEA Grapalat" w:eastAsia="Calibri" w:hAnsi="GHEA Grapalat" w:cs="Sylfaen"/>
                <w:color w:val="000000"/>
                <w:shd w:val="clear" w:color="auto" w:fill="FFFFFF"/>
                <w:lang w:val="hy-AM" w:eastAsia="en-US"/>
              </w:rPr>
              <w:t>Հայաստանի</w:t>
            </w:r>
            <w:r w:rsidRPr="00952F59">
              <w:rPr>
                <w:rFonts w:ascii="GHEA Grapalat" w:eastAsia="Calibri" w:hAnsi="GHEA Grapalat"/>
                <w:color w:val="000000"/>
                <w:shd w:val="clear" w:color="auto" w:fill="FFFFFF"/>
                <w:lang w:val="hy-AM" w:eastAsia="en-US"/>
              </w:rPr>
              <w:t xml:space="preserve"> </w:t>
            </w:r>
            <w:r w:rsidRPr="00952F59">
              <w:rPr>
                <w:rFonts w:ascii="GHEA Grapalat" w:eastAsia="Calibri" w:hAnsi="GHEA Grapalat" w:cs="Sylfaen"/>
                <w:color w:val="000000"/>
                <w:shd w:val="clear" w:color="auto" w:fill="FFFFFF"/>
                <w:lang w:val="hy-AM" w:eastAsia="en-US"/>
              </w:rPr>
              <w:t>Հանրապետության</w:t>
            </w:r>
            <w:r w:rsidRPr="00952F59">
              <w:rPr>
                <w:rFonts w:ascii="GHEA Grapalat" w:eastAsia="Calibri" w:hAnsi="GHEA Grapalat"/>
                <w:color w:val="000000"/>
                <w:shd w:val="clear" w:color="auto" w:fill="FFFFFF"/>
                <w:lang w:val="hy-AM" w:eastAsia="en-US"/>
              </w:rPr>
              <w:t xml:space="preserve"> </w:t>
            </w:r>
            <w:r w:rsidRPr="00952F59">
              <w:rPr>
                <w:rFonts w:ascii="GHEA Grapalat" w:eastAsia="Calibri" w:hAnsi="GHEA Grapalat" w:cs="Sylfaen"/>
                <w:color w:val="000000"/>
                <w:shd w:val="clear" w:color="auto" w:fill="FFFFFF"/>
                <w:lang w:val="hy-AM" w:eastAsia="en-US"/>
              </w:rPr>
              <w:t>կառավարության</w:t>
            </w:r>
            <w:r w:rsidRPr="00952F59">
              <w:rPr>
                <w:rFonts w:ascii="GHEA Grapalat" w:eastAsia="Calibri" w:hAnsi="GHEA Grapalat"/>
                <w:color w:val="000000"/>
                <w:shd w:val="clear" w:color="auto" w:fill="FFFFFF"/>
                <w:lang w:val="hy-AM" w:eastAsia="en-US"/>
              </w:rPr>
              <w:t xml:space="preserve"> 2014 </w:t>
            </w:r>
            <w:r w:rsidRPr="00952F59">
              <w:rPr>
                <w:rFonts w:ascii="GHEA Grapalat" w:eastAsia="Calibri" w:hAnsi="GHEA Grapalat" w:cs="Sylfaen"/>
                <w:color w:val="000000"/>
                <w:shd w:val="clear" w:color="auto" w:fill="FFFFFF"/>
                <w:lang w:val="hy-AM" w:eastAsia="en-US"/>
              </w:rPr>
              <w:t>թվականի</w:t>
            </w:r>
            <w:r w:rsidRPr="00952F59">
              <w:rPr>
                <w:rFonts w:ascii="GHEA Grapalat" w:eastAsia="Calibri" w:hAnsi="GHEA Grapalat"/>
                <w:color w:val="000000"/>
                <w:shd w:val="clear" w:color="auto" w:fill="FFFFFF"/>
                <w:lang w:val="hy-AM" w:eastAsia="en-US"/>
              </w:rPr>
              <w:t xml:space="preserve"> </w:t>
            </w:r>
            <w:r w:rsidRPr="00952F59">
              <w:rPr>
                <w:rFonts w:ascii="GHEA Grapalat" w:eastAsia="Calibri" w:hAnsi="GHEA Grapalat" w:cs="Sylfaen"/>
                <w:color w:val="000000"/>
                <w:shd w:val="clear" w:color="auto" w:fill="FFFFFF"/>
                <w:lang w:val="hy-AM" w:eastAsia="en-US"/>
              </w:rPr>
              <w:t>հուլիսի</w:t>
            </w:r>
            <w:r w:rsidRPr="00952F59">
              <w:rPr>
                <w:rFonts w:ascii="GHEA Grapalat" w:eastAsia="Calibri" w:hAnsi="GHEA Grapalat"/>
                <w:color w:val="000000"/>
                <w:shd w:val="clear" w:color="auto" w:fill="FFFFFF"/>
                <w:lang w:val="hy-AM" w:eastAsia="en-US"/>
              </w:rPr>
              <w:t xml:space="preserve"> 3-</w:t>
            </w:r>
            <w:r w:rsidRPr="00952F59">
              <w:rPr>
                <w:rFonts w:ascii="GHEA Grapalat" w:eastAsia="Calibri" w:hAnsi="GHEA Grapalat" w:cs="Sylfaen"/>
                <w:color w:val="000000"/>
                <w:shd w:val="clear" w:color="auto" w:fill="FFFFFF"/>
                <w:lang w:val="hy-AM" w:eastAsia="en-US"/>
              </w:rPr>
              <w:t>ի</w:t>
            </w:r>
            <w:r w:rsidRPr="00952F59">
              <w:rPr>
                <w:rFonts w:ascii="GHEA Grapalat" w:eastAsia="Calibri" w:hAnsi="GHEA Grapalat"/>
                <w:color w:val="000000"/>
                <w:shd w:val="clear" w:color="auto" w:fill="FFFFFF"/>
                <w:lang w:val="hy-AM" w:eastAsia="en-US"/>
              </w:rPr>
              <w:t xml:space="preserve"> N 712-</w:t>
            </w:r>
            <w:r w:rsidRPr="00952F59">
              <w:rPr>
                <w:rFonts w:ascii="GHEA Grapalat" w:eastAsia="Calibri" w:hAnsi="GHEA Grapalat" w:cs="Sylfaen"/>
                <w:color w:val="000000"/>
                <w:shd w:val="clear" w:color="auto" w:fill="FFFFFF"/>
                <w:lang w:val="hy-AM" w:eastAsia="en-US"/>
              </w:rPr>
              <w:t>Ն</w:t>
            </w:r>
            <w:r w:rsidRPr="00952F59">
              <w:rPr>
                <w:rFonts w:ascii="GHEA Grapalat" w:eastAsia="Calibri" w:hAnsi="GHEA Grapalat"/>
                <w:color w:val="000000"/>
                <w:shd w:val="clear" w:color="auto" w:fill="FFFFFF"/>
                <w:lang w:val="hy-AM" w:eastAsia="en-US"/>
              </w:rPr>
              <w:t xml:space="preserve"> </w:t>
            </w:r>
            <w:r w:rsidRPr="00952F59">
              <w:rPr>
                <w:rFonts w:ascii="GHEA Grapalat" w:eastAsia="Calibri" w:hAnsi="GHEA Grapalat" w:cs="Sylfaen"/>
                <w:color w:val="000000"/>
                <w:shd w:val="clear" w:color="auto" w:fill="FFFFFF"/>
                <w:lang w:val="hy-AM" w:eastAsia="en-US"/>
              </w:rPr>
              <w:t>որոշման մեջ փոփոխություններ կատարելու</w:t>
            </w:r>
            <w:r w:rsidRPr="00952F59">
              <w:rPr>
                <w:rFonts w:ascii="GHEA Grapalat" w:eastAsia="Calibri" w:hAnsi="GHEA Grapalat"/>
                <w:color w:val="000000"/>
                <w:shd w:val="clear" w:color="auto" w:fill="FFFFFF"/>
                <w:lang w:val="hy-AM" w:eastAsia="en-US"/>
              </w:rPr>
              <w:t xml:space="preserve"> </w:t>
            </w:r>
            <w:r w:rsidRPr="00952F59">
              <w:rPr>
                <w:rFonts w:ascii="GHEA Grapalat" w:eastAsia="Calibri" w:hAnsi="GHEA Grapalat" w:cs="Sylfaen"/>
                <w:color w:val="000000"/>
                <w:shd w:val="clear" w:color="auto" w:fill="FFFFFF"/>
                <w:lang w:val="hy-AM" w:eastAsia="en-US"/>
              </w:rPr>
              <w:t>մասին</w:t>
            </w:r>
            <w:r w:rsidRPr="00952F59">
              <w:rPr>
                <w:rFonts w:ascii="GHEA Grapalat" w:eastAsia="Calibri" w:hAnsi="GHEA Grapalat" w:cs="Calibri"/>
                <w:color w:val="000000"/>
                <w:lang w:val="hy-AM" w:eastAsia="en-US"/>
              </w:rPr>
              <w:t xml:space="preserve">» </w:t>
            </w:r>
            <w:r w:rsidRPr="00952F59">
              <w:rPr>
                <w:rFonts w:ascii="GHEA Grapalat" w:eastAsia="Calibri" w:hAnsi="GHEA Grapalat" w:cs="Sylfaen"/>
                <w:color w:val="000000"/>
                <w:shd w:val="clear" w:color="auto" w:fill="FFFFFF"/>
                <w:lang w:val="hy-AM" w:eastAsia="en-US"/>
              </w:rPr>
              <w:t>Հայաստանի</w:t>
            </w:r>
            <w:r w:rsidRPr="00952F59">
              <w:rPr>
                <w:rFonts w:ascii="GHEA Grapalat" w:eastAsia="Calibri" w:hAnsi="GHEA Grapalat"/>
                <w:color w:val="000000"/>
                <w:shd w:val="clear" w:color="auto" w:fill="FFFFFF"/>
                <w:lang w:val="hy-AM" w:eastAsia="en-US"/>
              </w:rPr>
              <w:t xml:space="preserve"> </w:t>
            </w:r>
            <w:r w:rsidRPr="00952F59">
              <w:rPr>
                <w:rFonts w:ascii="GHEA Grapalat" w:eastAsia="Calibri" w:hAnsi="GHEA Grapalat" w:cs="Sylfaen"/>
                <w:color w:val="000000"/>
                <w:shd w:val="clear" w:color="auto" w:fill="FFFFFF"/>
                <w:lang w:val="hy-AM" w:eastAsia="en-US"/>
              </w:rPr>
              <w:t>Հանրապետության</w:t>
            </w:r>
            <w:r w:rsidRPr="00952F59">
              <w:rPr>
                <w:rFonts w:ascii="GHEA Grapalat" w:eastAsia="Calibri" w:hAnsi="GHEA Grapalat"/>
                <w:color w:val="000000"/>
                <w:shd w:val="clear" w:color="auto" w:fill="FFFFFF"/>
                <w:lang w:val="hy-AM" w:eastAsia="en-US"/>
              </w:rPr>
              <w:t xml:space="preserve"> </w:t>
            </w:r>
            <w:r w:rsidRPr="00952F59">
              <w:rPr>
                <w:rFonts w:ascii="GHEA Grapalat" w:eastAsia="Calibri" w:hAnsi="GHEA Grapalat" w:cs="Sylfaen"/>
                <w:color w:val="000000"/>
                <w:shd w:val="clear" w:color="auto" w:fill="FFFFFF"/>
                <w:lang w:val="hy-AM" w:eastAsia="en-US"/>
              </w:rPr>
              <w:t>կառավարության</w:t>
            </w:r>
            <w:r w:rsidRPr="00952F59">
              <w:rPr>
                <w:rFonts w:ascii="GHEA Grapalat" w:eastAsia="Calibri" w:hAnsi="GHEA Grapalat"/>
                <w:color w:val="000000"/>
                <w:shd w:val="clear" w:color="auto" w:fill="FFFFFF"/>
                <w:lang w:val="hy-AM" w:eastAsia="en-US"/>
              </w:rPr>
              <w:t xml:space="preserve"> </w:t>
            </w:r>
            <w:r w:rsidRPr="00952F59">
              <w:rPr>
                <w:rFonts w:ascii="GHEA Grapalat" w:eastAsia="Calibri" w:hAnsi="GHEA Grapalat" w:cs="Sylfaen"/>
                <w:color w:val="000000"/>
                <w:shd w:val="clear" w:color="auto" w:fill="FFFFFF"/>
                <w:lang w:val="hy-AM" w:eastAsia="en-US"/>
              </w:rPr>
              <w:t>որոշման</w:t>
            </w:r>
            <w:r w:rsidRPr="00952F59">
              <w:rPr>
                <w:rFonts w:ascii="GHEA Grapalat" w:eastAsia="Calibri" w:hAnsi="GHEA Grapalat"/>
                <w:color w:val="000000"/>
                <w:sz w:val="22"/>
                <w:szCs w:val="22"/>
                <w:shd w:val="clear" w:color="auto" w:fill="FFFFFF"/>
                <w:lang w:val="hy-AM" w:eastAsia="en-US"/>
              </w:rPr>
              <w:t xml:space="preserve"> </w:t>
            </w:r>
            <w:r w:rsidRPr="00952F59">
              <w:rPr>
                <w:rFonts w:ascii="GHEA Grapalat" w:eastAsia="Calibri" w:hAnsi="GHEA Grapalat" w:cs="Sylfaen"/>
                <w:color w:val="000000"/>
                <w:shd w:val="clear" w:color="auto" w:fill="FFFFFF"/>
                <w:lang w:val="hy-AM" w:eastAsia="en-US"/>
              </w:rPr>
              <w:t>նախագծ</w:t>
            </w:r>
            <w:r w:rsidRPr="00952F59">
              <w:rPr>
                <w:rFonts w:ascii="GHEA Grapalat" w:eastAsia="Calibri" w:hAnsi="GHEA Grapalat"/>
                <w:color w:val="000000"/>
                <w:shd w:val="clear" w:color="auto" w:fill="FFFFFF"/>
                <w:lang w:val="hy-AM" w:eastAsia="en-US"/>
              </w:rPr>
              <w:t xml:space="preserve">ի </w:t>
            </w:r>
            <w:r w:rsidRPr="00952F59">
              <w:rPr>
                <w:rFonts w:ascii="GHEA Grapalat" w:eastAsia="Calibri" w:hAnsi="GHEA Grapalat" w:cs="Calibri"/>
                <w:color w:val="000000"/>
                <w:lang w:val="hy-AM" w:eastAsia="en-US"/>
              </w:rPr>
              <w:t>(այսուհետ՝ Նախագիծ)</w:t>
            </w:r>
            <w:r w:rsidRPr="00952F59">
              <w:rPr>
                <w:rFonts w:ascii="GHEA Grapalat" w:eastAsia="Calibri" w:hAnsi="GHEA Grapalat"/>
                <w:noProof/>
                <w:lang w:val="hy-AM" w:eastAsia="en-US"/>
              </w:rPr>
              <w:t xml:space="preserve"> </w:t>
            </w:r>
            <w:r w:rsidRPr="00952F59">
              <w:rPr>
                <w:rFonts w:ascii="GHEA Grapalat" w:eastAsia="Calibri" w:hAnsi="GHEA Grapalat"/>
                <w:color w:val="000000"/>
                <w:shd w:val="clear" w:color="auto" w:fill="FFFFFF"/>
                <w:lang w:val="hy-AM" w:eastAsia="en-US"/>
              </w:rPr>
              <w:t xml:space="preserve"> </w:t>
            </w:r>
            <w:r w:rsidRPr="00952F59">
              <w:rPr>
                <w:rFonts w:ascii="GHEA Grapalat" w:eastAsia="Calibri" w:hAnsi="GHEA Grapalat" w:cs="Sylfaen"/>
                <w:noProof/>
                <w:lang w:val="hy-AM" w:eastAsia="en-US"/>
              </w:rPr>
              <w:t xml:space="preserve">1-ին կետի 1-ին ենթակետում </w:t>
            </w:r>
            <w:r w:rsidRPr="00952F59">
              <w:rPr>
                <w:rFonts w:ascii="GHEA Grapalat" w:eastAsia="Calibri" w:hAnsi="GHEA Grapalat"/>
                <w:lang w:val="hy-AM" w:eastAsia="en-US"/>
              </w:rPr>
              <w:t>«</w:t>
            </w:r>
            <w:r w:rsidRPr="00952F59">
              <w:rPr>
                <w:rFonts w:ascii="GHEA Grapalat" w:eastAsia="Calibri" w:hAnsi="GHEA Grapalat"/>
                <w:noProof/>
                <w:lang w:val="hy-AM" w:eastAsia="en-US"/>
              </w:rPr>
              <w:t>ենթակետում</w:t>
            </w:r>
            <w:r w:rsidRPr="00952F59">
              <w:rPr>
                <w:rFonts w:ascii="GHEA Grapalat" w:eastAsia="Calibri" w:hAnsi="GHEA Grapalat"/>
                <w:lang w:val="hy-AM" w:eastAsia="en-US"/>
              </w:rPr>
              <w:t>» բառն անհրաժեշտ է փոխարինել «</w:t>
            </w:r>
            <w:r w:rsidRPr="00952F59">
              <w:rPr>
                <w:rFonts w:ascii="GHEA Grapalat" w:eastAsia="Calibri" w:hAnsi="GHEA Grapalat"/>
                <w:noProof/>
                <w:lang w:val="hy-AM" w:eastAsia="en-US"/>
              </w:rPr>
              <w:t>ենթակետից</w:t>
            </w:r>
            <w:r w:rsidRPr="00952F59">
              <w:rPr>
                <w:rFonts w:ascii="GHEA Grapalat" w:eastAsia="Calibri" w:hAnsi="GHEA Grapalat"/>
                <w:lang w:val="hy-AM" w:eastAsia="en-US"/>
              </w:rPr>
              <w:t>» բառով:</w:t>
            </w:r>
          </w:p>
          <w:p w:rsidR="00952F59" w:rsidRPr="00952F59" w:rsidRDefault="00952F59" w:rsidP="00952F59">
            <w:pPr>
              <w:tabs>
                <w:tab w:val="left" w:pos="720"/>
              </w:tabs>
              <w:jc w:val="both"/>
              <w:rPr>
                <w:rFonts w:ascii="GHEA Grapalat" w:eastAsia="Calibri" w:hAnsi="GHEA Grapalat"/>
                <w:lang w:val="hy-AM" w:eastAsia="en-US"/>
              </w:rPr>
            </w:pPr>
            <w:r w:rsidRPr="00952F59">
              <w:rPr>
                <w:rFonts w:ascii="GHEA Grapalat" w:eastAsia="Calibri" w:hAnsi="GHEA Grapalat" w:cs="Sylfaen"/>
                <w:noProof/>
                <w:lang w:val="hy-AM" w:eastAsia="en-US"/>
              </w:rPr>
              <w:t xml:space="preserve">   2.Նախագծի Հավելվածի 1-ին կետի 3-րդ սյունակում որպես փրկարարական ծառայության կոչում նշվում է </w:t>
            </w:r>
            <w:r w:rsidRPr="00952F59">
              <w:rPr>
                <w:rFonts w:ascii="GHEA Grapalat" w:eastAsia="Calibri" w:hAnsi="GHEA Grapalat"/>
                <w:lang w:val="hy-AM" w:eastAsia="en-US"/>
              </w:rPr>
              <w:t>«</w:t>
            </w:r>
            <w:r w:rsidRPr="00952F59">
              <w:rPr>
                <w:rFonts w:ascii="GHEA Grapalat" w:eastAsia="Calibri" w:hAnsi="GHEA Grapalat"/>
                <w:noProof/>
                <w:lang w:val="hy-AM" w:eastAsia="en-US"/>
              </w:rPr>
              <w:t>Գեներալական կազմ</w:t>
            </w:r>
            <w:r w:rsidRPr="00952F59">
              <w:rPr>
                <w:rFonts w:ascii="GHEA Grapalat" w:eastAsia="Calibri" w:hAnsi="GHEA Grapalat"/>
                <w:lang w:val="hy-AM" w:eastAsia="en-US"/>
              </w:rPr>
              <w:t>», որը փրկարարական ծառայության կոչում չի հանդիսանում, ուստի հիշյալ սյունակում նշված կոչման անվանումն անհրաժեշտ է խմբագրել՝ հստակ նշելով գեներալական կազմ համարվող փրկարար ծառայության կոչումների անվանումները:</w:t>
            </w:r>
          </w:p>
        </w:tc>
        <w:tc>
          <w:tcPr>
            <w:tcW w:w="5966" w:type="dxa"/>
            <w:gridSpan w:val="8"/>
            <w:shd w:val="clear" w:color="auto" w:fill="FFFFFF"/>
          </w:tcPr>
          <w:p w:rsidR="00952F59" w:rsidRDefault="00FA3121" w:rsidP="008C162E">
            <w:pPr>
              <w:spacing w:line="276" w:lineRule="auto"/>
              <w:ind w:firstLine="165"/>
              <w:jc w:val="center"/>
              <w:rPr>
                <w:rFonts w:ascii="GHEA Grapalat" w:hAnsi="GHEA Grapalat" w:cs="Sylfaen"/>
                <w:b/>
                <w:lang w:val="en-US"/>
              </w:rPr>
            </w:pPr>
            <w:proofErr w:type="spellStart"/>
            <w:r>
              <w:rPr>
                <w:rFonts w:ascii="GHEA Grapalat" w:hAnsi="GHEA Grapalat" w:cs="Sylfaen"/>
                <w:b/>
                <w:lang w:val="en-US"/>
              </w:rPr>
              <w:t>Ընդունվել</w:t>
            </w:r>
            <w:proofErr w:type="spellEnd"/>
            <w:r>
              <w:rPr>
                <w:rFonts w:ascii="GHEA Grapalat" w:hAnsi="GHEA Grapalat" w:cs="Sylfaen"/>
                <w:b/>
                <w:lang w:val="en-US"/>
              </w:rPr>
              <w:t xml:space="preserve"> է </w:t>
            </w:r>
          </w:p>
          <w:p w:rsidR="00FA3121" w:rsidRPr="007137CA" w:rsidRDefault="00FA3121" w:rsidP="006428B6">
            <w:pPr>
              <w:pStyle w:val="ad"/>
              <w:numPr>
                <w:ilvl w:val="0"/>
                <w:numId w:val="20"/>
              </w:numPr>
              <w:ind w:left="16" w:firstLine="180"/>
              <w:jc w:val="both"/>
              <w:rPr>
                <w:rFonts w:ascii="GHEA Grapalat" w:hAnsi="GHEA Grapalat" w:cs="Sylfaen"/>
                <w:b/>
              </w:rPr>
            </w:pPr>
            <w:r w:rsidRPr="00952F59">
              <w:rPr>
                <w:rFonts w:ascii="GHEA Grapalat" w:eastAsia="Calibri" w:hAnsi="GHEA Grapalat" w:cs="Calibri"/>
                <w:color w:val="000000"/>
                <w:lang w:val="hy-AM"/>
              </w:rPr>
              <w:t>Նախագծի</w:t>
            </w:r>
            <w:r w:rsidRPr="00952F59">
              <w:rPr>
                <w:rFonts w:ascii="GHEA Grapalat" w:eastAsia="Calibri" w:hAnsi="GHEA Grapalat"/>
                <w:noProof/>
                <w:lang w:val="hy-AM"/>
              </w:rPr>
              <w:t xml:space="preserve"> </w:t>
            </w:r>
            <w:r w:rsidRPr="00952F59">
              <w:rPr>
                <w:rFonts w:ascii="GHEA Grapalat" w:eastAsia="Calibri" w:hAnsi="GHEA Grapalat"/>
                <w:color w:val="000000"/>
                <w:shd w:val="clear" w:color="auto" w:fill="FFFFFF"/>
                <w:lang w:val="hy-AM"/>
              </w:rPr>
              <w:t xml:space="preserve"> </w:t>
            </w:r>
            <w:r w:rsidRPr="00952F59">
              <w:rPr>
                <w:rFonts w:ascii="GHEA Grapalat" w:eastAsia="Calibri" w:hAnsi="GHEA Grapalat" w:cs="Sylfaen"/>
                <w:noProof/>
                <w:lang w:val="hy-AM"/>
              </w:rPr>
              <w:t xml:space="preserve">1-ին կետի 1-ին ենթակետում </w:t>
            </w:r>
            <w:r w:rsidRPr="00952F59">
              <w:rPr>
                <w:rFonts w:ascii="GHEA Grapalat" w:eastAsia="Calibri" w:hAnsi="GHEA Grapalat"/>
                <w:lang w:val="hy-AM"/>
              </w:rPr>
              <w:t>«</w:t>
            </w:r>
            <w:r w:rsidRPr="00952F59">
              <w:rPr>
                <w:rFonts w:ascii="GHEA Grapalat" w:eastAsia="Calibri" w:hAnsi="GHEA Grapalat"/>
                <w:noProof/>
                <w:lang w:val="hy-AM"/>
              </w:rPr>
              <w:t>ենթակետում</w:t>
            </w:r>
            <w:r w:rsidRPr="00952F59">
              <w:rPr>
                <w:rFonts w:ascii="GHEA Grapalat" w:eastAsia="Calibri" w:hAnsi="GHEA Grapalat"/>
                <w:lang w:val="hy-AM"/>
              </w:rPr>
              <w:t>» բառ</w:t>
            </w:r>
            <w:r>
              <w:rPr>
                <w:rFonts w:ascii="GHEA Grapalat" w:eastAsia="Calibri" w:hAnsi="GHEA Grapalat"/>
              </w:rPr>
              <w:t>ը</w:t>
            </w:r>
            <w:r w:rsidRPr="00952F59">
              <w:rPr>
                <w:rFonts w:ascii="GHEA Grapalat" w:eastAsia="Calibri" w:hAnsi="GHEA Grapalat"/>
                <w:lang w:val="hy-AM"/>
              </w:rPr>
              <w:t xml:space="preserve"> փոխարին</w:t>
            </w:r>
            <w:r>
              <w:rPr>
                <w:rFonts w:ascii="GHEA Grapalat" w:eastAsia="Calibri" w:hAnsi="GHEA Grapalat"/>
              </w:rPr>
              <w:t>վ</w:t>
            </w:r>
            <w:r w:rsidRPr="00952F59">
              <w:rPr>
                <w:rFonts w:ascii="GHEA Grapalat" w:eastAsia="Calibri" w:hAnsi="GHEA Grapalat"/>
                <w:lang w:val="hy-AM"/>
              </w:rPr>
              <w:t xml:space="preserve">ել </w:t>
            </w:r>
            <w:r>
              <w:rPr>
                <w:rFonts w:ascii="GHEA Grapalat" w:eastAsia="Calibri" w:hAnsi="GHEA Grapalat"/>
              </w:rPr>
              <w:t xml:space="preserve">է </w:t>
            </w:r>
            <w:r w:rsidRPr="00952F59">
              <w:rPr>
                <w:rFonts w:ascii="GHEA Grapalat" w:eastAsia="Calibri" w:hAnsi="GHEA Grapalat"/>
                <w:lang w:val="hy-AM"/>
              </w:rPr>
              <w:t>«</w:t>
            </w:r>
            <w:r w:rsidRPr="00952F59">
              <w:rPr>
                <w:rFonts w:ascii="GHEA Grapalat" w:eastAsia="Calibri" w:hAnsi="GHEA Grapalat"/>
                <w:noProof/>
                <w:lang w:val="hy-AM"/>
              </w:rPr>
              <w:t>ենթակետից</w:t>
            </w:r>
            <w:r w:rsidRPr="00952F59">
              <w:rPr>
                <w:rFonts w:ascii="GHEA Grapalat" w:eastAsia="Calibri" w:hAnsi="GHEA Grapalat"/>
                <w:lang w:val="hy-AM"/>
              </w:rPr>
              <w:t>» բառով:</w:t>
            </w:r>
          </w:p>
          <w:p w:rsidR="007137CA" w:rsidRPr="007137CA" w:rsidRDefault="004C70C8" w:rsidP="004F6FCE">
            <w:pPr>
              <w:pStyle w:val="ad"/>
              <w:numPr>
                <w:ilvl w:val="0"/>
                <w:numId w:val="20"/>
              </w:numPr>
              <w:ind w:left="0" w:firstLine="196"/>
              <w:jc w:val="both"/>
              <w:rPr>
                <w:rFonts w:ascii="GHEA Grapalat" w:hAnsi="GHEA Grapalat" w:cs="Sylfaen"/>
                <w:b/>
              </w:rPr>
            </w:pPr>
            <w:r w:rsidRPr="00952F59">
              <w:rPr>
                <w:rFonts w:ascii="GHEA Grapalat" w:eastAsia="Calibri" w:hAnsi="GHEA Grapalat" w:cs="Sylfaen"/>
                <w:noProof/>
                <w:lang w:val="hy-AM"/>
              </w:rPr>
              <w:t xml:space="preserve">Նախագծի </w:t>
            </w:r>
            <w:r>
              <w:rPr>
                <w:rFonts w:ascii="GHEA Grapalat" w:eastAsia="Calibri" w:hAnsi="GHEA Grapalat" w:cs="Sylfaen"/>
                <w:noProof/>
              </w:rPr>
              <w:t>հ</w:t>
            </w:r>
            <w:r w:rsidRPr="00952F59">
              <w:rPr>
                <w:rFonts w:ascii="GHEA Grapalat" w:eastAsia="Calibri" w:hAnsi="GHEA Grapalat" w:cs="Sylfaen"/>
                <w:noProof/>
                <w:lang w:val="hy-AM"/>
              </w:rPr>
              <w:t>ավելված</w:t>
            </w:r>
            <w:r w:rsidR="004F6FCE">
              <w:rPr>
                <w:rFonts w:ascii="GHEA Grapalat" w:eastAsia="Calibri" w:hAnsi="GHEA Grapalat" w:cs="Sylfaen"/>
                <w:noProof/>
              </w:rPr>
              <w:t>ում</w:t>
            </w:r>
            <w:r w:rsidR="00F40C2D" w:rsidRPr="00F40C2D">
              <w:rPr>
                <w:rFonts w:ascii="GHEA Grapalat" w:eastAsia="Calibri" w:hAnsi="GHEA Grapalat" w:cs="Sylfaen"/>
                <w:noProof/>
              </w:rPr>
              <w:t xml:space="preserve"> </w:t>
            </w:r>
            <w:r w:rsidR="004F6FCE" w:rsidRPr="00952F59">
              <w:rPr>
                <w:rFonts w:ascii="GHEA Grapalat" w:eastAsia="Calibri" w:hAnsi="GHEA Grapalat"/>
                <w:lang w:val="hy-AM"/>
              </w:rPr>
              <w:t>«</w:t>
            </w:r>
            <w:r w:rsidR="004F6FCE" w:rsidRPr="00952F59">
              <w:rPr>
                <w:rFonts w:ascii="GHEA Grapalat" w:eastAsia="Calibri" w:hAnsi="GHEA Grapalat"/>
                <w:noProof/>
                <w:lang w:val="hy-AM"/>
              </w:rPr>
              <w:t>Գեներալական կազմ</w:t>
            </w:r>
            <w:r w:rsidR="004F6FCE" w:rsidRPr="00952F59">
              <w:rPr>
                <w:rFonts w:ascii="GHEA Grapalat" w:eastAsia="Calibri" w:hAnsi="GHEA Grapalat"/>
                <w:lang w:val="hy-AM"/>
              </w:rPr>
              <w:t>»</w:t>
            </w:r>
            <w:r w:rsidR="004F6FCE">
              <w:rPr>
                <w:rFonts w:ascii="GHEA Grapalat" w:eastAsia="Calibri" w:hAnsi="GHEA Grapalat"/>
              </w:rPr>
              <w:t xml:space="preserve"> </w:t>
            </w:r>
            <w:proofErr w:type="spellStart"/>
            <w:r w:rsidR="004F6FCE">
              <w:rPr>
                <w:rFonts w:ascii="GHEA Grapalat" w:eastAsia="Calibri" w:hAnsi="GHEA Grapalat"/>
              </w:rPr>
              <w:t>բառերը</w:t>
            </w:r>
            <w:proofErr w:type="spellEnd"/>
            <w:r w:rsidR="004F6FCE">
              <w:rPr>
                <w:rFonts w:ascii="GHEA Grapalat" w:eastAsia="Calibri" w:hAnsi="GHEA Grapalat"/>
              </w:rPr>
              <w:t xml:space="preserve"> </w:t>
            </w:r>
            <w:proofErr w:type="spellStart"/>
            <w:r w:rsidR="004F6FCE">
              <w:rPr>
                <w:rFonts w:ascii="GHEA Grapalat" w:eastAsia="Calibri" w:hAnsi="GHEA Grapalat"/>
              </w:rPr>
              <w:t>փոխարինվել</w:t>
            </w:r>
            <w:proofErr w:type="spellEnd"/>
            <w:r w:rsidR="004F6FCE">
              <w:rPr>
                <w:rFonts w:ascii="GHEA Grapalat" w:eastAsia="Calibri" w:hAnsi="GHEA Grapalat"/>
              </w:rPr>
              <w:t xml:space="preserve"> </w:t>
            </w:r>
            <w:proofErr w:type="spellStart"/>
            <w:r w:rsidR="004F6FCE">
              <w:rPr>
                <w:rFonts w:ascii="GHEA Grapalat" w:eastAsia="Calibri" w:hAnsi="GHEA Grapalat"/>
              </w:rPr>
              <w:t>են</w:t>
            </w:r>
            <w:proofErr w:type="spellEnd"/>
            <w:r w:rsidR="004F6FCE">
              <w:rPr>
                <w:rFonts w:ascii="GHEA Grapalat" w:eastAsia="Calibri" w:hAnsi="GHEA Grapalat"/>
              </w:rPr>
              <w:t xml:space="preserve"> </w:t>
            </w:r>
            <w:r w:rsidR="004F6FCE" w:rsidRPr="00952F59">
              <w:rPr>
                <w:rFonts w:ascii="GHEA Grapalat" w:eastAsia="Calibri" w:hAnsi="GHEA Grapalat"/>
                <w:lang w:val="hy-AM"/>
              </w:rPr>
              <w:t>«</w:t>
            </w:r>
            <w:r w:rsidR="004F6FCE" w:rsidRPr="00952F59">
              <w:rPr>
                <w:rFonts w:ascii="GHEA Grapalat" w:eastAsia="Calibri" w:hAnsi="GHEA Grapalat"/>
                <w:noProof/>
                <w:lang w:val="hy-AM"/>
              </w:rPr>
              <w:t>Գեներալ</w:t>
            </w:r>
            <w:r w:rsidR="004F6FCE">
              <w:rPr>
                <w:rFonts w:ascii="GHEA Grapalat" w:eastAsia="Calibri" w:hAnsi="GHEA Grapalat"/>
                <w:noProof/>
              </w:rPr>
              <w:t>-մայոր</w:t>
            </w:r>
            <w:r w:rsidR="004F6FCE" w:rsidRPr="00952F59">
              <w:rPr>
                <w:rFonts w:ascii="GHEA Grapalat" w:eastAsia="Calibri" w:hAnsi="GHEA Grapalat"/>
                <w:lang w:val="hy-AM"/>
              </w:rPr>
              <w:t>»</w:t>
            </w:r>
            <w:r w:rsidR="004F6FCE">
              <w:rPr>
                <w:rFonts w:ascii="GHEA Grapalat" w:eastAsia="Calibri" w:hAnsi="GHEA Grapalat"/>
              </w:rPr>
              <w:t xml:space="preserve"> </w:t>
            </w:r>
            <w:proofErr w:type="spellStart"/>
            <w:r w:rsidR="004F6FCE">
              <w:rPr>
                <w:rFonts w:ascii="GHEA Grapalat" w:eastAsia="Calibri" w:hAnsi="GHEA Grapalat"/>
              </w:rPr>
              <w:t>բառերով</w:t>
            </w:r>
            <w:proofErr w:type="spellEnd"/>
            <w:r w:rsidR="004F6FCE">
              <w:rPr>
                <w:rFonts w:ascii="GHEA Grapalat" w:eastAsia="Calibri" w:hAnsi="GHEA Grapalat"/>
              </w:rPr>
              <w:t>:</w:t>
            </w:r>
          </w:p>
        </w:tc>
      </w:tr>
      <w:tr w:rsidR="00091C8F" w:rsidRPr="00091C8F" w:rsidTr="00DE40C7">
        <w:trPr>
          <w:gridAfter w:val="1"/>
          <w:wAfter w:w="15" w:type="dxa"/>
          <w:trHeight w:val="396"/>
          <w:tblCellSpacing w:w="0" w:type="dxa"/>
        </w:trPr>
        <w:tc>
          <w:tcPr>
            <w:tcW w:w="11155" w:type="dxa"/>
            <w:gridSpan w:val="7"/>
            <w:vMerge w:val="restart"/>
            <w:shd w:val="clear" w:color="auto" w:fill="BFBFBF" w:themeFill="background1" w:themeFillShade="BF"/>
          </w:tcPr>
          <w:p w:rsidR="00091C8F" w:rsidRPr="00952F59" w:rsidRDefault="00091C8F" w:rsidP="00091C8F">
            <w:pPr>
              <w:jc w:val="center"/>
              <w:rPr>
                <w:rFonts w:ascii="GHEA Grapalat" w:eastAsia="Calibri" w:hAnsi="GHEA Grapalat"/>
                <w:color w:val="000000"/>
                <w:shd w:val="clear" w:color="auto" w:fill="FFFFFF"/>
                <w:lang w:val="hy-AM" w:eastAsia="en-US"/>
              </w:rPr>
            </w:pPr>
            <w:r>
              <w:rPr>
                <w:rFonts w:ascii="GHEA Grapalat" w:hAnsi="GHEA Grapalat" w:cs="Cambria Math"/>
                <w:b/>
                <w:color w:val="000000"/>
                <w:lang w:val="en-US"/>
              </w:rPr>
              <w:t>8</w:t>
            </w:r>
            <w:r w:rsidRPr="00147F68">
              <w:rPr>
                <w:rFonts w:ascii="Cambria Math" w:hAnsi="Cambria Math" w:cs="Cambria Math"/>
                <w:b/>
                <w:color w:val="000000"/>
                <w:lang w:val="hy-AM"/>
              </w:rPr>
              <w:t>․</w:t>
            </w:r>
            <w:r w:rsidRPr="00147F68">
              <w:rPr>
                <w:rFonts w:ascii="GHEA Grapalat" w:hAnsi="GHEA Grapalat" w:cs="Cambria Math"/>
                <w:b/>
                <w:color w:val="000000"/>
                <w:lang w:val="hy-AM"/>
              </w:rPr>
              <w:t xml:space="preserve"> ՀՀ ֆինանսների</w:t>
            </w:r>
            <w:r w:rsidRPr="00FD79DD">
              <w:rPr>
                <w:rFonts w:ascii="GHEA Grapalat" w:hAnsi="GHEA Grapalat" w:cs="Cambria Math"/>
                <w:b/>
                <w:color w:val="000000"/>
                <w:lang w:val="hy-AM"/>
              </w:rPr>
              <w:t xml:space="preserve"> նախարարություն</w:t>
            </w:r>
          </w:p>
        </w:tc>
        <w:tc>
          <w:tcPr>
            <w:tcW w:w="3446" w:type="dxa"/>
            <w:gridSpan w:val="3"/>
            <w:shd w:val="clear" w:color="auto" w:fill="BFBFBF" w:themeFill="background1" w:themeFillShade="BF"/>
          </w:tcPr>
          <w:p w:rsidR="00091C8F" w:rsidRDefault="00091C8F" w:rsidP="00091C8F">
            <w:pPr>
              <w:spacing w:line="276" w:lineRule="auto"/>
              <w:ind w:firstLine="165"/>
              <w:jc w:val="center"/>
              <w:rPr>
                <w:rFonts w:ascii="GHEA Grapalat" w:hAnsi="GHEA Grapalat" w:cs="Sylfaen"/>
                <w:b/>
                <w:lang w:val="en-US"/>
              </w:rPr>
            </w:pPr>
            <w:r>
              <w:rPr>
                <w:rFonts w:ascii="GHEA Grapalat" w:hAnsi="GHEA Grapalat" w:cs="Sylfaen"/>
                <w:b/>
                <w:lang w:val="en-US"/>
              </w:rPr>
              <w:t>27</w:t>
            </w:r>
            <w:r w:rsidRPr="00952F59">
              <w:rPr>
                <w:rFonts w:ascii="GHEA Grapalat" w:hAnsi="GHEA Grapalat" w:cs="Sylfaen"/>
                <w:b/>
                <w:lang w:val="en-US"/>
              </w:rPr>
              <w:t>.0</w:t>
            </w:r>
            <w:r>
              <w:rPr>
                <w:rFonts w:ascii="GHEA Grapalat" w:hAnsi="GHEA Grapalat" w:cs="Sylfaen"/>
                <w:b/>
                <w:lang w:val="en-US"/>
              </w:rPr>
              <w:t>7</w:t>
            </w:r>
            <w:r w:rsidRPr="00952F59">
              <w:rPr>
                <w:rFonts w:ascii="GHEA Grapalat" w:hAnsi="GHEA Grapalat" w:cs="Sylfaen"/>
                <w:b/>
                <w:lang w:val="en-US"/>
              </w:rPr>
              <w:t>.2022թ.</w:t>
            </w:r>
          </w:p>
        </w:tc>
      </w:tr>
      <w:tr w:rsidR="00091C8F" w:rsidRPr="00091C8F" w:rsidTr="00DE40C7">
        <w:trPr>
          <w:gridAfter w:val="1"/>
          <w:wAfter w:w="15" w:type="dxa"/>
          <w:trHeight w:val="396"/>
          <w:tblCellSpacing w:w="0" w:type="dxa"/>
        </w:trPr>
        <w:tc>
          <w:tcPr>
            <w:tcW w:w="11155" w:type="dxa"/>
            <w:gridSpan w:val="7"/>
            <w:vMerge/>
            <w:shd w:val="clear" w:color="auto" w:fill="BFBFBF" w:themeFill="background1" w:themeFillShade="BF"/>
          </w:tcPr>
          <w:p w:rsidR="00091C8F" w:rsidRPr="00952F59" w:rsidRDefault="00091C8F" w:rsidP="00952F59">
            <w:pPr>
              <w:jc w:val="both"/>
              <w:rPr>
                <w:rFonts w:ascii="GHEA Grapalat" w:eastAsia="Calibri" w:hAnsi="GHEA Grapalat"/>
                <w:color w:val="000000"/>
                <w:shd w:val="clear" w:color="auto" w:fill="FFFFFF"/>
                <w:lang w:val="hy-AM" w:eastAsia="en-US"/>
              </w:rPr>
            </w:pPr>
          </w:p>
        </w:tc>
        <w:tc>
          <w:tcPr>
            <w:tcW w:w="3446" w:type="dxa"/>
            <w:gridSpan w:val="3"/>
            <w:shd w:val="clear" w:color="auto" w:fill="BFBFBF" w:themeFill="background1" w:themeFillShade="BF"/>
          </w:tcPr>
          <w:p w:rsidR="00091C8F" w:rsidRPr="00091C8F" w:rsidRDefault="00091C8F" w:rsidP="00091C8F">
            <w:pPr>
              <w:jc w:val="center"/>
              <w:rPr>
                <w:rFonts w:ascii="GHEA Grapalat" w:hAnsi="GHEA Grapalat" w:cs="Sylfaen"/>
                <w:b/>
                <w:lang w:val="en-US"/>
              </w:rPr>
            </w:pPr>
            <w:r w:rsidRPr="00091C8F">
              <w:rPr>
                <w:rFonts w:ascii="GHEA Grapalat" w:eastAsia="Calibri" w:hAnsi="GHEA Grapalat"/>
                <w:b/>
                <w:color w:val="000000"/>
                <w:highlight w:val="lightGray"/>
                <w:shd w:val="clear" w:color="auto" w:fill="FFFFFF"/>
                <w:lang w:val="hy-AM" w:eastAsia="en-US"/>
              </w:rPr>
              <w:t>N01/4-1/13391-2022</w:t>
            </w:r>
          </w:p>
        </w:tc>
      </w:tr>
      <w:tr w:rsidR="00091C8F" w:rsidRPr="00091C8F" w:rsidTr="00DE40C7">
        <w:trPr>
          <w:gridAfter w:val="1"/>
          <w:wAfter w:w="15" w:type="dxa"/>
          <w:trHeight w:val="396"/>
          <w:tblCellSpacing w:w="0" w:type="dxa"/>
        </w:trPr>
        <w:tc>
          <w:tcPr>
            <w:tcW w:w="8635" w:type="dxa"/>
            <w:gridSpan w:val="2"/>
            <w:shd w:val="clear" w:color="auto" w:fill="FFFFFF"/>
          </w:tcPr>
          <w:p w:rsidR="00091C8F" w:rsidRDefault="00091C8F" w:rsidP="00091C8F">
            <w:pPr>
              <w:ind w:firstLine="255"/>
              <w:jc w:val="both"/>
              <w:rPr>
                <w:rFonts w:ascii="GHEA Grapalat" w:hAnsi="GHEA Grapalat"/>
                <w:lang w:val="hy-AM"/>
              </w:rPr>
            </w:pPr>
            <w:r>
              <w:rPr>
                <w:rFonts w:ascii="GHEA Grapalat" w:hAnsi="GHEA Grapalat"/>
                <w:lang w:val="hy-AM"/>
              </w:rPr>
              <w:t xml:space="preserve">Նախագծերով առաջարկվում է </w:t>
            </w:r>
            <w:r w:rsidRPr="009C4B7C">
              <w:rPr>
                <w:rFonts w:ascii="GHEA Grapalat" w:hAnsi="GHEA Grapalat"/>
                <w:bCs/>
                <w:lang w:val="hy-AM"/>
              </w:rPr>
              <w:t xml:space="preserve">փրկարար ծառայության </w:t>
            </w:r>
            <w:r w:rsidRPr="004452BE">
              <w:rPr>
                <w:rFonts w:ascii="GHEA Grapalat" w:hAnsi="GHEA Grapalat"/>
                <w:lang w:val="hy-AM"/>
              </w:rPr>
              <w:t>որոշ պաշտոնային խմբեր</w:t>
            </w:r>
            <w:r>
              <w:rPr>
                <w:rFonts w:ascii="GHEA Grapalat" w:hAnsi="GHEA Grapalat"/>
                <w:lang w:val="hy-AM"/>
              </w:rPr>
              <w:t xml:space="preserve">ի համար </w:t>
            </w:r>
            <w:r w:rsidRPr="009C4B7C">
              <w:rPr>
                <w:rFonts w:ascii="GHEA Grapalat" w:hAnsi="GHEA Grapalat"/>
                <w:lang w:val="hy-AM"/>
              </w:rPr>
              <w:t>սահման</w:t>
            </w:r>
            <w:r>
              <w:rPr>
                <w:rFonts w:ascii="GHEA Grapalat" w:hAnsi="GHEA Grapalat"/>
                <w:lang w:val="hy-AM"/>
              </w:rPr>
              <w:t>ել</w:t>
            </w:r>
            <w:r w:rsidRPr="009C4B7C">
              <w:rPr>
                <w:rFonts w:ascii="GHEA Grapalat" w:hAnsi="GHEA Grapalat"/>
                <w:lang w:val="hy-AM"/>
              </w:rPr>
              <w:t xml:space="preserve"> </w:t>
            </w:r>
            <w:r w:rsidRPr="009C4B7C">
              <w:rPr>
                <w:rFonts w:ascii="GHEA Grapalat" w:hAnsi="GHEA Grapalat"/>
                <w:bCs/>
                <w:lang w:val="hy-AM"/>
              </w:rPr>
              <w:t xml:space="preserve">փրկարարական ծառայողների առանձնահատուկ պայմանների համար տրվող հավելումների </w:t>
            </w:r>
            <w:r>
              <w:rPr>
                <w:rFonts w:ascii="GHEA Grapalat" w:hAnsi="GHEA Grapalat"/>
                <w:lang w:val="hy-AM"/>
              </w:rPr>
              <w:t xml:space="preserve">և </w:t>
            </w:r>
            <w:r>
              <w:rPr>
                <w:rFonts w:ascii="GHEA Grapalat" w:hAnsi="GHEA Grapalat"/>
                <w:bCs/>
                <w:lang w:val="hy-AM"/>
              </w:rPr>
              <w:t>փրկարար</w:t>
            </w:r>
            <w:r w:rsidRPr="00E51717">
              <w:rPr>
                <w:rFonts w:ascii="GHEA Grapalat" w:hAnsi="GHEA Grapalat"/>
                <w:lang w:val="hy-AM"/>
              </w:rPr>
              <w:t xml:space="preserve"> ծառայողներին տրվող դրամական </w:t>
            </w:r>
            <w:r>
              <w:rPr>
                <w:rFonts w:ascii="GHEA Grapalat" w:hAnsi="GHEA Grapalat"/>
                <w:lang w:val="hy-AM"/>
              </w:rPr>
              <w:t>օգնությա</w:t>
            </w:r>
            <w:r w:rsidRPr="00E51717">
              <w:rPr>
                <w:rFonts w:ascii="GHEA Grapalat" w:hAnsi="GHEA Grapalat"/>
                <w:lang w:val="hy-AM"/>
              </w:rPr>
              <w:t xml:space="preserve">ն </w:t>
            </w:r>
            <w:r>
              <w:rPr>
                <w:rFonts w:ascii="GHEA Grapalat" w:hAnsi="GHEA Grapalat"/>
                <w:lang w:val="hy-AM"/>
              </w:rPr>
              <w:t xml:space="preserve">նոր </w:t>
            </w:r>
            <w:r w:rsidRPr="00E51717">
              <w:rPr>
                <w:rFonts w:ascii="GHEA Grapalat" w:hAnsi="GHEA Grapalat"/>
                <w:lang w:val="hy-AM"/>
              </w:rPr>
              <w:t>չափեր</w:t>
            </w:r>
            <w:r>
              <w:rPr>
                <w:rFonts w:ascii="GHEA Grapalat" w:hAnsi="GHEA Grapalat"/>
                <w:lang w:val="hy-AM"/>
              </w:rPr>
              <w:t>:</w:t>
            </w:r>
          </w:p>
          <w:p w:rsidR="00091C8F" w:rsidRPr="00091C8F" w:rsidRDefault="00091C8F" w:rsidP="00091C8F">
            <w:pPr>
              <w:ind w:firstLine="255"/>
              <w:jc w:val="both"/>
              <w:rPr>
                <w:rFonts w:ascii="GHEA Grapalat" w:hAnsi="GHEA Grapalat"/>
                <w:lang w:val="hy-AM"/>
              </w:rPr>
            </w:pPr>
            <w:r>
              <w:rPr>
                <w:rFonts w:ascii="GHEA Grapalat" w:hAnsi="GHEA Grapalat"/>
                <w:lang w:val="hy-AM"/>
              </w:rPr>
              <w:t>Նախագծերի վերաբերյալ</w:t>
            </w:r>
            <w:r w:rsidRPr="00CF4915">
              <w:rPr>
                <w:rFonts w:ascii="GHEA Grapalat" w:hAnsi="GHEA Grapalat"/>
                <w:lang w:val="hy-AM"/>
              </w:rPr>
              <w:t xml:space="preserve"> </w:t>
            </w:r>
            <w:r>
              <w:rPr>
                <w:rFonts w:ascii="GHEA Grapalat" w:hAnsi="GHEA Grapalat"/>
                <w:lang w:val="hy-AM"/>
              </w:rPr>
              <w:t>դիտողություններ և առաջարկություններ չունենք, նկատի ունենալով, որ</w:t>
            </w:r>
            <w:r w:rsidRPr="00CF4915">
              <w:rPr>
                <w:rFonts w:ascii="GHEA Grapalat" w:hAnsi="GHEA Grapalat"/>
                <w:lang w:val="hy-AM"/>
              </w:rPr>
              <w:t xml:space="preserve"> </w:t>
            </w:r>
            <w:r>
              <w:rPr>
                <w:rFonts w:ascii="GHEA Grapalat" w:hAnsi="GHEA Grapalat"/>
                <w:lang w:val="hy-AM"/>
              </w:rPr>
              <w:t>Ն</w:t>
            </w:r>
            <w:r w:rsidRPr="00EE52C4">
              <w:rPr>
                <w:rFonts w:ascii="GHEA Grapalat" w:hAnsi="GHEA Grapalat"/>
                <w:lang w:val="hy-AM"/>
              </w:rPr>
              <w:t>ախագծ</w:t>
            </w:r>
            <w:r>
              <w:rPr>
                <w:rFonts w:ascii="GHEA Grapalat" w:hAnsi="GHEA Grapalat"/>
                <w:lang w:val="hy-AM"/>
              </w:rPr>
              <w:t>եր</w:t>
            </w:r>
            <w:r w:rsidRPr="00EE52C4">
              <w:rPr>
                <w:rFonts w:ascii="GHEA Grapalat" w:hAnsi="GHEA Grapalat"/>
                <w:lang w:val="hy-AM"/>
              </w:rPr>
              <w:t>ի</w:t>
            </w:r>
            <w:r>
              <w:rPr>
                <w:rFonts w:ascii="GHEA Grapalat" w:hAnsi="GHEA Grapalat"/>
                <w:lang w:val="hy-AM"/>
              </w:rPr>
              <w:t xml:space="preserve">ն </w:t>
            </w:r>
            <w:r w:rsidRPr="00EE52C4">
              <w:rPr>
                <w:rFonts w:ascii="GHEA Grapalat" w:hAnsi="GHEA Grapalat"/>
                <w:lang w:val="hy-AM"/>
              </w:rPr>
              <w:t>կից ներկայացված հիմնավորման</w:t>
            </w:r>
            <w:r>
              <w:rPr>
                <w:rFonts w:ascii="GHEA Grapalat" w:hAnsi="GHEA Grapalat"/>
                <w:lang w:val="hy-AM"/>
              </w:rPr>
              <w:t xml:space="preserve"> համաձայն՝ Նախագծերի ընդունումը</w:t>
            </w:r>
            <w:r w:rsidRPr="00CF4915">
              <w:rPr>
                <w:rFonts w:ascii="GHEA Grapalat" w:hAnsi="GHEA Grapalat"/>
                <w:lang w:val="hy-AM"/>
              </w:rPr>
              <w:t xml:space="preserve"> </w:t>
            </w:r>
            <w:r w:rsidRPr="00EE52C4">
              <w:rPr>
                <w:rFonts w:ascii="GHEA Grapalat" w:hAnsi="GHEA Grapalat"/>
                <w:lang w:val="hy-AM"/>
              </w:rPr>
              <w:t xml:space="preserve">չի հանգեցնի ՀՀ պետական բյուջեից լրացուցիչ </w:t>
            </w:r>
            <w:r>
              <w:rPr>
                <w:rFonts w:ascii="GHEA Grapalat" w:hAnsi="GHEA Grapalat"/>
                <w:lang w:val="hy-AM"/>
              </w:rPr>
              <w:t xml:space="preserve">միջոցների </w:t>
            </w:r>
            <w:r w:rsidRPr="00EE52C4">
              <w:rPr>
                <w:rFonts w:ascii="GHEA Grapalat" w:hAnsi="GHEA Grapalat"/>
                <w:lang w:val="hy-AM"/>
              </w:rPr>
              <w:t>հատկացման անհրաժեշտության</w:t>
            </w:r>
            <w:r>
              <w:rPr>
                <w:rFonts w:ascii="GHEA Grapalat" w:hAnsi="GHEA Grapalat"/>
                <w:lang w:val="hy-AM"/>
              </w:rPr>
              <w:t>:</w:t>
            </w:r>
          </w:p>
        </w:tc>
        <w:tc>
          <w:tcPr>
            <w:tcW w:w="5966" w:type="dxa"/>
            <w:gridSpan w:val="8"/>
            <w:shd w:val="clear" w:color="auto" w:fill="FFFFFF"/>
          </w:tcPr>
          <w:p w:rsidR="00091C8F" w:rsidRPr="00091C8F" w:rsidRDefault="00091C8F" w:rsidP="008C162E">
            <w:pPr>
              <w:spacing w:line="276" w:lineRule="auto"/>
              <w:ind w:firstLine="165"/>
              <w:jc w:val="center"/>
              <w:rPr>
                <w:rFonts w:ascii="GHEA Grapalat" w:hAnsi="GHEA Grapalat" w:cs="Sylfaen"/>
                <w:b/>
                <w:lang w:val="en-US"/>
              </w:rPr>
            </w:pPr>
            <w:proofErr w:type="spellStart"/>
            <w:r>
              <w:rPr>
                <w:rFonts w:ascii="GHEA Grapalat" w:hAnsi="GHEA Grapalat" w:cs="Sylfaen"/>
                <w:b/>
                <w:lang w:val="en-US"/>
              </w:rPr>
              <w:t>Ընդունվել</w:t>
            </w:r>
            <w:proofErr w:type="spellEnd"/>
            <w:r>
              <w:rPr>
                <w:rFonts w:ascii="GHEA Grapalat" w:hAnsi="GHEA Grapalat" w:cs="Sylfaen"/>
                <w:b/>
                <w:lang w:val="en-US"/>
              </w:rPr>
              <w:t xml:space="preserve"> է ի </w:t>
            </w:r>
            <w:proofErr w:type="spellStart"/>
            <w:r>
              <w:rPr>
                <w:rFonts w:ascii="GHEA Grapalat" w:hAnsi="GHEA Grapalat" w:cs="Sylfaen"/>
                <w:b/>
                <w:lang w:val="en-US"/>
              </w:rPr>
              <w:t>գիտություն</w:t>
            </w:r>
            <w:proofErr w:type="spellEnd"/>
          </w:p>
        </w:tc>
      </w:tr>
      <w:tr w:rsidR="00091C8F" w:rsidRPr="00091C8F" w:rsidTr="00DE40C7">
        <w:trPr>
          <w:gridAfter w:val="1"/>
          <w:wAfter w:w="15" w:type="dxa"/>
          <w:trHeight w:val="396"/>
          <w:tblCellSpacing w:w="0" w:type="dxa"/>
        </w:trPr>
        <w:tc>
          <w:tcPr>
            <w:tcW w:w="11155" w:type="dxa"/>
            <w:gridSpan w:val="7"/>
            <w:vMerge w:val="restart"/>
            <w:shd w:val="clear" w:color="auto" w:fill="BFBFBF" w:themeFill="background1" w:themeFillShade="BF"/>
          </w:tcPr>
          <w:p w:rsidR="00091C8F" w:rsidRDefault="00091C8F" w:rsidP="00091C8F">
            <w:pPr>
              <w:ind w:firstLine="255"/>
              <w:jc w:val="center"/>
              <w:rPr>
                <w:rFonts w:ascii="GHEA Grapalat" w:hAnsi="GHEA Grapalat"/>
                <w:lang w:val="hy-AM"/>
              </w:rPr>
            </w:pPr>
            <w:r w:rsidRPr="00091C8F">
              <w:rPr>
                <w:rFonts w:ascii="GHEA Grapalat" w:hAnsi="GHEA Grapalat"/>
                <w:b/>
                <w:color w:val="000000"/>
                <w:lang w:val="hy-AM"/>
              </w:rPr>
              <w:t>9</w:t>
            </w:r>
            <w:r w:rsidRPr="001E3B77">
              <w:rPr>
                <w:rFonts w:ascii="GHEA Grapalat" w:hAnsi="GHEA Grapalat"/>
                <w:b/>
                <w:color w:val="000000"/>
                <w:lang w:val="hy-AM"/>
              </w:rPr>
              <w:t>.</w:t>
            </w:r>
            <w:r w:rsidRPr="00FD79DD">
              <w:rPr>
                <w:rFonts w:ascii="GHEA Grapalat" w:hAnsi="GHEA Grapalat"/>
                <w:b/>
                <w:color w:val="000000"/>
                <w:lang w:val="hy-AM"/>
              </w:rPr>
              <w:t>ՀՀ աշխատանքի և սոցիալական հարցերի նախարարություն</w:t>
            </w:r>
          </w:p>
        </w:tc>
        <w:tc>
          <w:tcPr>
            <w:tcW w:w="3446" w:type="dxa"/>
            <w:gridSpan w:val="3"/>
            <w:shd w:val="clear" w:color="auto" w:fill="BFBFBF" w:themeFill="background1" w:themeFillShade="BF"/>
          </w:tcPr>
          <w:p w:rsidR="00091C8F" w:rsidRPr="00091C8F" w:rsidRDefault="00091C8F" w:rsidP="00091C8F">
            <w:pPr>
              <w:spacing w:line="276" w:lineRule="auto"/>
              <w:ind w:firstLine="165"/>
              <w:jc w:val="center"/>
              <w:rPr>
                <w:rFonts w:ascii="GHEA Grapalat" w:hAnsi="GHEA Grapalat" w:cs="Sylfaen"/>
                <w:b/>
                <w:lang w:val="hy-AM"/>
              </w:rPr>
            </w:pPr>
            <w:r>
              <w:rPr>
                <w:rFonts w:ascii="GHEA Grapalat" w:hAnsi="GHEA Grapalat" w:cs="Sylfaen"/>
                <w:b/>
                <w:lang w:val="en-US"/>
              </w:rPr>
              <w:t>25</w:t>
            </w:r>
            <w:r w:rsidRPr="00952F59">
              <w:rPr>
                <w:rFonts w:ascii="GHEA Grapalat" w:hAnsi="GHEA Grapalat" w:cs="Sylfaen"/>
                <w:b/>
                <w:lang w:val="en-US"/>
              </w:rPr>
              <w:t>.0</w:t>
            </w:r>
            <w:r>
              <w:rPr>
                <w:rFonts w:ascii="GHEA Grapalat" w:hAnsi="GHEA Grapalat" w:cs="Sylfaen"/>
                <w:b/>
                <w:lang w:val="en-US"/>
              </w:rPr>
              <w:t>7</w:t>
            </w:r>
            <w:r w:rsidRPr="00952F59">
              <w:rPr>
                <w:rFonts w:ascii="GHEA Grapalat" w:hAnsi="GHEA Grapalat" w:cs="Sylfaen"/>
                <w:b/>
                <w:lang w:val="en-US"/>
              </w:rPr>
              <w:t>.2022թ.</w:t>
            </w:r>
          </w:p>
        </w:tc>
      </w:tr>
      <w:tr w:rsidR="00091C8F" w:rsidRPr="00091C8F" w:rsidTr="00DE40C7">
        <w:trPr>
          <w:gridAfter w:val="1"/>
          <w:wAfter w:w="15" w:type="dxa"/>
          <w:trHeight w:val="396"/>
          <w:tblCellSpacing w:w="0" w:type="dxa"/>
        </w:trPr>
        <w:tc>
          <w:tcPr>
            <w:tcW w:w="11155" w:type="dxa"/>
            <w:gridSpan w:val="7"/>
            <w:vMerge/>
            <w:shd w:val="clear" w:color="auto" w:fill="BFBFBF" w:themeFill="background1" w:themeFillShade="BF"/>
          </w:tcPr>
          <w:p w:rsidR="00091C8F" w:rsidRDefault="00091C8F" w:rsidP="00091C8F">
            <w:pPr>
              <w:ind w:firstLine="255"/>
              <w:jc w:val="both"/>
              <w:rPr>
                <w:rFonts w:ascii="GHEA Grapalat" w:hAnsi="GHEA Grapalat"/>
                <w:lang w:val="hy-AM"/>
              </w:rPr>
            </w:pPr>
          </w:p>
        </w:tc>
        <w:tc>
          <w:tcPr>
            <w:tcW w:w="3446" w:type="dxa"/>
            <w:gridSpan w:val="3"/>
            <w:shd w:val="clear" w:color="auto" w:fill="BFBFBF" w:themeFill="background1" w:themeFillShade="BF"/>
          </w:tcPr>
          <w:p w:rsidR="00091C8F" w:rsidRPr="00091C8F" w:rsidRDefault="00232B69" w:rsidP="008C162E">
            <w:pPr>
              <w:spacing w:line="276" w:lineRule="auto"/>
              <w:ind w:firstLine="165"/>
              <w:jc w:val="center"/>
              <w:rPr>
                <w:rFonts w:ascii="GHEA Grapalat" w:hAnsi="GHEA Grapalat" w:cs="Sylfaen"/>
                <w:b/>
                <w:lang w:val="hy-AM"/>
              </w:rPr>
            </w:pPr>
            <w:r w:rsidRPr="00091C8F">
              <w:rPr>
                <w:rFonts w:ascii="GHEA Grapalat" w:eastAsia="Calibri" w:hAnsi="GHEA Grapalat"/>
                <w:b/>
                <w:color w:val="000000"/>
                <w:highlight w:val="lightGray"/>
                <w:shd w:val="clear" w:color="auto" w:fill="FFFFFF"/>
                <w:lang w:val="hy-AM" w:eastAsia="en-US"/>
              </w:rPr>
              <w:t>N</w:t>
            </w:r>
            <w:r w:rsidRPr="00091C8F">
              <w:rPr>
                <w:rFonts w:ascii="GHEA Grapalat" w:hAnsi="GHEA Grapalat"/>
                <w:b/>
                <w:color w:val="000000"/>
                <w:highlight w:val="lightGray"/>
                <w:shd w:val="clear" w:color="auto" w:fill="FFFFFF"/>
              </w:rPr>
              <w:t xml:space="preserve"> </w:t>
            </w:r>
            <w:r w:rsidR="00091C8F" w:rsidRPr="00091C8F">
              <w:rPr>
                <w:rFonts w:ascii="GHEA Grapalat" w:hAnsi="GHEA Grapalat"/>
                <w:b/>
                <w:color w:val="000000"/>
                <w:highlight w:val="lightGray"/>
                <w:shd w:val="clear" w:color="auto" w:fill="FFFFFF"/>
              </w:rPr>
              <w:t>ՄՆ/ԺՍ-1-3/19316-2022</w:t>
            </w:r>
          </w:p>
        </w:tc>
      </w:tr>
      <w:tr w:rsidR="00091C8F" w:rsidRPr="00166AFE" w:rsidTr="00DE40C7">
        <w:trPr>
          <w:gridAfter w:val="1"/>
          <w:wAfter w:w="15" w:type="dxa"/>
          <w:trHeight w:val="396"/>
          <w:tblCellSpacing w:w="0" w:type="dxa"/>
        </w:trPr>
        <w:tc>
          <w:tcPr>
            <w:tcW w:w="8635" w:type="dxa"/>
            <w:gridSpan w:val="2"/>
            <w:shd w:val="clear" w:color="auto" w:fill="FFFFFF"/>
          </w:tcPr>
          <w:p w:rsidR="00091C8F" w:rsidRPr="00B17390" w:rsidRDefault="00091C8F" w:rsidP="00091C8F">
            <w:pPr>
              <w:shd w:val="clear" w:color="auto" w:fill="FFFFFF"/>
              <w:ind w:firstLine="255"/>
              <w:jc w:val="both"/>
              <w:rPr>
                <w:rFonts w:ascii="GHEA Grapalat" w:hAnsi="GHEA Grapalat" w:cs="Sylfaen"/>
                <w:lang w:val="hy-AM"/>
              </w:rPr>
            </w:pPr>
            <w:r w:rsidRPr="00B17390">
              <w:rPr>
                <w:rFonts w:ascii="GHEA Grapalat" w:hAnsi="GHEA Grapalat" w:cs="Sylfaen"/>
                <w:lang w:val="hy-AM"/>
              </w:rPr>
              <w:t xml:space="preserve">Նախագծի հավելվածով նախատեսվող </w:t>
            </w:r>
            <w:r>
              <w:rPr>
                <w:rFonts w:ascii="GHEA Grapalat" w:hAnsi="GHEA Grapalat" w:cs="Sylfaen"/>
                <w:lang w:val="hy-AM"/>
              </w:rPr>
              <w:t xml:space="preserve">հավելման չափերի հետ կապված </w:t>
            </w:r>
            <w:r w:rsidRPr="00B17390">
              <w:rPr>
                <w:rFonts w:ascii="GHEA Grapalat" w:hAnsi="GHEA Grapalat" w:cs="Sylfaen"/>
                <w:lang w:val="hy-AM"/>
              </w:rPr>
              <w:t>անհասկանալի է,</w:t>
            </w:r>
            <w:r w:rsidRPr="00B17390">
              <w:rPr>
                <w:rFonts w:ascii="GHEA Grapalat" w:hAnsi="GHEA Grapalat" w:cs="Sylfaen"/>
                <w:b/>
                <w:lang w:val="hy-AM"/>
              </w:rPr>
              <w:t xml:space="preserve"> թե հաշվարկման ինչ սկզբունք կամ օրինաչափություն է ընտրվել այս կամ այն պաշտոնի </w:t>
            </w:r>
            <w:r>
              <w:rPr>
                <w:rFonts w:ascii="GHEA Grapalat" w:hAnsi="GHEA Grapalat" w:cs="Sylfaen"/>
                <w:b/>
                <w:lang w:val="hy-AM"/>
              </w:rPr>
              <w:t xml:space="preserve">դեպքում </w:t>
            </w:r>
            <w:r w:rsidRPr="00B17390">
              <w:rPr>
                <w:rFonts w:ascii="GHEA Grapalat" w:hAnsi="GHEA Grapalat" w:cs="Sylfaen"/>
                <w:b/>
                <w:lang w:val="hy-AM"/>
              </w:rPr>
              <w:t>հավելման չափերի նախատեսման հարցում։</w:t>
            </w:r>
            <w:r w:rsidRPr="00B17390">
              <w:rPr>
                <w:rFonts w:ascii="GHEA Grapalat" w:hAnsi="GHEA Grapalat" w:cs="Sylfaen"/>
                <w:lang w:val="hy-AM"/>
              </w:rPr>
              <w:t xml:space="preserve"> Տվյալ դեպքում, եթե, ենթադրենք, որ հաշվի է առնվել «Պետական պաշտոններ և պետական ծառայության պաշտոններ զբաղեցնող անձանց վարձատրության մասին» օրենքի (այսուհետ՝ Օրենք) 8-րդ հավելվածով յուրաքանչյուր պաշտոնի համար սահմանված պաշտոնային դրույքաչափը և դրանից որոշակի տոկոսաչափերով է հաշվարկվել հավելման չափերը, ապա Նախագծի հավելվածի հավելումները համեմատելով նույն պաշտոնների համար Օրենքի 8-րդ հավելվածով սահմանված </w:t>
            </w:r>
            <w:r w:rsidRPr="00B17390">
              <w:rPr>
                <w:rFonts w:ascii="GHEA Grapalat" w:hAnsi="GHEA Grapalat" w:cs="Sylfaen"/>
                <w:b/>
                <w:lang w:val="hy-AM"/>
              </w:rPr>
              <w:t>պաշտոնային դրույքաչափերի հետ կարող ենք տեսնել, որ ընտրված չէ կոնկրետ որևէ միասնական տոկոսաչափ։</w:t>
            </w:r>
            <w:r w:rsidRPr="00B17390">
              <w:rPr>
                <w:rFonts w:ascii="GHEA Grapalat" w:hAnsi="GHEA Grapalat" w:cs="Sylfaen"/>
                <w:lang w:val="hy-AM"/>
              </w:rPr>
              <w:t xml:space="preserve"> Մեկ այլ ուսումնասիրությամբ, եթե դիտարկենք Օրենքի 8-րդ հավելվածով սահմանված պաշտոնների դասակարգման աղյուսակով յուրաքանչյուր ավելի բարձր ենթախմբի պաշտոնի համար յուրքանչյուր հաջորդ պաշտոնին անցման դեպքում աշխատավարձի հաշվարկների գործակիցների միջև տարբերության օրինաչափությունը (օրինակ, 0.02, 0.04, 0.06 մինչև 0.22 միավորով ավելի), ապա Նախագծի հավելումների մասով նման օրինաչափություն ևս սահմանված չէ։ </w:t>
            </w:r>
          </w:p>
          <w:p w:rsidR="00091C8F" w:rsidRPr="00B17390" w:rsidRDefault="00091C8F" w:rsidP="00091C8F">
            <w:pPr>
              <w:shd w:val="clear" w:color="auto" w:fill="FFFFFF"/>
              <w:ind w:firstLine="255"/>
              <w:jc w:val="both"/>
              <w:rPr>
                <w:rFonts w:ascii="GHEA Grapalat" w:hAnsi="GHEA Grapalat" w:cs="Sylfaen"/>
                <w:lang w:val="hy-AM"/>
              </w:rPr>
            </w:pPr>
            <w:r>
              <w:rPr>
                <w:rFonts w:ascii="GHEA Grapalat" w:hAnsi="GHEA Grapalat" w:cs="Sylfaen"/>
                <w:lang w:val="hy-AM"/>
              </w:rPr>
              <w:t>Միաժամանակ, հարկ է նշել, որ Ո</w:t>
            </w:r>
            <w:r w:rsidRPr="00B17390">
              <w:rPr>
                <w:rFonts w:ascii="GHEA Grapalat" w:hAnsi="GHEA Grapalat" w:cs="Sylfaen"/>
                <w:lang w:val="hy-AM"/>
              </w:rPr>
              <w:t xml:space="preserve">րոշման գործող կարգավորումներով ևս որևէ կարգ սահմանված չէ հավելումների չափերի հաշվարկման առումով, </w:t>
            </w:r>
            <w:r w:rsidRPr="00BC1F84">
              <w:rPr>
                <w:rFonts w:ascii="GHEA Grapalat" w:hAnsi="GHEA Grapalat" w:cs="Sylfaen"/>
                <w:b/>
                <w:lang w:val="hy-AM"/>
              </w:rPr>
              <w:t xml:space="preserve">մինչդեռ այս մասով պահանջ սահմանված է Օրենքի 16-րդ հոդվածի 5-րդ </w:t>
            </w:r>
            <w:r w:rsidRPr="00BC1F84">
              <w:rPr>
                <w:rFonts w:ascii="GHEA Grapalat" w:hAnsi="GHEA Grapalat" w:cs="Sylfaen"/>
                <w:b/>
                <w:lang w:val="hy-AM"/>
              </w:rPr>
              <w:lastRenderedPageBreak/>
              <w:t>մասի կարգավորմամբ, համաձայն որի՝</w:t>
            </w:r>
            <w:r w:rsidRPr="00B17390">
              <w:rPr>
                <w:rFonts w:ascii="GHEA Grapalat" w:hAnsi="GHEA Grapalat" w:cs="Sylfaen"/>
                <w:lang w:val="hy-AM"/>
              </w:rPr>
              <w:t xml:space="preserve"> զինված ուժերում, ազգային անվտանգության մարմիններում, ոստիկանությունում, քրեակատարողական և </w:t>
            </w:r>
            <w:r w:rsidRPr="00B17390">
              <w:rPr>
                <w:rFonts w:ascii="GHEA Grapalat" w:hAnsi="GHEA Grapalat" w:cs="Sylfaen"/>
                <w:b/>
                <w:lang w:val="hy-AM"/>
              </w:rPr>
              <w:t>փրկարար ծառայություններում</w:t>
            </w:r>
            <w:r w:rsidRPr="00B17390">
              <w:rPr>
                <w:rFonts w:ascii="GHEA Grapalat" w:hAnsi="GHEA Grapalat" w:cs="Sylfaen"/>
                <w:lang w:val="hy-AM"/>
              </w:rPr>
              <w:t xml:space="preserve">, </w:t>
            </w:r>
            <w:r w:rsidRPr="00B17390">
              <w:rPr>
                <w:rFonts w:ascii="GHEA Grapalat" w:hAnsi="GHEA Grapalat" w:cs="Sylfaen"/>
                <w:b/>
                <w:lang w:val="hy-AM"/>
              </w:rPr>
              <w:t>ծառայության առանձնահատկություններով պայմանավորված, տրվում են հավելումներ, որոնց</w:t>
            </w:r>
            <w:r w:rsidRPr="00B17390">
              <w:rPr>
                <w:rFonts w:ascii="GHEA Grapalat" w:hAnsi="GHEA Grapalat" w:cs="Sylfaen"/>
                <w:lang w:val="hy-AM"/>
              </w:rPr>
              <w:t xml:space="preserve"> վճարման դեպքերը, չափերը և </w:t>
            </w:r>
            <w:r w:rsidRPr="00B17390">
              <w:rPr>
                <w:rFonts w:ascii="GHEA Grapalat" w:hAnsi="GHEA Grapalat" w:cs="Sylfaen"/>
                <w:b/>
                <w:lang w:val="hy-AM"/>
              </w:rPr>
              <w:t>կարգը սահմանում է</w:t>
            </w:r>
            <w:r w:rsidRPr="00B17390">
              <w:rPr>
                <w:rFonts w:ascii="GHEA Grapalat" w:hAnsi="GHEA Grapalat" w:cs="Sylfaen"/>
                <w:lang w:val="hy-AM"/>
              </w:rPr>
              <w:t xml:space="preserve"> ՀՀ կառավարությունը:</w:t>
            </w:r>
          </w:p>
          <w:p w:rsidR="00091C8F" w:rsidRPr="00BC1F84" w:rsidRDefault="00091C8F" w:rsidP="00091C8F">
            <w:pPr>
              <w:shd w:val="clear" w:color="auto" w:fill="FFFFFF"/>
              <w:ind w:firstLine="255"/>
              <w:jc w:val="both"/>
              <w:rPr>
                <w:rFonts w:ascii="GHEA Grapalat" w:hAnsi="GHEA Grapalat" w:cs="Sylfaen"/>
                <w:b/>
                <w:lang w:val="hy-AM"/>
              </w:rPr>
            </w:pPr>
            <w:r>
              <w:rPr>
                <w:rFonts w:ascii="GHEA Grapalat" w:hAnsi="GHEA Grapalat" w:cs="Sylfaen"/>
                <w:lang w:val="hy-AM"/>
              </w:rPr>
              <w:t>Ընդ որում, է</w:t>
            </w:r>
            <w:r w:rsidRPr="00B17390">
              <w:rPr>
                <w:rFonts w:ascii="GHEA Grapalat" w:hAnsi="GHEA Grapalat" w:cs="Sylfaen"/>
                <w:lang w:val="hy-AM"/>
              </w:rPr>
              <w:t xml:space="preserve">ական նշանակություն ունի նաև այն, որ Որոշման նախաբանի համաձայն՝ </w:t>
            </w:r>
            <w:r w:rsidRPr="00BC1F84">
              <w:rPr>
                <w:rFonts w:ascii="GHEA Grapalat" w:hAnsi="GHEA Grapalat" w:cs="Sylfaen"/>
                <w:b/>
                <w:lang w:val="hy-AM"/>
              </w:rPr>
              <w:t>Որոշումն ընդունվել է</w:t>
            </w:r>
            <w:r w:rsidRPr="00B17390">
              <w:rPr>
                <w:rFonts w:ascii="GHEA Grapalat" w:hAnsi="GHEA Grapalat" w:cs="Sylfaen"/>
                <w:lang w:val="hy-AM"/>
              </w:rPr>
              <w:t xml:space="preserve"> «Զինվորական ծառայության և զինծառայողի կարգավիճակի մասին» օրե</w:t>
            </w:r>
            <w:r>
              <w:rPr>
                <w:rFonts w:ascii="GHEA Grapalat" w:hAnsi="GHEA Grapalat" w:cs="Sylfaen"/>
                <w:lang w:val="hy-AM"/>
              </w:rPr>
              <w:t xml:space="preserve">նքի 61-րդ հոդվածի 18-րդ մասի </w:t>
            </w:r>
            <w:r w:rsidRPr="00BC1F84">
              <w:rPr>
                <w:rFonts w:ascii="GHEA Grapalat" w:hAnsi="GHEA Grapalat" w:cs="Sylfaen"/>
                <w:lang w:val="hy-AM"/>
              </w:rPr>
              <w:t>և</w:t>
            </w:r>
            <w:r w:rsidRPr="00BC1F84">
              <w:rPr>
                <w:rFonts w:ascii="GHEA Grapalat" w:hAnsi="GHEA Grapalat" w:cs="Sylfaen"/>
                <w:b/>
                <w:lang w:val="hy-AM"/>
              </w:rPr>
              <w:t xml:space="preserve"> Օրենքի 16-րդ հոդվածի 5-րդ մասի պահանջներին համապատասխան։</w:t>
            </w:r>
          </w:p>
          <w:p w:rsidR="00091C8F" w:rsidRPr="00B17390" w:rsidRDefault="00091C8F" w:rsidP="00091C8F">
            <w:pPr>
              <w:shd w:val="clear" w:color="auto" w:fill="FFFFFF"/>
              <w:ind w:firstLine="255"/>
              <w:jc w:val="both"/>
              <w:rPr>
                <w:rFonts w:ascii="GHEA Grapalat" w:hAnsi="GHEA Grapalat"/>
                <w:lang w:val="hy-AM"/>
              </w:rPr>
            </w:pPr>
            <w:r w:rsidRPr="00B17390">
              <w:rPr>
                <w:rFonts w:ascii="GHEA Grapalat" w:hAnsi="GHEA Grapalat" w:cs="Sylfaen"/>
                <w:lang w:val="hy-AM"/>
              </w:rPr>
              <w:t xml:space="preserve">Հարկ է նշել նաև, որ </w:t>
            </w:r>
            <w:r w:rsidRPr="00B17390">
              <w:rPr>
                <w:rFonts w:ascii="GHEA Grapalat" w:hAnsi="GHEA Grapalat"/>
                <w:lang w:val="hy-AM"/>
              </w:rPr>
              <w:t xml:space="preserve">Օրենքի 3-րդ հոդվածի 1-ին մասի 1-ին կետի և 2-րդ կետի «ա» և «բ» ենթակետերի համաձայն՝ </w:t>
            </w:r>
          </w:p>
          <w:p w:rsidR="00091C8F" w:rsidRPr="00B17390" w:rsidRDefault="00091C8F" w:rsidP="00091C8F">
            <w:pPr>
              <w:pStyle w:val="ad"/>
              <w:numPr>
                <w:ilvl w:val="0"/>
                <w:numId w:val="19"/>
              </w:numPr>
              <w:tabs>
                <w:tab w:val="left" w:pos="1170"/>
              </w:tabs>
              <w:ind w:left="0" w:firstLine="255"/>
              <w:jc w:val="both"/>
              <w:rPr>
                <w:rFonts w:ascii="GHEA Grapalat" w:hAnsi="GHEA Grapalat"/>
                <w:lang w:val="hy-AM"/>
              </w:rPr>
            </w:pPr>
            <w:r w:rsidRPr="00B17390">
              <w:rPr>
                <w:rFonts w:ascii="GHEA Grapalat" w:hAnsi="GHEA Grapalat"/>
                <w:lang w:val="hy-AM"/>
              </w:rPr>
              <w:t>հիմնական աշխատավարձը (այսուհետ նաև` պաշտոնային դրույքաչափ)` նույն հոդվածի 1-ին մասի 4-րդ կետով նախատեսված բազային աշխատավարձի և նույն մասի 5-րդ կետով նախատեսված գործակցի արտադրյալն է,</w:t>
            </w:r>
          </w:p>
          <w:p w:rsidR="00091C8F" w:rsidRDefault="00091C8F" w:rsidP="00091C8F">
            <w:pPr>
              <w:pStyle w:val="ad"/>
              <w:numPr>
                <w:ilvl w:val="0"/>
                <w:numId w:val="19"/>
              </w:numPr>
              <w:tabs>
                <w:tab w:val="left" w:pos="1170"/>
              </w:tabs>
              <w:ind w:left="0" w:firstLine="255"/>
              <w:jc w:val="both"/>
              <w:rPr>
                <w:rFonts w:ascii="GHEA Grapalat" w:hAnsi="GHEA Grapalat"/>
                <w:lang w:val="hy-AM"/>
              </w:rPr>
            </w:pPr>
            <w:r w:rsidRPr="00B17390">
              <w:rPr>
                <w:rFonts w:ascii="GHEA Grapalat" w:hAnsi="GHEA Grapalat"/>
                <w:lang w:val="hy-AM"/>
              </w:rPr>
              <w:t xml:space="preserve">լրացուցիչ աշխատավարձն </w:t>
            </w:r>
            <w:r w:rsidRPr="00B17390">
              <w:rPr>
                <w:rFonts w:ascii="GHEA Grapalat" w:hAnsi="GHEA Grapalat"/>
                <w:b/>
                <w:lang w:val="hy-AM"/>
              </w:rPr>
              <w:t>աշխատավարձի փոփոխական մաս է</w:t>
            </w:r>
            <w:r w:rsidRPr="00B17390">
              <w:rPr>
                <w:rFonts w:ascii="GHEA Grapalat" w:hAnsi="GHEA Grapalat"/>
                <w:lang w:val="hy-AM"/>
              </w:rPr>
              <w:t xml:space="preserve">, </w:t>
            </w:r>
            <w:r w:rsidRPr="00B17390">
              <w:rPr>
                <w:rFonts w:ascii="GHEA Grapalat" w:hAnsi="GHEA Grapalat"/>
                <w:b/>
                <w:lang w:val="hy-AM"/>
              </w:rPr>
              <w:t>որը հաշվարկվում է պաշտոնային դրույքաչափի նկատմամբ</w:t>
            </w:r>
            <w:r w:rsidRPr="00B17390">
              <w:rPr>
                <w:rFonts w:ascii="GHEA Grapalat" w:hAnsi="GHEA Grapalat"/>
                <w:lang w:val="hy-AM"/>
              </w:rPr>
              <w:t xml:space="preserve">, և որի վճարումը պայմանավորված է նույն կետի «ա» և «բ» ենթակետերում թվարկված որևէ պայմանի </w:t>
            </w:r>
            <w:r>
              <w:rPr>
                <w:rFonts w:ascii="GHEA Grapalat" w:hAnsi="GHEA Grapalat"/>
                <w:lang w:val="hy-AM"/>
              </w:rPr>
              <w:t>և (կամ) պայմանների առկայությամբ։</w:t>
            </w:r>
          </w:p>
          <w:p w:rsidR="00091C8F" w:rsidRPr="00B17390" w:rsidRDefault="00091C8F" w:rsidP="00091C8F">
            <w:pPr>
              <w:ind w:firstLine="255"/>
              <w:jc w:val="both"/>
              <w:rPr>
                <w:rFonts w:ascii="GHEA Grapalat" w:hAnsi="GHEA Grapalat"/>
                <w:b/>
                <w:lang w:val="hy-AM"/>
              </w:rPr>
            </w:pPr>
            <w:r>
              <w:rPr>
                <w:rFonts w:ascii="GHEA Grapalat" w:hAnsi="GHEA Grapalat"/>
                <w:lang w:val="hy-AM"/>
              </w:rPr>
              <w:t>Նշված «</w:t>
            </w:r>
            <w:r w:rsidRPr="00B17390">
              <w:rPr>
                <w:rFonts w:ascii="GHEA Grapalat" w:hAnsi="GHEA Grapalat"/>
                <w:lang w:val="hy-AM"/>
              </w:rPr>
              <w:t>ա.</w:t>
            </w:r>
            <w:r>
              <w:rPr>
                <w:rFonts w:ascii="GHEA Grapalat" w:hAnsi="GHEA Grapalat"/>
                <w:lang w:val="hy-AM"/>
              </w:rPr>
              <w:t xml:space="preserve">» ենթակետի համաձայն՝ </w:t>
            </w:r>
            <w:r w:rsidRPr="00B17390">
              <w:rPr>
                <w:rFonts w:ascii="GHEA Grapalat" w:hAnsi="GHEA Grapalat"/>
                <w:b/>
                <w:lang w:val="hy-AM"/>
              </w:rPr>
              <w:t>հավելում</w:t>
            </w:r>
            <w:r>
              <w:rPr>
                <w:rFonts w:ascii="GHEA Grapalat" w:hAnsi="GHEA Grapalat"/>
                <w:b/>
                <w:lang w:val="hy-AM"/>
              </w:rPr>
              <w:t>ը</w:t>
            </w:r>
            <w:r w:rsidRPr="00B17390">
              <w:rPr>
                <w:rFonts w:ascii="GHEA Grapalat" w:hAnsi="GHEA Grapalat"/>
                <w:lang w:val="hy-AM"/>
              </w:rPr>
              <w:t xml:space="preserve"> նույն ենթակետում նշված պայմաններից որևէ մեկի կամ դրանցից մի քանիսի, այն է՝ ՀՀ աշխատանքային օրենսդրությամբ սահմանված ծանր, վնասակար, առանձնապես ծանր, առանձնապես վնասակար աշխատանքներ կատարելու, բարձրլեռնային վայրերում, արտաժամյա, գիշերային ժամերին, հանգստյան, տոնական օրերին աշխատելու, զինվորական, քրեակատարողական </w:t>
            </w:r>
            <w:r w:rsidRPr="00B17390">
              <w:rPr>
                <w:rFonts w:ascii="GHEA Grapalat" w:hAnsi="GHEA Grapalat"/>
                <w:b/>
                <w:lang w:val="hy-AM"/>
              </w:rPr>
              <w:t>և փրկարար ծառայության,</w:t>
            </w:r>
            <w:r w:rsidRPr="00B17390">
              <w:rPr>
                <w:rFonts w:ascii="GHEA Grapalat" w:hAnsi="GHEA Grapalat"/>
                <w:lang w:val="hy-AM"/>
              </w:rPr>
              <w:t xml:space="preserve"> առանձնակի ռիսկայնության, ինչպես նաև</w:t>
            </w:r>
            <w:r w:rsidRPr="00B17390">
              <w:rPr>
                <w:rFonts w:ascii="GHEA Grapalat" w:hAnsi="GHEA Grapalat"/>
                <w:b/>
                <w:lang w:val="hy-AM"/>
              </w:rPr>
              <w:t xml:space="preserve"> հատուկ մասնագիտացման առանձնահատկություններով պայմանավորված` պաշտոնային</w:t>
            </w:r>
            <w:r w:rsidRPr="00B17390">
              <w:rPr>
                <w:rFonts w:ascii="GHEA Grapalat" w:hAnsi="GHEA Grapalat"/>
                <w:lang w:val="hy-AM"/>
              </w:rPr>
              <w:t xml:space="preserve"> </w:t>
            </w:r>
            <w:r w:rsidRPr="00B17390">
              <w:rPr>
                <w:rFonts w:ascii="GHEA Grapalat" w:hAnsi="GHEA Grapalat"/>
                <w:b/>
                <w:lang w:val="hy-AM"/>
              </w:rPr>
              <w:t>դրույքաչափի նկատմամբ հաշվարկվող տոկոսային ավելացում կամ պաշտոնային դրույքաչափին դրամական բացարձակ մեծությամբ սահմանվող ավելացում</w:t>
            </w:r>
            <w:r>
              <w:rPr>
                <w:rFonts w:ascii="GHEA Grapalat" w:hAnsi="GHEA Grapalat"/>
                <w:b/>
                <w:lang w:val="hy-AM"/>
              </w:rPr>
              <w:t>ն է։</w:t>
            </w:r>
          </w:p>
          <w:p w:rsidR="00091C8F" w:rsidRDefault="00091C8F" w:rsidP="00091C8F">
            <w:pPr>
              <w:shd w:val="clear" w:color="auto" w:fill="FFFFFF"/>
              <w:ind w:firstLine="255"/>
              <w:jc w:val="both"/>
              <w:rPr>
                <w:rFonts w:ascii="GHEA Grapalat" w:hAnsi="GHEA Grapalat" w:cs="Sylfaen"/>
                <w:i/>
                <w:lang w:val="hy-AM"/>
              </w:rPr>
            </w:pPr>
            <w:r w:rsidRPr="00B17390">
              <w:rPr>
                <w:rFonts w:ascii="GHEA Grapalat" w:hAnsi="GHEA Grapalat" w:cs="Sylfaen"/>
                <w:lang w:val="hy-AM"/>
              </w:rPr>
              <w:t xml:space="preserve">Նշվածով պայմանավորված՝ առաջարկվում է Նախագծի հավելվածով սահմանել հավելումների </w:t>
            </w:r>
            <w:r w:rsidRPr="00B17390">
              <w:rPr>
                <w:rFonts w:ascii="GHEA Grapalat" w:hAnsi="GHEA Grapalat" w:cs="Sylfaen"/>
                <w:b/>
                <w:lang w:val="hy-AM"/>
              </w:rPr>
              <w:t>վճարման կարգը</w:t>
            </w:r>
            <w:r>
              <w:rPr>
                <w:rFonts w:ascii="GHEA Grapalat" w:hAnsi="GHEA Grapalat" w:cs="Sylfaen"/>
                <w:b/>
                <w:lang w:val="hy-AM"/>
              </w:rPr>
              <w:t>,</w:t>
            </w:r>
            <w:r w:rsidRPr="00B17390">
              <w:rPr>
                <w:rFonts w:ascii="GHEA Grapalat" w:hAnsi="GHEA Grapalat" w:cs="Sylfaen"/>
                <w:lang w:val="hy-AM"/>
              </w:rPr>
              <w:t xml:space="preserve"> </w:t>
            </w:r>
            <w:r>
              <w:rPr>
                <w:rFonts w:ascii="GHEA Grapalat" w:hAnsi="GHEA Grapalat" w:cs="Sylfaen"/>
                <w:lang w:val="hy-AM"/>
              </w:rPr>
              <w:t xml:space="preserve">և հիմք ընդունելով այն, որ </w:t>
            </w:r>
            <w:r>
              <w:rPr>
                <w:rFonts w:ascii="GHEA Grapalat" w:hAnsi="GHEA Grapalat" w:cs="Sylfaen"/>
                <w:lang w:val="hy-AM"/>
              </w:rPr>
              <w:lastRenderedPageBreak/>
              <w:t xml:space="preserve">արդեն իսկ ընտրված է հավելումը՝ </w:t>
            </w:r>
            <w:r w:rsidRPr="00B17390">
              <w:rPr>
                <w:rFonts w:ascii="GHEA Grapalat" w:hAnsi="GHEA Grapalat"/>
                <w:b/>
                <w:lang w:val="hy-AM"/>
              </w:rPr>
              <w:t>պաշտոնային դրույքաչափին դրամական բացարձակ մեծությամբ</w:t>
            </w:r>
            <w:r>
              <w:rPr>
                <w:rFonts w:ascii="GHEA Grapalat" w:hAnsi="GHEA Grapalat" w:cs="Sylfaen"/>
                <w:lang w:val="hy-AM"/>
              </w:rPr>
              <w:t xml:space="preserve"> սահմանելու ձևաչափը, ապա առաջարկվում է </w:t>
            </w:r>
            <w:r w:rsidRPr="00B17390">
              <w:rPr>
                <w:rFonts w:ascii="GHEA Grapalat" w:hAnsi="GHEA Grapalat" w:cs="Sylfaen"/>
                <w:b/>
                <w:i/>
                <w:lang w:val="hy-AM"/>
              </w:rPr>
              <w:t>մշակել որոշակի օրինաչափություն կամ միասնական մոտեցում, որին համապատասխան նոր կսահմանվեն Որոշման N 11.1. հավելվածով նախատեսվող հավելումները՝ դրամական բացարձակ մեծություններով</w:t>
            </w:r>
            <w:r w:rsidRPr="00B17390">
              <w:rPr>
                <w:rFonts w:ascii="GHEA Grapalat" w:hAnsi="GHEA Grapalat" w:cs="Sylfaen"/>
                <w:i/>
                <w:lang w:val="hy-AM"/>
              </w:rPr>
              <w:t xml:space="preserve">։ </w:t>
            </w:r>
          </w:p>
          <w:p w:rsidR="00091C8F" w:rsidRPr="00F5521D" w:rsidRDefault="00091C8F" w:rsidP="00091C8F">
            <w:pPr>
              <w:shd w:val="clear" w:color="auto" w:fill="FFFFFF"/>
              <w:ind w:firstLine="255"/>
              <w:jc w:val="both"/>
              <w:rPr>
                <w:rFonts w:ascii="GHEA Grapalat" w:hAnsi="GHEA Grapalat" w:cs="Sylfaen"/>
                <w:b/>
                <w:lang w:val="hy-AM"/>
              </w:rPr>
            </w:pPr>
            <w:r w:rsidRPr="00F5521D">
              <w:rPr>
                <w:rFonts w:ascii="GHEA Grapalat" w:hAnsi="GHEA Grapalat" w:cs="Sylfaen"/>
                <w:b/>
                <w:lang w:val="hy-AM"/>
              </w:rPr>
              <w:t xml:space="preserve">Արդյունքում, կապահովվի Օրենքի պահանջները և միասնական մոտեցում կցուցաբերվի Նախագծի հավելվածով նախատեսվող հավելումների չափերը օբյեկտիվորեն տարբերվող չափերով սահմանելու առումով։ </w:t>
            </w:r>
          </w:p>
          <w:p w:rsidR="00023DAB" w:rsidRPr="00F526F6" w:rsidRDefault="00091C8F" w:rsidP="00F526F6">
            <w:pPr>
              <w:ind w:firstLine="255"/>
              <w:jc w:val="both"/>
              <w:rPr>
                <w:rFonts w:ascii="GHEA Grapalat" w:hAnsi="GHEA Grapalat"/>
                <w:lang w:val="hy-AM"/>
              </w:rPr>
            </w:pPr>
            <w:r>
              <w:rPr>
                <w:rFonts w:ascii="GHEA Grapalat" w:hAnsi="GHEA Grapalat"/>
                <w:lang w:val="hy-AM"/>
              </w:rPr>
              <w:t>Վերը նշված դիտարկումն, ընդհանուր առմամբ, ներկայացվել էր նաև ՀՀ ա</w:t>
            </w:r>
            <w:r w:rsidRPr="00B17390">
              <w:rPr>
                <w:rFonts w:ascii="GHEA Grapalat" w:hAnsi="GHEA Grapalat"/>
                <w:lang w:val="hy-AM"/>
              </w:rPr>
              <w:t>շխատանքի և սոցիալական հարցերի նախարարության 11.04.2022 N ՄՆ/ԺՍ-1-3/9589-2022 գրությամբ</w:t>
            </w:r>
            <w:r>
              <w:rPr>
                <w:rFonts w:ascii="GHEA Grapalat" w:hAnsi="GHEA Grapalat"/>
                <w:lang w:val="hy-AM"/>
              </w:rPr>
              <w:t>, սակայն նախագծի լրամշակման ժամանակ այս մասով փոփոխություն չի կատարվել, իսկ ամփոփաթերթում նշված դիտարկումը չընդունելու մասով, ըստ էության, հիմնավոր եզրահանգում ներկայացված չէ։ Ավելին, նախագծի լրամշակման ժամանակ լրացված՝ Ո</w:t>
            </w:r>
            <w:r w:rsidRPr="00DE5D44">
              <w:rPr>
                <w:rFonts w:ascii="GHEA Grapalat" w:hAnsi="GHEA Grapalat"/>
                <w:lang w:val="hy-AM"/>
              </w:rPr>
              <w:t xml:space="preserve">րոշման 1-ին կետի 12-րդ </w:t>
            </w:r>
            <w:r>
              <w:rPr>
                <w:rFonts w:ascii="GHEA Grapalat" w:hAnsi="GHEA Grapalat"/>
                <w:lang w:val="hy-AM"/>
              </w:rPr>
              <w:t>ենթակետում նախատեսվող փոփոխությունը ևս չի լուծում վերը նշված խնդիրը։ Հետևաբար, կրկին ներկայացնում ենք վերը նշված դիտարկումը։</w:t>
            </w:r>
          </w:p>
        </w:tc>
        <w:tc>
          <w:tcPr>
            <w:tcW w:w="5966" w:type="dxa"/>
            <w:gridSpan w:val="8"/>
            <w:shd w:val="clear" w:color="auto" w:fill="FFFFFF"/>
          </w:tcPr>
          <w:p w:rsidR="00091C8F" w:rsidRPr="00DE40C7" w:rsidRDefault="00605BA3" w:rsidP="008C162E">
            <w:pPr>
              <w:spacing w:line="276" w:lineRule="auto"/>
              <w:ind w:firstLine="165"/>
              <w:jc w:val="center"/>
              <w:rPr>
                <w:rFonts w:ascii="GHEA Grapalat" w:hAnsi="GHEA Grapalat" w:cs="Sylfaen"/>
                <w:b/>
                <w:lang w:val="hy-AM"/>
              </w:rPr>
            </w:pPr>
            <w:r w:rsidRPr="00DE40C7">
              <w:rPr>
                <w:rFonts w:ascii="GHEA Grapalat" w:hAnsi="GHEA Grapalat" w:cs="Sylfaen"/>
                <w:b/>
                <w:lang w:val="hy-AM"/>
              </w:rPr>
              <w:lastRenderedPageBreak/>
              <w:t>Ընդունվել է մասամբ</w:t>
            </w:r>
          </w:p>
          <w:p w:rsidR="00605BA3" w:rsidRPr="00DE40C7" w:rsidRDefault="00605BA3" w:rsidP="008C162E">
            <w:pPr>
              <w:spacing w:line="276" w:lineRule="auto"/>
              <w:ind w:firstLine="165"/>
              <w:jc w:val="center"/>
              <w:rPr>
                <w:rFonts w:ascii="GHEA Grapalat" w:hAnsi="GHEA Grapalat" w:cs="Sylfaen"/>
                <w:b/>
                <w:lang w:val="hy-AM"/>
              </w:rPr>
            </w:pPr>
          </w:p>
          <w:p w:rsidR="00EB12A0" w:rsidRPr="00DE40C7" w:rsidRDefault="00605BA3" w:rsidP="00BA5BF5">
            <w:pPr>
              <w:shd w:val="clear" w:color="auto" w:fill="FFFFFF"/>
              <w:ind w:firstLine="255"/>
              <w:jc w:val="both"/>
              <w:rPr>
                <w:rStyle w:val="a9"/>
                <w:rFonts w:ascii="GHEA Grapalat" w:hAnsi="GHEA Grapalat"/>
                <w:b w:val="0"/>
                <w:lang w:val="hy-AM"/>
              </w:rPr>
            </w:pPr>
            <w:r w:rsidRPr="001E3B77">
              <w:rPr>
                <w:rFonts w:ascii="GHEA Grapalat" w:hAnsi="GHEA Grapalat"/>
                <w:bCs/>
                <w:lang w:val="hy-AM"/>
              </w:rPr>
              <w:t>Ն</w:t>
            </w:r>
            <w:r w:rsidRPr="00D35B02">
              <w:rPr>
                <w:rFonts w:ascii="GHEA Grapalat" w:hAnsi="GHEA Grapalat"/>
                <w:bCs/>
                <w:lang w:val="hy-AM"/>
              </w:rPr>
              <w:t xml:space="preserve">որ պաշտոնային խմբերում սահմանվող </w:t>
            </w:r>
            <w:r w:rsidRPr="00D35B02">
              <w:rPr>
                <w:rStyle w:val="a9"/>
                <w:rFonts w:ascii="GHEA Grapalat" w:hAnsi="GHEA Grapalat"/>
                <w:b w:val="0"/>
                <w:lang w:val="hy-AM"/>
              </w:rPr>
              <w:t>հավելումների չափեր</w:t>
            </w:r>
            <w:r w:rsidRPr="001E3B77">
              <w:rPr>
                <w:rStyle w:val="a9"/>
                <w:rFonts w:ascii="GHEA Grapalat" w:hAnsi="GHEA Grapalat"/>
                <w:b w:val="0"/>
                <w:lang w:val="hy-AM"/>
              </w:rPr>
              <w:t xml:space="preserve">ը հաշվարկվել են՝ հիմք ընդունելով գործող հավելվածով արդեն իսկ նախատեսված պաշտոնների խմբերի համար սահմանված հավելումների չափերը՝ </w:t>
            </w:r>
            <w:r w:rsidRPr="00D2256A">
              <w:rPr>
                <w:rStyle w:val="a9"/>
                <w:rFonts w:ascii="GHEA Grapalat" w:hAnsi="GHEA Grapalat"/>
                <w:lang w:val="hy-AM"/>
              </w:rPr>
              <w:t>ըստ համամասնության</w:t>
            </w:r>
            <w:r w:rsidRPr="001E3B77">
              <w:rPr>
                <w:rStyle w:val="a9"/>
                <w:rFonts w:ascii="GHEA Grapalat" w:hAnsi="GHEA Grapalat"/>
                <w:b w:val="0"/>
                <w:lang w:val="hy-AM"/>
              </w:rPr>
              <w:t>:</w:t>
            </w:r>
            <w:r w:rsidRPr="00DE40C7">
              <w:rPr>
                <w:rStyle w:val="a9"/>
                <w:rFonts w:ascii="GHEA Grapalat" w:hAnsi="GHEA Grapalat"/>
                <w:b w:val="0"/>
                <w:lang w:val="hy-AM"/>
              </w:rPr>
              <w:t xml:space="preserve"> </w:t>
            </w:r>
          </w:p>
          <w:p w:rsidR="00BA5BF5" w:rsidRPr="00DE40C7" w:rsidRDefault="00605BA3" w:rsidP="00BA5BF5">
            <w:pPr>
              <w:shd w:val="clear" w:color="auto" w:fill="FFFFFF"/>
              <w:ind w:firstLine="255"/>
              <w:jc w:val="both"/>
              <w:rPr>
                <w:rFonts w:ascii="GHEA Grapalat" w:hAnsi="GHEA Grapalat" w:cs="Sylfaen"/>
                <w:lang w:val="hy-AM"/>
              </w:rPr>
            </w:pPr>
            <w:r w:rsidRPr="00DE40C7">
              <w:rPr>
                <w:rStyle w:val="a9"/>
                <w:rFonts w:ascii="GHEA Grapalat" w:hAnsi="GHEA Grapalat"/>
                <w:b w:val="0"/>
                <w:lang w:val="hy-AM"/>
              </w:rPr>
              <w:t xml:space="preserve">Միաժամանակ հարկ է նշել, որ </w:t>
            </w:r>
            <w:r w:rsidR="00E77D7B" w:rsidRPr="00DE40C7">
              <w:rPr>
                <w:rStyle w:val="a9"/>
                <w:rFonts w:ascii="GHEA Grapalat" w:hAnsi="GHEA Grapalat"/>
                <w:b w:val="0"/>
                <w:lang w:val="hy-AM"/>
              </w:rPr>
              <w:t>ս</w:t>
            </w:r>
            <w:r w:rsidR="00E77D7B" w:rsidRPr="00DE40C7">
              <w:rPr>
                <w:rFonts w:ascii="GHEA Grapalat" w:hAnsi="GHEA Grapalat" w:cs="Sylfaen"/>
                <w:lang w:val="hy-AM"/>
              </w:rPr>
              <w:t xml:space="preserve">ույն նախագծով նախատեսվում է կատարել փոփոխություններ այն հիմնական իրավական ակտում, որի </w:t>
            </w:r>
            <w:r w:rsidRPr="00DE40C7">
              <w:rPr>
                <w:rFonts w:ascii="GHEA Grapalat" w:hAnsi="GHEA Grapalat" w:cs="Sylfaen"/>
                <w:lang w:val="hy-AM"/>
              </w:rPr>
              <w:t>դրույթները</w:t>
            </w:r>
            <w:r w:rsidR="00D9232B" w:rsidRPr="00DE40C7">
              <w:rPr>
                <w:rFonts w:ascii="GHEA Grapalat" w:hAnsi="GHEA Grapalat" w:cs="Sylfaen"/>
                <w:lang w:val="hy-AM"/>
              </w:rPr>
              <w:t xml:space="preserve"> տարածվում են </w:t>
            </w:r>
            <w:r w:rsidR="00D11429" w:rsidRPr="00DE40C7">
              <w:rPr>
                <w:rFonts w:ascii="GHEA Grapalat" w:hAnsi="GHEA Grapalat" w:cs="Sylfaen"/>
                <w:lang w:val="hy-AM"/>
              </w:rPr>
              <w:t>ոչ միայն Փ</w:t>
            </w:r>
            <w:r w:rsidR="00D11429" w:rsidRPr="00DE40C7">
              <w:rPr>
                <w:rFonts w:ascii="GHEA Grapalat" w:hAnsi="GHEA Grapalat"/>
                <w:color w:val="000000"/>
                <w:shd w:val="clear" w:color="auto" w:fill="FFFFFF"/>
                <w:lang w:val="hy-AM"/>
              </w:rPr>
              <w:t>րկարար ծառայության ծառայողների վրա</w:t>
            </w:r>
            <w:r w:rsidR="00D11429" w:rsidRPr="00DE40C7">
              <w:rPr>
                <w:rFonts w:ascii="GHEA Grapalat" w:hAnsi="GHEA Grapalat" w:cs="Sylfaen"/>
                <w:lang w:val="hy-AM"/>
              </w:rPr>
              <w:t xml:space="preserve">, այլև </w:t>
            </w:r>
            <w:r w:rsidR="00D9232B" w:rsidRPr="00DE40C7">
              <w:rPr>
                <w:rFonts w:ascii="GHEA Grapalat" w:hAnsi="GHEA Grapalat" w:cs="Sylfaen"/>
                <w:lang w:val="hy-AM"/>
              </w:rPr>
              <w:t>զ</w:t>
            </w:r>
            <w:r w:rsidR="00D9232B" w:rsidRPr="00DE40C7">
              <w:rPr>
                <w:rFonts w:ascii="GHEA Grapalat" w:hAnsi="GHEA Grapalat"/>
                <w:color w:val="000000"/>
                <w:shd w:val="clear" w:color="auto" w:fill="FFFFFF"/>
                <w:lang w:val="hy-AM"/>
              </w:rPr>
              <w:t xml:space="preserve">ինված ուժերի, ազգային անվտանգության մարմինների, ոստիկանության, քրեակատարողական </w:t>
            </w:r>
            <w:r w:rsidR="00D11429" w:rsidRPr="00DE40C7">
              <w:rPr>
                <w:rFonts w:ascii="GHEA Grapalat" w:hAnsi="GHEA Grapalat"/>
                <w:color w:val="000000"/>
                <w:shd w:val="clear" w:color="auto" w:fill="FFFFFF"/>
                <w:lang w:val="hy-AM"/>
              </w:rPr>
              <w:t>ծառայության ծառայողների վրա,</w:t>
            </w:r>
            <w:r w:rsidR="00DE093D" w:rsidRPr="00DE40C7">
              <w:rPr>
                <w:rFonts w:ascii="GHEA Grapalat" w:hAnsi="GHEA Grapalat"/>
                <w:color w:val="000000"/>
                <w:shd w:val="clear" w:color="auto" w:fill="FFFFFF"/>
                <w:lang w:val="hy-AM"/>
              </w:rPr>
              <w:t xml:space="preserve"> ուստի </w:t>
            </w:r>
            <w:r w:rsidR="00D11429" w:rsidRPr="00DE40C7">
              <w:rPr>
                <w:rFonts w:ascii="GHEA Grapalat" w:hAnsi="GHEA Grapalat"/>
                <w:color w:val="000000"/>
                <w:shd w:val="clear" w:color="auto" w:fill="FFFFFF"/>
                <w:lang w:val="hy-AM"/>
              </w:rPr>
              <w:t>Արտակարգ իրավիճակների նախարարությունը չի հանդիսանում այն ոլորտային մարմինը, որն իրավասու է մշակել</w:t>
            </w:r>
            <w:r w:rsidR="00BA5BF5" w:rsidRPr="00DE40C7">
              <w:rPr>
                <w:rFonts w:ascii="GHEA Grapalat" w:hAnsi="GHEA Grapalat"/>
                <w:color w:val="000000"/>
                <w:shd w:val="clear" w:color="auto" w:fill="FFFFFF"/>
                <w:lang w:val="hy-AM"/>
              </w:rPr>
              <w:t>ու</w:t>
            </w:r>
            <w:r w:rsidR="00D11429" w:rsidRPr="00DE40C7">
              <w:rPr>
                <w:rFonts w:ascii="GHEA Grapalat" w:hAnsi="GHEA Grapalat"/>
                <w:color w:val="000000"/>
                <w:shd w:val="clear" w:color="auto" w:fill="FFFFFF"/>
                <w:lang w:val="hy-AM"/>
              </w:rPr>
              <w:t xml:space="preserve"> և ներկայացնել</w:t>
            </w:r>
            <w:r w:rsidR="00BA5BF5" w:rsidRPr="00DE40C7">
              <w:rPr>
                <w:rFonts w:ascii="GHEA Grapalat" w:hAnsi="GHEA Grapalat"/>
                <w:color w:val="000000"/>
                <w:shd w:val="clear" w:color="auto" w:fill="FFFFFF"/>
                <w:lang w:val="hy-AM"/>
              </w:rPr>
              <w:t>ու</w:t>
            </w:r>
            <w:r w:rsidR="00D11429" w:rsidRPr="00DE40C7">
              <w:rPr>
                <w:rFonts w:ascii="GHEA Grapalat" w:hAnsi="GHEA Grapalat"/>
                <w:color w:val="000000"/>
                <w:shd w:val="clear" w:color="auto" w:fill="FFFFFF"/>
                <w:lang w:val="hy-AM"/>
              </w:rPr>
              <w:t xml:space="preserve"> </w:t>
            </w:r>
            <w:r w:rsidR="00BA5BF5">
              <w:rPr>
                <w:rFonts w:ascii="GHEA Grapalat" w:hAnsi="GHEA Grapalat" w:cs="Sylfaen"/>
                <w:lang w:val="hy-AM"/>
              </w:rPr>
              <w:t>ՀՀ կառավարության որոշման նախագիծ</w:t>
            </w:r>
            <w:r w:rsidR="00D11429" w:rsidRPr="00DE40C7">
              <w:rPr>
                <w:rFonts w:ascii="GHEA Grapalat" w:hAnsi="GHEA Grapalat"/>
                <w:color w:val="000000"/>
                <w:shd w:val="clear" w:color="auto" w:fill="FFFFFF"/>
                <w:lang w:val="hy-AM"/>
              </w:rPr>
              <w:t xml:space="preserve">՝ </w:t>
            </w:r>
            <w:r w:rsidR="00DE093D" w:rsidRPr="00B17390">
              <w:rPr>
                <w:rFonts w:ascii="GHEA Grapalat" w:hAnsi="GHEA Grapalat" w:cs="Sylfaen"/>
                <w:b/>
                <w:lang w:val="hy-AM"/>
              </w:rPr>
              <w:t>հավելումներ</w:t>
            </w:r>
            <w:r w:rsidR="00D11429" w:rsidRPr="00DE40C7">
              <w:rPr>
                <w:rFonts w:ascii="GHEA Grapalat" w:hAnsi="GHEA Grapalat" w:cs="Sylfaen"/>
                <w:b/>
                <w:lang w:val="hy-AM"/>
              </w:rPr>
              <w:t>ի</w:t>
            </w:r>
            <w:r w:rsidR="00DE093D" w:rsidRPr="00B17390">
              <w:rPr>
                <w:rFonts w:ascii="GHEA Grapalat" w:hAnsi="GHEA Grapalat" w:cs="Sylfaen"/>
                <w:lang w:val="hy-AM"/>
              </w:rPr>
              <w:t xml:space="preserve"> </w:t>
            </w:r>
            <w:r w:rsidR="00BA5BF5" w:rsidRPr="00B17390">
              <w:rPr>
                <w:rFonts w:ascii="GHEA Grapalat" w:hAnsi="GHEA Grapalat" w:cs="Sylfaen"/>
                <w:lang w:val="hy-AM"/>
              </w:rPr>
              <w:t>վճարման դեպքեր</w:t>
            </w:r>
            <w:r w:rsidR="00BA5BF5" w:rsidRPr="00DE40C7">
              <w:rPr>
                <w:rFonts w:ascii="GHEA Grapalat" w:hAnsi="GHEA Grapalat" w:cs="Sylfaen"/>
                <w:lang w:val="hy-AM"/>
              </w:rPr>
              <w:t>ի</w:t>
            </w:r>
            <w:r w:rsidR="00BA5BF5" w:rsidRPr="00B17390">
              <w:rPr>
                <w:rFonts w:ascii="GHEA Grapalat" w:hAnsi="GHEA Grapalat" w:cs="Sylfaen"/>
                <w:lang w:val="hy-AM"/>
              </w:rPr>
              <w:t>, չափեր</w:t>
            </w:r>
            <w:r w:rsidR="00BA5BF5" w:rsidRPr="00DE40C7">
              <w:rPr>
                <w:rFonts w:ascii="GHEA Grapalat" w:hAnsi="GHEA Grapalat" w:cs="Sylfaen"/>
                <w:lang w:val="hy-AM"/>
              </w:rPr>
              <w:t>ի</w:t>
            </w:r>
            <w:r w:rsidR="00BA5BF5" w:rsidRPr="00B17390">
              <w:rPr>
                <w:rFonts w:ascii="GHEA Grapalat" w:hAnsi="GHEA Grapalat" w:cs="Sylfaen"/>
                <w:lang w:val="hy-AM"/>
              </w:rPr>
              <w:t xml:space="preserve"> </w:t>
            </w:r>
            <w:r w:rsidR="00BA5BF5" w:rsidRPr="00DE40C7">
              <w:rPr>
                <w:rFonts w:ascii="GHEA Grapalat" w:hAnsi="GHEA Grapalat" w:cs="Sylfaen"/>
                <w:lang w:val="hy-AM"/>
              </w:rPr>
              <w:t>վերաբերյալ:</w:t>
            </w:r>
          </w:p>
          <w:p w:rsidR="00605BA3" w:rsidRPr="00DE093D" w:rsidRDefault="00605BA3" w:rsidP="00D9232B">
            <w:pPr>
              <w:spacing w:line="276" w:lineRule="auto"/>
              <w:ind w:firstLine="165"/>
              <w:jc w:val="both"/>
              <w:rPr>
                <w:rFonts w:ascii="GHEA Grapalat" w:hAnsi="GHEA Grapalat" w:cs="Sylfaen"/>
                <w:b/>
                <w:lang w:val="hy-AM"/>
              </w:rPr>
            </w:pPr>
          </w:p>
        </w:tc>
      </w:tr>
      <w:tr w:rsidR="00232B69" w:rsidRPr="00091C8F" w:rsidTr="00DE40C7">
        <w:trPr>
          <w:gridAfter w:val="1"/>
          <w:wAfter w:w="15" w:type="dxa"/>
          <w:trHeight w:val="396"/>
          <w:tblCellSpacing w:w="0" w:type="dxa"/>
        </w:trPr>
        <w:tc>
          <w:tcPr>
            <w:tcW w:w="10975" w:type="dxa"/>
            <w:gridSpan w:val="5"/>
            <w:vMerge w:val="restart"/>
            <w:shd w:val="clear" w:color="auto" w:fill="BFBFBF" w:themeFill="background1" w:themeFillShade="BF"/>
          </w:tcPr>
          <w:p w:rsidR="00232B69" w:rsidRPr="00232B69" w:rsidRDefault="00232B69" w:rsidP="00232B69">
            <w:pPr>
              <w:jc w:val="center"/>
              <w:rPr>
                <w:rFonts w:ascii="GHEA Grapalat" w:hAnsi="GHEA Grapalat"/>
                <w:lang w:val="hy-AM"/>
              </w:rPr>
            </w:pPr>
            <w:r w:rsidRPr="00232B69">
              <w:rPr>
                <w:rFonts w:ascii="GHEA Grapalat" w:hAnsi="GHEA Grapalat" w:cs="Sylfaen"/>
                <w:b/>
                <w:lang w:val="hy-AM"/>
              </w:rPr>
              <w:lastRenderedPageBreak/>
              <w:t>10. Վարչապետի աշխատակազմի քաղաքացիական ծառայության գրասենյակ</w:t>
            </w:r>
          </w:p>
        </w:tc>
        <w:tc>
          <w:tcPr>
            <w:tcW w:w="3626" w:type="dxa"/>
            <w:gridSpan w:val="5"/>
            <w:shd w:val="clear" w:color="auto" w:fill="BFBFBF" w:themeFill="background1" w:themeFillShade="BF"/>
          </w:tcPr>
          <w:p w:rsidR="00232B69" w:rsidRPr="00091C8F" w:rsidRDefault="00232B69" w:rsidP="00232B69">
            <w:pPr>
              <w:spacing w:line="276" w:lineRule="auto"/>
              <w:ind w:firstLine="165"/>
              <w:jc w:val="center"/>
              <w:rPr>
                <w:rFonts w:ascii="GHEA Grapalat" w:hAnsi="GHEA Grapalat" w:cs="Sylfaen"/>
                <w:b/>
                <w:lang w:val="hy-AM"/>
              </w:rPr>
            </w:pPr>
            <w:r>
              <w:rPr>
                <w:rFonts w:ascii="GHEA Grapalat" w:hAnsi="GHEA Grapalat" w:cs="Sylfaen"/>
                <w:b/>
                <w:lang w:val="en-US"/>
              </w:rPr>
              <w:t>22</w:t>
            </w:r>
            <w:r w:rsidRPr="00952F59">
              <w:rPr>
                <w:rFonts w:ascii="GHEA Grapalat" w:hAnsi="GHEA Grapalat" w:cs="Sylfaen"/>
                <w:b/>
                <w:lang w:val="en-US"/>
              </w:rPr>
              <w:t>.0</w:t>
            </w:r>
            <w:r>
              <w:rPr>
                <w:rFonts w:ascii="GHEA Grapalat" w:hAnsi="GHEA Grapalat" w:cs="Sylfaen"/>
                <w:b/>
                <w:lang w:val="en-US"/>
              </w:rPr>
              <w:t>7</w:t>
            </w:r>
            <w:r w:rsidRPr="00952F59">
              <w:rPr>
                <w:rFonts w:ascii="GHEA Grapalat" w:hAnsi="GHEA Grapalat" w:cs="Sylfaen"/>
                <w:b/>
                <w:lang w:val="en-US"/>
              </w:rPr>
              <w:t>.2022թ.</w:t>
            </w:r>
          </w:p>
        </w:tc>
      </w:tr>
      <w:tr w:rsidR="00232B69" w:rsidRPr="00091C8F" w:rsidTr="00DE40C7">
        <w:trPr>
          <w:gridAfter w:val="1"/>
          <w:wAfter w:w="15" w:type="dxa"/>
          <w:trHeight w:val="396"/>
          <w:tblCellSpacing w:w="0" w:type="dxa"/>
        </w:trPr>
        <w:tc>
          <w:tcPr>
            <w:tcW w:w="10975" w:type="dxa"/>
            <w:gridSpan w:val="5"/>
            <w:vMerge/>
            <w:shd w:val="clear" w:color="auto" w:fill="BFBFBF" w:themeFill="background1" w:themeFillShade="BF"/>
          </w:tcPr>
          <w:p w:rsidR="00232B69" w:rsidRPr="00023DAB" w:rsidRDefault="00232B69" w:rsidP="00023DAB">
            <w:pPr>
              <w:jc w:val="both"/>
              <w:rPr>
                <w:rFonts w:ascii="GHEA Grapalat" w:hAnsi="GHEA Grapalat"/>
                <w:lang w:val="hy-AM"/>
              </w:rPr>
            </w:pPr>
          </w:p>
        </w:tc>
        <w:tc>
          <w:tcPr>
            <w:tcW w:w="3626" w:type="dxa"/>
            <w:gridSpan w:val="5"/>
            <w:shd w:val="clear" w:color="auto" w:fill="BFBFBF" w:themeFill="background1" w:themeFillShade="BF"/>
          </w:tcPr>
          <w:p w:rsidR="00232B69" w:rsidRPr="00232B69" w:rsidRDefault="00232B69" w:rsidP="008C162E">
            <w:pPr>
              <w:spacing w:line="276" w:lineRule="auto"/>
              <w:ind w:firstLine="165"/>
              <w:jc w:val="center"/>
              <w:rPr>
                <w:rFonts w:ascii="GHEA Grapalat" w:hAnsi="GHEA Grapalat" w:cs="Sylfaen"/>
                <w:b/>
                <w:lang w:val="hy-AM"/>
              </w:rPr>
            </w:pPr>
            <w:r w:rsidRPr="00232B69">
              <w:rPr>
                <w:rFonts w:ascii="GHEA Grapalat" w:eastAsia="Calibri" w:hAnsi="GHEA Grapalat"/>
                <w:b/>
                <w:color w:val="000000"/>
                <w:highlight w:val="lightGray"/>
                <w:shd w:val="clear" w:color="auto" w:fill="FFFFFF"/>
                <w:lang w:val="hy-AM" w:eastAsia="en-US"/>
              </w:rPr>
              <w:t>N</w:t>
            </w:r>
            <w:r w:rsidRPr="00232B69">
              <w:rPr>
                <w:rFonts w:ascii="GHEA Grapalat" w:hAnsi="GHEA Grapalat"/>
                <w:b/>
                <w:color w:val="000000"/>
                <w:highlight w:val="lightGray"/>
                <w:shd w:val="clear" w:color="auto" w:fill="FFFFFF"/>
              </w:rPr>
              <w:t xml:space="preserve"> /46.3/24092-2022</w:t>
            </w:r>
          </w:p>
        </w:tc>
      </w:tr>
      <w:tr w:rsidR="00023DAB" w:rsidRPr="00166AFE" w:rsidTr="00DE40C7">
        <w:trPr>
          <w:gridAfter w:val="1"/>
          <w:wAfter w:w="15" w:type="dxa"/>
          <w:trHeight w:val="396"/>
          <w:tblCellSpacing w:w="0" w:type="dxa"/>
        </w:trPr>
        <w:tc>
          <w:tcPr>
            <w:tcW w:w="8635" w:type="dxa"/>
            <w:gridSpan w:val="2"/>
            <w:shd w:val="clear" w:color="auto" w:fill="FFFFFF"/>
          </w:tcPr>
          <w:p w:rsidR="00232B69" w:rsidRPr="00232B69" w:rsidRDefault="00232B69" w:rsidP="00232B69">
            <w:pPr>
              <w:ind w:firstLine="255"/>
              <w:contextualSpacing/>
              <w:jc w:val="both"/>
              <w:rPr>
                <w:rFonts w:ascii="GHEA Grapalat" w:hAnsi="GHEA Grapalat" w:cs="Calibri Cyr"/>
                <w:lang w:val="hy-AM"/>
              </w:rPr>
            </w:pPr>
            <w:r w:rsidRPr="00232B69">
              <w:rPr>
                <w:rFonts w:ascii="GHEA Grapalat" w:hAnsi="GHEA Grapalat" w:cs="Calibri Cyr"/>
                <w:lang w:val="hy-AM"/>
              </w:rPr>
              <w:t xml:space="preserve">«Հայաստանի Հանրապետության կառավարության 2014 թվականի հուլիսի 3-ի N 712-Ն որոշման մեջ փոփոխություններ կատարելու մասին» Կառավարության որոշման նախագծի (այսուհետ՝ Նախագիծ) հիմնավորման համաձայն Կառավարության 2014 թվականի հուլիսի 3-ի N 712-Ն որոշման (այսուհետ՝ Որոշում) N 11.1-ին հավելվածում, որով սահմանվում են փրկարարական ծառայողների առանձնահատուկ պայմանների համար տրվող հավելումների հաշվարկման մեծությունները, ընդգրկված են «Պետական պաշտոններ և պետական ծառայության պաշտոններ զբաղեցնող անձանց վարձատրության մասին» օրենքի (այուհետ՝ նաև Օրենք) 8-րդ հավելվածով սահմանված 67 պաշտոնների դասակարգման խմբերից միայն 18 խմբեր, ինչի արդյունքում անվանացանկով որոշ պաշտոնների խմբերի փոփոխությամբ պայմանավորված առաջանում են թերի կարգավորումներ և </w:t>
            </w:r>
            <w:r w:rsidRPr="00232B69">
              <w:rPr>
                <w:rFonts w:ascii="GHEA Grapalat" w:hAnsi="GHEA Grapalat" w:cs="Calibri Cyr"/>
                <w:lang w:val="hy-AM"/>
              </w:rPr>
              <w:lastRenderedPageBreak/>
              <w:t>օրենսդրական հակասություններ: Ուստի նախագծով առաջարկվում է Որոշման N 11</w:t>
            </w:r>
            <w:r w:rsidRPr="00232B69">
              <w:rPr>
                <w:rFonts w:ascii="Cambria Math" w:eastAsia="MS Gothic" w:hAnsi="Cambria Math" w:cs="Cambria Math"/>
                <w:lang w:val="hy-AM"/>
              </w:rPr>
              <w:t>․</w:t>
            </w:r>
            <w:r w:rsidRPr="00232B69">
              <w:rPr>
                <w:rFonts w:ascii="GHEA Grapalat" w:hAnsi="GHEA Grapalat" w:cs="Calibri Cyr"/>
                <w:lang w:val="hy-AM"/>
              </w:rPr>
              <w:t>1-ին հավելվածում ներառել նաև Օրենքի 8-րդ հավելվածով սահմանված և փրկարար ծառայության պաշտոնների անվանացանկով նախատեսված այն պաշտոնների խմբերը, որոնք բացակայում են Որոշման N 11</w:t>
            </w:r>
            <w:r w:rsidRPr="00232B69">
              <w:rPr>
                <w:rFonts w:ascii="Cambria Math" w:eastAsia="MS Gothic" w:hAnsi="Cambria Math" w:cs="Cambria Math"/>
                <w:lang w:val="hy-AM"/>
              </w:rPr>
              <w:t>․</w:t>
            </w:r>
            <w:r w:rsidRPr="00232B69">
              <w:rPr>
                <w:rFonts w:ascii="GHEA Grapalat" w:hAnsi="GHEA Grapalat" w:cs="Calibri Cyr"/>
                <w:lang w:val="hy-AM"/>
              </w:rPr>
              <w:t>1-ին հավելվածում։</w:t>
            </w:r>
          </w:p>
          <w:p w:rsidR="00232B69" w:rsidRPr="00232B69" w:rsidRDefault="00232B69" w:rsidP="00232B69">
            <w:pPr>
              <w:ind w:firstLine="255"/>
              <w:contextualSpacing/>
              <w:jc w:val="both"/>
              <w:rPr>
                <w:rFonts w:ascii="GHEA Grapalat" w:hAnsi="GHEA Grapalat" w:cs="Calibri Cyr"/>
                <w:lang w:val="hy-AM"/>
              </w:rPr>
            </w:pPr>
            <w:r w:rsidRPr="00232B69">
              <w:rPr>
                <w:rFonts w:ascii="GHEA Grapalat" w:hAnsi="GHEA Grapalat" w:cs="Calibri Cyr"/>
                <w:lang w:val="hy-AM"/>
              </w:rPr>
              <w:t>Վերը ներկայացված հիմնավորման կապակցությամբ անհրաժեշտ է ևս մեկ անգամ անդրադառնալ «Պետական պաշտոններ և պետական ծառայության պաշտոններ զբաղեցնող անձանց վարձատրության մասին» օրենքի 16-րդ հոդվածի 5-րդ մասով սահմանված կարգավորմանը՝ զինված ուժերում, ազգային անվտանգության մարմիններում, ոստիկանությունում, քրեակատարողական և փրկարար ծառայություններում, ծառայության առանձնահատկություններով պայմանավորված, տրվում են հավելումներ, որոնց վճարման դեպքերը, չափերը և կարգը սահմանում է Հայաստանի Հանրապետության կառավարությունը:</w:t>
            </w:r>
          </w:p>
          <w:p w:rsidR="00232B69" w:rsidRPr="00232B69" w:rsidRDefault="00232B69" w:rsidP="00232B69">
            <w:pPr>
              <w:ind w:firstLine="255"/>
              <w:contextualSpacing/>
              <w:jc w:val="both"/>
              <w:rPr>
                <w:rFonts w:ascii="GHEA Grapalat" w:hAnsi="GHEA Grapalat" w:cs="Calibri Cyr"/>
                <w:lang w:val="hy-AM"/>
              </w:rPr>
            </w:pPr>
            <w:r w:rsidRPr="00232B69">
              <w:rPr>
                <w:rFonts w:ascii="GHEA Grapalat" w:hAnsi="GHEA Grapalat" w:cs="Calibri Cyr"/>
                <w:lang w:val="hy-AM"/>
              </w:rPr>
              <w:t>Այսինքն, օրենքի վերը ներկայացված դրույթով արդեն իսկ նախատեսված է հավելումներ վճարել համապատասխան ծառայությունում միայն այն պայմանների համար, որոնք իրենց բնույթով առանձնահատուկ են և ունեն որոշակի ռիսկայնություն: Հակառակ դեպքում օրենքով ուղղակիորեն փրկարար ծառայությունում ծառայության համար ուղղակիորեն կնախատեսեր հավելումներ: Հետևաբար հիմնավորման մեջ նշված այն հանգամանքը, որ Օրենքի 8-րդ հավելվածով սահմանված 67 խմբերից միայն 18-ն են ընդգրկված հավելվածում, որևէ խնդիր չի ներկայացնում: Ավելին, հարկ ենք համարում ևս մեկ անգամ նշել (համապատասխան խնդրին անդրադարձել ենք նաև N 11</w:t>
            </w:r>
            <w:r w:rsidRPr="00232B69">
              <w:rPr>
                <w:rFonts w:ascii="Cambria Math" w:eastAsia="MS Gothic" w:hAnsi="Cambria Math" w:cs="Cambria Math"/>
                <w:lang w:val="hy-AM"/>
              </w:rPr>
              <w:t>․</w:t>
            </w:r>
            <w:r w:rsidRPr="00232B69">
              <w:rPr>
                <w:rFonts w:ascii="GHEA Grapalat" w:hAnsi="GHEA Grapalat" w:cs="Calibri Cyr"/>
                <w:lang w:val="hy-AM"/>
              </w:rPr>
              <w:t>1-ին հավելվածի նախագծման փուլում), որ հիշյալ N 11</w:t>
            </w:r>
            <w:r w:rsidRPr="00232B69">
              <w:rPr>
                <w:rFonts w:ascii="Cambria Math" w:eastAsia="MS Gothic" w:hAnsi="Cambria Math" w:cs="Cambria Math"/>
                <w:lang w:val="hy-AM"/>
              </w:rPr>
              <w:t>․</w:t>
            </w:r>
            <w:r w:rsidRPr="00232B69">
              <w:rPr>
                <w:rFonts w:ascii="GHEA Grapalat" w:hAnsi="GHEA Grapalat" w:cs="Calibri Cyr"/>
                <w:lang w:val="hy-AM"/>
              </w:rPr>
              <w:t>1-ին հավելվածում «ծառայության առանձնահատուկ պայմանի» նկարագրությունը խիստ ընդհանրական է, որն էլ տարընկալումների տեղիք է տալիս: Դրանով պայմանավորված առաջարկում ենք խնդրի լուծման նպատակով հստակեցնել ծառայության առանձնահատուկ այն պայմանները, որոնք հավելում վճարելու հիմք են հանդիսանում և հավելվածում նախատեսել միայն համապատասխան պաշտոնների խմբերը, ինչպես օրինակ սահմանված է Որոշման N 1 հավելվածում:</w:t>
            </w:r>
          </w:p>
          <w:p w:rsidR="00232B69" w:rsidRPr="00232B69" w:rsidRDefault="00232B69" w:rsidP="00232B69">
            <w:pPr>
              <w:ind w:firstLine="255"/>
              <w:contextualSpacing/>
              <w:jc w:val="both"/>
              <w:rPr>
                <w:rFonts w:ascii="GHEA Grapalat" w:hAnsi="GHEA Grapalat" w:cs="Calibri Cyr"/>
                <w:lang w:val="hy-AM"/>
              </w:rPr>
            </w:pPr>
            <w:r w:rsidRPr="00232B69">
              <w:rPr>
                <w:rFonts w:ascii="GHEA Grapalat" w:hAnsi="GHEA Grapalat" w:cs="Calibri Cyr"/>
                <w:lang w:val="hy-AM"/>
              </w:rPr>
              <w:t xml:space="preserve">Միաժամանակ հարկ է նկատել, որ «Փրկարար ծառայության մասին» օրենքի 13-րդ հոդվածի 1-ին մասով հստակ սահմանված են այն </w:t>
            </w:r>
            <w:r w:rsidRPr="00232B69">
              <w:rPr>
                <w:rFonts w:ascii="GHEA Grapalat" w:hAnsi="GHEA Grapalat" w:cs="Calibri Cyr"/>
                <w:lang w:val="hy-AM"/>
              </w:rPr>
              <w:lastRenderedPageBreak/>
              <w:t>չափանիշները, որոնց հիման վրա պաշտոնները դասակարգվում են, այն է՝ պաշտոն զբաղեցնող անձանց աշխատանքի կազմակերպման և ղեկավարման պատասխանատվություն, որոշումներ կայացնելու լիազորություններ, գործունեության ազդեցություն, շփումներ և ներկայացուցչություն, խնդիրների բարդություն և դրանց լուծման, ինչպես նաև մասնագիտական գիտելիքների և կոմպետենցիաների տեսանկյունից ներկայացվող պահանջներ: Ուստի գտնում ենք, որ վերը հիշատակված պայմանների հիման վրա պաշտոնների դասակարգման արդյունքում պաշտոնների խմբերի հաճախակի փոփոխություններ չեն կարող լինել:</w:t>
            </w:r>
          </w:p>
          <w:p w:rsidR="00023DAB" w:rsidRPr="00FD0D51" w:rsidRDefault="00232B69" w:rsidP="00F526F6">
            <w:pPr>
              <w:ind w:firstLine="255"/>
              <w:contextualSpacing/>
              <w:jc w:val="both"/>
              <w:rPr>
                <w:rFonts w:ascii="GHEA Grapalat" w:hAnsi="GHEA Grapalat" w:cs="Calibri Cyr"/>
                <w:lang w:val="hy-AM"/>
              </w:rPr>
            </w:pPr>
            <w:r w:rsidRPr="00232B69">
              <w:rPr>
                <w:rFonts w:ascii="GHEA Grapalat" w:hAnsi="GHEA Grapalat" w:cs="Calibri Cyr"/>
                <w:lang w:val="hy-AM"/>
              </w:rPr>
              <w:t>Հայտնում ենք նաև, որ Նախագծի 1-ին կետի 1-ին ենթակետով առաջարկվող փոփոխության կարիքը ևս բացակայում է։</w:t>
            </w:r>
          </w:p>
        </w:tc>
        <w:tc>
          <w:tcPr>
            <w:tcW w:w="5966" w:type="dxa"/>
            <w:gridSpan w:val="8"/>
            <w:shd w:val="clear" w:color="auto" w:fill="FFFFFF"/>
          </w:tcPr>
          <w:p w:rsidR="003E4A5B" w:rsidRPr="00216862" w:rsidRDefault="003E4A5B" w:rsidP="00216862">
            <w:pPr>
              <w:ind w:firstLine="165"/>
              <w:jc w:val="center"/>
              <w:rPr>
                <w:rFonts w:ascii="GHEA Grapalat" w:hAnsi="GHEA Grapalat" w:cs="Sylfaen"/>
                <w:b/>
                <w:lang w:val="hy-AM"/>
              </w:rPr>
            </w:pPr>
            <w:r w:rsidRPr="00216862">
              <w:rPr>
                <w:rFonts w:ascii="GHEA Grapalat" w:hAnsi="GHEA Grapalat" w:cs="Sylfaen"/>
                <w:b/>
                <w:lang w:val="hy-AM"/>
              </w:rPr>
              <w:lastRenderedPageBreak/>
              <w:t>Ընդունվել է մասամբ</w:t>
            </w:r>
          </w:p>
          <w:p w:rsidR="008C3D2B" w:rsidRDefault="00F52ECA" w:rsidP="00216862">
            <w:pPr>
              <w:pStyle w:val="a4"/>
              <w:shd w:val="clear" w:color="auto" w:fill="FFFFFF"/>
              <w:spacing w:before="0" w:beforeAutospacing="0" w:after="0" w:afterAutospacing="0"/>
              <w:ind w:firstLine="165"/>
              <w:jc w:val="both"/>
              <w:rPr>
                <w:rFonts w:ascii="GHEA Grapalat" w:hAnsi="GHEA Grapalat"/>
                <w:color w:val="000000"/>
                <w:shd w:val="clear" w:color="auto" w:fill="FFFFFF"/>
                <w:lang w:val="hy-AM"/>
              </w:rPr>
            </w:pPr>
            <w:r w:rsidRPr="00216862">
              <w:rPr>
                <w:rFonts w:ascii="GHEA Grapalat" w:hAnsi="GHEA Grapalat" w:cs="Calibri Cyr"/>
                <w:lang w:val="hy-AM"/>
              </w:rPr>
              <w:t xml:space="preserve">«Հայաստանի Հանրապետության կառավարության 2014 թվականի հուլիսի 3-ի N 712-Ն որոշման </w:t>
            </w:r>
            <w:r w:rsidRPr="00216862">
              <w:rPr>
                <w:rFonts w:ascii="GHEA Grapalat" w:hAnsi="GHEA Grapalat"/>
                <w:color w:val="000000"/>
                <w:shd w:val="clear" w:color="auto" w:fill="FFFFFF"/>
                <w:lang w:val="hy-AM"/>
              </w:rPr>
              <w:t>N 11</w:t>
            </w:r>
            <w:r w:rsidRPr="00216862">
              <w:rPr>
                <w:rFonts w:ascii="Cambria Math" w:hAnsi="Cambria Math" w:cs="Cambria Math"/>
                <w:color w:val="000000"/>
                <w:shd w:val="clear" w:color="auto" w:fill="FFFFFF"/>
                <w:lang w:val="hy-AM"/>
              </w:rPr>
              <w:t>․</w:t>
            </w:r>
            <w:r w:rsidRPr="00216862">
              <w:rPr>
                <w:rFonts w:ascii="GHEA Grapalat" w:hAnsi="GHEA Grapalat"/>
                <w:color w:val="000000"/>
                <w:shd w:val="clear" w:color="auto" w:fill="FFFFFF"/>
                <w:lang w:val="hy-AM"/>
              </w:rPr>
              <w:t>1-</w:t>
            </w:r>
            <w:r w:rsidRPr="00216862">
              <w:rPr>
                <w:rFonts w:ascii="GHEA Grapalat" w:hAnsi="GHEA Grapalat" w:cs="GHEA Grapalat"/>
                <w:color w:val="000000"/>
                <w:shd w:val="clear" w:color="auto" w:fill="FFFFFF"/>
                <w:lang w:val="hy-AM"/>
              </w:rPr>
              <w:t>ին</w:t>
            </w:r>
            <w:r w:rsidRPr="00216862">
              <w:rPr>
                <w:rFonts w:ascii="GHEA Grapalat" w:hAnsi="GHEA Grapalat"/>
                <w:color w:val="000000"/>
                <w:shd w:val="clear" w:color="auto" w:fill="FFFFFF"/>
                <w:lang w:val="hy-AM"/>
              </w:rPr>
              <w:t xml:space="preserve"> </w:t>
            </w:r>
            <w:r w:rsidRPr="00216862">
              <w:rPr>
                <w:rFonts w:ascii="GHEA Grapalat" w:hAnsi="GHEA Grapalat" w:cs="GHEA Grapalat"/>
                <w:color w:val="000000"/>
                <w:shd w:val="clear" w:color="auto" w:fill="FFFFFF"/>
                <w:lang w:val="hy-AM"/>
              </w:rPr>
              <w:t>հավելվածում</w:t>
            </w:r>
            <w:r w:rsidRPr="00216862">
              <w:rPr>
                <w:rFonts w:ascii="GHEA Grapalat" w:hAnsi="GHEA Grapalat"/>
                <w:color w:val="000000"/>
                <w:shd w:val="clear" w:color="auto" w:fill="FFFFFF"/>
                <w:lang w:val="hy-AM"/>
              </w:rPr>
              <w:t xml:space="preserve"> </w:t>
            </w:r>
            <w:r w:rsidRPr="00216862">
              <w:rPr>
                <w:rFonts w:ascii="GHEA Grapalat" w:hAnsi="GHEA Grapalat" w:cs="GHEA Grapalat"/>
                <w:color w:val="000000"/>
                <w:shd w:val="clear" w:color="auto" w:fill="FFFFFF"/>
                <w:lang w:val="hy-AM"/>
              </w:rPr>
              <w:t>ընդգրկված</w:t>
            </w:r>
            <w:r w:rsidRPr="00216862">
              <w:rPr>
                <w:rFonts w:ascii="GHEA Grapalat" w:hAnsi="GHEA Grapalat"/>
                <w:color w:val="000000"/>
                <w:shd w:val="clear" w:color="auto" w:fill="FFFFFF"/>
                <w:lang w:val="hy-AM"/>
              </w:rPr>
              <w:t xml:space="preserve"> </w:t>
            </w:r>
            <w:r w:rsidRPr="00216862">
              <w:rPr>
                <w:rFonts w:ascii="GHEA Grapalat" w:hAnsi="GHEA Grapalat" w:cs="GHEA Grapalat"/>
                <w:color w:val="000000"/>
                <w:shd w:val="clear" w:color="auto" w:fill="FFFFFF"/>
                <w:lang w:val="hy-AM"/>
              </w:rPr>
              <w:t>են</w:t>
            </w:r>
            <w:r w:rsidRPr="00216862">
              <w:rPr>
                <w:rFonts w:ascii="GHEA Grapalat" w:hAnsi="GHEA Grapalat"/>
                <w:color w:val="000000"/>
                <w:shd w:val="clear" w:color="auto" w:fill="FFFFFF"/>
                <w:lang w:val="hy-AM"/>
              </w:rPr>
              <w:t xml:space="preserve"> </w:t>
            </w:r>
            <w:r w:rsidRPr="00216862">
              <w:rPr>
                <w:rFonts w:ascii="GHEA Grapalat" w:hAnsi="GHEA Grapalat" w:cs="GHEA Grapalat"/>
                <w:color w:val="000000"/>
                <w:shd w:val="clear" w:color="auto" w:fill="FFFFFF"/>
                <w:lang w:val="hy-AM"/>
              </w:rPr>
              <w:t>ոչ</w:t>
            </w:r>
            <w:r w:rsidRPr="00216862">
              <w:rPr>
                <w:rFonts w:ascii="GHEA Grapalat" w:hAnsi="GHEA Grapalat"/>
                <w:color w:val="000000"/>
                <w:shd w:val="clear" w:color="auto" w:fill="FFFFFF"/>
                <w:lang w:val="hy-AM"/>
              </w:rPr>
              <w:t xml:space="preserve"> </w:t>
            </w:r>
            <w:r w:rsidRPr="00216862">
              <w:rPr>
                <w:rFonts w:ascii="GHEA Grapalat" w:hAnsi="GHEA Grapalat" w:cs="GHEA Grapalat"/>
                <w:color w:val="000000"/>
                <w:shd w:val="clear" w:color="auto" w:fill="FFFFFF"/>
                <w:lang w:val="hy-AM"/>
              </w:rPr>
              <w:t>բոլոր</w:t>
            </w:r>
            <w:r w:rsidRPr="00216862">
              <w:rPr>
                <w:rFonts w:ascii="GHEA Grapalat" w:hAnsi="GHEA Grapalat"/>
                <w:color w:val="000000"/>
                <w:shd w:val="clear" w:color="auto" w:fill="FFFFFF"/>
                <w:lang w:val="hy-AM"/>
              </w:rPr>
              <w:t xml:space="preserve"> </w:t>
            </w:r>
            <w:r w:rsidRPr="00216862">
              <w:rPr>
                <w:rStyle w:val="a9"/>
                <w:rFonts w:ascii="GHEA Grapalat" w:hAnsi="GHEA Grapalat"/>
                <w:b w:val="0"/>
                <w:color w:val="000000"/>
                <w:shd w:val="clear" w:color="auto" w:fill="FFFFFF"/>
                <w:lang w:val="hy-AM"/>
              </w:rPr>
              <w:t xml:space="preserve">պաշտոնների խմբերը, մասնավորապես՝ </w:t>
            </w:r>
            <w:r w:rsidRPr="00216862">
              <w:rPr>
                <w:rStyle w:val="a9"/>
                <w:rFonts w:ascii="GHEA Grapalat" w:hAnsi="GHEA Grapalat" w:cs="Arial"/>
                <w:b w:val="0"/>
                <w:color w:val="000000"/>
                <w:shd w:val="clear" w:color="auto" w:fill="FFFFFF"/>
                <w:lang w:val="hy-AM"/>
              </w:rPr>
              <w:t>«Պ</w:t>
            </w:r>
            <w:r w:rsidRPr="00216862">
              <w:rPr>
                <w:rStyle w:val="a9"/>
                <w:rFonts w:ascii="GHEA Grapalat" w:hAnsi="GHEA Grapalat"/>
                <w:b w:val="0"/>
                <w:color w:val="000000"/>
                <w:shd w:val="clear" w:color="auto" w:fill="FFFFFF"/>
                <w:lang w:val="hy-AM"/>
              </w:rPr>
              <w:t>ետական պաշտոններ և պետական ծառայության պաշտոններ</w:t>
            </w:r>
            <w:r w:rsidRPr="00216862">
              <w:rPr>
                <w:rStyle w:val="a9"/>
                <w:rFonts w:ascii="Calibri" w:hAnsi="Calibri" w:cs="Calibri"/>
                <w:b w:val="0"/>
                <w:color w:val="000000"/>
                <w:shd w:val="clear" w:color="auto" w:fill="FFFFFF"/>
                <w:lang w:val="hy-AM"/>
              </w:rPr>
              <w:t> </w:t>
            </w:r>
            <w:r w:rsidRPr="00216862">
              <w:rPr>
                <w:rStyle w:val="a9"/>
                <w:rFonts w:ascii="GHEA Grapalat" w:hAnsi="GHEA Grapalat" w:cs="GHEA Grapalat"/>
                <w:b w:val="0"/>
                <w:color w:val="000000"/>
                <w:shd w:val="clear" w:color="auto" w:fill="FFFFFF"/>
                <w:lang w:val="hy-AM"/>
              </w:rPr>
              <w:t>զբաղեցնող</w:t>
            </w:r>
            <w:r w:rsidRPr="00216862">
              <w:rPr>
                <w:rStyle w:val="a9"/>
                <w:rFonts w:ascii="GHEA Grapalat" w:hAnsi="GHEA Grapalat"/>
                <w:b w:val="0"/>
                <w:color w:val="000000"/>
                <w:shd w:val="clear" w:color="auto" w:fill="FFFFFF"/>
                <w:lang w:val="hy-AM"/>
              </w:rPr>
              <w:t xml:space="preserve"> </w:t>
            </w:r>
            <w:r w:rsidRPr="00216862">
              <w:rPr>
                <w:rStyle w:val="a9"/>
                <w:rFonts w:ascii="GHEA Grapalat" w:hAnsi="GHEA Grapalat" w:cs="GHEA Grapalat"/>
                <w:b w:val="0"/>
                <w:color w:val="000000"/>
                <w:shd w:val="clear" w:color="auto" w:fill="FFFFFF"/>
                <w:lang w:val="hy-AM"/>
              </w:rPr>
              <w:t>անձանց</w:t>
            </w:r>
            <w:r w:rsidRPr="00216862">
              <w:rPr>
                <w:rStyle w:val="a9"/>
                <w:rFonts w:ascii="GHEA Grapalat" w:hAnsi="GHEA Grapalat"/>
                <w:b w:val="0"/>
                <w:color w:val="000000"/>
                <w:shd w:val="clear" w:color="auto" w:fill="FFFFFF"/>
                <w:lang w:val="hy-AM"/>
              </w:rPr>
              <w:t xml:space="preserve"> </w:t>
            </w:r>
            <w:r w:rsidRPr="00216862">
              <w:rPr>
                <w:rStyle w:val="a9"/>
                <w:rFonts w:ascii="GHEA Grapalat" w:hAnsi="GHEA Grapalat" w:cs="GHEA Grapalat"/>
                <w:b w:val="0"/>
                <w:color w:val="000000"/>
                <w:shd w:val="clear" w:color="auto" w:fill="FFFFFF"/>
                <w:lang w:val="hy-AM"/>
              </w:rPr>
              <w:t>վարձատրության</w:t>
            </w:r>
            <w:r w:rsidRPr="00216862">
              <w:rPr>
                <w:rStyle w:val="a9"/>
                <w:rFonts w:ascii="GHEA Grapalat" w:hAnsi="GHEA Grapalat"/>
                <w:b w:val="0"/>
                <w:color w:val="000000"/>
                <w:shd w:val="clear" w:color="auto" w:fill="FFFFFF"/>
                <w:lang w:val="hy-AM"/>
              </w:rPr>
              <w:t xml:space="preserve"> </w:t>
            </w:r>
            <w:r w:rsidRPr="00216862">
              <w:rPr>
                <w:rStyle w:val="a9"/>
                <w:rFonts w:ascii="GHEA Grapalat" w:hAnsi="GHEA Grapalat" w:cs="GHEA Grapalat"/>
                <w:b w:val="0"/>
                <w:color w:val="000000"/>
                <w:shd w:val="clear" w:color="auto" w:fill="FFFFFF"/>
                <w:lang w:val="hy-AM"/>
              </w:rPr>
              <w:t>մասին</w:t>
            </w:r>
            <w:r w:rsidRPr="00216862">
              <w:rPr>
                <w:rStyle w:val="a9"/>
                <w:rFonts w:ascii="GHEA Grapalat" w:hAnsi="GHEA Grapalat" w:cs="Arial"/>
                <w:b w:val="0"/>
                <w:color w:val="000000"/>
                <w:shd w:val="clear" w:color="auto" w:fill="FFFFFF"/>
                <w:lang w:val="hy-AM"/>
              </w:rPr>
              <w:t>» օրենքի 8-րդ հավելվածով սահմանված թվով 67 պաշտոնների դասակարգման խմբերից Որոշման N 11</w:t>
            </w:r>
            <w:r w:rsidRPr="00216862">
              <w:rPr>
                <w:rStyle w:val="a9"/>
                <w:rFonts w:ascii="Cambria Math" w:hAnsi="Cambria Math" w:cs="Cambria Math"/>
                <w:b w:val="0"/>
                <w:color w:val="000000"/>
                <w:shd w:val="clear" w:color="auto" w:fill="FFFFFF"/>
                <w:lang w:val="hy-AM"/>
              </w:rPr>
              <w:t>․</w:t>
            </w:r>
            <w:r w:rsidRPr="00216862">
              <w:rPr>
                <w:rStyle w:val="a9"/>
                <w:rFonts w:ascii="GHEA Grapalat" w:hAnsi="GHEA Grapalat" w:cs="Arial"/>
                <w:b w:val="0"/>
                <w:color w:val="000000"/>
                <w:shd w:val="clear" w:color="auto" w:fill="FFFFFF"/>
                <w:lang w:val="hy-AM"/>
              </w:rPr>
              <w:t xml:space="preserve">1-ին հավելվածով սահմանվում են միայն թվով 18 խմբեր, </w:t>
            </w:r>
            <w:r w:rsidRPr="00216862">
              <w:rPr>
                <w:rStyle w:val="a9"/>
                <w:rFonts w:ascii="GHEA Grapalat" w:hAnsi="GHEA Grapalat"/>
                <w:b w:val="0"/>
                <w:color w:val="000000"/>
                <w:shd w:val="clear" w:color="auto" w:fill="FFFFFF"/>
                <w:lang w:val="hy-AM"/>
              </w:rPr>
              <w:t xml:space="preserve">ինչի արդյունքում նախարարի կողմից հաստատվող պաշտոնների անվանացանկով որոշ </w:t>
            </w:r>
            <w:r w:rsidRPr="00216862">
              <w:rPr>
                <w:rStyle w:val="a9"/>
                <w:rFonts w:ascii="GHEA Grapalat" w:hAnsi="GHEA Grapalat"/>
                <w:b w:val="0"/>
                <w:color w:val="000000"/>
                <w:shd w:val="clear" w:color="auto" w:fill="FFFFFF"/>
                <w:lang w:val="hy-AM"/>
              </w:rPr>
              <w:lastRenderedPageBreak/>
              <w:t xml:space="preserve">պաշտոնների խմբերի փոփոխությամբ պայմանավորված առաջանում են թերի կարգավորումներ և օրենսդրական հակասություններ, մասնավորապես՝ որոշ պաշտոններ զբաղեցնող ծառայողների հնարավոր չէ վճարել հավելումներ: </w:t>
            </w:r>
            <w:r w:rsidRPr="00216862">
              <w:rPr>
                <w:rFonts w:ascii="GHEA Grapalat" w:hAnsi="GHEA Grapalat"/>
                <w:color w:val="000000"/>
                <w:shd w:val="clear" w:color="auto" w:fill="FFFFFF"/>
                <w:lang w:val="hy-AM"/>
              </w:rPr>
              <w:t>Անհրաժեշտ է Որոշման N 11</w:t>
            </w:r>
            <w:r w:rsidRPr="00216862">
              <w:rPr>
                <w:rFonts w:ascii="Cambria Math" w:hAnsi="Cambria Math" w:cs="Cambria Math"/>
                <w:color w:val="000000"/>
                <w:shd w:val="clear" w:color="auto" w:fill="FFFFFF"/>
                <w:lang w:val="hy-AM"/>
              </w:rPr>
              <w:t>․</w:t>
            </w:r>
            <w:r w:rsidRPr="00216862">
              <w:rPr>
                <w:rFonts w:ascii="GHEA Grapalat" w:hAnsi="GHEA Grapalat"/>
                <w:color w:val="000000"/>
                <w:shd w:val="clear" w:color="auto" w:fill="FFFFFF"/>
                <w:lang w:val="hy-AM"/>
              </w:rPr>
              <w:t>1-</w:t>
            </w:r>
            <w:r w:rsidRPr="00216862">
              <w:rPr>
                <w:rFonts w:ascii="GHEA Grapalat" w:hAnsi="GHEA Grapalat" w:cs="GHEA Grapalat"/>
                <w:color w:val="000000"/>
                <w:shd w:val="clear" w:color="auto" w:fill="FFFFFF"/>
                <w:lang w:val="hy-AM"/>
              </w:rPr>
              <w:t>ին</w:t>
            </w:r>
            <w:r w:rsidRPr="00216862">
              <w:rPr>
                <w:rFonts w:ascii="GHEA Grapalat" w:hAnsi="GHEA Grapalat"/>
                <w:color w:val="000000"/>
                <w:shd w:val="clear" w:color="auto" w:fill="FFFFFF"/>
                <w:lang w:val="hy-AM"/>
              </w:rPr>
              <w:t xml:space="preserve"> </w:t>
            </w:r>
            <w:r w:rsidRPr="00216862">
              <w:rPr>
                <w:rFonts w:ascii="GHEA Grapalat" w:hAnsi="GHEA Grapalat" w:cs="GHEA Grapalat"/>
                <w:color w:val="000000"/>
                <w:shd w:val="clear" w:color="auto" w:fill="FFFFFF"/>
                <w:lang w:val="hy-AM"/>
              </w:rPr>
              <w:t>հավելվածում</w:t>
            </w:r>
            <w:r w:rsidRPr="00216862">
              <w:rPr>
                <w:rFonts w:ascii="GHEA Grapalat" w:hAnsi="GHEA Grapalat"/>
                <w:color w:val="000000"/>
                <w:shd w:val="clear" w:color="auto" w:fill="FFFFFF"/>
                <w:lang w:val="hy-AM"/>
              </w:rPr>
              <w:t xml:space="preserve"> </w:t>
            </w:r>
            <w:r w:rsidRPr="00216862">
              <w:rPr>
                <w:rFonts w:ascii="GHEA Grapalat" w:hAnsi="GHEA Grapalat" w:cs="GHEA Grapalat"/>
                <w:color w:val="000000"/>
                <w:shd w:val="clear" w:color="auto" w:fill="FFFFFF"/>
                <w:lang w:val="hy-AM"/>
              </w:rPr>
              <w:t>ներառել</w:t>
            </w:r>
            <w:r w:rsidRPr="00216862">
              <w:rPr>
                <w:rFonts w:ascii="GHEA Grapalat" w:hAnsi="GHEA Grapalat"/>
                <w:color w:val="000000"/>
                <w:shd w:val="clear" w:color="auto" w:fill="FFFFFF"/>
                <w:lang w:val="hy-AM"/>
              </w:rPr>
              <w:t xml:space="preserve"> նաև </w:t>
            </w:r>
            <w:r w:rsidRPr="00216862">
              <w:rPr>
                <w:rStyle w:val="a9"/>
                <w:rFonts w:ascii="GHEA Grapalat" w:hAnsi="GHEA Grapalat" w:cs="Arial"/>
                <w:b w:val="0"/>
                <w:color w:val="000000"/>
                <w:shd w:val="clear" w:color="auto" w:fill="FFFFFF"/>
                <w:lang w:val="hy-AM"/>
              </w:rPr>
              <w:t>«Պ</w:t>
            </w:r>
            <w:r w:rsidRPr="00216862">
              <w:rPr>
                <w:rStyle w:val="a9"/>
                <w:rFonts w:ascii="GHEA Grapalat" w:hAnsi="GHEA Grapalat"/>
                <w:b w:val="0"/>
                <w:color w:val="000000"/>
                <w:shd w:val="clear" w:color="auto" w:fill="FFFFFF"/>
                <w:lang w:val="hy-AM"/>
              </w:rPr>
              <w:t>ետական պաշտոններ և պետական ծառայության պաշտոններ</w:t>
            </w:r>
            <w:r w:rsidRPr="00216862">
              <w:rPr>
                <w:rStyle w:val="a9"/>
                <w:rFonts w:ascii="Calibri" w:hAnsi="Calibri" w:cs="Calibri"/>
                <w:b w:val="0"/>
                <w:color w:val="000000"/>
                <w:shd w:val="clear" w:color="auto" w:fill="FFFFFF"/>
                <w:lang w:val="hy-AM"/>
              </w:rPr>
              <w:t> </w:t>
            </w:r>
            <w:r w:rsidRPr="00216862">
              <w:rPr>
                <w:rStyle w:val="a9"/>
                <w:rFonts w:ascii="GHEA Grapalat" w:hAnsi="GHEA Grapalat" w:cs="GHEA Grapalat"/>
                <w:b w:val="0"/>
                <w:color w:val="000000"/>
                <w:shd w:val="clear" w:color="auto" w:fill="FFFFFF"/>
                <w:lang w:val="hy-AM"/>
              </w:rPr>
              <w:t>զբաղեցնող</w:t>
            </w:r>
            <w:r w:rsidRPr="00216862">
              <w:rPr>
                <w:rStyle w:val="a9"/>
                <w:rFonts w:ascii="GHEA Grapalat" w:hAnsi="GHEA Grapalat"/>
                <w:b w:val="0"/>
                <w:color w:val="000000"/>
                <w:shd w:val="clear" w:color="auto" w:fill="FFFFFF"/>
                <w:lang w:val="hy-AM"/>
              </w:rPr>
              <w:t xml:space="preserve"> </w:t>
            </w:r>
            <w:r w:rsidRPr="00216862">
              <w:rPr>
                <w:rStyle w:val="a9"/>
                <w:rFonts w:ascii="GHEA Grapalat" w:hAnsi="GHEA Grapalat" w:cs="GHEA Grapalat"/>
                <w:b w:val="0"/>
                <w:color w:val="000000"/>
                <w:shd w:val="clear" w:color="auto" w:fill="FFFFFF"/>
                <w:lang w:val="hy-AM"/>
              </w:rPr>
              <w:t>անձանց</w:t>
            </w:r>
            <w:r w:rsidRPr="00216862">
              <w:rPr>
                <w:rStyle w:val="a9"/>
                <w:rFonts w:ascii="GHEA Grapalat" w:hAnsi="GHEA Grapalat"/>
                <w:b w:val="0"/>
                <w:color w:val="000000"/>
                <w:shd w:val="clear" w:color="auto" w:fill="FFFFFF"/>
                <w:lang w:val="hy-AM"/>
              </w:rPr>
              <w:t xml:space="preserve"> </w:t>
            </w:r>
            <w:r w:rsidRPr="00216862">
              <w:rPr>
                <w:rStyle w:val="a9"/>
                <w:rFonts w:ascii="GHEA Grapalat" w:hAnsi="GHEA Grapalat" w:cs="GHEA Grapalat"/>
                <w:b w:val="0"/>
                <w:color w:val="000000"/>
                <w:shd w:val="clear" w:color="auto" w:fill="FFFFFF"/>
                <w:lang w:val="hy-AM"/>
              </w:rPr>
              <w:t>վարձատրության</w:t>
            </w:r>
            <w:r w:rsidRPr="00216862">
              <w:rPr>
                <w:rStyle w:val="a9"/>
                <w:rFonts w:ascii="GHEA Grapalat" w:hAnsi="GHEA Grapalat"/>
                <w:b w:val="0"/>
                <w:color w:val="000000"/>
                <w:shd w:val="clear" w:color="auto" w:fill="FFFFFF"/>
                <w:lang w:val="hy-AM"/>
              </w:rPr>
              <w:t xml:space="preserve"> </w:t>
            </w:r>
            <w:r w:rsidRPr="00216862">
              <w:rPr>
                <w:rStyle w:val="a9"/>
                <w:rFonts w:ascii="GHEA Grapalat" w:hAnsi="GHEA Grapalat" w:cs="GHEA Grapalat"/>
                <w:b w:val="0"/>
                <w:color w:val="000000"/>
                <w:shd w:val="clear" w:color="auto" w:fill="FFFFFF"/>
                <w:lang w:val="hy-AM"/>
              </w:rPr>
              <w:t>մասին</w:t>
            </w:r>
            <w:r w:rsidRPr="00216862">
              <w:rPr>
                <w:rStyle w:val="a9"/>
                <w:rFonts w:ascii="GHEA Grapalat" w:hAnsi="GHEA Grapalat" w:cs="Arial"/>
                <w:b w:val="0"/>
                <w:color w:val="000000"/>
                <w:shd w:val="clear" w:color="auto" w:fill="FFFFFF"/>
                <w:lang w:val="hy-AM"/>
              </w:rPr>
              <w:t xml:space="preserve">» օրենքի 8-րդ հավելվածով սահմանված և </w:t>
            </w:r>
            <w:r w:rsidRPr="00216862">
              <w:rPr>
                <w:rFonts w:ascii="GHEA Grapalat" w:hAnsi="GHEA Grapalat" w:cs="Calibri"/>
                <w:shd w:val="clear" w:color="auto" w:fill="FFFFFF"/>
                <w:lang w:val="hy-AM"/>
              </w:rPr>
              <w:t>«Փ</w:t>
            </w:r>
            <w:r w:rsidRPr="00216862">
              <w:rPr>
                <w:rFonts w:ascii="GHEA Grapalat" w:hAnsi="GHEA Grapalat"/>
                <w:color w:val="000000"/>
                <w:shd w:val="clear" w:color="auto" w:fill="FFFFFF"/>
                <w:lang w:val="hy-AM"/>
              </w:rPr>
              <w:t>րկարար ծառայության պաշտոնների անվանացանկ</w:t>
            </w:r>
            <w:r w:rsidRPr="00216862">
              <w:rPr>
                <w:rFonts w:ascii="GHEA Grapalat" w:hAnsi="GHEA Grapalat" w:cs="Arial"/>
                <w:color w:val="000000"/>
                <w:shd w:val="clear" w:color="auto" w:fill="FFFFFF"/>
                <w:lang w:val="hy-AM"/>
              </w:rPr>
              <w:t>»</w:t>
            </w:r>
            <w:r w:rsidRPr="00216862">
              <w:rPr>
                <w:rFonts w:ascii="GHEA Grapalat" w:hAnsi="GHEA Grapalat"/>
                <w:color w:val="000000"/>
                <w:shd w:val="clear" w:color="auto" w:fill="FFFFFF"/>
                <w:lang w:val="hy-AM"/>
              </w:rPr>
              <w:t xml:space="preserve">-ով նախատեսված այն </w:t>
            </w:r>
            <w:r w:rsidRPr="00216862">
              <w:rPr>
                <w:rStyle w:val="a9"/>
                <w:rFonts w:ascii="GHEA Grapalat" w:hAnsi="GHEA Grapalat" w:cs="Arial"/>
                <w:b w:val="0"/>
                <w:color w:val="000000"/>
                <w:shd w:val="clear" w:color="auto" w:fill="FFFFFF"/>
                <w:lang w:val="hy-AM"/>
              </w:rPr>
              <w:t xml:space="preserve">պաշտոնների խմբերը, որոնք բացակայում են </w:t>
            </w:r>
            <w:r w:rsidRPr="00216862">
              <w:rPr>
                <w:rFonts w:ascii="GHEA Grapalat" w:hAnsi="GHEA Grapalat"/>
                <w:color w:val="000000"/>
                <w:shd w:val="clear" w:color="auto" w:fill="FFFFFF"/>
                <w:lang w:val="hy-AM"/>
              </w:rPr>
              <w:t>Որոշման N 11</w:t>
            </w:r>
            <w:r w:rsidRPr="00216862">
              <w:rPr>
                <w:rFonts w:ascii="Cambria Math" w:hAnsi="Cambria Math" w:cs="Cambria Math"/>
                <w:color w:val="000000"/>
                <w:shd w:val="clear" w:color="auto" w:fill="FFFFFF"/>
                <w:lang w:val="hy-AM"/>
              </w:rPr>
              <w:t>․</w:t>
            </w:r>
            <w:r w:rsidRPr="00216862">
              <w:rPr>
                <w:rFonts w:ascii="GHEA Grapalat" w:hAnsi="GHEA Grapalat"/>
                <w:color w:val="000000"/>
                <w:shd w:val="clear" w:color="auto" w:fill="FFFFFF"/>
                <w:lang w:val="hy-AM"/>
              </w:rPr>
              <w:t>1-</w:t>
            </w:r>
            <w:r w:rsidRPr="00216862">
              <w:rPr>
                <w:rFonts w:ascii="GHEA Grapalat" w:hAnsi="GHEA Grapalat" w:cs="GHEA Grapalat"/>
                <w:color w:val="000000"/>
                <w:shd w:val="clear" w:color="auto" w:fill="FFFFFF"/>
                <w:lang w:val="hy-AM"/>
              </w:rPr>
              <w:t>ին</w:t>
            </w:r>
            <w:r w:rsidRPr="00216862">
              <w:rPr>
                <w:rFonts w:ascii="GHEA Grapalat" w:hAnsi="GHEA Grapalat"/>
                <w:color w:val="000000"/>
                <w:shd w:val="clear" w:color="auto" w:fill="FFFFFF"/>
                <w:lang w:val="hy-AM"/>
              </w:rPr>
              <w:t xml:space="preserve"> </w:t>
            </w:r>
            <w:r w:rsidRPr="00216862">
              <w:rPr>
                <w:rFonts w:ascii="GHEA Grapalat" w:hAnsi="GHEA Grapalat" w:cs="GHEA Grapalat"/>
                <w:color w:val="000000"/>
                <w:shd w:val="clear" w:color="auto" w:fill="FFFFFF"/>
                <w:lang w:val="hy-AM"/>
              </w:rPr>
              <w:t>հավելվածում</w:t>
            </w:r>
            <w:r w:rsidRPr="00216862">
              <w:rPr>
                <w:rStyle w:val="a9"/>
                <w:rFonts w:ascii="GHEA Grapalat" w:hAnsi="GHEA Grapalat" w:cs="Arial"/>
                <w:b w:val="0"/>
                <w:color w:val="000000"/>
                <w:shd w:val="clear" w:color="auto" w:fill="FFFFFF"/>
                <w:lang w:val="hy-AM"/>
              </w:rPr>
              <w:t>՝ համապատասխան պաշտոններ զբաղեցնող փրկարար ծառայողների հավելումների վճարումն ապահովելու համար։</w:t>
            </w:r>
            <w:r w:rsidRPr="00216862">
              <w:rPr>
                <w:rFonts w:ascii="GHEA Grapalat" w:hAnsi="GHEA Grapalat"/>
                <w:color w:val="000000"/>
                <w:shd w:val="clear" w:color="auto" w:fill="FFFFFF"/>
                <w:lang w:val="hy-AM"/>
              </w:rPr>
              <w:t xml:space="preserve"> </w:t>
            </w:r>
          </w:p>
          <w:p w:rsidR="00216862" w:rsidRPr="00216862" w:rsidRDefault="00216862" w:rsidP="00216862">
            <w:pPr>
              <w:pStyle w:val="a4"/>
              <w:shd w:val="clear" w:color="auto" w:fill="FFFFFF"/>
              <w:spacing w:before="0" w:beforeAutospacing="0" w:after="0" w:afterAutospacing="0"/>
              <w:ind w:firstLine="165"/>
              <w:jc w:val="both"/>
              <w:rPr>
                <w:rFonts w:ascii="GHEA Grapalat" w:hAnsi="GHEA Grapalat"/>
                <w:lang w:val="hy-AM"/>
              </w:rPr>
            </w:pPr>
            <w:r w:rsidRPr="00216862">
              <w:rPr>
                <w:rStyle w:val="a9"/>
                <w:rFonts w:ascii="GHEA Grapalat" w:hAnsi="GHEA Grapalat" w:cs="Arial"/>
                <w:b w:val="0"/>
                <w:color w:val="000000"/>
                <w:shd w:val="clear" w:color="auto" w:fill="FFFFFF"/>
                <w:lang w:val="hy-AM"/>
              </w:rPr>
              <w:t xml:space="preserve">Միաժամանակ հարկ է նշել, որ սույն նախագծի ընդունմամբ Փրկարար ծառայության անվանացանկի յուրաքանչյուր պաշտոնի խմբի փոփոխության պարագայում կբացառվի </w:t>
            </w:r>
            <w:r w:rsidRPr="00216862">
              <w:rPr>
                <w:rFonts w:ascii="GHEA Grapalat" w:hAnsi="GHEA Grapalat"/>
                <w:lang w:val="hy-AM"/>
              </w:rPr>
              <w:t xml:space="preserve">Կառավարության 2014 թվականի հուլիսի 3-ի N 712-Ն որոշման մեջ փոփոխություն կատարելու անհրաժեշտությունը, ուստի նախագծով ներկայացվում են բոլոր 67 խմբերը: Թեև նախատեսվում է 67 խմբերի ներառում, սակայն չի նշանակում, որ բոլոր խմբերը պետք է հավելումներ ստանան, ընդհակառակը՝ հավելումները պետք է ստանան միայն կոնկրետ դեպքերում առանձնահատուկ պայմաններում ծառայություն իրականացնողները: </w:t>
            </w:r>
          </w:p>
          <w:p w:rsidR="00F52ECA" w:rsidRPr="00216862" w:rsidRDefault="00F52ECA" w:rsidP="00216862">
            <w:pPr>
              <w:ind w:firstLine="165"/>
              <w:jc w:val="both"/>
              <w:rPr>
                <w:rFonts w:ascii="GHEA Grapalat" w:hAnsi="GHEA Grapalat"/>
                <w:color w:val="000000"/>
                <w:shd w:val="clear" w:color="auto" w:fill="FFFFFF"/>
                <w:lang w:val="hy-AM"/>
              </w:rPr>
            </w:pPr>
            <w:r w:rsidRPr="00216862">
              <w:rPr>
                <w:rFonts w:ascii="GHEA Grapalat" w:hAnsi="GHEA Grapalat"/>
                <w:color w:val="000000"/>
                <w:shd w:val="clear" w:color="auto" w:fill="FFFFFF"/>
                <w:lang w:val="hy-AM"/>
              </w:rPr>
              <w:t xml:space="preserve">Բացի այդ, անհրաժեշտ է նշել, որ գործող 18 խմբերից զատ, նախագծով առաջարկվող բոլոր խմբերի համար հավելավճարը, այդ թվում՝ չհամալրված հաստիքների խմբերի համար, չի </w:t>
            </w:r>
            <w:r w:rsidRPr="00216862">
              <w:rPr>
                <w:rFonts w:ascii="GHEA Grapalat" w:hAnsi="GHEA Grapalat"/>
                <w:color w:val="000000"/>
                <w:shd w:val="clear" w:color="auto" w:fill="FFFFFF"/>
                <w:lang w:val="hy-AM"/>
              </w:rPr>
              <w:lastRenderedPageBreak/>
              <w:t>առաջացնում լրացուցիչ ֆինանսական բեռ ՀՀ պետական բյուջեի վրա:</w:t>
            </w:r>
          </w:p>
          <w:p w:rsidR="00023DAB" w:rsidRPr="00216862" w:rsidRDefault="00023DAB" w:rsidP="00216862">
            <w:pPr>
              <w:ind w:firstLine="165"/>
              <w:jc w:val="center"/>
              <w:rPr>
                <w:rFonts w:ascii="GHEA Grapalat" w:hAnsi="GHEA Grapalat" w:cs="Sylfaen"/>
                <w:b/>
                <w:lang w:val="hy-AM"/>
              </w:rPr>
            </w:pPr>
          </w:p>
        </w:tc>
      </w:tr>
      <w:tr w:rsidR="00FD76D8" w:rsidRPr="00091C8F" w:rsidTr="00DE40C7">
        <w:trPr>
          <w:gridAfter w:val="1"/>
          <w:wAfter w:w="15" w:type="dxa"/>
          <w:trHeight w:val="396"/>
          <w:tblCellSpacing w:w="0" w:type="dxa"/>
        </w:trPr>
        <w:tc>
          <w:tcPr>
            <w:tcW w:w="10975" w:type="dxa"/>
            <w:gridSpan w:val="5"/>
            <w:vMerge w:val="restart"/>
            <w:shd w:val="clear" w:color="auto" w:fill="BFBFBF" w:themeFill="background1" w:themeFillShade="BF"/>
          </w:tcPr>
          <w:p w:rsidR="00FD76D8" w:rsidRPr="00FD76D8" w:rsidRDefault="00FD76D8" w:rsidP="00FD76D8">
            <w:pPr>
              <w:ind w:firstLine="255"/>
              <w:contextualSpacing/>
              <w:jc w:val="center"/>
              <w:rPr>
                <w:rFonts w:ascii="GHEA Grapalat" w:hAnsi="GHEA Grapalat" w:cs="Calibri Cyr"/>
                <w:b/>
                <w:lang w:val="en-US"/>
              </w:rPr>
            </w:pPr>
            <w:r w:rsidRPr="00FD76D8">
              <w:rPr>
                <w:rFonts w:ascii="GHEA Grapalat" w:hAnsi="GHEA Grapalat" w:cs="Calibri Cyr"/>
                <w:b/>
                <w:lang w:val="en-US"/>
              </w:rPr>
              <w:lastRenderedPageBreak/>
              <w:t xml:space="preserve">11. ՀՀ </w:t>
            </w:r>
            <w:proofErr w:type="spellStart"/>
            <w:r w:rsidRPr="00FD76D8">
              <w:rPr>
                <w:rFonts w:ascii="GHEA Grapalat" w:hAnsi="GHEA Grapalat" w:cs="Calibri Cyr"/>
                <w:b/>
                <w:lang w:val="en-US"/>
              </w:rPr>
              <w:t>պաշտպանության</w:t>
            </w:r>
            <w:proofErr w:type="spellEnd"/>
            <w:r w:rsidRPr="00FD76D8">
              <w:rPr>
                <w:rFonts w:ascii="GHEA Grapalat" w:hAnsi="GHEA Grapalat" w:cs="Calibri Cyr"/>
                <w:b/>
                <w:lang w:val="en-US"/>
              </w:rPr>
              <w:t xml:space="preserve"> </w:t>
            </w:r>
            <w:proofErr w:type="spellStart"/>
            <w:r w:rsidRPr="00FD76D8">
              <w:rPr>
                <w:rFonts w:ascii="GHEA Grapalat" w:hAnsi="GHEA Grapalat" w:cs="Calibri Cyr"/>
                <w:b/>
                <w:lang w:val="en-US"/>
              </w:rPr>
              <w:t>նախարարություն</w:t>
            </w:r>
            <w:proofErr w:type="spellEnd"/>
          </w:p>
        </w:tc>
        <w:tc>
          <w:tcPr>
            <w:tcW w:w="3626" w:type="dxa"/>
            <w:gridSpan w:val="5"/>
            <w:shd w:val="clear" w:color="auto" w:fill="BFBFBF" w:themeFill="background1" w:themeFillShade="BF"/>
          </w:tcPr>
          <w:p w:rsidR="00FD76D8" w:rsidRPr="00091C8F" w:rsidRDefault="0067738C" w:rsidP="00492CB4">
            <w:pPr>
              <w:spacing w:line="276" w:lineRule="auto"/>
              <w:ind w:firstLine="165"/>
              <w:jc w:val="center"/>
              <w:rPr>
                <w:rFonts w:ascii="GHEA Grapalat" w:hAnsi="GHEA Grapalat" w:cs="Sylfaen"/>
                <w:b/>
                <w:lang w:val="hy-AM"/>
              </w:rPr>
            </w:pPr>
            <w:r>
              <w:rPr>
                <w:rFonts w:ascii="GHEA Grapalat" w:hAnsi="GHEA Grapalat" w:cs="Sylfaen"/>
                <w:b/>
                <w:lang w:val="en-US"/>
              </w:rPr>
              <w:t>2</w:t>
            </w:r>
            <w:r w:rsidR="00492CB4">
              <w:rPr>
                <w:rFonts w:ascii="GHEA Grapalat" w:hAnsi="GHEA Grapalat" w:cs="Sylfaen"/>
                <w:b/>
              </w:rPr>
              <w:t>5</w:t>
            </w:r>
            <w:r w:rsidRPr="00952F59">
              <w:rPr>
                <w:rFonts w:ascii="GHEA Grapalat" w:hAnsi="GHEA Grapalat" w:cs="Sylfaen"/>
                <w:b/>
                <w:lang w:val="en-US"/>
              </w:rPr>
              <w:t>.0</w:t>
            </w:r>
            <w:r>
              <w:rPr>
                <w:rFonts w:ascii="GHEA Grapalat" w:hAnsi="GHEA Grapalat" w:cs="Sylfaen"/>
                <w:b/>
                <w:lang w:val="en-US"/>
              </w:rPr>
              <w:t>7</w:t>
            </w:r>
            <w:r w:rsidRPr="00952F59">
              <w:rPr>
                <w:rFonts w:ascii="GHEA Grapalat" w:hAnsi="GHEA Grapalat" w:cs="Sylfaen"/>
                <w:b/>
                <w:lang w:val="en-US"/>
              </w:rPr>
              <w:t>.2022թ.</w:t>
            </w:r>
          </w:p>
        </w:tc>
      </w:tr>
      <w:tr w:rsidR="00FD76D8" w:rsidRPr="00091C8F" w:rsidTr="00DE40C7">
        <w:trPr>
          <w:gridAfter w:val="1"/>
          <w:wAfter w:w="15" w:type="dxa"/>
          <w:trHeight w:val="396"/>
          <w:tblCellSpacing w:w="0" w:type="dxa"/>
        </w:trPr>
        <w:tc>
          <w:tcPr>
            <w:tcW w:w="10975" w:type="dxa"/>
            <w:gridSpan w:val="5"/>
            <w:vMerge/>
            <w:shd w:val="clear" w:color="auto" w:fill="BFBFBF" w:themeFill="background1" w:themeFillShade="BF"/>
          </w:tcPr>
          <w:p w:rsidR="00FD76D8" w:rsidRPr="00232B69" w:rsidRDefault="00FD76D8" w:rsidP="00232B69">
            <w:pPr>
              <w:ind w:firstLine="255"/>
              <w:contextualSpacing/>
              <w:jc w:val="both"/>
              <w:rPr>
                <w:rFonts w:ascii="GHEA Grapalat" w:hAnsi="GHEA Grapalat" w:cs="Calibri Cyr"/>
                <w:lang w:val="hy-AM"/>
              </w:rPr>
            </w:pPr>
          </w:p>
        </w:tc>
        <w:tc>
          <w:tcPr>
            <w:tcW w:w="3626" w:type="dxa"/>
            <w:gridSpan w:val="5"/>
            <w:shd w:val="clear" w:color="auto" w:fill="BFBFBF" w:themeFill="background1" w:themeFillShade="BF"/>
          </w:tcPr>
          <w:p w:rsidR="00FD76D8" w:rsidRPr="00492CB4" w:rsidRDefault="00492CB4" w:rsidP="008C162E">
            <w:pPr>
              <w:spacing w:line="276" w:lineRule="auto"/>
              <w:ind w:firstLine="165"/>
              <w:jc w:val="center"/>
              <w:rPr>
                <w:rFonts w:ascii="GHEA Grapalat" w:hAnsi="GHEA Grapalat" w:cs="Sylfaen"/>
                <w:b/>
                <w:lang w:val="hy-AM"/>
              </w:rPr>
            </w:pPr>
            <w:r w:rsidRPr="00492CB4">
              <w:rPr>
                <w:rFonts w:ascii="GHEA Grapalat" w:hAnsi="GHEA Grapalat"/>
                <w:b/>
                <w:color w:val="000000"/>
                <w:highlight w:val="lightGray"/>
                <w:shd w:val="clear" w:color="auto" w:fill="FFFFFF"/>
                <w:lang w:val="hy-AM"/>
              </w:rPr>
              <w:t>N</w:t>
            </w:r>
            <w:r w:rsidRPr="00492CB4">
              <w:rPr>
                <w:rFonts w:ascii="GHEA Grapalat" w:hAnsi="GHEA Grapalat"/>
                <w:b/>
                <w:color w:val="000000"/>
                <w:highlight w:val="lightGray"/>
                <w:shd w:val="clear" w:color="auto" w:fill="FFFFFF"/>
              </w:rPr>
              <w:t xml:space="preserve"> ՊՆ/01/3564-2022</w:t>
            </w:r>
          </w:p>
        </w:tc>
      </w:tr>
      <w:tr w:rsidR="00FD0D51" w:rsidRPr="00091C8F" w:rsidTr="00DE40C7">
        <w:trPr>
          <w:gridAfter w:val="1"/>
          <w:wAfter w:w="15" w:type="dxa"/>
          <w:trHeight w:val="396"/>
          <w:tblCellSpacing w:w="0" w:type="dxa"/>
        </w:trPr>
        <w:tc>
          <w:tcPr>
            <w:tcW w:w="8635" w:type="dxa"/>
            <w:gridSpan w:val="2"/>
            <w:shd w:val="clear" w:color="auto" w:fill="FFFFFF"/>
          </w:tcPr>
          <w:p w:rsidR="00FD0D51" w:rsidRPr="00FD76D8" w:rsidRDefault="00FD76D8" w:rsidP="00232B69">
            <w:pPr>
              <w:ind w:firstLine="255"/>
              <w:contextualSpacing/>
              <w:jc w:val="both"/>
              <w:rPr>
                <w:rFonts w:ascii="GHEA Grapalat" w:hAnsi="GHEA Grapalat" w:cs="Calibri Cyr"/>
                <w:lang w:val="en-US"/>
              </w:rPr>
            </w:pPr>
            <w:r>
              <w:rPr>
                <w:rFonts w:ascii="GHEA Grapalat" w:hAnsi="GHEA Grapalat"/>
                <w:lang w:val="en-US"/>
              </w:rPr>
              <w:t>Դ</w:t>
            </w:r>
            <w:r>
              <w:rPr>
                <w:rFonts w:ascii="GHEA Grapalat" w:hAnsi="GHEA Grapalat"/>
                <w:lang w:val="hy-AM"/>
              </w:rPr>
              <w:t>իտողություններ և առաջարկություններ</w:t>
            </w:r>
            <w:r>
              <w:rPr>
                <w:rFonts w:ascii="GHEA Grapalat" w:hAnsi="GHEA Grapalat"/>
                <w:lang w:val="en-US"/>
              </w:rPr>
              <w:t xml:space="preserve"> </w:t>
            </w:r>
            <w:proofErr w:type="spellStart"/>
            <w:r>
              <w:rPr>
                <w:rFonts w:ascii="GHEA Grapalat" w:hAnsi="GHEA Grapalat"/>
                <w:lang w:val="en-US"/>
              </w:rPr>
              <w:t>չունի</w:t>
            </w:r>
            <w:proofErr w:type="spellEnd"/>
            <w:r>
              <w:rPr>
                <w:rFonts w:ascii="GHEA Grapalat" w:hAnsi="GHEA Grapalat"/>
                <w:lang w:val="en-US"/>
              </w:rPr>
              <w:t>:</w:t>
            </w:r>
          </w:p>
        </w:tc>
        <w:tc>
          <w:tcPr>
            <w:tcW w:w="5966" w:type="dxa"/>
            <w:gridSpan w:val="8"/>
            <w:shd w:val="clear" w:color="auto" w:fill="FFFFFF"/>
          </w:tcPr>
          <w:p w:rsidR="00FD0D51" w:rsidRPr="00091C8F" w:rsidRDefault="00FD0D51" w:rsidP="008C162E">
            <w:pPr>
              <w:spacing w:line="276" w:lineRule="auto"/>
              <w:ind w:firstLine="165"/>
              <w:jc w:val="center"/>
              <w:rPr>
                <w:rFonts w:ascii="GHEA Grapalat" w:hAnsi="GHEA Grapalat" w:cs="Sylfaen"/>
                <w:b/>
                <w:lang w:val="hy-AM"/>
              </w:rPr>
            </w:pPr>
          </w:p>
        </w:tc>
      </w:tr>
      <w:tr w:rsidR="007F6F78" w:rsidRPr="00091C8F" w:rsidTr="00DE40C7">
        <w:trPr>
          <w:gridAfter w:val="1"/>
          <w:wAfter w:w="15" w:type="dxa"/>
          <w:trHeight w:val="396"/>
          <w:tblCellSpacing w:w="0" w:type="dxa"/>
        </w:trPr>
        <w:tc>
          <w:tcPr>
            <w:tcW w:w="10975" w:type="dxa"/>
            <w:gridSpan w:val="5"/>
            <w:vMerge w:val="restart"/>
            <w:shd w:val="clear" w:color="auto" w:fill="BFBFBF" w:themeFill="background1" w:themeFillShade="BF"/>
          </w:tcPr>
          <w:p w:rsidR="007F6F78" w:rsidRPr="0067738C" w:rsidRDefault="0067738C" w:rsidP="007F6F78">
            <w:pPr>
              <w:ind w:firstLine="255"/>
              <w:contextualSpacing/>
              <w:jc w:val="center"/>
              <w:rPr>
                <w:rFonts w:ascii="GHEA Grapalat" w:hAnsi="GHEA Grapalat"/>
                <w:b/>
              </w:rPr>
            </w:pPr>
            <w:r w:rsidRPr="0067738C">
              <w:rPr>
                <w:rFonts w:ascii="GHEA Grapalat" w:hAnsi="GHEA Grapalat"/>
                <w:b/>
                <w:lang w:val="hy-AM"/>
              </w:rPr>
              <w:t xml:space="preserve">12. </w:t>
            </w:r>
            <w:r>
              <w:rPr>
                <w:rFonts w:ascii="GHEA Grapalat" w:hAnsi="GHEA Grapalat"/>
                <w:b/>
              </w:rPr>
              <w:t>ՀՀ ոստիկանություն</w:t>
            </w:r>
          </w:p>
        </w:tc>
        <w:tc>
          <w:tcPr>
            <w:tcW w:w="3626" w:type="dxa"/>
            <w:gridSpan w:val="5"/>
            <w:shd w:val="clear" w:color="auto" w:fill="BFBFBF" w:themeFill="background1" w:themeFillShade="BF"/>
          </w:tcPr>
          <w:p w:rsidR="007F6F78" w:rsidRPr="00091C8F" w:rsidRDefault="00492CB4" w:rsidP="00492CB4">
            <w:pPr>
              <w:spacing w:line="276" w:lineRule="auto"/>
              <w:ind w:firstLine="165"/>
              <w:jc w:val="center"/>
              <w:rPr>
                <w:rFonts w:ascii="GHEA Grapalat" w:hAnsi="GHEA Grapalat" w:cs="Sylfaen"/>
                <w:b/>
                <w:lang w:val="hy-AM"/>
              </w:rPr>
            </w:pPr>
            <w:r>
              <w:rPr>
                <w:rFonts w:ascii="GHEA Grapalat" w:hAnsi="GHEA Grapalat" w:cs="Sylfaen"/>
                <w:b/>
                <w:lang w:val="en-US"/>
              </w:rPr>
              <w:t>18</w:t>
            </w:r>
            <w:r w:rsidRPr="00952F59">
              <w:rPr>
                <w:rFonts w:ascii="GHEA Grapalat" w:hAnsi="GHEA Grapalat" w:cs="Sylfaen"/>
                <w:b/>
                <w:lang w:val="en-US"/>
              </w:rPr>
              <w:t>.0</w:t>
            </w:r>
            <w:r>
              <w:rPr>
                <w:rFonts w:ascii="GHEA Grapalat" w:hAnsi="GHEA Grapalat" w:cs="Sylfaen"/>
                <w:b/>
                <w:lang w:val="en-US"/>
              </w:rPr>
              <w:t>7</w:t>
            </w:r>
            <w:r w:rsidRPr="00952F59">
              <w:rPr>
                <w:rFonts w:ascii="GHEA Grapalat" w:hAnsi="GHEA Grapalat" w:cs="Sylfaen"/>
                <w:b/>
                <w:lang w:val="en-US"/>
              </w:rPr>
              <w:t>.2022թ.</w:t>
            </w:r>
          </w:p>
        </w:tc>
      </w:tr>
      <w:tr w:rsidR="007F6F78" w:rsidRPr="00091C8F" w:rsidTr="00DE40C7">
        <w:trPr>
          <w:gridAfter w:val="1"/>
          <w:wAfter w:w="15" w:type="dxa"/>
          <w:trHeight w:val="396"/>
          <w:tblCellSpacing w:w="0" w:type="dxa"/>
        </w:trPr>
        <w:tc>
          <w:tcPr>
            <w:tcW w:w="10975" w:type="dxa"/>
            <w:gridSpan w:val="5"/>
            <w:vMerge/>
            <w:shd w:val="clear" w:color="auto" w:fill="BFBFBF" w:themeFill="background1" w:themeFillShade="BF"/>
          </w:tcPr>
          <w:p w:rsidR="007F6F78" w:rsidRPr="0067738C" w:rsidRDefault="007F6F78" w:rsidP="00232B69">
            <w:pPr>
              <w:ind w:firstLine="255"/>
              <w:contextualSpacing/>
              <w:jc w:val="both"/>
              <w:rPr>
                <w:rFonts w:ascii="GHEA Grapalat" w:hAnsi="GHEA Grapalat"/>
                <w:lang w:val="hy-AM"/>
              </w:rPr>
            </w:pPr>
          </w:p>
        </w:tc>
        <w:tc>
          <w:tcPr>
            <w:tcW w:w="3626" w:type="dxa"/>
            <w:gridSpan w:val="5"/>
            <w:shd w:val="clear" w:color="auto" w:fill="BFBFBF" w:themeFill="background1" w:themeFillShade="BF"/>
          </w:tcPr>
          <w:p w:rsidR="007F6F78" w:rsidRPr="00492CB4" w:rsidRDefault="00492CB4" w:rsidP="008C162E">
            <w:pPr>
              <w:spacing w:line="276" w:lineRule="auto"/>
              <w:ind w:firstLine="165"/>
              <w:jc w:val="center"/>
              <w:rPr>
                <w:rFonts w:ascii="GHEA Grapalat" w:hAnsi="GHEA Grapalat" w:cs="Sylfaen"/>
                <w:b/>
                <w:lang w:val="hy-AM"/>
              </w:rPr>
            </w:pPr>
            <w:r w:rsidRPr="00492CB4">
              <w:rPr>
                <w:rFonts w:ascii="GHEA Grapalat" w:hAnsi="GHEA Grapalat"/>
                <w:b/>
                <w:color w:val="000000"/>
                <w:highlight w:val="lightGray"/>
                <w:shd w:val="clear" w:color="auto" w:fill="FFFFFF"/>
                <w:lang w:val="hy-AM"/>
              </w:rPr>
              <w:t>N</w:t>
            </w:r>
            <w:r w:rsidRPr="00492CB4">
              <w:rPr>
                <w:rFonts w:ascii="GHEA Grapalat" w:hAnsi="GHEA Grapalat"/>
                <w:b/>
                <w:color w:val="000000"/>
                <w:highlight w:val="lightGray"/>
                <w:shd w:val="clear" w:color="auto" w:fill="FFFFFF"/>
              </w:rPr>
              <w:t xml:space="preserve"> 1/21/62622-22</w:t>
            </w:r>
          </w:p>
        </w:tc>
      </w:tr>
      <w:tr w:rsidR="007F6F78" w:rsidRPr="00091C8F" w:rsidTr="00DE40C7">
        <w:trPr>
          <w:gridAfter w:val="1"/>
          <w:wAfter w:w="15" w:type="dxa"/>
          <w:trHeight w:val="396"/>
          <w:tblCellSpacing w:w="0" w:type="dxa"/>
        </w:trPr>
        <w:tc>
          <w:tcPr>
            <w:tcW w:w="8635" w:type="dxa"/>
            <w:gridSpan w:val="2"/>
            <w:shd w:val="clear" w:color="auto" w:fill="FFFFFF"/>
          </w:tcPr>
          <w:p w:rsidR="007F6F78" w:rsidRPr="0067738C" w:rsidRDefault="0067738C" w:rsidP="00232B69">
            <w:pPr>
              <w:ind w:firstLine="255"/>
              <w:contextualSpacing/>
              <w:jc w:val="both"/>
              <w:rPr>
                <w:rFonts w:ascii="GHEA Grapalat" w:hAnsi="GHEA Grapalat"/>
              </w:rPr>
            </w:pPr>
            <w:r>
              <w:rPr>
                <w:rFonts w:ascii="GHEA Grapalat" w:hAnsi="GHEA Grapalat"/>
              </w:rPr>
              <w:t>Առարկություններ և առաջարկություններ չունի:</w:t>
            </w:r>
          </w:p>
        </w:tc>
        <w:tc>
          <w:tcPr>
            <w:tcW w:w="5966" w:type="dxa"/>
            <w:gridSpan w:val="8"/>
            <w:shd w:val="clear" w:color="auto" w:fill="FFFFFF"/>
          </w:tcPr>
          <w:p w:rsidR="007F6F78" w:rsidRPr="00091C8F" w:rsidRDefault="007F6F78" w:rsidP="008C162E">
            <w:pPr>
              <w:spacing w:line="276" w:lineRule="auto"/>
              <w:ind w:firstLine="165"/>
              <w:jc w:val="center"/>
              <w:rPr>
                <w:rFonts w:ascii="GHEA Grapalat" w:hAnsi="GHEA Grapalat" w:cs="Sylfaen"/>
                <w:b/>
                <w:lang w:val="hy-AM"/>
              </w:rPr>
            </w:pPr>
          </w:p>
        </w:tc>
      </w:tr>
      <w:tr w:rsidR="0067738C" w:rsidRPr="00091C8F" w:rsidTr="00DE40C7">
        <w:trPr>
          <w:gridAfter w:val="1"/>
          <w:wAfter w:w="15" w:type="dxa"/>
          <w:trHeight w:val="396"/>
          <w:tblCellSpacing w:w="0" w:type="dxa"/>
        </w:trPr>
        <w:tc>
          <w:tcPr>
            <w:tcW w:w="10975" w:type="dxa"/>
            <w:gridSpan w:val="5"/>
            <w:shd w:val="clear" w:color="auto" w:fill="BFBFBF" w:themeFill="background1" w:themeFillShade="BF"/>
          </w:tcPr>
          <w:p w:rsidR="0067738C" w:rsidRPr="0067738C" w:rsidRDefault="0067738C" w:rsidP="003A1DD4">
            <w:pPr>
              <w:ind w:firstLine="255"/>
              <w:contextualSpacing/>
              <w:jc w:val="center"/>
              <w:rPr>
                <w:rFonts w:ascii="GHEA Grapalat" w:hAnsi="GHEA Grapalat"/>
                <w:lang w:val="hy-AM"/>
              </w:rPr>
            </w:pPr>
            <w:r w:rsidRPr="0067738C">
              <w:rPr>
                <w:rFonts w:ascii="GHEA Grapalat" w:hAnsi="GHEA Grapalat"/>
                <w:b/>
                <w:lang w:val="hy-AM"/>
              </w:rPr>
              <w:t>1</w:t>
            </w:r>
            <w:r w:rsidR="003A1DD4">
              <w:rPr>
                <w:rFonts w:ascii="GHEA Grapalat" w:hAnsi="GHEA Grapalat"/>
                <w:b/>
              </w:rPr>
              <w:t>3</w:t>
            </w:r>
            <w:r w:rsidRPr="0067738C">
              <w:rPr>
                <w:rFonts w:ascii="GHEA Grapalat" w:hAnsi="GHEA Grapalat"/>
                <w:b/>
                <w:lang w:val="hy-AM"/>
              </w:rPr>
              <w:t xml:space="preserve">. </w:t>
            </w:r>
            <w:r w:rsidRPr="0067738C">
              <w:rPr>
                <w:rFonts w:ascii="GHEA Grapalat" w:hAnsi="GHEA Grapalat"/>
                <w:b/>
                <w:color w:val="000000"/>
                <w:lang w:val="hy-AM"/>
              </w:rPr>
              <w:t>ՀՀ Ազգային անվտանգության ծառայություն</w:t>
            </w:r>
          </w:p>
        </w:tc>
        <w:tc>
          <w:tcPr>
            <w:tcW w:w="3626" w:type="dxa"/>
            <w:gridSpan w:val="5"/>
            <w:shd w:val="clear" w:color="auto" w:fill="BFBFBF" w:themeFill="background1" w:themeFillShade="BF"/>
          </w:tcPr>
          <w:p w:rsidR="0067738C" w:rsidRPr="00091C8F" w:rsidRDefault="0067738C" w:rsidP="008C162E">
            <w:pPr>
              <w:spacing w:line="276" w:lineRule="auto"/>
              <w:ind w:firstLine="165"/>
              <w:jc w:val="center"/>
              <w:rPr>
                <w:rFonts w:ascii="GHEA Grapalat" w:hAnsi="GHEA Grapalat" w:cs="Sylfaen"/>
                <w:b/>
                <w:lang w:val="hy-AM"/>
              </w:rPr>
            </w:pPr>
            <w:r w:rsidRPr="0067738C">
              <w:rPr>
                <w:rFonts w:ascii="GHEA Grapalat" w:hAnsi="GHEA Grapalat" w:cs="Sylfaen"/>
                <w:b/>
                <w:lang w:val="hy-AM"/>
              </w:rPr>
              <w:t>20.07.2022թ.</w:t>
            </w:r>
          </w:p>
        </w:tc>
      </w:tr>
      <w:tr w:rsidR="0067738C" w:rsidRPr="00091C8F" w:rsidTr="00DE40C7">
        <w:trPr>
          <w:gridAfter w:val="1"/>
          <w:wAfter w:w="15" w:type="dxa"/>
          <w:trHeight w:val="396"/>
          <w:tblCellSpacing w:w="0" w:type="dxa"/>
        </w:trPr>
        <w:tc>
          <w:tcPr>
            <w:tcW w:w="10975" w:type="dxa"/>
            <w:gridSpan w:val="5"/>
            <w:shd w:val="clear" w:color="auto" w:fill="BFBFBF" w:themeFill="background1" w:themeFillShade="BF"/>
          </w:tcPr>
          <w:p w:rsidR="0067738C" w:rsidRPr="0067738C" w:rsidRDefault="0067738C" w:rsidP="00232B69">
            <w:pPr>
              <w:ind w:firstLine="255"/>
              <w:contextualSpacing/>
              <w:jc w:val="both"/>
              <w:rPr>
                <w:rFonts w:ascii="GHEA Grapalat" w:hAnsi="GHEA Grapalat"/>
                <w:lang w:val="hy-AM"/>
              </w:rPr>
            </w:pPr>
          </w:p>
        </w:tc>
        <w:tc>
          <w:tcPr>
            <w:tcW w:w="3626" w:type="dxa"/>
            <w:gridSpan w:val="5"/>
            <w:shd w:val="clear" w:color="auto" w:fill="BFBFBF" w:themeFill="background1" w:themeFillShade="BF"/>
          </w:tcPr>
          <w:p w:rsidR="0067738C" w:rsidRPr="00091C8F" w:rsidRDefault="0067738C" w:rsidP="008C162E">
            <w:pPr>
              <w:spacing w:line="276" w:lineRule="auto"/>
              <w:ind w:firstLine="165"/>
              <w:jc w:val="center"/>
              <w:rPr>
                <w:rFonts w:ascii="GHEA Grapalat" w:hAnsi="GHEA Grapalat" w:cs="Sylfaen"/>
                <w:b/>
                <w:lang w:val="hy-AM"/>
              </w:rPr>
            </w:pPr>
            <w:r w:rsidRPr="0067738C">
              <w:rPr>
                <w:rFonts w:ascii="GHEA Grapalat" w:hAnsi="GHEA Grapalat"/>
                <w:b/>
                <w:color w:val="000000"/>
                <w:highlight w:val="lightGray"/>
                <w:shd w:val="clear" w:color="auto" w:fill="FFFFFF"/>
                <w:lang w:val="hy-AM"/>
              </w:rPr>
              <w:t>N 25/289</w:t>
            </w:r>
          </w:p>
        </w:tc>
      </w:tr>
      <w:tr w:rsidR="0067738C" w:rsidRPr="00091C8F" w:rsidTr="00DE40C7">
        <w:trPr>
          <w:gridAfter w:val="1"/>
          <w:wAfter w:w="15" w:type="dxa"/>
          <w:trHeight w:val="396"/>
          <w:tblCellSpacing w:w="0" w:type="dxa"/>
        </w:trPr>
        <w:tc>
          <w:tcPr>
            <w:tcW w:w="8635" w:type="dxa"/>
            <w:gridSpan w:val="2"/>
            <w:shd w:val="clear" w:color="auto" w:fill="FFFFFF"/>
          </w:tcPr>
          <w:p w:rsidR="0067738C" w:rsidRPr="0067738C" w:rsidRDefault="0067738C" w:rsidP="00232B69">
            <w:pPr>
              <w:ind w:firstLine="255"/>
              <w:contextualSpacing/>
              <w:jc w:val="both"/>
              <w:rPr>
                <w:rFonts w:ascii="GHEA Grapalat" w:hAnsi="GHEA Grapalat"/>
                <w:lang w:val="hy-AM"/>
              </w:rPr>
            </w:pPr>
            <w:r w:rsidRPr="0067738C">
              <w:rPr>
                <w:rFonts w:ascii="GHEA Grapalat" w:hAnsi="GHEA Grapalat"/>
                <w:lang w:val="hy-AM"/>
              </w:rPr>
              <w:t>Դ</w:t>
            </w:r>
            <w:r>
              <w:rPr>
                <w:rFonts w:ascii="GHEA Grapalat" w:hAnsi="GHEA Grapalat"/>
                <w:lang w:val="hy-AM"/>
              </w:rPr>
              <w:t>իտողություններ և առաջարկություններ</w:t>
            </w:r>
            <w:r w:rsidRPr="0067738C">
              <w:rPr>
                <w:rFonts w:ascii="GHEA Grapalat" w:hAnsi="GHEA Grapalat"/>
                <w:lang w:val="hy-AM"/>
              </w:rPr>
              <w:t xml:space="preserve"> չունի:</w:t>
            </w:r>
          </w:p>
        </w:tc>
        <w:tc>
          <w:tcPr>
            <w:tcW w:w="5966" w:type="dxa"/>
            <w:gridSpan w:val="8"/>
            <w:shd w:val="clear" w:color="auto" w:fill="FFFFFF"/>
          </w:tcPr>
          <w:p w:rsidR="0067738C" w:rsidRPr="00091C8F" w:rsidRDefault="0067738C" w:rsidP="008C162E">
            <w:pPr>
              <w:spacing w:line="276" w:lineRule="auto"/>
              <w:ind w:firstLine="165"/>
              <w:jc w:val="center"/>
              <w:rPr>
                <w:rFonts w:ascii="GHEA Grapalat" w:hAnsi="GHEA Grapalat" w:cs="Sylfaen"/>
                <w:b/>
                <w:lang w:val="hy-AM"/>
              </w:rPr>
            </w:pPr>
          </w:p>
        </w:tc>
      </w:tr>
      <w:tr w:rsidR="00DE40C7" w:rsidTr="001F5B9B">
        <w:trPr>
          <w:gridBefore w:val="1"/>
          <w:wBefore w:w="15" w:type="dxa"/>
          <w:trHeight w:val="396"/>
          <w:tblCellSpacing w:w="0" w:type="dxa"/>
        </w:trPr>
        <w:tc>
          <w:tcPr>
            <w:tcW w:w="10975" w:type="dxa"/>
            <w:gridSpan w:val="5"/>
            <w:vMerge w:val="restart"/>
            <w:tcBorders>
              <w:top w:val="single" w:sz="4" w:space="0" w:color="auto"/>
              <w:left w:val="single" w:sz="4" w:space="0" w:color="auto"/>
              <w:right w:val="single" w:sz="4" w:space="0" w:color="auto"/>
            </w:tcBorders>
            <w:shd w:val="clear" w:color="auto" w:fill="BFBFBF" w:themeFill="background1" w:themeFillShade="BF"/>
          </w:tcPr>
          <w:p w:rsidR="00DE40C7" w:rsidRPr="00EC2ADA" w:rsidRDefault="00DE40C7" w:rsidP="00926A49">
            <w:pPr>
              <w:ind w:firstLine="255"/>
              <w:jc w:val="center"/>
              <w:rPr>
                <w:rFonts w:ascii="GHEA Grapalat" w:hAnsi="GHEA Grapalat"/>
                <w:b/>
                <w:lang w:val="hy-AM"/>
              </w:rPr>
            </w:pPr>
            <w:r w:rsidRPr="00EC2ADA">
              <w:rPr>
                <w:rFonts w:ascii="GHEA Grapalat" w:hAnsi="GHEA Grapalat"/>
                <w:b/>
                <w:lang w:val="en-US"/>
              </w:rPr>
              <w:t>14.</w:t>
            </w:r>
            <w:r>
              <w:rPr>
                <w:rFonts w:ascii="GHEA Grapalat" w:hAnsi="GHEA Grapalat"/>
                <w:b/>
                <w:lang w:val="en-US"/>
              </w:rPr>
              <w:t xml:space="preserve"> </w:t>
            </w:r>
            <w:r>
              <w:rPr>
                <w:rFonts w:ascii="GHEA Grapalat" w:hAnsi="GHEA Grapalat"/>
                <w:b/>
                <w:lang w:val="hy-AM"/>
              </w:rPr>
              <w:t>ՀՀ արդարադատության նախարարություն</w:t>
            </w:r>
          </w:p>
        </w:tc>
        <w:tc>
          <w:tcPr>
            <w:tcW w:w="3626"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DE40C7" w:rsidRPr="00EC2ADA" w:rsidRDefault="00DE40C7" w:rsidP="00926A49">
            <w:pPr>
              <w:spacing w:line="276" w:lineRule="auto"/>
              <w:ind w:firstLine="165"/>
              <w:jc w:val="center"/>
              <w:rPr>
                <w:rFonts w:ascii="GHEA Grapalat" w:hAnsi="GHEA Grapalat" w:cs="Sylfaen"/>
                <w:b/>
                <w:lang w:val="hy-AM"/>
              </w:rPr>
            </w:pPr>
            <w:r w:rsidRPr="00EC2ADA">
              <w:rPr>
                <w:rFonts w:ascii="GHEA Grapalat" w:hAnsi="GHEA Grapalat" w:cs="Sylfaen"/>
                <w:b/>
                <w:lang w:val="hy-AM"/>
              </w:rPr>
              <w:t>25.08.2022թ.</w:t>
            </w:r>
          </w:p>
        </w:tc>
      </w:tr>
      <w:tr w:rsidR="00DE40C7" w:rsidTr="001F5B9B">
        <w:trPr>
          <w:gridBefore w:val="1"/>
          <w:wBefore w:w="15" w:type="dxa"/>
          <w:trHeight w:val="396"/>
          <w:tblCellSpacing w:w="0" w:type="dxa"/>
        </w:trPr>
        <w:tc>
          <w:tcPr>
            <w:tcW w:w="10975" w:type="dxa"/>
            <w:gridSpan w:val="5"/>
            <w:vMerge/>
            <w:tcBorders>
              <w:left w:val="single" w:sz="4" w:space="0" w:color="auto"/>
              <w:bottom w:val="single" w:sz="4" w:space="0" w:color="auto"/>
              <w:right w:val="single" w:sz="4" w:space="0" w:color="auto"/>
            </w:tcBorders>
            <w:shd w:val="clear" w:color="auto" w:fill="BFBFBF" w:themeFill="background1" w:themeFillShade="BF"/>
          </w:tcPr>
          <w:p w:rsidR="00DE40C7" w:rsidRDefault="00DE40C7" w:rsidP="00926A49">
            <w:pPr>
              <w:ind w:firstLine="255"/>
              <w:jc w:val="both"/>
              <w:rPr>
                <w:rFonts w:ascii="GHEA Grapalat" w:hAnsi="GHEA Grapalat"/>
                <w:lang w:val="hy-AM"/>
              </w:rPr>
            </w:pPr>
          </w:p>
        </w:tc>
        <w:tc>
          <w:tcPr>
            <w:tcW w:w="3626"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DE40C7" w:rsidRPr="001F5B9B" w:rsidRDefault="00DE40C7" w:rsidP="001F5B9B">
            <w:pPr>
              <w:ind w:firstLine="255"/>
              <w:contextualSpacing/>
              <w:jc w:val="center"/>
              <w:rPr>
                <w:rFonts w:ascii="GHEA Grapalat" w:hAnsi="GHEA Grapalat" w:cs="Sylfaen"/>
                <w:b/>
                <w:lang w:val="hy-AM"/>
              </w:rPr>
            </w:pPr>
            <w:r w:rsidRPr="001F5B9B">
              <w:rPr>
                <w:rFonts w:ascii="GHEA Grapalat" w:hAnsi="GHEA Grapalat"/>
                <w:b/>
                <w:lang w:val="hy-AM"/>
              </w:rPr>
              <w:t>N //37224-2022</w:t>
            </w:r>
          </w:p>
        </w:tc>
      </w:tr>
      <w:tr w:rsidR="00DE40C7" w:rsidRPr="006C6EB1" w:rsidTr="00DE40C7">
        <w:trPr>
          <w:gridBefore w:val="1"/>
          <w:wBefore w:w="15" w:type="dxa"/>
          <w:trHeight w:val="396"/>
          <w:tblCellSpacing w:w="0" w:type="dxa"/>
        </w:trPr>
        <w:tc>
          <w:tcPr>
            <w:tcW w:w="8635" w:type="dxa"/>
            <w:gridSpan w:val="2"/>
            <w:tcBorders>
              <w:top w:val="single" w:sz="4" w:space="0" w:color="auto"/>
              <w:left w:val="single" w:sz="4" w:space="0" w:color="auto"/>
              <w:bottom w:val="single" w:sz="4" w:space="0" w:color="auto"/>
              <w:right w:val="single" w:sz="4" w:space="0" w:color="auto"/>
            </w:tcBorders>
            <w:shd w:val="clear" w:color="auto" w:fill="FFFFFF"/>
          </w:tcPr>
          <w:p w:rsidR="00DE40C7" w:rsidRPr="00EC2ADA" w:rsidRDefault="00DE40C7" w:rsidP="00DE40C7">
            <w:pPr>
              <w:ind w:firstLine="150"/>
              <w:jc w:val="both"/>
              <w:rPr>
                <w:rFonts w:ascii="GHEA Grapalat" w:eastAsia="Calibri" w:hAnsi="GHEA Grapalat"/>
                <w:shd w:val="clear" w:color="auto" w:fill="FFFFFF"/>
                <w:lang w:val="hy-AM" w:eastAsia="en-US"/>
              </w:rPr>
            </w:pPr>
            <w:r>
              <w:rPr>
                <w:rFonts w:ascii="GHEA Grapalat" w:hAnsi="GHEA Grapalat"/>
              </w:rPr>
              <w:t>Առարկություններ չունի:</w:t>
            </w:r>
          </w:p>
        </w:tc>
        <w:tc>
          <w:tcPr>
            <w:tcW w:w="5966" w:type="dxa"/>
            <w:gridSpan w:val="8"/>
            <w:tcBorders>
              <w:top w:val="single" w:sz="4" w:space="0" w:color="auto"/>
              <w:left w:val="single" w:sz="4" w:space="0" w:color="auto"/>
              <w:bottom w:val="single" w:sz="4" w:space="0" w:color="auto"/>
              <w:right w:val="single" w:sz="4" w:space="0" w:color="auto"/>
            </w:tcBorders>
            <w:shd w:val="clear" w:color="auto" w:fill="FFFFFF"/>
          </w:tcPr>
          <w:p w:rsidR="00DE40C7" w:rsidRPr="00DE4E02" w:rsidRDefault="00DE40C7" w:rsidP="00926A49">
            <w:pPr>
              <w:spacing w:line="276" w:lineRule="auto"/>
              <w:ind w:firstLine="165"/>
              <w:jc w:val="both"/>
              <w:rPr>
                <w:rFonts w:ascii="GHEA Grapalat" w:hAnsi="GHEA Grapalat" w:cs="Sylfaen"/>
                <w:lang w:val="hy-AM"/>
              </w:rPr>
            </w:pPr>
          </w:p>
        </w:tc>
      </w:tr>
      <w:tr w:rsidR="00F01507" w:rsidRPr="006C6EB1" w:rsidTr="00F01507">
        <w:trPr>
          <w:gridBefore w:val="1"/>
          <w:wBefore w:w="15" w:type="dxa"/>
          <w:trHeight w:val="396"/>
          <w:tblCellSpacing w:w="0" w:type="dxa"/>
        </w:trPr>
        <w:tc>
          <w:tcPr>
            <w:tcW w:w="10960" w:type="dxa"/>
            <w:gridSpan w:val="4"/>
            <w:vMerge w:val="restart"/>
            <w:tcBorders>
              <w:top w:val="single" w:sz="4" w:space="0" w:color="auto"/>
              <w:left w:val="single" w:sz="4" w:space="0" w:color="auto"/>
              <w:right w:val="single" w:sz="4" w:space="0" w:color="auto"/>
            </w:tcBorders>
            <w:shd w:val="clear" w:color="auto" w:fill="BFBFBF" w:themeFill="background1" w:themeFillShade="BF"/>
          </w:tcPr>
          <w:p w:rsidR="00F01507" w:rsidRDefault="00F01507" w:rsidP="00F01507">
            <w:pPr>
              <w:ind w:firstLine="150"/>
              <w:jc w:val="center"/>
              <w:rPr>
                <w:rFonts w:ascii="GHEA Grapalat" w:hAnsi="GHEA Grapalat"/>
              </w:rPr>
            </w:pPr>
            <w:r w:rsidRPr="00232B69">
              <w:rPr>
                <w:rFonts w:ascii="GHEA Grapalat" w:hAnsi="GHEA Grapalat" w:cs="Sylfaen"/>
                <w:b/>
                <w:lang w:val="hy-AM"/>
              </w:rPr>
              <w:t>1</w:t>
            </w:r>
            <w:r>
              <w:rPr>
                <w:rFonts w:ascii="GHEA Grapalat" w:hAnsi="GHEA Grapalat" w:cs="Sylfaen"/>
                <w:b/>
                <w:lang w:val="hy-AM"/>
              </w:rPr>
              <w:t>5</w:t>
            </w:r>
            <w:r w:rsidRPr="00232B69">
              <w:rPr>
                <w:rFonts w:ascii="GHEA Grapalat" w:hAnsi="GHEA Grapalat" w:cs="Sylfaen"/>
                <w:b/>
                <w:lang w:val="hy-AM"/>
              </w:rPr>
              <w:t>. Վարչապետի աշխատակազմի քաղաքացիական ծառայության գրասենյակ</w:t>
            </w:r>
          </w:p>
        </w:tc>
        <w:tc>
          <w:tcPr>
            <w:tcW w:w="3641"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01507" w:rsidRPr="00F01507" w:rsidRDefault="00F01507" w:rsidP="00F01507">
            <w:pPr>
              <w:spacing w:line="276" w:lineRule="auto"/>
              <w:ind w:firstLine="165"/>
              <w:jc w:val="center"/>
              <w:rPr>
                <w:rFonts w:ascii="GHEA Grapalat" w:hAnsi="GHEA Grapalat" w:cs="Sylfaen"/>
              </w:rPr>
            </w:pPr>
            <w:r>
              <w:rPr>
                <w:rFonts w:ascii="GHEA Grapalat" w:hAnsi="GHEA Grapalat" w:cs="Sylfaen"/>
                <w:b/>
                <w:lang w:val="hy-AM"/>
              </w:rPr>
              <w:t>18</w:t>
            </w:r>
            <w:r w:rsidRPr="00EC2ADA">
              <w:rPr>
                <w:rFonts w:ascii="GHEA Grapalat" w:hAnsi="GHEA Grapalat" w:cs="Sylfaen"/>
                <w:b/>
                <w:lang w:val="hy-AM"/>
              </w:rPr>
              <w:t>.</w:t>
            </w:r>
            <w:r>
              <w:rPr>
                <w:rFonts w:ascii="GHEA Grapalat" w:hAnsi="GHEA Grapalat" w:cs="Sylfaen"/>
                <w:b/>
                <w:lang w:val="hy-AM"/>
              </w:rPr>
              <w:t>10</w:t>
            </w:r>
            <w:r w:rsidRPr="00EC2ADA">
              <w:rPr>
                <w:rFonts w:ascii="GHEA Grapalat" w:hAnsi="GHEA Grapalat" w:cs="Sylfaen"/>
                <w:b/>
                <w:lang w:val="hy-AM"/>
              </w:rPr>
              <w:t>.2022թ.</w:t>
            </w:r>
          </w:p>
        </w:tc>
      </w:tr>
      <w:tr w:rsidR="00F01507" w:rsidRPr="006C6EB1" w:rsidTr="00F01507">
        <w:trPr>
          <w:gridBefore w:val="1"/>
          <w:wBefore w:w="15" w:type="dxa"/>
          <w:trHeight w:val="396"/>
          <w:tblCellSpacing w:w="0" w:type="dxa"/>
        </w:trPr>
        <w:tc>
          <w:tcPr>
            <w:tcW w:w="10960" w:type="dxa"/>
            <w:gridSpan w:val="4"/>
            <w:vMerge/>
            <w:tcBorders>
              <w:left w:val="single" w:sz="4" w:space="0" w:color="auto"/>
              <w:bottom w:val="single" w:sz="4" w:space="0" w:color="auto"/>
              <w:right w:val="single" w:sz="4" w:space="0" w:color="auto"/>
            </w:tcBorders>
            <w:shd w:val="clear" w:color="auto" w:fill="BFBFBF" w:themeFill="background1" w:themeFillShade="BF"/>
          </w:tcPr>
          <w:p w:rsidR="00F01507" w:rsidRDefault="00F01507" w:rsidP="00DE40C7">
            <w:pPr>
              <w:ind w:firstLine="150"/>
              <w:jc w:val="both"/>
              <w:rPr>
                <w:rFonts w:ascii="GHEA Grapalat" w:hAnsi="GHEA Grapalat"/>
              </w:rPr>
            </w:pPr>
          </w:p>
        </w:tc>
        <w:tc>
          <w:tcPr>
            <w:tcW w:w="3641"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01507" w:rsidRPr="00F01507" w:rsidRDefault="00F01507" w:rsidP="00F01507">
            <w:pPr>
              <w:spacing w:line="276" w:lineRule="auto"/>
              <w:ind w:firstLine="165"/>
              <w:jc w:val="center"/>
              <w:rPr>
                <w:rFonts w:ascii="GHEA Grapalat" w:hAnsi="GHEA Grapalat" w:cs="Sylfaen"/>
                <w:b/>
                <w:highlight w:val="lightGray"/>
                <w:lang w:val="hy-AM"/>
              </w:rPr>
            </w:pPr>
            <w:r w:rsidRPr="00F01507">
              <w:rPr>
                <w:rFonts w:ascii="GHEA Grapalat" w:hAnsi="GHEA Grapalat"/>
                <w:b/>
                <w:highlight w:val="lightGray"/>
                <w:shd w:val="clear" w:color="auto" w:fill="FFFFFF"/>
              </w:rPr>
              <w:t>/46.3/34310-2022</w:t>
            </w:r>
          </w:p>
        </w:tc>
      </w:tr>
      <w:tr w:rsidR="00F01507" w:rsidRPr="00166AFE" w:rsidTr="00DE40C7">
        <w:trPr>
          <w:gridBefore w:val="1"/>
          <w:wBefore w:w="15" w:type="dxa"/>
          <w:trHeight w:val="396"/>
          <w:tblCellSpacing w:w="0" w:type="dxa"/>
        </w:trPr>
        <w:tc>
          <w:tcPr>
            <w:tcW w:w="8635" w:type="dxa"/>
            <w:gridSpan w:val="2"/>
            <w:tcBorders>
              <w:top w:val="single" w:sz="4" w:space="0" w:color="auto"/>
              <w:left w:val="single" w:sz="4" w:space="0" w:color="auto"/>
              <w:bottom w:val="single" w:sz="4" w:space="0" w:color="auto"/>
              <w:right w:val="single" w:sz="4" w:space="0" w:color="auto"/>
            </w:tcBorders>
            <w:shd w:val="clear" w:color="auto" w:fill="FFFFFF"/>
          </w:tcPr>
          <w:p w:rsidR="00F01507" w:rsidRPr="00F01507" w:rsidRDefault="00F01507" w:rsidP="00F01507">
            <w:pPr>
              <w:ind w:firstLine="150"/>
              <w:contextualSpacing/>
              <w:jc w:val="both"/>
              <w:rPr>
                <w:rFonts w:ascii="GHEA Grapalat" w:hAnsi="GHEA Grapalat" w:cs="Calibri Cyr"/>
                <w:lang w:val="hy-AM"/>
              </w:rPr>
            </w:pPr>
            <w:r w:rsidRPr="00F01507">
              <w:rPr>
                <w:rFonts w:ascii="GHEA Grapalat" w:hAnsi="GHEA Grapalat" w:cs="Calibri Cyr"/>
                <w:lang w:val="hy-AM"/>
              </w:rPr>
              <w:t xml:space="preserve">«Պետական պաշտոններ և պետական ծառայության պաշտոններ զբաղեցնող անձանց վարձատրության մասին» օրենքի «Զինվորական ծառայության պաշտոն զբաղեցնողների, քրեակատարողական և </w:t>
            </w:r>
            <w:r w:rsidRPr="00F01507">
              <w:rPr>
                <w:rFonts w:ascii="GHEA Grapalat" w:hAnsi="GHEA Grapalat" w:cs="Calibri Cyr"/>
                <w:b/>
                <w:lang w:val="hy-AM"/>
              </w:rPr>
              <w:t>փրկարար ծառայության ծառայողների</w:t>
            </w:r>
            <w:r w:rsidRPr="00F01507">
              <w:rPr>
                <w:rFonts w:ascii="GHEA Grapalat" w:hAnsi="GHEA Grapalat" w:cs="Calibri Cyr"/>
                <w:lang w:val="hy-AM"/>
              </w:rPr>
              <w:t xml:space="preserve"> վարձատրությունը (դրամական </w:t>
            </w:r>
            <w:r w:rsidRPr="00F01507">
              <w:rPr>
                <w:rFonts w:ascii="GHEA Grapalat" w:hAnsi="GHEA Grapalat" w:cs="Calibri Cyr"/>
                <w:lang w:val="hy-AM"/>
              </w:rPr>
              <w:lastRenderedPageBreak/>
              <w:t>ապահովությունը)» վերտառությամբ 16-րդ հոդվածի 5-րդ մասը սահմանում է, որ զինված ուժերում, ազգային անվտանգության մարմիններում, ոստիկանությունում, քրեակատարողական և փրկարար ծառայություններում, ծառայության առանձնահատկություններով պայմանավորված, տրվում են հավելումներ, որոնց վճարման դեպքերը, չափերը և կարգը սահմանված է Կառավարության 2014 թվականի հուլիսի 3-ի «Զինված ուժերում, ազգային անվտանգության, ոստիկանության մարմիններում, քրեակատարողական և փրկարար ծառայություններում ծառայության առանձնահատկություններով պայմանավորված հավելումների տրամադրման դեպքերը, դրանց վճարման չափերը և կարգը սահմանելու մասին» N 712-Ն որոշմամբ (այսուհետ՝ Որոշում)։</w:t>
            </w:r>
          </w:p>
          <w:p w:rsidR="00F01507" w:rsidRPr="00F01507" w:rsidRDefault="00F01507" w:rsidP="00D01865">
            <w:pPr>
              <w:ind w:firstLine="330"/>
              <w:contextualSpacing/>
              <w:jc w:val="both"/>
              <w:rPr>
                <w:rFonts w:ascii="GHEA Grapalat" w:hAnsi="GHEA Grapalat" w:cs="Calibri Cyr"/>
                <w:lang w:val="hy-AM"/>
              </w:rPr>
            </w:pPr>
            <w:r w:rsidRPr="00F01507">
              <w:rPr>
                <w:rFonts w:ascii="GHEA Grapalat" w:hAnsi="GHEA Grapalat" w:cs="Calibri Cyr"/>
                <w:lang w:val="hy-AM"/>
              </w:rPr>
              <w:t>Կառավարության 2019 թվականի սեպտեմբերի 26-ի N 1278-Ն որոշմամբ Որոշումը լրացվել է նոր N 11</w:t>
            </w:r>
            <w:r w:rsidRPr="00F01507">
              <w:rPr>
                <w:rFonts w:ascii="Cambria Math" w:hAnsi="Cambria Math" w:cs="Cambria Math"/>
                <w:lang w:val="hy-AM"/>
              </w:rPr>
              <w:t>․</w:t>
            </w:r>
            <w:r w:rsidRPr="00F01507">
              <w:rPr>
                <w:rFonts w:ascii="GHEA Grapalat" w:hAnsi="GHEA Grapalat" w:cs="Calibri Cyr"/>
                <w:lang w:val="hy-AM"/>
              </w:rPr>
              <w:t xml:space="preserve">1 հավելվածով, որով սահմանվել են նոր հավելումներ։ </w:t>
            </w:r>
          </w:p>
          <w:p w:rsidR="00F01507" w:rsidRPr="00F01507" w:rsidRDefault="00F01507" w:rsidP="00D01865">
            <w:pPr>
              <w:ind w:firstLine="240"/>
              <w:contextualSpacing/>
              <w:jc w:val="both"/>
              <w:rPr>
                <w:rFonts w:ascii="GHEA Grapalat" w:hAnsi="GHEA Grapalat" w:cs="Calibri Cyr"/>
                <w:lang w:val="hy-AM"/>
              </w:rPr>
            </w:pPr>
            <w:r w:rsidRPr="00F01507">
              <w:rPr>
                <w:rFonts w:ascii="GHEA Grapalat" w:hAnsi="GHEA Grapalat" w:cs="Calibri Cyr"/>
                <w:lang w:val="hy-AM"/>
              </w:rPr>
              <w:t>«Փրկարար ծառայության մասին»</w:t>
            </w:r>
            <w:r w:rsidRPr="00F01507">
              <w:rPr>
                <w:rFonts w:ascii="GHEA Grapalat" w:hAnsi="GHEA Grapalat"/>
                <w:lang w:val="hy-AM"/>
              </w:rPr>
              <w:t xml:space="preserve"> </w:t>
            </w:r>
            <w:r w:rsidRPr="00F01507">
              <w:rPr>
                <w:rFonts w:ascii="GHEA Grapalat" w:hAnsi="GHEA Grapalat" w:cs="Calibri Cyr"/>
                <w:lang w:val="hy-AM"/>
              </w:rPr>
              <w:t>օրենքում փոփոխություններ և լրացումներ կատարելու մասին» 2020 թվականի հունվարի 21-ի ՀՕ-19-Ն օրենքով (ուժի մեջ է մտել նույն թվականի փետրվարի 22-ին) «Փրկարար ծառայության մասին» օրենքի 13-րդ հոդվածի 3-րդ մասը սահմանվել է հետևյալ խմբագրությամբ</w:t>
            </w:r>
            <w:r w:rsidRPr="00F01507">
              <w:rPr>
                <w:rFonts w:ascii="Cambria Math" w:hAnsi="Cambria Math" w:cs="Cambria Math"/>
                <w:lang w:val="hy-AM"/>
              </w:rPr>
              <w:t>․</w:t>
            </w:r>
            <w:r w:rsidRPr="00F01507">
              <w:rPr>
                <w:rFonts w:ascii="GHEA Grapalat" w:hAnsi="GHEA Grapalat" w:cs="Calibri Cyr"/>
                <w:lang w:val="hy-AM"/>
              </w:rPr>
              <w:t xml:space="preserve"> </w:t>
            </w:r>
            <w:r w:rsidRPr="00F01507">
              <w:rPr>
                <w:rFonts w:ascii="GHEA Grapalat" w:hAnsi="GHEA Grapalat" w:cs="GHEA Grapalat"/>
                <w:lang w:val="hy-AM"/>
              </w:rPr>
              <w:t>«</w:t>
            </w:r>
            <w:r w:rsidRPr="00F01507">
              <w:rPr>
                <w:rFonts w:ascii="GHEA Grapalat" w:hAnsi="GHEA Grapalat" w:cs="Calibri Cyr"/>
                <w:lang w:val="hy-AM"/>
              </w:rPr>
              <w:t>(</w:t>
            </w:r>
            <w:r w:rsidRPr="00F01507">
              <w:rPr>
                <w:rFonts w:ascii="Cambria Math" w:eastAsia="MS Gothic" w:hAnsi="Cambria Math" w:cs="Cambria Math"/>
                <w:lang w:val="hy-AM"/>
              </w:rPr>
              <w:t>․․․</w:t>
            </w:r>
            <w:r w:rsidRPr="00F01507">
              <w:rPr>
                <w:rFonts w:ascii="GHEA Grapalat" w:hAnsi="GHEA Grapalat" w:cs="Calibri Cyr"/>
                <w:lang w:val="hy-AM"/>
              </w:rPr>
              <w:t xml:space="preserve">) Փրկարար ծառայության ղեկավարը և տեղակալները համարվում են պետական </w:t>
            </w:r>
            <w:r w:rsidRPr="00F01507">
              <w:rPr>
                <w:rFonts w:ascii="GHEA Grapalat" w:hAnsi="GHEA Grapalat" w:cs="Calibri Cyr"/>
                <w:b/>
                <w:lang w:val="hy-AM"/>
              </w:rPr>
              <w:t>վարչական պաշտոն</w:t>
            </w:r>
            <w:r w:rsidRPr="00F01507">
              <w:rPr>
                <w:rFonts w:ascii="GHEA Grapalat" w:hAnsi="GHEA Grapalat" w:cs="Calibri Cyr"/>
                <w:lang w:val="hy-AM"/>
              </w:rPr>
              <w:t xml:space="preserve"> զբաղեցնող անձինք, որոնց պաշտոնները չեն ընդգրկվում փրկարար ծառայության պաշտոնների անվանացանկում:»։ </w:t>
            </w:r>
          </w:p>
          <w:p w:rsidR="00F01507" w:rsidRPr="00F01507" w:rsidRDefault="00F01507" w:rsidP="00D01865">
            <w:pPr>
              <w:ind w:firstLine="240"/>
              <w:contextualSpacing/>
              <w:jc w:val="both"/>
              <w:rPr>
                <w:rFonts w:ascii="GHEA Grapalat" w:hAnsi="GHEA Grapalat" w:cs="Calibri Cyr"/>
                <w:lang w:val="hy-AM"/>
              </w:rPr>
            </w:pPr>
            <w:r w:rsidRPr="00F01507">
              <w:rPr>
                <w:rFonts w:ascii="GHEA Grapalat" w:hAnsi="GHEA Grapalat" w:cs="Calibri Cyr"/>
                <w:lang w:val="hy-AM"/>
              </w:rPr>
              <w:t>Վերոգրյալից հետևում է, որ Որոշմամբ փրկարարական ծառայության ծառայողների համար սահմանված հավելումները 2020 թվականի փետրվարի 22-ից չեն կարող տրամադրվել վարչական պաշտոն զբաղեցնող անձանց, ուստի առաջարկում ենք Նախագծի 1-ին կետի 2-րդ ենթակետով նոր խմբագրությամբ շարադրվող Որոշման N 11</w:t>
            </w:r>
            <w:r w:rsidRPr="00F01507">
              <w:rPr>
                <w:rFonts w:ascii="Cambria Math" w:hAnsi="Cambria Math" w:cs="Cambria Math"/>
                <w:lang w:val="hy-AM"/>
              </w:rPr>
              <w:t>․</w:t>
            </w:r>
            <w:r w:rsidRPr="00F01507">
              <w:rPr>
                <w:rFonts w:ascii="GHEA Grapalat" w:hAnsi="GHEA Grapalat" w:cs="Calibri Cyr"/>
                <w:lang w:val="hy-AM"/>
              </w:rPr>
              <w:t xml:space="preserve">1 </w:t>
            </w:r>
            <w:r w:rsidRPr="00F01507">
              <w:rPr>
                <w:rFonts w:ascii="GHEA Grapalat" w:hAnsi="GHEA Grapalat" w:cs="GHEA Grapalat"/>
                <w:lang w:val="hy-AM"/>
              </w:rPr>
              <w:t>հավելվածից</w:t>
            </w:r>
            <w:r w:rsidRPr="00F01507">
              <w:rPr>
                <w:rFonts w:ascii="GHEA Grapalat" w:hAnsi="GHEA Grapalat" w:cs="Calibri Cyr"/>
                <w:lang w:val="hy-AM"/>
              </w:rPr>
              <w:t xml:space="preserve"> </w:t>
            </w:r>
            <w:r w:rsidRPr="00F01507">
              <w:rPr>
                <w:rFonts w:ascii="GHEA Grapalat" w:hAnsi="GHEA Grapalat" w:cs="GHEA Grapalat"/>
                <w:lang w:val="hy-AM"/>
              </w:rPr>
              <w:t>հանել</w:t>
            </w:r>
            <w:r w:rsidRPr="00F01507">
              <w:rPr>
                <w:rFonts w:ascii="GHEA Grapalat" w:hAnsi="GHEA Grapalat" w:cs="Calibri Cyr"/>
                <w:lang w:val="hy-AM"/>
              </w:rPr>
              <w:t xml:space="preserve"> </w:t>
            </w:r>
            <w:r w:rsidRPr="00F01507">
              <w:rPr>
                <w:rFonts w:ascii="GHEA Grapalat" w:hAnsi="GHEA Grapalat" w:cs="GHEA Grapalat"/>
                <w:lang w:val="hy-AM"/>
              </w:rPr>
              <w:t>աղյուսակի</w:t>
            </w:r>
            <w:r w:rsidRPr="00F01507">
              <w:rPr>
                <w:rFonts w:ascii="GHEA Grapalat" w:hAnsi="GHEA Grapalat" w:cs="Calibri Cyr"/>
                <w:lang w:val="hy-AM"/>
              </w:rPr>
              <w:t xml:space="preserve"> </w:t>
            </w:r>
            <w:r w:rsidRPr="00F01507">
              <w:rPr>
                <w:rFonts w:ascii="GHEA Grapalat" w:hAnsi="GHEA Grapalat" w:cs="GHEA Grapalat"/>
                <w:lang w:val="hy-AM"/>
              </w:rPr>
              <w:t>առաջին</w:t>
            </w:r>
            <w:r w:rsidRPr="00F01507">
              <w:rPr>
                <w:rFonts w:ascii="GHEA Grapalat" w:hAnsi="GHEA Grapalat" w:cs="Calibri Cyr"/>
                <w:lang w:val="hy-AM"/>
              </w:rPr>
              <w:t xml:space="preserve"> </w:t>
            </w:r>
            <w:r w:rsidRPr="00F01507">
              <w:rPr>
                <w:rFonts w:ascii="GHEA Grapalat" w:hAnsi="GHEA Grapalat" w:cs="GHEA Grapalat"/>
                <w:lang w:val="hy-AM"/>
              </w:rPr>
              <w:t>և</w:t>
            </w:r>
            <w:r w:rsidRPr="00F01507">
              <w:rPr>
                <w:rFonts w:ascii="GHEA Grapalat" w:hAnsi="GHEA Grapalat" w:cs="Calibri Cyr"/>
                <w:lang w:val="hy-AM"/>
              </w:rPr>
              <w:t xml:space="preserve"> </w:t>
            </w:r>
            <w:r w:rsidRPr="00F01507">
              <w:rPr>
                <w:rFonts w:ascii="GHEA Grapalat" w:hAnsi="GHEA Grapalat" w:cs="GHEA Grapalat"/>
                <w:lang w:val="hy-AM"/>
              </w:rPr>
              <w:t>երկրորդ</w:t>
            </w:r>
            <w:r w:rsidRPr="00F01507">
              <w:rPr>
                <w:rFonts w:ascii="GHEA Grapalat" w:hAnsi="GHEA Grapalat" w:cs="Calibri Cyr"/>
                <w:lang w:val="hy-AM"/>
              </w:rPr>
              <w:t xml:space="preserve"> </w:t>
            </w:r>
            <w:r w:rsidRPr="00F01507">
              <w:rPr>
                <w:rFonts w:ascii="GHEA Grapalat" w:hAnsi="GHEA Grapalat" w:cs="GHEA Grapalat"/>
                <w:lang w:val="hy-AM"/>
              </w:rPr>
              <w:t>տողերը։</w:t>
            </w:r>
          </w:p>
          <w:p w:rsidR="00F01507" w:rsidRPr="00F01507" w:rsidRDefault="00F01507" w:rsidP="00D01865">
            <w:pPr>
              <w:ind w:firstLine="330"/>
              <w:contextualSpacing/>
              <w:jc w:val="both"/>
              <w:rPr>
                <w:rFonts w:ascii="GHEA Grapalat" w:hAnsi="GHEA Grapalat" w:cs="Calibri Cyr"/>
                <w:lang w:val="hy-AM"/>
              </w:rPr>
            </w:pPr>
            <w:r w:rsidRPr="00F01507">
              <w:rPr>
                <w:rFonts w:ascii="GHEA Grapalat" w:hAnsi="GHEA Grapalat" w:cs="Calibri Cyr"/>
                <w:lang w:val="hy-AM"/>
              </w:rPr>
              <w:t>Նույն հիմնավորմամբ առաջարկում ենք համապատասխան փոփոխություններ նախատեսել Հայաստանի Հանրապետության կառավարության 2014 թվականի սեպտեմբերի 25-ի N1119-Ն որոշման մեջ փոփոխություններ կատարելու մասին Կառավարության որոշման նախագծում։</w:t>
            </w:r>
          </w:p>
        </w:tc>
        <w:tc>
          <w:tcPr>
            <w:tcW w:w="5966" w:type="dxa"/>
            <w:gridSpan w:val="8"/>
            <w:tcBorders>
              <w:top w:val="single" w:sz="4" w:space="0" w:color="auto"/>
              <w:left w:val="single" w:sz="4" w:space="0" w:color="auto"/>
              <w:bottom w:val="single" w:sz="4" w:space="0" w:color="auto"/>
              <w:right w:val="single" w:sz="4" w:space="0" w:color="auto"/>
            </w:tcBorders>
            <w:shd w:val="clear" w:color="auto" w:fill="FFFFFF"/>
          </w:tcPr>
          <w:p w:rsidR="00F01507" w:rsidRDefault="00F01507" w:rsidP="00F01507">
            <w:pPr>
              <w:spacing w:line="276" w:lineRule="auto"/>
              <w:ind w:firstLine="165"/>
              <w:jc w:val="center"/>
              <w:rPr>
                <w:rFonts w:ascii="GHEA Grapalat" w:hAnsi="GHEA Grapalat" w:cs="Sylfaen"/>
                <w:b/>
                <w:lang w:val="hy-AM"/>
              </w:rPr>
            </w:pPr>
            <w:r w:rsidRPr="00216862">
              <w:rPr>
                <w:rFonts w:ascii="GHEA Grapalat" w:hAnsi="GHEA Grapalat" w:cs="Sylfaen"/>
                <w:b/>
                <w:lang w:val="hy-AM"/>
              </w:rPr>
              <w:lastRenderedPageBreak/>
              <w:t>Ընդունվել է</w:t>
            </w:r>
          </w:p>
          <w:p w:rsidR="00F01507" w:rsidRPr="00F01507" w:rsidRDefault="00F01507" w:rsidP="00F01507">
            <w:pPr>
              <w:ind w:firstLine="720"/>
              <w:contextualSpacing/>
              <w:jc w:val="both"/>
              <w:rPr>
                <w:rFonts w:ascii="GHEA Grapalat" w:hAnsi="GHEA Grapalat" w:cs="Calibri Cyr"/>
                <w:lang w:val="hy-AM"/>
              </w:rPr>
            </w:pPr>
            <w:r w:rsidRPr="00F01507">
              <w:rPr>
                <w:rFonts w:ascii="GHEA Grapalat" w:hAnsi="GHEA Grapalat" w:cs="Sylfaen"/>
                <w:lang w:val="hy-AM"/>
              </w:rPr>
              <w:t>Նախագիծը</w:t>
            </w:r>
            <w:r>
              <w:rPr>
                <w:rFonts w:ascii="GHEA Grapalat" w:hAnsi="GHEA Grapalat" w:cs="Sylfaen"/>
                <w:lang w:val="hy-AM"/>
              </w:rPr>
              <w:t xml:space="preserve"> լրամշակվել է և </w:t>
            </w:r>
            <w:r w:rsidRPr="00F01507">
              <w:rPr>
                <w:rFonts w:ascii="GHEA Grapalat" w:hAnsi="GHEA Grapalat" w:cs="Calibri Cyr"/>
                <w:lang w:val="hy-AM"/>
              </w:rPr>
              <w:t xml:space="preserve">Նախագծի 1-ին կետի 2-րդ ենթակետով նոր խմբագրությամբ </w:t>
            </w:r>
            <w:r w:rsidRPr="00F01507">
              <w:rPr>
                <w:rFonts w:ascii="GHEA Grapalat" w:hAnsi="GHEA Grapalat" w:cs="Calibri Cyr"/>
                <w:lang w:val="hy-AM"/>
              </w:rPr>
              <w:lastRenderedPageBreak/>
              <w:t>շարադրվող Որոշման N 11</w:t>
            </w:r>
            <w:r w:rsidRPr="00F01507">
              <w:rPr>
                <w:rFonts w:ascii="Cambria Math" w:hAnsi="Cambria Math" w:cs="Cambria Math"/>
                <w:lang w:val="hy-AM"/>
              </w:rPr>
              <w:t>․</w:t>
            </w:r>
            <w:r w:rsidRPr="00F01507">
              <w:rPr>
                <w:rFonts w:ascii="GHEA Grapalat" w:hAnsi="GHEA Grapalat" w:cs="Calibri Cyr"/>
                <w:lang w:val="hy-AM"/>
              </w:rPr>
              <w:t xml:space="preserve">1 </w:t>
            </w:r>
            <w:r w:rsidRPr="00F01507">
              <w:rPr>
                <w:rFonts w:ascii="GHEA Grapalat" w:hAnsi="GHEA Grapalat" w:cs="GHEA Grapalat"/>
                <w:lang w:val="hy-AM"/>
              </w:rPr>
              <w:t>հավելվածից</w:t>
            </w:r>
            <w:r w:rsidRPr="00F01507">
              <w:rPr>
                <w:rFonts w:ascii="GHEA Grapalat" w:hAnsi="GHEA Grapalat" w:cs="Calibri Cyr"/>
                <w:lang w:val="hy-AM"/>
              </w:rPr>
              <w:t xml:space="preserve"> </w:t>
            </w:r>
            <w:r w:rsidRPr="00F01507">
              <w:rPr>
                <w:rFonts w:ascii="GHEA Grapalat" w:hAnsi="GHEA Grapalat" w:cs="GHEA Grapalat"/>
                <w:lang w:val="hy-AM"/>
              </w:rPr>
              <w:t>հան</w:t>
            </w:r>
            <w:r>
              <w:rPr>
                <w:rFonts w:ascii="GHEA Grapalat" w:hAnsi="GHEA Grapalat" w:cs="GHEA Grapalat"/>
                <w:lang w:val="hy-AM"/>
              </w:rPr>
              <w:t>վ</w:t>
            </w:r>
            <w:r w:rsidRPr="00F01507">
              <w:rPr>
                <w:rFonts w:ascii="GHEA Grapalat" w:hAnsi="GHEA Grapalat" w:cs="GHEA Grapalat"/>
                <w:lang w:val="hy-AM"/>
              </w:rPr>
              <w:t>ել</w:t>
            </w:r>
            <w:r>
              <w:rPr>
                <w:rFonts w:ascii="GHEA Grapalat" w:hAnsi="GHEA Grapalat" w:cs="GHEA Grapalat"/>
                <w:lang w:val="hy-AM"/>
              </w:rPr>
              <w:t xml:space="preserve"> է</w:t>
            </w:r>
            <w:r w:rsidRPr="00F01507">
              <w:rPr>
                <w:rFonts w:ascii="GHEA Grapalat" w:hAnsi="GHEA Grapalat" w:cs="Calibri Cyr"/>
                <w:lang w:val="hy-AM"/>
              </w:rPr>
              <w:t xml:space="preserve"> </w:t>
            </w:r>
            <w:r w:rsidRPr="00F01507">
              <w:rPr>
                <w:rFonts w:ascii="GHEA Grapalat" w:hAnsi="GHEA Grapalat" w:cs="GHEA Grapalat"/>
                <w:lang w:val="hy-AM"/>
              </w:rPr>
              <w:t>աղյուսակի</w:t>
            </w:r>
            <w:r w:rsidRPr="00F01507">
              <w:rPr>
                <w:rFonts w:ascii="GHEA Grapalat" w:hAnsi="GHEA Grapalat" w:cs="Calibri Cyr"/>
                <w:lang w:val="hy-AM"/>
              </w:rPr>
              <w:t xml:space="preserve"> </w:t>
            </w:r>
            <w:r w:rsidRPr="00F01507">
              <w:rPr>
                <w:rFonts w:ascii="GHEA Grapalat" w:hAnsi="GHEA Grapalat" w:cs="GHEA Grapalat"/>
                <w:lang w:val="hy-AM"/>
              </w:rPr>
              <w:t>առաջին</w:t>
            </w:r>
            <w:r w:rsidRPr="00F01507">
              <w:rPr>
                <w:rFonts w:ascii="GHEA Grapalat" w:hAnsi="GHEA Grapalat" w:cs="Calibri Cyr"/>
                <w:lang w:val="hy-AM"/>
              </w:rPr>
              <w:t xml:space="preserve"> </w:t>
            </w:r>
            <w:r w:rsidRPr="00F01507">
              <w:rPr>
                <w:rFonts w:ascii="GHEA Grapalat" w:hAnsi="GHEA Grapalat" w:cs="GHEA Grapalat"/>
                <w:lang w:val="hy-AM"/>
              </w:rPr>
              <w:t>և</w:t>
            </w:r>
            <w:r w:rsidRPr="00F01507">
              <w:rPr>
                <w:rFonts w:ascii="GHEA Grapalat" w:hAnsi="GHEA Grapalat" w:cs="Calibri Cyr"/>
                <w:lang w:val="hy-AM"/>
              </w:rPr>
              <w:t xml:space="preserve"> </w:t>
            </w:r>
            <w:r w:rsidRPr="00F01507">
              <w:rPr>
                <w:rFonts w:ascii="GHEA Grapalat" w:hAnsi="GHEA Grapalat" w:cs="GHEA Grapalat"/>
                <w:lang w:val="hy-AM"/>
              </w:rPr>
              <w:t>երկրորդ</w:t>
            </w:r>
            <w:r w:rsidRPr="00F01507">
              <w:rPr>
                <w:rFonts w:ascii="GHEA Grapalat" w:hAnsi="GHEA Grapalat" w:cs="Calibri Cyr"/>
                <w:lang w:val="hy-AM"/>
              </w:rPr>
              <w:t xml:space="preserve"> </w:t>
            </w:r>
            <w:r w:rsidRPr="00F01507">
              <w:rPr>
                <w:rFonts w:ascii="GHEA Grapalat" w:hAnsi="GHEA Grapalat" w:cs="GHEA Grapalat"/>
                <w:lang w:val="hy-AM"/>
              </w:rPr>
              <w:t>տողերը։</w:t>
            </w:r>
          </w:p>
          <w:p w:rsidR="00F01507" w:rsidRPr="00185CEF" w:rsidRDefault="00F01507" w:rsidP="00F01507">
            <w:pPr>
              <w:spacing w:line="276" w:lineRule="auto"/>
              <w:ind w:firstLine="165"/>
              <w:jc w:val="both"/>
              <w:rPr>
                <w:rFonts w:ascii="GHEA Grapalat" w:hAnsi="GHEA Grapalat" w:cs="Sylfaen"/>
                <w:lang w:val="hy-AM"/>
              </w:rPr>
            </w:pPr>
          </w:p>
          <w:p w:rsidR="00764132" w:rsidRPr="00185CEF" w:rsidRDefault="00764132" w:rsidP="00F01507">
            <w:pPr>
              <w:spacing w:line="276" w:lineRule="auto"/>
              <w:ind w:firstLine="165"/>
              <w:jc w:val="both"/>
              <w:rPr>
                <w:rFonts w:ascii="GHEA Grapalat" w:hAnsi="GHEA Grapalat" w:cs="Sylfaen"/>
                <w:lang w:val="hy-AM"/>
              </w:rPr>
            </w:pPr>
          </w:p>
        </w:tc>
      </w:tr>
      <w:tr w:rsidR="00764132" w:rsidRPr="00764132" w:rsidTr="00196757">
        <w:trPr>
          <w:gridBefore w:val="1"/>
          <w:gridAfter w:val="2"/>
          <w:wBefore w:w="15" w:type="dxa"/>
          <w:wAfter w:w="51" w:type="dxa"/>
          <w:trHeight w:val="396"/>
          <w:tblCellSpacing w:w="0" w:type="dxa"/>
        </w:trPr>
        <w:tc>
          <w:tcPr>
            <w:tcW w:w="10895" w:type="dxa"/>
            <w:gridSpan w:val="3"/>
            <w:vMerge w:val="restart"/>
            <w:tcBorders>
              <w:top w:val="single" w:sz="4" w:space="0" w:color="auto"/>
              <w:left w:val="single" w:sz="4" w:space="0" w:color="auto"/>
              <w:right w:val="single" w:sz="4" w:space="0" w:color="auto"/>
            </w:tcBorders>
            <w:shd w:val="clear" w:color="auto" w:fill="A6A6A6" w:themeFill="background1" w:themeFillShade="A6"/>
          </w:tcPr>
          <w:p w:rsidR="00764132" w:rsidRPr="00F01507" w:rsidRDefault="00764132" w:rsidP="00764132">
            <w:pPr>
              <w:ind w:firstLine="150"/>
              <w:contextualSpacing/>
              <w:jc w:val="center"/>
              <w:rPr>
                <w:rFonts w:ascii="GHEA Grapalat" w:hAnsi="GHEA Grapalat" w:cs="Calibri Cyr"/>
                <w:lang w:val="hy-AM"/>
              </w:rPr>
            </w:pPr>
            <w:r w:rsidRPr="00232B69">
              <w:rPr>
                <w:rFonts w:ascii="GHEA Grapalat" w:hAnsi="GHEA Grapalat" w:cs="Sylfaen"/>
                <w:b/>
                <w:lang w:val="hy-AM"/>
              </w:rPr>
              <w:lastRenderedPageBreak/>
              <w:t>1</w:t>
            </w:r>
            <w:r w:rsidRPr="00764132">
              <w:rPr>
                <w:rFonts w:ascii="GHEA Grapalat" w:hAnsi="GHEA Grapalat" w:cs="Sylfaen"/>
                <w:b/>
                <w:lang w:val="hy-AM"/>
              </w:rPr>
              <w:t>6</w:t>
            </w:r>
            <w:r w:rsidRPr="00232B69">
              <w:rPr>
                <w:rFonts w:ascii="GHEA Grapalat" w:hAnsi="GHEA Grapalat" w:cs="Sylfaen"/>
                <w:b/>
                <w:lang w:val="hy-AM"/>
              </w:rPr>
              <w:t>. Վարչապետի աշխատակազմ</w:t>
            </w:r>
          </w:p>
        </w:tc>
        <w:tc>
          <w:tcPr>
            <w:tcW w:w="3655" w:type="dxa"/>
            <w:gridSpan w:val="5"/>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764132" w:rsidRPr="00196757" w:rsidRDefault="00196757" w:rsidP="00196757">
            <w:pPr>
              <w:ind w:firstLine="150"/>
              <w:contextualSpacing/>
              <w:jc w:val="center"/>
              <w:rPr>
                <w:rFonts w:ascii="GHEA Grapalat" w:hAnsi="GHEA Grapalat" w:cs="Calibri Cyr"/>
                <w:b/>
                <w:lang w:val="hy-AM"/>
              </w:rPr>
            </w:pPr>
            <w:r w:rsidRPr="00196757">
              <w:rPr>
                <w:rFonts w:ascii="GHEA Grapalat" w:hAnsi="GHEA Grapalat" w:cs="Calibri Cyr"/>
                <w:b/>
                <w:lang w:val="hy-AM"/>
              </w:rPr>
              <w:t>22.11.2022թ.</w:t>
            </w:r>
          </w:p>
        </w:tc>
      </w:tr>
      <w:tr w:rsidR="00764132" w:rsidRPr="00764132" w:rsidTr="00196757">
        <w:trPr>
          <w:gridBefore w:val="1"/>
          <w:gridAfter w:val="2"/>
          <w:wBefore w:w="15" w:type="dxa"/>
          <w:wAfter w:w="51" w:type="dxa"/>
          <w:trHeight w:val="396"/>
          <w:tblCellSpacing w:w="0" w:type="dxa"/>
        </w:trPr>
        <w:tc>
          <w:tcPr>
            <w:tcW w:w="10895" w:type="dxa"/>
            <w:gridSpan w:val="3"/>
            <w:vMerge/>
            <w:tcBorders>
              <w:left w:val="single" w:sz="4" w:space="0" w:color="auto"/>
              <w:bottom w:val="single" w:sz="4" w:space="0" w:color="auto"/>
              <w:right w:val="single" w:sz="4" w:space="0" w:color="auto"/>
            </w:tcBorders>
            <w:shd w:val="clear" w:color="auto" w:fill="A6A6A6" w:themeFill="background1" w:themeFillShade="A6"/>
          </w:tcPr>
          <w:p w:rsidR="00764132" w:rsidRPr="00F01507" w:rsidRDefault="00764132" w:rsidP="00F01507">
            <w:pPr>
              <w:ind w:firstLine="150"/>
              <w:contextualSpacing/>
              <w:jc w:val="both"/>
              <w:rPr>
                <w:rFonts w:ascii="GHEA Grapalat" w:hAnsi="GHEA Grapalat" w:cs="Calibri Cyr"/>
                <w:lang w:val="hy-AM"/>
              </w:rPr>
            </w:pPr>
          </w:p>
        </w:tc>
        <w:tc>
          <w:tcPr>
            <w:tcW w:w="3655" w:type="dxa"/>
            <w:gridSpan w:val="5"/>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764132" w:rsidRPr="00196757" w:rsidRDefault="00196757" w:rsidP="00196757">
            <w:pPr>
              <w:ind w:firstLine="150"/>
              <w:contextualSpacing/>
              <w:jc w:val="center"/>
              <w:rPr>
                <w:rFonts w:ascii="GHEA Grapalat" w:hAnsi="GHEA Grapalat" w:cs="Calibri Cyr"/>
                <w:b/>
                <w:lang w:val="hy-AM"/>
              </w:rPr>
            </w:pPr>
            <w:r w:rsidRPr="00196757">
              <w:rPr>
                <w:rFonts w:ascii="GHEA Grapalat" w:hAnsi="GHEA Grapalat" w:cs="Calibri Cyr"/>
                <w:b/>
                <w:lang w:val="hy-AM"/>
              </w:rPr>
              <w:t>02/11.8/38377-2022</w:t>
            </w:r>
          </w:p>
        </w:tc>
      </w:tr>
      <w:tr w:rsidR="00764132" w:rsidRPr="00166AFE" w:rsidTr="00764132">
        <w:trPr>
          <w:gridBefore w:val="1"/>
          <w:gridAfter w:val="1"/>
          <w:wBefore w:w="15" w:type="dxa"/>
          <w:wAfter w:w="15" w:type="dxa"/>
          <w:trHeight w:val="396"/>
          <w:tblCellSpacing w:w="0" w:type="dxa"/>
        </w:trPr>
        <w:tc>
          <w:tcPr>
            <w:tcW w:w="8635" w:type="dxa"/>
            <w:gridSpan w:val="2"/>
            <w:tcBorders>
              <w:top w:val="single" w:sz="4" w:space="0" w:color="auto"/>
              <w:left w:val="single" w:sz="4" w:space="0" w:color="auto"/>
              <w:bottom w:val="single" w:sz="4" w:space="0" w:color="auto"/>
              <w:right w:val="single" w:sz="4" w:space="0" w:color="auto"/>
            </w:tcBorders>
            <w:shd w:val="clear" w:color="auto" w:fill="FFFFFF"/>
          </w:tcPr>
          <w:p w:rsidR="00DD42B9" w:rsidRPr="00B64325" w:rsidRDefault="00DD42B9" w:rsidP="00DD42B9">
            <w:pPr>
              <w:rPr>
                <w:rFonts w:ascii="GHEA Grapalat" w:eastAsia="GHEA Grapalat" w:hAnsi="GHEA Grapalat" w:cs="GHEA Grapalat"/>
                <w:b/>
                <w:lang w:val="hy-AM"/>
              </w:rPr>
            </w:pPr>
            <w:r w:rsidRPr="00B64325">
              <w:rPr>
                <w:rFonts w:ascii="GHEA Grapalat" w:eastAsia="GHEA Grapalat" w:hAnsi="GHEA Grapalat" w:cs="GHEA Grapalat"/>
                <w:b/>
                <w:lang w:val="hy-AM"/>
              </w:rPr>
              <w:t>Պետաիրավական վարչություն</w:t>
            </w:r>
          </w:p>
          <w:p w:rsidR="00764132" w:rsidRDefault="00764132" w:rsidP="00764132">
            <w:pPr>
              <w:ind w:firstLine="254"/>
              <w:contextualSpacing/>
              <w:jc w:val="both"/>
              <w:rPr>
                <w:rFonts w:ascii="GHEA Grapalat" w:eastAsia="GHEA Grapalat" w:hAnsi="GHEA Grapalat" w:cs="GHEA Grapalat"/>
                <w:lang w:val="hy-AM"/>
              </w:rPr>
            </w:pPr>
            <w:r w:rsidRPr="00B64325">
              <w:rPr>
                <w:rFonts w:ascii="GHEA Grapalat" w:eastAsia="GHEA Grapalat" w:hAnsi="GHEA Grapalat" w:cs="GHEA Grapalat"/>
                <w:lang w:val="hy-AM"/>
              </w:rPr>
              <w:t>Ներկայացված ն</w:t>
            </w:r>
            <w:r>
              <w:rPr>
                <w:rFonts w:ascii="GHEA Grapalat" w:eastAsia="GHEA Grapalat" w:hAnsi="GHEA Grapalat" w:cs="GHEA Grapalat"/>
                <w:lang w:val="hy-AM"/>
              </w:rPr>
              <w:t>ախագիծը մեծամասամբ</w:t>
            </w:r>
            <w:r>
              <w:rPr>
                <w:rFonts w:ascii="GHEA Grapalat" w:hAnsi="GHEA Grapalat"/>
                <w:lang w:val="hy-AM"/>
              </w:rPr>
              <w:t xml:space="preserve"> հիմնավորվում է նրանով, </w:t>
            </w:r>
            <w:r w:rsidRPr="002F483E">
              <w:rPr>
                <w:rFonts w:ascii="GHEA Grapalat" w:eastAsia="GHEA Grapalat" w:hAnsi="GHEA Grapalat" w:cs="GHEA Grapalat"/>
                <w:lang w:val="hy-AM"/>
              </w:rPr>
              <w:t xml:space="preserve">որ Արտակարգ իրավիճակների նախարարի համապատասխան հրամանով </w:t>
            </w:r>
            <w:r w:rsidRPr="00980028">
              <w:rPr>
                <w:rFonts w:ascii="GHEA Grapalat" w:eastAsia="GHEA Grapalat" w:hAnsi="GHEA Grapalat" w:cs="GHEA Grapalat"/>
                <w:b/>
                <w:lang w:val="hy-AM"/>
              </w:rPr>
              <w:t>կատարվել է հաստիքային փոփոխություն</w:t>
            </w:r>
            <w:r w:rsidRPr="002F483E">
              <w:rPr>
                <w:rFonts w:ascii="GHEA Grapalat" w:eastAsia="GHEA Grapalat" w:hAnsi="GHEA Grapalat" w:cs="GHEA Grapalat"/>
                <w:lang w:val="hy-AM"/>
              </w:rPr>
              <w:t>,</w:t>
            </w:r>
            <w:r>
              <w:rPr>
                <w:rFonts w:ascii="GHEA Grapalat" w:eastAsia="GHEA Grapalat" w:hAnsi="GHEA Grapalat" w:cs="GHEA Grapalat"/>
                <w:lang w:val="hy-AM"/>
              </w:rPr>
              <w:t xml:space="preserve"> որ փրկարար</w:t>
            </w:r>
            <w:r w:rsidRPr="004310EF">
              <w:rPr>
                <w:rFonts w:ascii="GHEA Grapalat" w:eastAsia="GHEA Grapalat" w:hAnsi="GHEA Grapalat" w:cs="GHEA Grapalat"/>
                <w:lang w:val="hy-AM"/>
              </w:rPr>
              <w:t xml:space="preserve"> ծառայողների առանձնահատուկ պայմանների համար տրվող հավելումների</w:t>
            </w:r>
            <w:r w:rsidRPr="002F483E">
              <w:rPr>
                <w:rFonts w:ascii="GHEA Grapalat" w:eastAsia="GHEA Grapalat" w:hAnsi="GHEA Grapalat" w:cs="GHEA Grapalat"/>
                <w:lang w:val="hy-AM"/>
              </w:rPr>
              <w:t xml:space="preserve"> </w:t>
            </w:r>
            <w:r>
              <w:rPr>
                <w:rFonts w:ascii="GHEA Grapalat" w:eastAsia="GHEA Grapalat" w:hAnsi="GHEA Grapalat" w:cs="GHEA Grapalat"/>
                <w:lang w:val="hy-AM"/>
              </w:rPr>
              <w:t xml:space="preserve">վերաբերյալ հավելվածում </w:t>
            </w:r>
            <w:r w:rsidRPr="008D42A8">
              <w:rPr>
                <w:rFonts w:ascii="GHEA Grapalat" w:eastAsia="GHEA Grapalat" w:hAnsi="GHEA Grapalat" w:cs="GHEA Grapalat"/>
                <w:lang w:val="hy-AM"/>
              </w:rPr>
              <w:t>ընդգրկվում են ոչ բոլոր պաշտոնների խմբերը, ինչի արդյունքում որոշ պաշտոններ զբաղեցնող ծառայողներին հնարավոր չէ վճարել հավելումներ</w:t>
            </w:r>
            <w:r>
              <w:rPr>
                <w:rFonts w:ascii="GHEA Grapalat" w:eastAsia="GHEA Grapalat" w:hAnsi="GHEA Grapalat" w:cs="GHEA Grapalat"/>
                <w:lang w:val="hy-AM"/>
              </w:rPr>
              <w:t xml:space="preserve">: </w:t>
            </w:r>
          </w:p>
          <w:p w:rsidR="00764132" w:rsidRPr="00764132" w:rsidRDefault="00764132" w:rsidP="00764132">
            <w:pPr>
              <w:ind w:firstLine="254"/>
              <w:contextualSpacing/>
              <w:jc w:val="both"/>
              <w:rPr>
                <w:rFonts w:ascii="GHEA Grapalat" w:eastAsia="GHEA Grapalat" w:hAnsi="GHEA Grapalat" w:cs="GHEA Grapalat"/>
                <w:lang w:val="hy-AM"/>
              </w:rPr>
            </w:pPr>
            <w:r>
              <w:rPr>
                <w:rFonts w:ascii="GHEA Grapalat" w:eastAsia="GHEA Grapalat" w:hAnsi="GHEA Grapalat" w:cs="GHEA Grapalat"/>
                <w:lang w:val="hy-AM"/>
              </w:rPr>
              <w:t>Մինչդեռ, հարկ է նշել, որ Կ</w:t>
            </w:r>
            <w:r w:rsidRPr="00126034">
              <w:rPr>
                <w:rFonts w:ascii="GHEA Grapalat" w:eastAsia="GHEA Grapalat" w:hAnsi="GHEA Grapalat" w:cs="GHEA Grapalat"/>
                <w:lang w:val="hy-AM"/>
              </w:rPr>
              <w:t xml:space="preserve">առավարության </w:t>
            </w:r>
            <w:r>
              <w:rPr>
                <w:rFonts w:ascii="GHEA Grapalat" w:eastAsia="GHEA Grapalat" w:hAnsi="GHEA Grapalat" w:cs="GHEA Grapalat"/>
                <w:lang w:val="hy-AM"/>
              </w:rPr>
              <w:t xml:space="preserve">գործունեության միջոցառումների ծրագրին </w:t>
            </w:r>
            <w:r w:rsidRPr="00126034">
              <w:rPr>
                <w:rFonts w:ascii="GHEA Grapalat" w:eastAsia="GHEA Grapalat" w:hAnsi="GHEA Grapalat" w:cs="GHEA Grapalat"/>
                <w:lang w:val="hy-AM"/>
              </w:rPr>
              <w:t>համապատասխան</w:t>
            </w:r>
            <w:r>
              <w:rPr>
                <w:rFonts w:ascii="GHEA Grapalat" w:eastAsia="GHEA Grapalat" w:hAnsi="GHEA Grapalat" w:cs="GHEA Grapalat"/>
                <w:lang w:val="hy-AM"/>
              </w:rPr>
              <w:t xml:space="preserve"> արդեն իսկ վերջնականացման փուլում է գտնվում Ներքին գործերի նախարարության ստեղծմանն առնչվող օրենսդրական փաթեթը, որով նախատեսվում է Փրկարար ծառայությունը վերափոխել որպես այդ նախարարությանը ենթակա պետական կառավարման համակարգի մարմին: Ըստ այդմ՝ վերջինիս ներքին կառուցվածքի վերջնական պատկերը կամբողջացվի այդ փաթեթի և դրանից ածանցվող ակտերի շրջանակներում: Նշվածի համատեքստում </w:t>
            </w:r>
            <w:r w:rsidRPr="00282C87">
              <w:rPr>
                <w:rFonts w:ascii="GHEA Grapalat" w:eastAsia="GHEA Grapalat" w:hAnsi="GHEA Grapalat" w:cs="GHEA Grapalat"/>
                <w:b/>
                <w:lang w:val="hy-AM"/>
              </w:rPr>
              <w:t>լրացուցիչ հիմնավորման կարիք ունի այս փուլում նախագծի ներկայացումը</w:t>
            </w:r>
            <w:r>
              <w:rPr>
                <w:rFonts w:ascii="GHEA Grapalat" w:eastAsia="GHEA Grapalat" w:hAnsi="GHEA Grapalat" w:cs="GHEA Grapalat"/>
                <w:lang w:val="hy-AM"/>
              </w:rPr>
              <w:t xml:space="preserve">՝ հատկապես, որ նախագծային կարգավորումների հիմք հանդիսացող փոփոխությունները կատարվել են դեռևս </w:t>
            </w:r>
            <w:r w:rsidRPr="00282C87">
              <w:rPr>
                <w:rFonts w:ascii="GHEA Grapalat" w:eastAsia="GHEA Grapalat" w:hAnsi="GHEA Grapalat" w:cs="GHEA Grapalat"/>
                <w:b/>
                <w:lang w:val="hy-AM"/>
              </w:rPr>
              <w:t>2021 թվականին</w:t>
            </w:r>
            <w:r>
              <w:rPr>
                <w:rFonts w:ascii="GHEA Grapalat" w:eastAsia="GHEA Grapalat" w:hAnsi="GHEA Grapalat" w:cs="GHEA Grapalat"/>
                <w:lang w:val="hy-AM"/>
              </w:rPr>
              <w:t>:</w:t>
            </w:r>
          </w:p>
        </w:tc>
        <w:tc>
          <w:tcPr>
            <w:tcW w:w="5951" w:type="dxa"/>
            <w:gridSpan w:val="7"/>
            <w:tcBorders>
              <w:top w:val="single" w:sz="4" w:space="0" w:color="auto"/>
              <w:left w:val="single" w:sz="4" w:space="0" w:color="auto"/>
              <w:bottom w:val="single" w:sz="4" w:space="0" w:color="auto"/>
              <w:right w:val="single" w:sz="4" w:space="0" w:color="auto"/>
            </w:tcBorders>
            <w:shd w:val="clear" w:color="auto" w:fill="FFFFFF"/>
          </w:tcPr>
          <w:p w:rsidR="001F15D8" w:rsidRPr="001F15D8" w:rsidRDefault="001F15D8" w:rsidP="009703C2">
            <w:pPr>
              <w:spacing w:line="276" w:lineRule="auto"/>
              <w:ind w:hanging="18"/>
              <w:jc w:val="center"/>
              <w:rPr>
                <w:rFonts w:ascii="GHEA Grapalat" w:hAnsi="GHEA Grapalat" w:cs="Sylfaen"/>
                <w:b/>
                <w:lang w:val="hy-AM"/>
              </w:rPr>
            </w:pPr>
            <w:r w:rsidRPr="00216862">
              <w:rPr>
                <w:rFonts w:ascii="GHEA Grapalat" w:hAnsi="GHEA Grapalat" w:cs="Sylfaen"/>
                <w:b/>
                <w:lang w:val="hy-AM"/>
              </w:rPr>
              <w:t>Ընդունվել է</w:t>
            </w:r>
            <w:r w:rsidRPr="001F15D8">
              <w:rPr>
                <w:rFonts w:ascii="GHEA Grapalat" w:hAnsi="GHEA Grapalat" w:cs="Sylfaen"/>
                <w:b/>
                <w:lang w:val="hy-AM"/>
              </w:rPr>
              <w:t xml:space="preserve"> մասամբ</w:t>
            </w:r>
          </w:p>
          <w:p w:rsidR="00764132" w:rsidRPr="00F80772" w:rsidRDefault="001F15D8" w:rsidP="000D1661">
            <w:pPr>
              <w:ind w:firstLine="266"/>
              <w:jc w:val="both"/>
              <w:rPr>
                <w:rFonts w:ascii="GHEA Grapalat" w:hAnsi="GHEA Grapalat"/>
                <w:lang w:val="hy-AM"/>
              </w:rPr>
            </w:pPr>
            <w:r>
              <w:rPr>
                <w:rFonts w:ascii="GHEA Grapalat" w:hAnsi="GHEA Grapalat"/>
                <w:lang w:val="hy-AM"/>
              </w:rPr>
              <w:t>Ներքին գործերի նախարարության ստեղծմանն առնչվող օրենսդրական փաթեթը վերջնականացման փուլում է</w:t>
            </w:r>
            <w:r w:rsidRPr="001F15D8">
              <w:rPr>
                <w:rFonts w:ascii="GHEA Grapalat" w:hAnsi="GHEA Grapalat"/>
                <w:lang w:val="hy-AM"/>
              </w:rPr>
              <w:t>,</w:t>
            </w:r>
            <w:r>
              <w:rPr>
                <w:rFonts w:ascii="GHEA Grapalat" w:hAnsi="GHEA Grapalat"/>
                <w:lang w:val="hy-AM"/>
              </w:rPr>
              <w:t xml:space="preserve"> որի արդյունքում նախատեսվում է Փրկարար ծառայությունը </w:t>
            </w:r>
            <w:r w:rsidRPr="001F15D8">
              <w:rPr>
                <w:rFonts w:ascii="GHEA Grapalat" w:hAnsi="GHEA Grapalat"/>
                <w:lang w:val="hy-AM"/>
              </w:rPr>
              <w:t>ներառել</w:t>
            </w:r>
            <w:r>
              <w:rPr>
                <w:rFonts w:ascii="GHEA Grapalat" w:hAnsi="GHEA Grapalat"/>
                <w:lang w:val="hy-AM"/>
              </w:rPr>
              <w:t xml:space="preserve"> որպես այդ նախարարությանը ենթակա մարմին</w:t>
            </w:r>
            <w:r w:rsidR="00E55E27" w:rsidRPr="00E55E27">
              <w:rPr>
                <w:rFonts w:ascii="GHEA Grapalat" w:hAnsi="GHEA Grapalat"/>
                <w:lang w:val="hy-AM"/>
              </w:rPr>
              <w:t>:</w:t>
            </w:r>
            <w:r>
              <w:rPr>
                <w:rFonts w:ascii="GHEA Grapalat" w:hAnsi="GHEA Grapalat"/>
                <w:lang w:val="hy-AM"/>
              </w:rPr>
              <w:t xml:space="preserve"> </w:t>
            </w:r>
            <w:r w:rsidR="00E55E27" w:rsidRPr="00E55E27">
              <w:rPr>
                <w:rFonts w:ascii="GHEA Grapalat" w:hAnsi="GHEA Grapalat"/>
                <w:lang w:val="hy-AM"/>
              </w:rPr>
              <w:t>Հարկ է նշել, որ</w:t>
            </w:r>
            <w:r w:rsidR="00775D41" w:rsidRPr="00775D41">
              <w:rPr>
                <w:rFonts w:ascii="GHEA Grapalat" w:hAnsi="GHEA Grapalat"/>
                <w:lang w:val="hy-AM"/>
              </w:rPr>
              <w:t xml:space="preserve"> ծառայությունը և փրկարարական ծառայողները ներկայիս կարգավիճակով գործելու են ՆԳՆ կազմում</w:t>
            </w:r>
            <w:r w:rsidR="00F80772" w:rsidRPr="00F80772">
              <w:rPr>
                <w:rFonts w:ascii="GHEA Grapalat" w:hAnsi="GHEA Grapalat"/>
                <w:lang w:val="hy-AM"/>
              </w:rPr>
              <w:t xml:space="preserve"> և այս հարցը ոչ թե կառավարման համակարգի, այլ ծառայողների սոցիալական ապահովության հարց է, որը կապ չունի քննարկվող ՆԳՆ ստեղծման փաթեթի</w:t>
            </w:r>
            <w:r w:rsidR="00F80772">
              <w:rPr>
                <w:rFonts w:ascii="GHEA Grapalat" w:hAnsi="GHEA Grapalat"/>
                <w:lang w:val="hy-AM"/>
              </w:rPr>
              <w:t xml:space="preserve"> հետ</w:t>
            </w:r>
            <w:r w:rsidR="00F80772" w:rsidRPr="00F80772">
              <w:rPr>
                <w:rFonts w:ascii="GHEA Grapalat" w:hAnsi="GHEA Grapalat"/>
                <w:lang w:val="hy-AM"/>
              </w:rPr>
              <w:t>: ՈՒ</w:t>
            </w:r>
            <w:r w:rsidRPr="001F15D8">
              <w:rPr>
                <w:rFonts w:ascii="GHEA Grapalat" w:hAnsi="GHEA Grapalat"/>
                <w:lang w:val="hy-AM"/>
              </w:rPr>
              <w:t>ստի</w:t>
            </w:r>
            <w:r w:rsidR="006462F3" w:rsidRPr="006462F3">
              <w:rPr>
                <w:rFonts w:ascii="GHEA Grapalat" w:hAnsi="GHEA Grapalat"/>
                <w:lang w:val="hy-AM"/>
              </w:rPr>
              <w:t xml:space="preserve"> </w:t>
            </w:r>
            <w:r w:rsidR="00F80772" w:rsidRPr="00F80772">
              <w:rPr>
                <w:rFonts w:ascii="GHEA Grapalat" w:hAnsi="GHEA Grapalat"/>
                <w:lang w:val="hy-AM"/>
              </w:rPr>
              <w:t xml:space="preserve">սույն </w:t>
            </w:r>
            <w:r>
              <w:rPr>
                <w:rFonts w:ascii="GHEA Grapalat" w:hAnsi="GHEA Grapalat"/>
                <w:lang w:val="hy-AM"/>
              </w:rPr>
              <w:t>նախա</w:t>
            </w:r>
            <w:r w:rsidR="006462F3">
              <w:rPr>
                <w:rFonts w:ascii="GHEA Grapalat" w:hAnsi="GHEA Grapalat"/>
                <w:lang w:val="hy-AM"/>
              </w:rPr>
              <w:t>գծով առաջարկվող փոփոխություններ</w:t>
            </w:r>
            <w:r w:rsidR="006462F3" w:rsidRPr="006462F3">
              <w:rPr>
                <w:rFonts w:ascii="GHEA Grapalat" w:hAnsi="GHEA Grapalat"/>
                <w:lang w:val="hy-AM"/>
              </w:rPr>
              <w:t>ն արդիական են</w:t>
            </w:r>
            <w:r w:rsidR="00E55E27" w:rsidRPr="00E55E27">
              <w:rPr>
                <w:rFonts w:ascii="GHEA Grapalat" w:hAnsi="GHEA Grapalat"/>
                <w:lang w:val="hy-AM"/>
              </w:rPr>
              <w:t xml:space="preserve"> այն առումով</w:t>
            </w:r>
            <w:r>
              <w:rPr>
                <w:rFonts w:ascii="GHEA Grapalat" w:hAnsi="GHEA Grapalat"/>
                <w:lang w:val="hy-AM"/>
              </w:rPr>
              <w:t>,</w:t>
            </w:r>
            <w:r w:rsidR="00E55E27" w:rsidRPr="00E55E27">
              <w:rPr>
                <w:rFonts w:ascii="GHEA Grapalat" w:hAnsi="GHEA Grapalat"/>
                <w:lang w:val="hy-AM"/>
              </w:rPr>
              <w:t xml:space="preserve"> </w:t>
            </w:r>
            <w:r w:rsidR="006462F3">
              <w:rPr>
                <w:rFonts w:ascii="GHEA Grapalat" w:hAnsi="GHEA Grapalat"/>
                <w:lang w:val="hy-AM"/>
              </w:rPr>
              <w:t>որ</w:t>
            </w:r>
            <w:r w:rsidR="006462F3" w:rsidRPr="006462F3">
              <w:rPr>
                <w:rFonts w:ascii="GHEA Grapalat" w:hAnsi="GHEA Grapalat"/>
                <w:lang w:val="hy-AM"/>
              </w:rPr>
              <w:t xml:space="preserve"> </w:t>
            </w:r>
            <w:r>
              <w:rPr>
                <w:rFonts w:ascii="GHEA Grapalat" w:hAnsi="GHEA Grapalat"/>
                <w:lang w:val="hy-AM"/>
              </w:rPr>
              <w:t>ծառայության ճիշտ աստիճանակարգությունը սահմանելու արդյունքում տեղի է ունեցել ծառայողի իրավական վիճակի վատթարացու</w:t>
            </w:r>
            <w:r w:rsidR="006462F3">
              <w:rPr>
                <w:rFonts w:ascii="GHEA Grapalat" w:hAnsi="GHEA Grapalat"/>
                <w:lang w:val="hy-AM"/>
              </w:rPr>
              <w:t>մ</w:t>
            </w:r>
            <w:r w:rsidR="006462F3" w:rsidRPr="006462F3">
              <w:rPr>
                <w:rFonts w:ascii="GHEA Grapalat" w:hAnsi="GHEA Grapalat"/>
                <w:lang w:val="hy-AM"/>
              </w:rPr>
              <w:t xml:space="preserve"> և </w:t>
            </w:r>
            <w:r>
              <w:rPr>
                <w:rFonts w:ascii="GHEA Grapalat" w:hAnsi="GHEA Grapalat"/>
                <w:lang w:val="hy-AM"/>
              </w:rPr>
              <w:t xml:space="preserve">անհրաժեշտ է մինչև ՆԳՆ-ի վերջնական ձևավորումը կատարել նախագծով առաջարկվող համապատասխան փոփոխություններ՝ </w:t>
            </w:r>
            <w:r w:rsidR="00F80772" w:rsidRPr="00F80772">
              <w:rPr>
                <w:rFonts w:ascii="GHEA Grapalat" w:hAnsi="GHEA Grapalat"/>
                <w:lang w:val="hy-AM"/>
              </w:rPr>
              <w:t>ներկա անհամապա-տասխանությունները և &lt;&lt;վիճահարույց խնդիրները&gt;&gt; չթողնելով նորաստեղծ և կայացման բազմաթիվ առաջնահերթ խնդիրներ լուծող ՆԳՆ-ին:</w:t>
            </w:r>
          </w:p>
        </w:tc>
      </w:tr>
      <w:tr w:rsidR="00196757" w:rsidRPr="00166AFE" w:rsidTr="00764132">
        <w:trPr>
          <w:gridBefore w:val="1"/>
          <w:gridAfter w:val="1"/>
          <w:wBefore w:w="15" w:type="dxa"/>
          <w:wAfter w:w="15" w:type="dxa"/>
          <w:trHeight w:val="396"/>
          <w:tblCellSpacing w:w="0" w:type="dxa"/>
        </w:trPr>
        <w:tc>
          <w:tcPr>
            <w:tcW w:w="8635" w:type="dxa"/>
            <w:gridSpan w:val="2"/>
            <w:tcBorders>
              <w:top w:val="single" w:sz="4" w:space="0" w:color="auto"/>
              <w:left w:val="single" w:sz="4" w:space="0" w:color="auto"/>
              <w:bottom w:val="single" w:sz="4" w:space="0" w:color="auto"/>
              <w:right w:val="single" w:sz="4" w:space="0" w:color="auto"/>
            </w:tcBorders>
            <w:shd w:val="clear" w:color="auto" w:fill="FFFFFF"/>
          </w:tcPr>
          <w:p w:rsidR="00DD42B9" w:rsidRPr="00196757" w:rsidRDefault="00DD42B9" w:rsidP="00DD42B9">
            <w:pPr>
              <w:contextualSpacing/>
              <w:jc w:val="both"/>
              <w:rPr>
                <w:rFonts w:ascii="GHEA Grapalat" w:hAnsi="GHEA Grapalat"/>
                <w:b/>
                <w:lang w:val="hy-AM"/>
              </w:rPr>
            </w:pPr>
            <w:r w:rsidRPr="00764132">
              <w:rPr>
                <w:rFonts w:ascii="GHEA Grapalat" w:hAnsi="GHEA Grapalat"/>
                <w:b/>
                <w:lang w:val="hy-AM"/>
              </w:rPr>
              <w:t>Իրավաբանական</w:t>
            </w:r>
            <w:r w:rsidRPr="00196757">
              <w:rPr>
                <w:rFonts w:ascii="GHEA Grapalat" w:hAnsi="GHEA Grapalat"/>
                <w:b/>
                <w:lang w:val="hy-AM"/>
              </w:rPr>
              <w:t xml:space="preserve"> վարչություն</w:t>
            </w:r>
          </w:p>
          <w:p w:rsidR="00196757" w:rsidRPr="00DD42B9" w:rsidRDefault="00DD42B9" w:rsidP="00DD42B9">
            <w:pPr>
              <w:pStyle w:val="ad"/>
              <w:shd w:val="clear" w:color="auto" w:fill="FFFFFF"/>
              <w:spacing w:line="276" w:lineRule="auto"/>
              <w:ind w:left="0" w:firstLine="254"/>
              <w:contextualSpacing w:val="0"/>
              <w:jc w:val="both"/>
              <w:textAlignment w:val="baseline"/>
              <w:rPr>
                <w:rFonts w:ascii="GHEA Grapalat" w:hAnsi="GHEA Grapalat" w:cs="Arial"/>
                <w:lang w:val="hy-AM"/>
              </w:rPr>
            </w:pPr>
            <w:r w:rsidRPr="00901CEB">
              <w:rPr>
                <w:rFonts w:ascii="GHEA Grapalat" w:hAnsi="GHEA Grapalat" w:cs="Arial"/>
                <w:lang w:val="hy-AM"/>
              </w:rPr>
              <w:t xml:space="preserve">Որոշման 2-րդ մասի համաձայն՝ նախագծի կարգավորումները տարածվելու են </w:t>
            </w:r>
            <w:r w:rsidRPr="00901CEB">
              <w:rPr>
                <w:rFonts w:ascii="GHEA Grapalat" w:hAnsi="GHEA Grapalat" w:cs="Arial"/>
                <w:i/>
                <w:u w:val="single"/>
                <w:lang w:val="hy-AM"/>
              </w:rPr>
              <w:t>2021 թվականի հուլիսի 1-ից հետո ծագած հարաբերությունների վրա</w:t>
            </w:r>
            <w:r w:rsidRPr="00901CEB">
              <w:rPr>
                <w:rFonts w:ascii="GHEA Grapalat" w:hAnsi="GHEA Grapalat" w:cs="Arial"/>
                <w:lang w:val="hy-AM"/>
              </w:rPr>
              <w:t xml:space="preserve">, այն հիմնավորմամբ, որ հաստիքային փոփոխությունները կատարվել են ԱԻ նախարարի 2021 թվականի հուլիսի 1-ի N 814-Լ հրամանով: Մինչդեռ, «Նորմատիվ իրավական ակտերի մասին» օրենքի 28-րդ հոդվածի 1-ին մասի համաձայն՝ նորմատիվ իրավական ակտի գործողությունը որպես կանոն </w:t>
            </w:r>
            <w:r w:rsidRPr="00901CEB">
              <w:rPr>
                <w:rFonts w:ascii="GHEA Grapalat" w:hAnsi="GHEA Grapalat" w:cs="Arial"/>
                <w:lang w:val="hy-AM"/>
              </w:rPr>
              <w:lastRenderedPageBreak/>
              <w:t xml:space="preserve">տարածվում է դրա ուժի մեջ մտնելուց հետո գործող հարաբերությունների վրա: Միևնույն ժամանակ, անհասկանալի է՝ քննարկվող ժամանակահատվածում հավելումներ վճարվել են արդյոք, թե ոչ: Եթե այո, ապա հավելումների հաշվարկման ինչ մեծություններ են հիմք ընդունվել և ինչ ընթացակարգով է կատարվել հավելումների հաշվարկն այն պայմաններում, երբ առաջարկվող կարգավորումների համար հիմք հանդիսացող փոփոխությունները կատարվել են դեռևս 2021 թվականի հուլիսի 1-ին: Ասվածի համատեքստում, նախագծի առաջարկվող դրույթներին հետադարձ ուժ տալու մասով կարգավորումն ունի լրացուցիչ պարզաբանման անհրաժեշտություն: </w:t>
            </w:r>
          </w:p>
        </w:tc>
        <w:tc>
          <w:tcPr>
            <w:tcW w:w="5951" w:type="dxa"/>
            <w:gridSpan w:val="7"/>
            <w:tcBorders>
              <w:top w:val="single" w:sz="4" w:space="0" w:color="auto"/>
              <w:left w:val="single" w:sz="4" w:space="0" w:color="auto"/>
              <w:bottom w:val="single" w:sz="4" w:space="0" w:color="auto"/>
              <w:right w:val="single" w:sz="4" w:space="0" w:color="auto"/>
            </w:tcBorders>
            <w:shd w:val="clear" w:color="auto" w:fill="FFFFFF"/>
          </w:tcPr>
          <w:p w:rsidR="00185CEF" w:rsidRPr="001D37F9" w:rsidRDefault="00185CEF" w:rsidP="00ED6A69">
            <w:pPr>
              <w:spacing w:line="276" w:lineRule="auto"/>
              <w:jc w:val="center"/>
              <w:rPr>
                <w:rFonts w:ascii="GHEA Grapalat" w:hAnsi="GHEA Grapalat" w:cs="Sylfaen"/>
                <w:b/>
                <w:lang w:val="hy-AM"/>
              </w:rPr>
            </w:pPr>
            <w:r>
              <w:rPr>
                <w:lang w:val="hy-AM"/>
              </w:rPr>
              <w:lastRenderedPageBreak/>
              <w:t xml:space="preserve">        </w:t>
            </w:r>
            <w:r w:rsidRPr="00216862">
              <w:rPr>
                <w:rFonts w:ascii="GHEA Grapalat" w:hAnsi="GHEA Grapalat" w:cs="Sylfaen"/>
                <w:b/>
                <w:lang w:val="hy-AM"/>
              </w:rPr>
              <w:t>Ընդունվել է</w:t>
            </w:r>
            <w:r w:rsidR="00ED6A69" w:rsidRPr="001D37F9">
              <w:rPr>
                <w:rFonts w:ascii="GHEA Grapalat" w:hAnsi="GHEA Grapalat" w:cs="Sylfaen"/>
                <w:b/>
                <w:lang w:val="hy-AM"/>
              </w:rPr>
              <w:t xml:space="preserve"> մասամբ</w:t>
            </w:r>
          </w:p>
          <w:p w:rsidR="00196757" w:rsidRPr="00185CEF" w:rsidRDefault="007F3DE5" w:rsidP="00166AFE">
            <w:pPr>
              <w:ind w:firstLine="124"/>
              <w:jc w:val="both"/>
              <w:rPr>
                <w:rFonts w:ascii="GHEA Grapalat" w:hAnsi="GHEA Grapalat"/>
                <w:shd w:val="clear" w:color="auto" w:fill="FFFFFF"/>
                <w:lang w:val="hy-AM"/>
              </w:rPr>
            </w:pPr>
            <w:r>
              <w:rPr>
                <w:rFonts w:ascii="GHEA Grapalat" w:hAnsi="GHEA Grapalat"/>
                <w:lang w:val="hy-AM"/>
              </w:rPr>
              <w:t xml:space="preserve">ԱԻ նախարարի 2021 թվականաի հուլիսի 1-ի </w:t>
            </w:r>
            <w:r w:rsidRPr="0083369E">
              <w:rPr>
                <w:rFonts w:ascii="GHEA Grapalat" w:hAnsi="GHEA Grapalat"/>
                <w:lang w:val="hy-AM"/>
              </w:rPr>
              <w:t>N 814-L hրամանով կա</w:t>
            </w:r>
            <w:r>
              <w:rPr>
                <w:rFonts w:ascii="GHEA Grapalat" w:hAnsi="GHEA Grapalat"/>
                <w:lang w:val="hy-AM"/>
              </w:rPr>
              <w:t>տարվել են հաստիքային փոփոխու</w:t>
            </w:r>
            <w:r w:rsidRPr="00185CEF">
              <w:rPr>
                <w:rFonts w:ascii="GHEA Grapalat" w:hAnsi="GHEA Grapalat"/>
                <w:lang w:val="hy-AM"/>
              </w:rPr>
              <w:t>-</w:t>
            </w:r>
            <w:r>
              <w:rPr>
                <w:rFonts w:ascii="GHEA Grapalat" w:hAnsi="GHEA Grapalat"/>
                <w:lang w:val="hy-AM"/>
              </w:rPr>
              <w:t xml:space="preserve">թյուններ, ինչի արդյունքում պաշտոնների խմբերի դասակարգումները </w:t>
            </w:r>
            <w:r w:rsidRPr="00EB3C55">
              <w:rPr>
                <w:rFonts w:ascii="GHEA Grapalat" w:hAnsi="GHEA Grapalat"/>
                <w:shd w:val="clear" w:color="auto" w:fill="FFFFFF"/>
                <w:lang w:val="hy-AM"/>
              </w:rPr>
              <w:t>հավասարեցվել են հաստիքով նախատեսված կոչումների խմբերին</w:t>
            </w:r>
            <w:r w:rsidRPr="00185CEF">
              <w:rPr>
                <w:rFonts w:ascii="GHEA Grapalat" w:hAnsi="GHEA Grapalat"/>
                <w:shd w:val="clear" w:color="auto" w:fill="FFFFFF"/>
                <w:lang w:val="hy-AM"/>
              </w:rPr>
              <w:t xml:space="preserve">, </w:t>
            </w:r>
            <w:r w:rsidRPr="00EB3C55">
              <w:rPr>
                <w:rFonts w:ascii="GHEA Grapalat" w:hAnsi="GHEA Grapalat"/>
                <w:shd w:val="clear" w:color="auto" w:fill="FFFFFF"/>
                <w:lang w:val="hy-AM"/>
              </w:rPr>
              <w:t>նպատակ</w:t>
            </w:r>
            <w:r w:rsidRPr="00356675">
              <w:rPr>
                <w:rFonts w:ascii="GHEA Grapalat" w:hAnsi="GHEA Grapalat"/>
                <w:shd w:val="clear" w:color="auto" w:fill="FFFFFF"/>
                <w:lang w:val="hy-AM"/>
              </w:rPr>
              <w:t xml:space="preserve">ը եղել </w:t>
            </w:r>
            <w:r w:rsidRPr="00EB3C55">
              <w:rPr>
                <w:rFonts w:ascii="GHEA Grapalat" w:hAnsi="GHEA Grapalat"/>
                <w:shd w:val="clear" w:color="auto" w:fill="FFFFFF"/>
                <w:lang w:val="hy-AM"/>
              </w:rPr>
              <w:t xml:space="preserve"> է պաշտոնների ուղղահայաց դասակարգումը</w:t>
            </w:r>
            <w:r>
              <w:rPr>
                <w:rFonts w:ascii="GHEA Grapalat" w:hAnsi="GHEA Grapalat"/>
                <w:shd w:val="clear" w:color="auto" w:fill="FFFFFF"/>
                <w:lang w:val="hy-AM"/>
              </w:rPr>
              <w:t>՝</w:t>
            </w:r>
            <w:r w:rsidRPr="00EB3C55">
              <w:rPr>
                <w:rFonts w:ascii="GHEA Grapalat" w:hAnsi="GHEA Grapalat"/>
                <w:shd w:val="clear" w:color="auto" w:fill="FFFFFF"/>
                <w:lang w:val="hy-AM"/>
              </w:rPr>
              <w:t xml:space="preserve"> ըստ աստիճանակարգության</w:t>
            </w:r>
            <w:r>
              <w:rPr>
                <w:rFonts w:ascii="GHEA Grapalat" w:hAnsi="GHEA Grapalat"/>
                <w:shd w:val="clear" w:color="auto" w:fill="FFFFFF"/>
                <w:lang w:val="hy-AM"/>
              </w:rPr>
              <w:t>։</w:t>
            </w:r>
            <w:r w:rsidRPr="005E4DFF">
              <w:rPr>
                <w:rFonts w:ascii="GHEA Grapalat" w:hAnsi="GHEA Grapalat"/>
                <w:shd w:val="clear" w:color="auto" w:fill="FFFFFF"/>
                <w:lang w:val="hy-AM"/>
              </w:rPr>
              <w:t xml:space="preserve"> Սակայն</w:t>
            </w:r>
            <w:r>
              <w:rPr>
                <w:rFonts w:ascii="GHEA Grapalat" w:hAnsi="GHEA Grapalat"/>
                <w:shd w:val="clear" w:color="auto" w:fill="FFFFFF"/>
                <w:lang w:val="hy-AM"/>
              </w:rPr>
              <w:t xml:space="preserve"> վերը նշված </w:t>
            </w:r>
            <w:r>
              <w:rPr>
                <w:rFonts w:ascii="GHEA Grapalat" w:hAnsi="GHEA Grapalat"/>
                <w:shd w:val="clear" w:color="auto" w:fill="FFFFFF"/>
                <w:lang w:val="hy-AM"/>
              </w:rPr>
              <w:lastRenderedPageBreak/>
              <w:t xml:space="preserve">փոփոխություններով պայմանավորված տեղի է ունեցել անձի </w:t>
            </w:r>
            <w:r w:rsidRPr="00F813FC">
              <w:rPr>
                <w:rFonts w:ascii="GHEA Grapalat" w:hAnsi="GHEA Grapalat"/>
                <w:color w:val="000000"/>
                <w:shd w:val="clear" w:color="auto" w:fill="FFFFFF"/>
                <w:lang w:val="hy-AM"/>
              </w:rPr>
              <w:t xml:space="preserve">իրավական </w:t>
            </w:r>
            <w:r>
              <w:rPr>
                <w:rFonts w:ascii="GHEA Grapalat" w:hAnsi="GHEA Grapalat"/>
                <w:color w:val="000000"/>
                <w:shd w:val="clear" w:color="auto" w:fill="FFFFFF"/>
                <w:lang w:val="hy-AM"/>
              </w:rPr>
              <w:t>վիճակի</w:t>
            </w:r>
            <w:r w:rsidRPr="00F813FC">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 xml:space="preserve">վատթարացում, </w:t>
            </w:r>
            <w:r w:rsidRPr="005E4DFF">
              <w:rPr>
                <w:rFonts w:ascii="GHEA Grapalat" w:hAnsi="GHEA Grapalat"/>
                <w:shd w:val="clear" w:color="auto" w:fill="FFFFFF"/>
                <w:lang w:val="hy-AM"/>
              </w:rPr>
              <w:t xml:space="preserve"> </w:t>
            </w:r>
            <w:r>
              <w:rPr>
                <w:rFonts w:ascii="GHEA Grapalat" w:hAnsi="GHEA Grapalat"/>
                <w:shd w:val="clear" w:color="auto" w:fill="FFFFFF"/>
                <w:lang w:val="hy-AM"/>
              </w:rPr>
              <w:t xml:space="preserve"> </w:t>
            </w:r>
            <w:r>
              <w:rPr>
                <w:rFonts w:ascii="GHEA Grapalat" w:hAnsi="GHEA Grapalat"/>
                <w:shd w:val="clear" w:color="auto" w:fill="FFFFFF"/>
                <w:lang w:val="hy-AM"/>
              </w:rPr>
              <w:br/>
            </w:r>
            <w:r w:rsidRPr="005E4DFF">
              <w:rPr>
                <w:rFonts w:ascii="GHEA Grapalat" w:hAnsi="GHEA Grapalat"/>
                <w:shd w:val="clear" w:color="auto" w:fill="FFFFFF"/>
                <w:lang w:val="hy-AM"/>
              </w:rPr>
              <w:t xml:space="preserve">և </w:t>
            </w:r>
            <w:r w:rsidRPr="00356675">
              <w:rPr>
                <w:rFonts w:ascii="GHEA Grapalat" w:hAnsi="GHEA Grapalat"/>
                <w:shd w:val="clear" w:color="auto" w:fill="FFFFFF"/>
                <w:lang w:val="hy-AM"/>
              </w:rPr>
              <w:t xml:space="preserve">այս համատեքստում </w:t>
            </w:r>
            <w:r>
              <w:rPr>
                <w:rFonts w:ascii="GHEA Grapalat" w:hAnsi="GHEA Grapalat"/>
                <w:shd w:val="clear" w:color="auto" w:fill="FFFFFF"/>
                <w:lang w:val="hy-AM"/>
              </w:rPr>
              <w:t>անհրաժեշտություն է առաջացել</w:t>
            </w:r>
            <w:r>
              <w:rPr>
                <w:rFonts w:ascii="GHEA Grapalat" w:hAnsi="GHEA Grapalat"/>
                <w:lang w:val="hy-AM"/>
              </w:rPr>
              <w:t xml:space="preserve"> Նախագծին տալ հետադարձ ուժ</w:t>
            </w:r>
            <w:r w:rsidRPr="00070A8C">
              <w:rPr>
                <w:rFonts w:ascii="GHEA Grapalat" w:hAnsi="GHEA Grapalat"/>
                <w:lang w:val="hy-AM"/>
              </w:rPr>
              <w:t>՝ կիրառելով</w:t>
            </w:r>
            <w:r>
              <w:rPr>
                <w:rFonts w:ascii="GHEA Grapalat" w:hAnsi="GHEA Grapalat"/>
                <w:shd w:val="clear" w:color="auto" w:fill="FFFFFF"/>
                <w:lang w:val="hy-AM"/>
              </w:rPr>
              <w:t xml:space="preserve"> </w:t>
            </w:r>
            <w:r>
              <w:rPr>
                <w:rFonts w:ascii="GHEA Grapalat" w:hAnsi="GHEA Grapalat"/>
                <w:lang w:val="hy-AM"/>
              </w:rPr>
              <w:t>Սահմանադրության 73-րդ հոդվածի 2-րդ մասի</w:t>
            </w:r>
            <w:r w:rsidRPr="00070A8C">
              <w:rPr>
                <w:rFonts w:ascii="GHEA Grapalat" w:hAnsi="GHEA Grapalat"/>
                <w:lang w:val="hy-AM"/>
              </w:rPr>
              <w:t xml:space="preserve"> իրավանորմը: </w:t>
            </w:r>
            <w:r w:rsidRPr="00EC05BD">
              <w:rPr>
                <w:rFonts w:ascii="GHEA Grapalat" w:hAnsi="GHEA Grapalat"/>
                <w:lang w:val="hy-AM"/>
              </w:rPr>
              <w:t xml:space="preserve">2021 թվականի հուլիսի 1-ից ներառյալ, </w:t>
            </w:r>
            <w:r>
              <w:rPr>
                <w:rFonts w:ascii="GHEA Grapalat" w:hAnsi="GHEA Grapalat" w:cs="Arial"/>
                <w:lang w:val="hy-AM"/>
              </w:rPr>
              <w:t xml:space="preserve">5, 38, 36, 32, 30 պաշտոնային խմբերում ներառված </w:t>
            </w:r>
            <w:r w:rsidRPr="00EC05BD">
              <w:rPr>
                <w:rFonts w:ascii="GHEA Grapalat" w:hAnsi="GHEA Grapalat" w:cs="Arial"/>
                <w:lang w:val="hy-AM"/>
              </w:rPr>
              <w:t xml:space="preserve">ծառայողներին </w:t>
            </w:r>
            <w:r w:rsidRPr="00EC05BD">
              <w:rPr>
                <w:rStyle w:val="a9"/>
                <w:rFonts w:ascii="GHEA Grapalat" w:hAnsi="GHEA Grapalat"/>
                <w:color w:val="000000"/>
                <w:lang w:val="hy-AM"/>
              </w:rPr>
              <w:t xml:space="preserve">դրամական օգնության չի </w:t>
            </w:r>
            <w:r w:rsidRPr="00EC05BD">
              <w:rPr>
                <w:rFonts w:ascii="GHEA Grapalat" w:hAnsi="GHEA Grapalat" w:cs="Arial"/>
                <w:lang w:val="hy-AM"/>
              </w:rPr>
              <w:t>տրամադրվել</w:t>
            </w:r>
            <w:r>
              <w:rPr>
                <w:rFonts w:ascii="GHEA Grapalat" w:hAnsi="GHEA Grapalat" w:cs="Arial"/>
                <w:lang w:val="hy-AM"/>
              </w:rPr>
              <w:t>՝ ավելացված խմբերում նախատեսված գումար չլինելու պատճառով, սակայն փրկարար ծառայողները շարունակել են իրենց ծառայությունը առանձնահատուկ պայմաններում</w:t>
            </w:r>
            <w:r w:rsidR="00166AFE" w:rsidRPr="00166AFE">
              <w:rPr>
                <w:rFonts w:ascii="GHEA Grapalat" w:hAnsi="GHEA Grapalat" w:cs="Arial"/>
                <w:lang w:val="hy-AM"/>
              </w:rPr>
              <w:t>՝</w:t>
            </w:r>
            <w:r>
              <w:rPr>
                <w:rFonts w:ascii="GHEA Grapalat" w:hAnsi="GHEA Grapalat" w:cs="Arial"/>
                <w:lang w:val="hy-AM"/>
              </w:rPr>
              <w:t xml:space="preserve"> չստանալով համապատասխան հավելումը։</w:t>
            </w:r>
          </w:p>
        </w:tc>
      </w:tr>
      <w:tr w:rsidR="00196757" w:rsidRPr="00166AFE" w:rsidTr="00764132">
        <w:trPr>
          <w:gridBefore w:val="1"/>
          <w:gridAfter w:val="1"/>
          <w:wBefore w:w="15" w:type="dxa"/>
          <w:wAfter w:w="15" w:type="dxa"/>
          <w:trHeight w:val="396"/>
          <w:tblCellSpacing w:w="0" w:type="dxa"/>
        </w:trPr>
        <w:tc>
          <w:tcPr>
            <w:tcW w:w="8635" w:type="dxa"/>
            <w:gridSpan w:val="2"/>
            <w:tcBorders>
              <w:top w:val="single" w:sz="4" w:space="0" w:color="auto"/>
              <w:left w:val="single" w:sz="4" w:space="0" w:color="auto"/>
              <w:bottom w:val="single" w:sz="4" w:space="0" w:color="auto"/>
              <w:right w:val="single" w:sz="4" w:space="0" w:color="auto"/>
            </w:tcBorders>
            <w:shd w:val="clear" w:color="auto" w:fill="FFFFFF"/>
          </w:tcPr>
          <w:p w:rsidR="00196757" w:rsidRPr="00185CEF" w:rsidRDefault="008B548B" w:rsidP="00F01507">
            <w:pPr>
              <w:ind w:firstLine="150"/>
              <w:contextualSpacing/>
              <w:jc w:val="both"/>
              <w:rPr>
                <w:rFonts w:ascii="GHEA Grapalat" w:hAnsi="GHEA Grapalat"/>
                <w:b/>
                <w:noProof/>
                <w:lang w:val="hy-AM"/>
              </w:rPr>
            </w:pPr>
            <w:r w:rsidRPr="008B548B">
              <w:rPr>
                <w:rFonts w:ascii="GHEA Grapalat" w:hAnsi="GHEA Grapalat"/>
                <w:b/>
                <w:noProof/>
                <w:lang w:val="hy-AM"/>
              </w:rPr>
              <w:lastRenderedPageBreak/>
              <w:t>Փոխվարչապետ Համբարձում Մաթևոսյանի գրասենյակ</w:t>
            </w:r>
          </w:p>
          <w:p w:rsidR="008B548B" w:rsidRPr="008B548B" w:rsidRDefault="008B548B" w:rsidP="008B548B">
            <w:pPr>
              <w:ind w:firstLine="254"/>
              <w:jc w:val="both"/>
              <w:rPr>
                <w:rFonts w:ascii="GHEA Grapalat" w:hAnsi="GHEA Grapalat"/>
                <w:i/>
                <w:color w:val="000000"/>
                <w:shd w:val="clear" w:color="auto" w:fill="FFFFFF"/>
                <w:lang w:val="hy-AM"/>
              </w:rPr>
            </w:pPr>
            <w:r w:rsidRPr="008B548B">
              <w:rPr>
                <w:rFonts w:ascii="GHEA Grapalat" w:hAnsi="GHEA Grapalat" w:cs="GHEA Grapalat"/>
                <w:noProof/>
                <w:lang w:val="hy-AM"/>
              </w:rPr>
              <w:t xml:space="preserve">Նախագծի 1-ին կետի 1-ին ենթակետով նախատեսվում է </w:t>
            </w:r>
            <w:r w:rsidRPr="008B548B">
              <w:rPr>
                <w:rFonts w:ascii="GHEA Grapalat" w:hAnsi="GHEA Grapalat"/>
                <w:i/>
                <w:noProof/>
                <w:lang w:val="hy-AM"/>
              </w:rPr>
              <w:t>«</w:t>
            </w:r>
            <w:r w:rsidRPr="008B548B">
              <w:rPr>
                <w:rFonts w:ascii="GHEA Grapalat" w:hAnsi="GHEA Grapalat"/>
                <w:bCs/>
                <w:i/>
                <w:lang w:val="hy-AM"/>
              </w:rPr>
              <w:t xml:space="preserve">Որոշման 1-ին կետի </w:t>
            </w:r>
            <w:r w:rsidRPr="008B548B">
              <w:rPr>
                <w:rFonts w:ascii="GHEA Grapalat" w:hAnsi="GHEA Grapalat"/>
                <w:i/>
                <w:color w:val="000000"/>
                <w:shd w:val="clear" w:color="auto" w:fill="FFFFFF"/>
                <w:lang w:val="hy-AM"/>
              </w:rPr>
              <w:t>12-րդ ենթակետում հանել «հաշվարկման մեծությունների» բառերը»։</w:t>
            </w:r>
          </w:p>
          <w:p w:rsidR="008B548B" w:rsidRPr="008B548B" w:rsidRDefault="008B548B" w:rsidP="008B548B">
            <w:pPr>
              <w:ind w:firstLine="254"/>
              <w:jc w:val="both"/>
              <w:rPr>
                <w:rFonts w:ascii="GHEA Grapalat" w:hAnsi="GHEA Grapalat"/>
                <w:color w:val="000000"/>
                <w:shd w:val="clear" w:color="auto" w:fill="FFFFFF"/>
                <w:lang w:val="hy-AM"/>
              </w:rPr>
            </w:pPr>
            <w:r w:rsidRPr="008B548B">
              <w:rPr>
                <w:rFonts w:ascii="GHEA Grapalat" w:hAnsi="GHEA Grapalat"/>
                <w:color w:val="000000"/>
                <w:shd w:val="clear" w:color="auto" w:fill="FFFFFF"/>
                <w:lang w:val="hy-AM"/>
              </w:rPr>
              <w:t>Այս դեպքում անհրաժեշտ է Նախագծով հավելված N11.1-ը նոր խմբագրությամբ շարադրելիս հավելվածի վերնագիրը համապատասխանացնել Որոշման 1-ին կետի 12-րդ ենթակետին և հավելվածի անվանումից նույնպես հանել «հաշվարկման մեծությունների» բառերը։</w:t>
            </w:r>
          </w:p>
        </w:tc>
        <w:tc>
          <w:tcPr>
            <w:tcW w:w="5951" w:type="dxa"/>
            <w:gridSpan w:val="7"/>
            <w:tcBorders>
              <w:top w:val="single" w:sz="4" w:space="0" w:color="auto"/>
              <w:left w:val="single" w:sz="4" w:space="0" w:color="auto"/>
              <w:bottom w:val="single" w:sz="4" w:space="0" w:color="auto"/>
              <w:right w:val="single" w:sz="4" w:space="0" w:color="auto"/>
            </w:tcBorders>
            <w:shd w:val="clear" w:color="auto" w:fill="FFFFFF"/>
          </w:tcPr>
          <w:p w:rsidR="00196757" w:rsidRPr="008B548B" w:rsidRDefault="008B548B" w:rsidP="00F01507">
            <w:pPr>
              <w:spacing w:line="276" w:lineRule="auto"/>
              <w:ind w:firstLine="165"/>
              <w:jc w:val="center"/>
              <w:rPr>
                <w:rFonts w:ascii="GHEA Grapalat" w:hAnsi="GHEA Grapalat" w:cs="Sylfaen"/>
                <w:b/>
                <w:lang w:val="hy-AM"/>
              </w:rPr>
            </w:pPr>
            <w:r w:rsidRPr="008B548B">
              <w:rPr>
                <w:rFonts w:ascii="GHEA Grapalat" w:hAnsi="GHEA Grapalat" w:cs="Sylfaen"/>
                <w:b/>
                <w:lang w:val="hy-AM"/>
              </w:rPr>
              <w:t>Ընդունվել է</w:t>
            </w:r>
          </w:p>
          <w:p w:rsidR="008B548B" w:rsidRPr="008B548B" w:rsidRDefault="008B548B" w:rsidP="008B548B">
            <w:pPr>
              <w:spacing w:line="276" w:lineRule="auto"/>
              <w:ind w:firstLine="165"/>
              <w:rPr>
                <w:rFonts w:ascii="GHEA Grapalat" w:hAnsi="GHEA Grapalat" w:cs="Sylfaen"/>
                <w:lang w:val="hy-AM"/>
              </w:rPr>
            </w:pPr>
            <w:r w:rsidRPr="008B548B">
              <w:rPr>
                <w:rFonts w:ascii="GHEA Grapalat" w:hAnsi="GHEA Grapalat" w:cs="Sylfaen"/>
                <w:lang w:val="hy-AM"/>
              </w:rPr>
              <w:t>Նախագծի հավելվածի վերնագիրը լրամշակվել է:</w:t>
            </w:r>
          </w:p>
        </w:tc>
      </w:tr>
    </w:tbl>
    <w:p w:rsidR="00EA35D8" w:rsidRPr="00764132" w:rsidRDefault="00EA35D8" w:rsidP="00AD25AF">
      <w:pPr>
        <w:spacing w:line="276" w:lineRule="auto"/>
        <w:rPr>
          <w:rFonts w:ascii="GHEA Grapalat" w:hAnsi="GHEA Grapalat"/>
          <w:lang w:val="hy-AM"/>
        </w:rPr>
      </w:pPr>
    </w:p>
    <w:sectPr w:rsidR="00EA35D8" w:rsidRPr="00764132" w:rsidSect="00B913EE">
      <w:pgSz w:w="16838" w:h="11906" w:orient="landscape"/>
      <w:pgMar w:top="450" w:right="1134" w:bottom="709"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210E" w:rsidRDefault="00F9210E" w:rsidP="00947159">
      <w:r>
        <w:separator/>
      </w:r>
    </w:p>
  </w:endnote>
  <w:endnote w:type="continuationSeparator" w:id="0">
    <w:p w:rsidR="00F9210E" w:rsidRDefault="00F9210E" w:rsidP="0094715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TarumianTimes">
    <w:panose1 w:val="02020603050405020304"/>
    <w:charset w:val="CC"/>
    <w:family w:val="roman"/>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Times Armenian">
    <w:panose1 w:val="02020603050405020304"/>
    <w:charset w:val="00"/>
    <w:family w:val="roman"/>
    <w:pitch w:val="variable"/>
    <w:sig w:usb0="00000003" w:usb1="00000000" w:usb2="00000000" w:usb3="00000000" w:csb0="00000001" w:csb1="00000000"/>
  </w:font>
  <w:font w:name="Dallak Time">
    <w:altName w:val="Times New Roman"/>
    <w:panose1 w:val="02027200000000000000"/>
    <w:charset w:val="00"/>
    <w:family w:val="roman"/>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Cyr">
    <w:altName w:val="Times New Roman"/>
    <w:charset w:val="01"/>
    <w:family w:val="roman"/>
    <w:pitch w:val="variable"/>
    <w:sig w:usb0="00000000" w:usb1="00000000" w:usb2="00000000" w:usb3="00000000" w:csb0="0000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210E" w:rsidRDefault="00F9210E" w:rsidP="00947159">
      <w:r>
        <w:separator/>
      </w:r>
    </w:p>
  </w:footnote>
  <w:footnote w:type="continuationSeparator" w:id="0">
    <w:p w:rsidR="00F9210E" w:rsidRDefault="00F9210E" w:rsidP="0094715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A29BF"/>
    <w:multiLevelType w:val="hybridMultilevel"/>
    <w:tmpl w:val="E894281A"/>
    <w:lvl w:ilvl="0" w:tplc="C6D6AC1C">
      <w:start w:val="1"/>
      <w:numFmt w:val="decimal"/>
      <w:lvlText w:val="%1."/>
      <w:lvlJc w:val="left"/>
      <w:pPr>
        <w:ind w:left="927"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702199"/>
    <w:multiLevelType w:val="hybridMultilevel"/>
    <w:tmpl w:val="61903004"/>
    <w:lvl w:ilvl="0" w:tplc="B3E837D4">
      <w:start w:val="1"/>
      <w:numFmt w:val="decimal"/>
      <w:lvlText w:val="%1."/>
      <w:lvlJc w:val="left"/>
      <w:pPr>
        <w:ind w:left="720" w:hanging="360"/>
      </w:pPr>
      <w:rPr>
        <w:b/>
      </w:rPr>
    </w:lvl>
    <w:lvl w:ilvl="1" w:tplc="014E6072">
      <w:start w:val="1"/>
      <w:numFmt w:val="decimal"/>
      <w:lvlText w:val="%2."/>
      <w:lvlJc w:val="left"/>
      <w:pPr>
        <w:tabs>
          <w:tab w:val="num" w:pos="1440"/>
        </w:tabs>
        <w:ind w:left="1440" w:hanging="360"/>
      </w:pPr>
      <w:rPr>
        <w:b/>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03742022"/>
    <w:multiLevelType w:val="hybridMultilevel"/>
    <w:tmpl w:val="34FCF882"/>
    <w:lvl w:ilvl="0" w:tplc="10EC9798">
      <w:start w:val="1"/>
      <w:numFmt w:val="decimal"/>
      <w:lvlText w:val="%1."/>
      <w:lvlJc w:val="left"/>
      <w:pPr>
        <w:ind w:left="720" w:hanging="360"/>
      </w:pPr>
      <w:rPr>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4ED2290"/>
    <w:multiLevelType w:val="hybridMultilevel"/>
    <w:tmpl w:val="0E28970A"/>
    <w:lvl w:ilvl="0" w:tplc="D814FBE4">
      <w:start w:val="1"/>
      <w:numFmt w:val="decimal"/>
      <w:lvlText w:val="%1."/>
      <w:lvlJc w:val="left"/>
      <w:pPr>
        <w:ind w:left="1350" w:hanging="900"/>
      </w:pPr>
      <w:rPr>
        <w:rFonts w:eastAsia="GHEA Grapalat" w:cs="GHEA Grapalat" w:hint="default"/>
        <w:b/>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nsid w:val="0E7979A7"/>
    <w:multiLevelType w:val="hybridMultilevel"/>
    <w:tmpl w:val="A55E950A"/>
    <w:lvl w:ilvl="0" w:tplc="3F7AC118">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18E13208"/>
    <w:multiLevelType w:val="hybridMultilevel"/>
    <w:tmpl w:val="616E5332"/>
    <w:lvl w:ilvl="0" w:tplc="0E4E3690">
      <w:start w:val="1"/>
      <w:numFmt w:val="decimal"/>
      <w:lvlText w:val="%1."/>
      <w:lvlJc w:val="left"/>
      <w:pPr>
        <w:ind w:left="810" w:hanging="45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B10313"/>
    <w:multiLevelType w:val="hybridMultilevel"/>
    <w:tmpl w:val="9DC63780"/>
    <w:lvl w:ilvl="0" w:tplc="7508172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26D5726"/>
    <w:multiLevelType w:val="hybridMultilevel"/>
    <w:tmpl w:val="3056DD62"/>
    <w:lvl w:ilvl="0" w:tplc="B3E837D4">
      <w:start w:val="1"/>
      <w:numFmt w:val="decimal"/>
      <w:lvlText w:val="%1."/>
      <w:lvlJc w:val="left"/>
      <w:pPr>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2BAA52C0"/>
    <w:multiLevelType w:val="hybridMultilevel"/>
    <w:tmpl w:val="A55E950A"/>
    <w:lvl w:ilvl="0" w:tplc="3F7AC118">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2BE81A6E"/>
    <w:multiLevelType w:val="hybridMultilevel"/>
    <w:tmpl w:val="98D6BD00"/>
    <w:lvl w:ilvl="0" w:tplc="04090001">
      <w:start w:val="1"/>
      <w:numFmt w:val="bullet"/>
      <w:lvlText w:val=""/>
      <w:lvlJc w:val="left"/>
      <w:pPr>
        <w:ind w:left="1620" w:hanging="360"/>
      </w:pPr>
      <w:rPr>
        <w:rFonts w:ascii="Symbol" w:hAnsi="Symbol" w:hint="default"/>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hint="default"/>
      </w:rPr>
    </w:lvl>
    <w:lvl w:ilvl="3" w:tplc="04090001">
      <w:start w:val="1"/>
      <w:numFmt w:val="bullet"/>
      <w:lvlText w:val=""/>
      <w:lvlJc w:val="left"/>
      <w:pPr>
        <w:ind w:left="3780" w:hanging="360"/>
      </w:pPr>
      <w:rPr>
        <w:rFonts w:ascii="Symbol" w:hAnsi="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hint="default"/>
      </w:rPr>
    </w:lvl>
    <w:lvl w:ilvl="6" w:tplc="04090001">
      <w:start w:val="1"/>
      <w:numFmt w:val="bullet"/>
      <w:lvlText w:val=""/>
      <w:lvlJc w:val="left"/>
      <w:pPr>
        <w:ind w:left="5940" w:hanging="360"/>
      </w:pPr>
      <w:rPr>
        <w:rFonts w:ascii="Symbol" w:hAnsi="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hint="default"/>
      </w:rPr>
    </w:lvl>
  </w:abstractNum>
  <w:abstractNum w:abstractNumId="10">
    <w:nsid w:val="338F306B"/>
    <w:multiLevelType w:val="hybridMultilevel"/>
    <w:tmpl w:val="D29650F4"/>
    <w:lvl w:ilvl="0" w:tplc="B3E837D4">
      <w:start w:val="1"/>
      <w:numFmt w:val="decimal"/>
      <w:lvlText w:val="%1."/>
      <w:lvlJc w:val="left"/>
      <w:pPr>
        <w:ind w:left="720" w:hanging="360"/>
      </w:pPr>
      <w:rPr>
        <w:b/>
      </w:rPr>
    </w:lvl>
    <w:lvl w:ilvl="1" w:tplc="014E6072">
      <w:start w:val="1"/>
      <w:numFmt w:val="decimal"/>
      <w:lvlText w:val="%2."/>
      <w:lvlJc w:val="left"/>
      <w:pPr>
        <w:tabs>
          <w:tab w:val="num" w:pos="1440"/>
        </w:tabs>
        <w:ind w:left="1440" w:hanging="360"/>
      </w:pPr>
      <w:rPr>
        <w:b/>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nsid w:val="33BD0EA3"/>
    <w:multiLevelType w:val="hybridMultilevel"/>
    <w:tmpl w:val="9DAAE966"/>
    <w:lvl w:ilvl="0" w:tplc="AB3816B4">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A516691"/>
    <w:multiLevelType w:val="hybridMultilevel"/>
    <w:tmpl w:val="06E6F570"/>
    <w:lvl w:ilvl="0" w:tplc="36E098A8">
      <w:start w:val="1"/>
      <w:numFmt w:val="decimal"/>
      <w:lvlText w:val="%1."/>
      <w:lvlJc w:val="left"/>
      <w:pPr>
        <w:ind w:left="750" w:hanging="390"/>
      </w:pPr>
      <w:rPr>
        <w:rFonts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D1F7E9C"/>
    <w:multiLevelType w:val="hybridMultilevel"/>
    <w:tmpl w:val="F440F524"/>
    <w:lvl w:ilvl="0" w:tplc="FB1C0B8A">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1EB120A"/>
    <w:multiLevelType w:val="hybridMultilevel"/>
    <w:tmpl w:val="86364A68"/>
    <w:lvl w:ilvl="0" w:tplc="B3E837D4">
      <w:start w:val="1"/>
      <w:numFmt w:val="decimal"/>
      <w:lvlText w:val="%1."/>
      <w:lvlJc w:val="left"/>
      <w:pPr>
        <w:ind w:left="720" w:hanging="360"/>
      </w:pPr>
      <w:rPr>
        <w:b/>
      </w:rPr>
    </w:lvl>
    <w:lvl w:ilvl="1" w:tplc="014E6072">
      <w:start w:val="1"/>
      <w:numFmt w:val="decimal"/>
      <w:lvlText w:val="%2."/>
      <w:lvlJc w:val="left"/>
      <w:pPr>
        <w:tabs>
          <w:tab w:val="num" w:pos="1440"/>
        </w:tabs>
        <w:ind w:left="1440" w:hanging="360"/>
      </w:pPr>
      <w:rPr>
        <w:b/>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nsid w:val="56786F87"/>
    <w:multiLevelType w:val="hybridMultilevel"/>
    <w:tmpl w:val="F13E8BD6"/>
    <w:lvl w:ilvl="0" w:tplc="6C1043BC">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6">
    <w:nsid w:val="56985A5E"/>
    <w:multiLevelType w:val="hybridMultilevel"/>
    <w:tmpl w:val="34FCF882"/>
    <w:lvl w:ilvl="0" w:tplc="10EC9798">
      <w:start w:val="1"/>
      <w:numFmt w:val="decimal"/>
      <w:lvlText w:val="%1."/>
      <w:lvlJc w:val="left"/>
      <w:pPr>
        <w:ind w:left="720" w:hanging="360"/>
      </w:pPr>
      <w:rPr>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A5E54C7"/>
    <w:multiLevelType w:val="hybridMultilevel"/>
    <w:tmpl w:val="DAEC1A26"/>
    <w:lvl w:ilvl="0" w:tplc="FA7E44CC">
      <w:start w:val="1"/>
      <w:numFmt w:val="decimal"/>
      <w:lvlText w:val="%1."/>
      <w:lvlJc w:val="left"/>
      <w:pPr>
        <w:ind w:left="525" w:hanging="360"/>
      </w:pPr>
      <w:rPr>
        <w:rFonts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18">
    <w:nsid w:val="77B76FC4"/>
    <w:multiLevelType w:val="hybridMultilevel"/>
    <w:tmpl w:val="EA9861F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nsid w:val="799E03A4"/>
    <w:multiLevelType w:val="hybridMultilevel"/>
    <w:tmpl w:val="8E3E4528"/>
    <w:lvl w:ilvl="0" w:tplc="78108666">
      <w:start w:val="1"/>
      <w:numFmt w:val="decimal"/>
      <w:lvlText w:val="%1."/>
      <w:lvlJc w:val="left"/>
      <w:pPr>
        <w:ind w:left="1116" w:hanging="705"/>
      </w:pPr>
      <w:rPr>
        <w:rFonts w:hint="default"/>
        <w:b/>
      </w:rPr>
    </w:lvl>
    <w:lvl w:ilvl="1" w:tplc="04090019" w:tentative="1">
      <w:start w:val="1"/>
      <w:numFmt w:val="lowerLetter"/>
      <w:lvlText w:val="%2."/>
      <w:lvlJc w:val="left"/>
      <w:pPr>
        <w:ind w:left="1491" w:hanging="360"/>
      </w:pPr>
    </w:lvl>
    <w:lvl w:ilvl="2" w:tplc="0409001B" w:tentative="1">
      <w:start w:val="1"/>
      <w:numFmt w:val="lowerRoman"/>
      <w:lvlText w:val="%3."/>
      <w:lvlJc w:val="right"/>
      <w:pPr>
        <w:ind w:left="2211" w:hanging="180"/>
      </w:pPr>
    </w:lvl>
    <w:lvl w:ilvl="3" w:tplc="0409000F" w:tentative="1">
      <w:start w:val="1"/>
      <w:numFmt w:val="decimal"/>
      <w:lvlText w:val="%4."/>
      <w:lvlJc w:val="left"/>
      <w:pPr>
        <w:ind w:left="2931" w:hanging="360"/>
      </w:pPr>
    </w:lvl>
    <w:lvl w:ilvl="4" w:tplc="04090019" w:tentative="1">
      <w:start w:val="1"/>
      <w:numFmt w:val="lowerLetter"/>
      <w:lvlText w:val="%5."/>
      <w:lvlJc w:val="left"/>
      <w:pPr>
        <w:ind w:left="3651" w:hanging="360"/>
      </w:pPr>
    </w:lvl>
    <w:lvl w:ilvl="5" w:tplc="0409001B" w:tentative="1">
      <w:start w:val="1"/>
      <w:numFmt w:val="lowerRoman"/>
      <w:lvlText w:val="%6."/>
      <w:lvlJc w:val="right"/>
      <w:pPr>
        <w:ind w:left="4371" w:hanging="180"/>
      </w:pPr>
    </w:lvl>
    <w:lvl w:ilvl="6" w:tplc="0409000F" w:tentative="1">
      <w:start w:val="1"/>
      <w:numFmt w:val="decimal"/>
      <w:lvlText w:val="%7."/>
      <w:lvlJc w:val="left"/>
      <w:pPr>
        <w:ind w:left="5091" w:hanging="360"/>
      </w:pPr>
    </w:lvl>
    <w:lvl w:ilvl="7" w:tplc="04090019" w:tentative="1">
      <w:start w:val="1"/>
      <w:numFmt w:val="lowerLetter"/>
      <w:lvlText w:val="%8."/>
      <w:lvlJc w:val="left"/>
      <w:pPr>
        <w:ind w:left="5811" w:hanging="360"/>
      </w:pPr>
    </w:lvl>
    <w:lvl w:ilvl="8" w:tplc="0409001B" w:tentative="1">
      <w:start w:val="1"/>
      <w:numFmt w:val="lowerRoman"/>
      <w:lvlText w:val="%9."/>
      <w:lvlJc w:val="right"/>
      <w:pPr>
        <w:ind w:left="6531" w:hanging="180"/>
      </w:pPr>
    </w:lvl>
  </w:abstractNum>
  <w:abstractNum w:abstractNumId="20">
    <w:nsid w:val="7A706579"/>
    <w:multiLevelType w:val="hybridMultilevel"/>
    <w:tmpl w:val="01BA84A8"/>
    <w:lvl w:ilvl="0" w:tplc="DAE87244">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num w:numId="1">
    <w:abstractNumId w:val="11"/>
  </w:num>
  <w:num w:numId="2">
    <w:abstractNumId w:val="0"/>
  </w:num>
  <w:num w:numId="3">
    <w:abstractNumId w:val="6"/>
  </w:num>
  <w:num w:numId="4">
    <w:abstractNumId w:val="14"/>
  </w:num>
  <w:num w:numId="5">
    <w:abstractNumId w:val="19"/>
  </w:num>
  <w:num w:numId="6">
    <w:abstractNumId w:val="5"/>
  </w:num>
  <w:num w:numId="7">
    <w:abstractNumId w:val="12"/>
  </w:num>
  <w:num w:numId="8">
    <w:abstractNumId w:val="7"/>
  </w:num>
  <w:num w:numId="9">
    <w:abstractNumId w:val="18"/>
  </w:num>
  <w:num w:numId="10">
    <w:abstractNumId w:val="2"/>
  </w:num>
  <w:num w:numId="11">
    <w:abstractNumId w:val="3"/>
  </w:num>
  <w:num w:numId="12">
    <w:abstractNumId w:val="1"/>
  </w:num>
  <w:num w:numId="13">
    <w:abstractNumId w:val="10"/>
  </w:num>
  <w:num w:numId="14">
    <w:abstractNumId w:val="16"/>
  </w:num>
  <w:num w:numId="15">
    <w:abstractNumId w:val="4"/>
  </w:num>
  <w:num w:numId="16">
    <w:abstractNumId w:val="13"/>
  </w:num>
  <w:num w:numId="17">
    <w:abstractNumId w:val="20"/>
  </w:num>
  <w:num w:numId="18">
    <w:abstractNumId w:val="8"/>
  </w:num>
  <w:num w:numId="19">
    <w:abstractNumId w:val="9"/>
  </w:num>
  <w:num w:numId="20">
    <w:abstractNumId w:val="17"/>
  </w:num>
  <w:num w:numId="21">
    <w:abstractNumId w:val="15"/>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hideGrammaticalErrors/>
  <w:proofState w:spelling="clean" w:grammar="clean"/>
  <w:stylePaneFormatFilter w:val="3F01"/>
  <w:defaultTabStop w:val="709"/>
  <w:hyphenationZone w:val="141"/>
  <w:characterSpacingControl w:val="doNotCompress"/>
  <w:footnotePr>
    <w:footnote w:id="-1"/>
    <w:footnote w:id="0"/>
  </w:footnotePr>
  <w:endnotePr>
    <w:endnote w:id="-1"/>
    <w:endnote w:id="0"/>
  </w:endnotePr>
  <w:compat/>
  <w:rsids>
    <w:rsidRoot w:val="009B258F"/>
    <w:rsid w:val="00005B4B"/>
    <w:rsid w:val="00015F3E"/>
    <w:rsid w:val="00017A64"/>
    <w:rsid w:val="00022966"/>
    <w:rsid w:val="00023C67"/>
    <w:rsid w:val="00023DAB"/>
    <w:rsid w:val="00024530"/>
    <w:rsid w:val="00026846"/>
    <w:rsid w:val="000323B5"/>
    <w:rsid w:val="0003292D"/>
    <w:rsid w:val="00032CF4"/>
    <w:rsid w:val="00037FAC"/>
    <w:rsid w:val="00045DE6"/>
    <w:rsid w:val="00047EAA"/>
    <w:rsid w:val="000517E7"/>
    <w:rsid w:val="000520ED"/>
    <w:rsid w:val="00053E51"/>
    <w:rsid w:val="00054BEB"/>
    <w:rsid w:val="000554FC"/>
    <w:rsid w:val="00057391"/>
    <w:rsid w:val="00057D35"/>
    <w:rsid w:val="00062BA1"/>
    <w:rsid w:val="000634A3"/>
    <w:rsid w:val="00065835"/>
    <w:rsid w:val="00067961"/>
    <w:rsid w:val="00067E63"/>
    <w:rsid w:val="00072537"/>
    <w:rsid w:val="0007330B"/>
    <w:rsid w:val="000827A4"/>
    <w:rsid w:val="000830DE"/>
    <w:rsid w:val="00091C8F"/>
    <w:rsid w:val="00096594"/>
    <w:rsid w:val="000A00C0"/>
    <w:rsid w:val="000A2169"/>
    <w:rsid w:val="000A2491"/>
    <w:rsid w:val="000B250D"/>
    <w:rsid w:val="000B4667"/>
    <w:rsid w:val="000C13F5"/>
    <w:rsid w:val="000C3E6F"/>
    <w:rsid w:val="000C4B4C"/>
    <w:rsid w:val="000D1661"/>
    <w:rsid w:val="000D24B6"/>
    <w:rsid w:val="000D61ED"/>
    <w:rsid w:val="000D73BD"/>
    <w:rsid w:val="000D741A"/>
    <w:rsid w:val="000E0FB8"/>
    <w:rsid w:val="000E1B78"/>
    <w:rsid w:val="000E32B2"/>
    <w:rsid w:val="000E3458"/>
    <w:rsid w:val="000E7BB6"/>
    <w:rsid w:val="000F27BD"/>
    <w:rsid w:val="000F5680"/>
    <w:rsid w:val="00102002"/>
    <w:rsid w:val="001025BA"/>
    <w:rsid w:val="00102C40"/>
    <w:rsid w:val="00104160"/>
    <w:rsid w:val="001137E0"/>
    <w:rsid w:val="00120006"/>
    <w:rsid w:val="001213BB"/>
    <w:rsid w:val="001228A4"/>
    <w:rsid w:val="00124572"/>
    <w:rsid w:val="00125EDC"/>
    <w:rsid w:val="00127F8A"/>
    <w:rsid w:val="00136669"/>
    <w:rsid w:val="0014127C"/>
    <w:rsid w:val="0014143B"/>
    <w:rsid w:val="00142FD0"/>
    <w:rsid w:val="00146EEF"/>
    <w:rsid w:val="00147F68"/>
    <w:rsid w:val="001519AB"/>
    <w:rsid w:val="0015679A"/>
    <w:rsid w:val="00157841"/>
    <w:rsid w:val="00161948"/>
    <w:rsid w:val="001623E7"/>
    <w:rsid w:val="00166AFE"/>
    <w:rsid w:val="001718D8"/>
    <w:rsid w:val="001722C2"/>
    <w:rsid w:val="00172CDD"/>
    <w:rsid w:val="001735DA"/>
    <w:rsid w:val="00175EBA"/>
    <w:rsid w:val="001762F7"/>
    <w:rsid w:val="001773B1"/>
    <w:rsid w:val="00182FCE"/>
    <w:rsid w:val="00185CEF"/>
    <w:rsid w:val="00187307"/>
    <w:rsid w:val="00191D18"/>
    <w:rsid w:val="00192ECC"/>
    <w:rsid w:val="00196757"/>
    <w:rsid w:val="00197BDA"/>
    <w:rsid w:val="001A02D1"/>
    <w:rsid w:val="001A1664"/>
    <w:rsid w:val="001A30CB"/>
    <w:rsid w:val="001A713D"/>
    <w:rsid w:val="001A722E"/>
    <w:rsid w:val="001A7878"/>
    <w:rsid w:val="001A7CD8"/>
    <w:rsid w:val="001B2BED"/>
    <w:rsid w:val="001C198A"/>
    <w:rsid w:val="001C1B68"/>
    <w:rsid w:val="001D12D4"/>
    <w:rsid w:val="001D1912"/>
    <w:rsid w:val="001D37F9"/>
    <w:rsid w:val="001E1E5F"/>
    <w:rsid w:val="001E3B77"/>
    <w:rsid w:val="001E7E56"/>
    <w:rsid w:val="001F0E4F"/>
    <w:rsid w:val="001F15D8"/>
    <w:rsid w:val="001F5B9B"/>
    <w:rsid w:val="001F7B15"/>
    <w:rsid w:val="002053D6"/>
    <w:rsid w:val="002057BF"/>
    <w:rsid w:val="00206E29"/>
    <w:rsid w:val="00213387"/>
    <w:rsid w:val="002164D9"/>
    <w:rsid w:val="00216862"/>
    <w:rsid w:val="00220ECD"/>
    <w:rsid w:val="00225986"/>
    <w:rsid w:val="002275D6"/>
    <w:rsid w:val="00232B69"/>
    <w:rsid w:val="00241275"/>
    <w:rsid w:val="0024309D"/>
    <w:rsid w:val="002471DE"/>
    <w:rsid w:val="0025149E"/>
    <w:rsid w:val="002514E2"/>
    <w:rsid w:val="00251DB3"/>
    <w:rsid w:val="00252B91"/>
    <w:rsid w:val="0025386D"/>
    <w:rsid w:val="002569BE"/>
    <w:rsid w:val="00261E71"/>
    <w:rsid w:val="00261F59"/>
    <w:rsid w:val="002667DD"/>
    <w:rsid w:val="002700F4"/>
    <w:rsid w:val="002746E7"/>
    <w:rsid w:val="00275218"/>
    <w:rsid w:val="0028094D"/>
    <w:rsid w:val="002922F4"/>
    <w:rsid w:val="00294DAE"/>
    <w:rsid w:val="002960BB"/>
    <w:rsid w:val="002A4D17"/>
    <w:rsid w:val="002A5209"/>
    <w:rsid w:val="002A5CDE"/>
    <w:rsid w:val="002A6051"/>
    <w:rsid w:val="002A6AD6"/>
    <w:rsid w:val="002B0BB8"/>
    <w:rsid w:val="002B1231"/>
    <w:rsid w:val="002B2FAC"/>
    <w:rsid w:val="002B4691"/>
    <w:rsid w:val="002B63B8"/>
    <w:rsid w:val="002C231D"/>
    <w:rsid w:val="002C4D1F"/>
    <w:rsid w:val="002C5071"/>
    <w:rsid w:val="002C598D"/>
    <w:rsid w:val="002C710E"/>
    <w:rsid w:val="002C77D0"/>
    <w:rsid w:val="002D1636"/>
    <w:rsid w:val="002D764B"/>
    <w:rsid w:val="002E090C"/>
    <w:rsid w:val="002E0C4C"/>
    <w:rsid w:val="002E3A42"/>
    <w:rsid w:val="002E63CD"/>
    <w:rsid w:val="002E67D1"/>
    <w:rsid w:val="0030005A"/>
    <w:rsid w:val="00300277"/>
    <w:rsid w:val="00300EF2"/>
    <w:rsid w:val="003031A3"/>
    <w:rsid w:val="00310E2A"/>
    <w:rsid w:val="00311D5C"/>
    <w:rsid w:val="00321E72"/>
    <w:rsid w:val="00325765"/>
    <w:rsid w:val="00327CEA"/>
    <w:rsid w:val="00330F2C"/>
    <w:rsid w:val="003314F4"/>
    <w:rsid w:val="00332B36"/>
    <w:rsid w:val="003417D5"/>
    <w:rsid w:val="00341C4D"/>
    <w:rsid w:val="003422BE"/>
    <w:rsid w:val="00346590"/>
    <w:rsid w:val="00350D4F"/>
    <w:rsid w:val="00351E9C"/>
    <w:rsid w:val="00352AC6"/>
    <w:rsid w:val="00352AE1"/>
    <w:rsid w:val="00355660"/>
    <w:rsid w:val="00355737"/>
    <w:rsid w:val="00355840"/>
    <w:rsid w:val="00363EB0"/>
    <w:rsid w:val="0036518E"/>
    <w:rsid w:val="00365FE2"/>
    <w:rsid w:val="00370F28"/>
    <w:rsid w:val="00374DA6"/>
    <w:rsid w:val="003763CC"/>
    <w:rsid w:val="00377030"/>
    <w:rsid w:val="00380E7B"/>
    <w:rsid w:val="00383FE5"/>
    <w:rsid w:val="00384295"/>
    <w:rsid w:val="00395C50"/>
    <w:rsid w:val="003968C5"/>
    <w:rsid w:val="00397840"/>
    <w:rsid w:val="003A1DD4"/>
    <w:rsid w:val="003A2946"/>
    <w:rsid w:val="003A363A"/>
    <w:rsid w:val="003B0629"/>
    <w:rsid w:val="003B2488"/>
    <w:rsid w:val="003B2E51"/>
    <w:rsid w:val="003B7206"/>
    <w:rsid w:val="003C2AD2"/>
    <w:rsid w:val="003C3456"/>
    <w:rsid w:val="003C4404"/>
    <w:rsid w:val="003C62C1"/>
    <w:rsid w:val="003C7F34"/>
    <w:rsid w:val="003D3FC8"/>
    <w:rsid w:val="003D4545"/>
    <w:rsid w:val="003D4FAF"/>
    <w:rsid w:val="003D5829"/>
    <w:rsid w:val="003D61E8"/>
    <w:rsid w:val="003E02C3"/>
    <w:rsid w:val="003E0D0E"/>
    <w:rsid w:val="003E4A5B"/>
    <w:rsid w:val="003E5ED5"/>
    <w:rsid w:val="003F223D"/>
    <w:rsid w:val="003F533E"/>
    <w:rsid w:val="003F5EA8"/>
    <w:rsid w:val="003F65BB"/>
    <w:rsid w:val="00401179"/>
    <w:rsid w:val="004127BB"/>
    <w:rsid w:val="004132B2"/>
    <w:rsid w:val="00421694"/>
    <w:rsid w:val="0042187E"/>
    <w:rsid w:val="004234D7"/>
    <w:rsid w:val="004267F0"/>
    <w:rsid w:val="00426CD8"/>
    <w:rsid w:val="0043177D"/>
    <w:rsid w:val="0043258D"/>
    <w:rsid w:val="0044240A"/>
    <w:rsid w:val="004426B7"/>
    <w:rsid w:val="00446CBD"/>
    <w:rsid w:val="00451A78"/>
    <w:rsid w:val="00457237"/>
    <w:rsid w:val="004600C0"/>
    <w:rsid w:val="00461EF5"/>
    <w:rsid w:val="0046228C"/>
    <w:rsid w:val="00463B69"/>
    <w:rsid w:val="0046412C"/>
    <w:rsid w:val="004648BA"/>
    <w:rsid w:val="004701F0"/>
    <w:rsid w:val="00471986"/>
    <w:rsid w:val="00473CA6"/>
    <w:rsid w:val="004750D0"/>
    <w:rsid w:val="00482203"/>
    <w:rsid w:val="00483C76"/>
    <w:rsid w:val="00485672"/>
    <w:rsid w:val="00486742"/>
    <w:rsid w:val="004868AF"/>
    <w:rsid w:val="00492A80"/>
    <w:rsid w:val="00492CB4"/>
    <w:rsid w:val="00496363"/>
    <w:rsid w:val="004A1A62"/>
    <w:rsid w:val="004A424C"/>
    <w:rsid w:val="004A63B8"/>
    <w:rsid w:val="004B0689"/>
    <w:rsid w:val="004B445C"/>
    <w:rsid w:val="004B50B4"/>
    <w:rsid w:val="004B5E44"/>
    <w:rsid w:val="004C70C8"/>
    <w:rsid w:val="004D2BA6"/>
    <w:rsid w:val="004D30B9"/>
    <w:rsid w:val="004D3FED"/>
    <w:rsid w:val="004D69F5"/>
    <w:rsid w:val="004E39D6"/>
    <w:rsid w:val="004E4D6C"/>
    <w:rsid w:val="004F34CC"/>
    <w:rsid w:val="004F63C3"/>
    <w:rsid w:val="004F6FCE"/>
    <w:rsid w:val="004F7A14"/>
    <w:rsid w:val="005015FB"/>
    <w:rsid w:val="005042BB"/>
    <w:rsid w:val="00504958"/>
    <w:rsid w:val="00506193"/>
    <w:rsid w:val="00510B27"/>
    <w:rsid w:val="00514CC5"/>
    <w:rsid w:val="0051669A"/>
    <w:rsid w:val="00516DE0"/>
    <w:rsid w:val="00523AE4"/>
    <w:rsid w:val="005247DE"/>
    <w:rsid w:val="00525982"/>
    <w:rsid w:val="005338C8"/>
    <w:rsid w:val="00534C15"/>
    <w:rsid w:val="00540C0F"/>
    <w:rsid w:val="00542542"/>
    <w:rsid w:val="005428BD"/>
    <w:rsid w:val="00544AA3"/>
    <w:rsid w:val="00547D9A"/>
    <w:rsid w:val="00552E72"/>
    <w:rsid w:val="005547B4"/>
    <w:rsid w:val="00554DFF"/>
    <w:rsid w:val="005579C4"/>
    <w:rsid w:val="00557FA9"/>
    <w:rsid w:val="00561AE3"/>
    <w:rsid w:val="00562622"/>
    <w:rsid w:val="00571AE5"/>
    <w:rsid w:val="005745EA"/>
    <w:rsid w:val="00575670"/>
    <w:rsid w:val="00583D94"/>
    <w:rsid w:val="0058651C"/>
    <w:rsid w:val="00587644"/>
    <w:rsid w:val="0059152A"/>
    <w:rsid w:val="00592902"/>
    <w:rsid w:val="0059601E"/>
    <w:rsid w:val="005A0775"/>
    <w:rsid w:val="005A425F"/>
    <w:rsid w:val="005A6C2D"/>
    <w:rsid w:val="005B38EB"/>
    <w:rsid w:val="005B408C"/>
    <w:rsid w:val="005B571D"/>
    <w:rsid w:val="005B5AC2"/>
    <w:rsid w:val="005B6970"/>
    <w:rsid w:val="005C0250"/>
    <w:rsid w:val="005C05EE"/>
    <w:rsid w:val="005C0CCD"/>
    <w:rsid w:val="005D0165"/>
    <w:rsid w:val="005D2A66"/>
    <w:rsid w:val="005D6C5E"/>
    <w:rsid w:val="005E338F"/>
    <w:rsid w:val="005E78E4"/>
    <w:rsid w:val="005F12B5"/>
    <w:rsid w:val="0060104D"/>
    <w:rsid w:val="0060147D"/>
    <w:rsid w:val="006015A0"/>
    <w:rsid w:val="00604E2E"/>
    <w:rsid w:val="00605BA3"/>
    <w:rsid w:val="006118CA"/>
    <w:rsid w:val="006133D1"/>
    <w:rsid w:val="00614D26"/>
    <w:rsid w:val="00617EEA"/>
    <w:rsid w:val="0062127D"/>
    <w:rsid w:val="006217AE"/>
    <w:rsid w:val="00622BD5"/>
    <w:rsid w:val="00626AD5"/>
    <w:rsid w:val="00633619"/>
    <w:rsid w:val="0063632D"/>
    <w:rsid w:val="00637C64"/>
    <w:rsid w:val="0064017A"/>
    <w:rsid w:val="00640B82"/>
    <w:rsid w:val="006428B6"/>
    <w:rsid w:val="006437EA"/>
    <w:rsid w:val="006462F3"/>
    <w:rsid w:val="00650211"/>
    <w:rsid w:val="006524A9"/>
    <w:rsid w:val="00665666"/>
    <w:rsid w:val="00667CE3"/>
    <w:rsid w:val="00667F1B"/>
    <w:rsid w:val="00676470"/>
    <w:rsid w:val="0067738C"/>
    <w:rsid w:val="006773AC"/>
    <w:rsid w:val="006774FB"/>
    <w:rsid w:val="00677B1C"/>
    <w:rsid w:val="006825C8"/>
    <w:rsid w:val="00682879"/>
    <w:rsid w:val="00685C7F"/>
    <w:rsid w:val="006938EA"/>
    <w:rsid w:val="006A3DD2"/>
    <w:rsid w:val="006C2F2C"/>
    <w:rsid w:val="006C33AF"/>
    <w:rsid w:val="006C407B"/>
    <w:rsid w:val="006C5693"/>
    <w:rsid w:val="006D1E20"/>
    <w:rsid w:val="006D2833"/>
    <w:rsid w:val="006D40BE"/>
    <w:rsid w:val="006D65D0"/>
    <w:rsid w:val="006E2A51"/>
    <w:rsid w:val="006E3B93"/>
    <w:rsid w:val="006E3F2C"/>
    <w:rsid w:val="006E5453"/>
    <w:rsid w:val="006E5676"/>
    <w:rsid w:val="006E726D"/>
    <w:rsid w:val="006F097C"/>
    <w:rsid w:val="006F1BB0"/>
    <w:rsid w:val="006F2AF0"/>
    <w:rsid w:val="006F3341"/>
    <w:rsid w:val="00703AEC"/>
    <w:rsid w:val="00704D39"/>
    <w:rsid w:val="007070DB"/>
    <w:rsid w:val="00710A10"/>
    <w:rsid w:val="0071134F"/>
    <w:rsid w:val="007137CA"/>
    <w:rsid w:val="00713FE3"/>
    <w:rsid w:val="007154B9"/>
    <w:rsid w:val="0071741D"/>
    <w:rsid w:val="007213B0"/>
    <w:rsid w:val="00721EF1"/>
    <w:rsid w:val="007253C5"/>
    <w:rsid w:val="00727C7D"/>
    <w:rsid w:val="00727CA9"/>
    <w:rsid w:val="00731929"/>
    <w:rsid w:val="00731CE1"/>
    <w:rsid w:val="007355C4"/>
    <w:rsid w:val="0073579C"/>
    <w:rsid w:val="00740ACB"/>
    <w:rsid w:val="00740FEC"/>
    <w:rsid w:val="00744DCA"/>
    <w:rsid w:val="007463F5"/>
    <w:rsid w:val="00746A2C"/>
    <w:rsid w:val="007504F7"/>
    <w:rsid w:val="00753516"/>
    <w:rsid w:val="0075623C"/>
    <w:rsid w:val="0076157A"/>
    <w:rsid w:val="00764132"/>
    <w:rsid w:val="00764411"/>
    <w:rsid w:val="00772E20"/>
    <w:rsid w:val="00773435"/>
    <w:rsid w:val="00775D41"/>
    <w:rsid w:val="00782920"/>
    <w:rsid w:val="00782986"/>
    <w:rsid w:val="00783D48"/>
    <w:rsid w:val="00786568"/>
    <w:rsid w:val="00786583"/>
    <w:rsid w:val="00793075"/>
    <w:rsid w:val="00795E81"/>
    <w:rsid w:val="007A0706"/>
    <w:rsid w:val="007A335C"/>
    <w:rsid w:val="007A43C6"/>
    <w:rsid w:val="007A457C"/>
    <w:rsid w:val="007A5215"/>
    <w:rsid w:val="007A53F1"/>
    <w:rsid w:val="007A589A"/>
    <w:rsid w:val="007A726A"/>
    <w:rsid w:val="007B0374"/>
    <w:rsid w:val="007B0DF7"/>
    <w:rsid w:val="007B19A2"/>
    <w:rsid w:val="007B7EFA"/>
    <w:rsid w:val="007C1414"/>
    <w:rsid w:val="007C2156"/>
    <w:rsid w:val="007C492D"/>
    <w:rsid w:val="007C5DFA"/>
    <w:rsid w:val="007D1C43"/>
    <w:rsid w:val="007D7088"/>
    <w:rsid w:val="007D767A"/>
    <w:rsid w:val="007E13DE"/>
    <w:rsid w:val="007E308C"/>
    <w:rsid w:val="007E48E0"/>
    <w:rsid w:val="007E4E53"/>
    <w:rsid w:val="007E4F36"/>
    <w:rsid w:val="007E5EF2"/>
    <w:rsid w:val="007E7291"/>
    <w:rsid w:val="007F26AB"/>
    <w:rsid w:val="007F2D83"/>
    <w:rsid w:val="007F3DE5"/>
    <w:rsid w:val="007F5C5A"/>
    <w:rsid w:val="007F6F78"/>
    <w:rsid w:val="00800773"/>
    <w:rsid w:val="00803A21"/>
    <w:rsid w:val="00805468"/>
    <w:rsid w:val="008059DA"/>
    <w:rsid w:val="00807A90"/>
    <w:rsid w:val="008126B9"/>
    <w:rsid w:val="00813363"/>
    <w:rsid w:val="008150C8"/>
    <w:rsid w:val="00817C3E"/>
    <w:rsid w:val="008206F5"/>
    <w:rsid w:val="008212DD"/>
    <w:rsid w:val="00822270"/>
    <w:rsid w:val="00823350"/>
    <w:rsid w:val="00824CF8"/>
    <w:rsid w:val="00824F41"/>
    <w:rsid w:val="00826012"/>
    <w:rsid w:val="00827BE5"/>
    <w:rsid w:val="00830BCE"/>
    <w:rsid w:val="00831D1A"/>
    <w:rsid w:val="008372BE"/>
    <w:rsid w:val="00842B2F"/>
    <w:rsid w:val="00846781"/>
    <w:rsid w:val="00852D63"/>
    <w:rsid w:val="0085377D"/>
    <w:rsid w:val="008550BB"/>
    <w:rsid w:val="0085512F"/>
    <w:rsid w:val="0085517B"/>
    <w:rsid w:val="0085633D"/>
    <w:rsid w:val="00860CD8"/>
    <w:rsid w:val="00863336"/>
    <w:rsid w:val="00866BCF"/>
    <w:rsid w:val="00880EF0"/>
    <w:rsid w:val="00883AC6"/>
    <w:rsid w:val="00885658"/>
    <w:rsid w:val="00885B4A"/>
    <w:rsid w:val="00890BF6"/>
    <w:rsid w:val="00891233"/>
    <w:rsid w:val="008965CC"/>
    <w:rsid w:val="008967AC"/>
    <w:rsid w:val="008A3974"/>
    <w:rsid w:val="008A4EE5"/>
    <w:rsid w:val="008A710B"/>
    <w:rsid w:val="008B37DE"/>
    <w:rsid w:val="008B4C4C"/>
    <w:rsid w:val="008B548B"/>
    <w:rsid w:val="008C162E"/>
    <w:rsid w:val="008C3D2B"/>
    <w:rsid w:val="008C50FE"/>
    <w:rsid w:val="008C7248"/>
    <w:rsid w:val="008D0357"/>
    <w:rsid w:val="008D072E"/>
    <w:rsid w:val="008D4D08"/>
    <w:rsid w:val="008D7926"/>
    <w:rsid w:val="008E028C"/>
    <w:rsid w:val="008E107F"/>
    <w:rsid w:val="008E2E72"/>
    <w:rsid w:val="008E51F1"/>
    <w:rsid w:val="008E6472"/>
    <w:rsid w:val="008E736E"/>
    <w:rsid w:val="008F0432"/>
    <w:rsid w:val="008F2017"/>
    <w:rsid w:val="008F3D44"/>
    <w:rsid w:val="008F41E1"/>
    <w:rsid w:val="008F444E"/>
    <w:rsid w:val="008F55A6"/>
    <w:rsid w:val="008F5C17"/>
    <w:rsid w:val="008F78F9"/>
    <w:rsid w:val="0090114B"/>
    <w:rsid w:val="0090134A"/>
    <w:rsid w:val="00906FD3"/>
    <w:rsid w:val="00910943"/>
    <w:rsid w:val="00912A05"/>
    <w:rsid w:val="00914AB4"/>
    <w:rsid w:val="00914C04"/>
    <w:rsid w:val="00914ED0"/>
    <w:rsid w:val="0092162F"/>
    <w:rsid w:val="00923AE2"/>
    <w:rsid w:val="009244E1"/>
    <w:rsid w:val="009261C5"/>
    <w:rsid w:val="009279B3"/>
    <w:rsid w:val="00931B59"/>
    <w:rsid w:val="009349A9"/>
    <w:rsid w:val="009358D2"/>
    <w:rsid w:val="00935F5B"/>
    <w:rsid w:val="00941F95"/>
    <w:rsid w:val="00942D22"/>
    <w:rsid w:val="00943536"/>
    <w:rsid w:val="009444A2"/>
    <w:rsid w:val="0094564C"/>
    <w:rsid w:val="00946B77"/>
    <w:rsid w:val="009470BC"/>
    <w:rsid w:val="00947159"/>
    <w:rsid w:val="0095114C"/>
    <w:rsid w:val="0095283F"/>
    <w:rsid w:val="00952F59"/>
    <w:rsid w:val="00955B53"/>
    <w:rsid w:val="00961E3B"/>
    <w:rsid w:val="00964744"/>
    <w:rsid w:val="009665D6"/>
    <w:rsid w:val="009667C4"/>
    <w:rsid w:val="00967FAA"/>
    <w:rsid w:val="009703C2"/>
    <w:rsid w:val="00980F1A"/>
    <w:rsid w:val="00982D38"/>
    <w:rsid w:val="00984CD1"/>
    <w:rsid w:val="00985EFB"/>
    <w:rsid w:val="00987FB2"/>
    <w:rsid w:val="00991F59"/>
    <w:rsid w:val="0099204F"/>
    <w:rsid w:val="00994DAE"/>
    <w:rsid w:val="00996A0C"/>
    <w:rsid w:val="00996DED"/>
    <w:rsid w:val="00996E49"/>
    <w:rsid w:val="009A16B7"/>
    <w:rsid w:val="009A3610"/>
    <w:rsid w:val="009A3D17"/>
    <w:rsid w:val="009A57AD"/>
    <w:rsid w:val="009A62AC"/>
    <w:rsid w:val="009A7188"/>
    <w:rsid w:val="009A7E26"/>
    <w:rsid w:val="009B200A"/>
    <w:rsid w:val="009B221E"/>
    <w:rsid w:val="009B258F"/>
    <w:rsid w:val="009B38CC"/>
    <w:rsid w:val="009C61AE"/>
    <w:rsid w:val="009D02B7"/>
    <w:rsid w:val="009D05F8"/>
    <w:rsid w:val="009D1B04"/>
    <w:rsid w:val="009D33C4"/>
    <w:rsid w:val="009D3929"/>
    <w:rsid w:val="009D73BE"/>
    <w:rsid w:val="009D7B2A"/>
    <w:rsid w:val="009E3404"/>
    <w:rsid w:val="009E42EC"/>
    <w:rsid w:val="009F0FE4"/>
    <w:rsid w:val="009F1692"/>
    <w:rsid w:val="009F1C04"/>
    <w:rsid w:val="00A00038"/>
    <w:rsid w:val="00A10D32"/>
    <w:rsid w:val="00A11D58"/>
    <w:rsid w:val="00A13CB8"/>
    <w:rsid w:val="00A13F47"/>
    <w:rsid w:val="00A141F6"/>
    <w:rsid w:val="00A1530F"/>
    <w:rsid w:val="00A212B6"/>
    <w:rsid w:val="00A22840"/>
    <w:rsid w:val="00A2769E"/>
    <w:rsid w:val="00A33C61"/>
    <w:rsid w:val="00A3455C"/>
    <w:rsid w:val="00A36928"/>
    <w:rsid w:val="00A42581"/>
    <w:rsid w:val="00A434C7"/>
    <w:rsid w:val="00A441CA"/>
    <w:rsid w:val="00A445D4"/>
    <w:rsid w:val="00A47A63"/>
    <w:rsid w:val="00A518ED"/>
    <w:rsid w:val="00A54A9A"/>
    <w:rsid w:val="00A55849"/>
    <w:rsid w:val="00A5780D"/>
    <w:rsid w:val="00A60CFA"/>
    <w:rsid w:val="00A657CF"/>
    <w:rsid w:val="00A663C1"/>
    <w:rsid w:val="00A70A42"/>
    <w:rsid w:val="00A727A4"/>
    <w:rsid w:val="00A850AD"/>
    <w:rsid w:val="00A87BB8"/>
    <w:rsid w:val="00A92B49"/>
    <w:rsid w:val="00A96D79"/>
    <w:rsid w:val="00AA00DC"/>
    <w:rsid w:val="00AA1979"/>
    <w:rsid w:val="00AA4896"/>
    <w:rsid w:val="00AA7CBC"/>
    <w:rsid w:val="00AB7114"/>
    <w:rsid w:val="00AC03CF"/>
    <w:rsid w:val="00AC59AE"/>
    <w:rsid w:val="00AD1519"/>
    <w:rsid w:val="00AD25AF"/>
    <w:rsid w:val="00AD28F5"/>
    <w:rsid w:val="00AD35EE"/>
    <w:rsid w:val="00AD4159"/>
    <w:rsid w:val="00AD6E99"/>
    <w:rsid w:val="00AE606A"/>
    <w:rsid w:val="00AE67A8"/>
    <w:rsid w:val="00AF0E97"/>
    <w:rsid w:val="00AF2EE6"/>
    <w:rsid w:val="00B0373C"/>
    <w:rsid w:val="00B048E0"/>
    <w:rsid w:val="00B05902"/>
    <w:rsid w:val="00B07F46"/>
    <w:rsid w:val="00B10452"/>
    <w:rsid w:val="00B10957"/>
    <w:rsid w:val="00B1194A"/>
    <w:rsid w:val="00B12019"/>
    <w:rsid w:val="00B126C3"/>
    <w:rsid w:val="00B17409"/>
    <w:rsid w:val="00B20966"/>
    <w:rsid w:val="00B216DC"/>
    <w:rsid w:val="00B227D5"/>
    <w:rsid w:val="00B24FE6"/>
    <w:rsid w:val="00B27428"/>
    <w:rsid w:val="00B376E5"/>
    <w:rsid w:val="00B37F3E"/>
    <w:rsid w:val="00B42447"/>
    <w:rsid w:val="00B42D91"/>
    <w:rsid w:val="00B43D67"/>
    <w:rsid w:val="00B45AFB"/>
    <w:rsid w:val="00B52067"/>
    <w:rsid w:val="00B530A7"/>
    <w:rsid w:val="00B530D0"/>
    <w:rsid w:val="00B54808"/>
    <w:rsid w:val="00B56608"/>
    <w:rsid w:val="00B57896"/>
    <w:rsid w:val="00B60DA0"/>
    <w:rsid w:val="00B620A3"/>
    <w:rsid w:val="00B62882"/>
    <w:rsid w:val="00B62940"/>
    <w:rsid w:val="00B63D0D"/>
    <w:rsid w:val="00B6500A"/>
    <w:rsid w:val="00B862FB"/>
    <w:rsid w:val="00B8663A"/>
    <w:rsid w:val="00B913EE"/>
    <w:rsid w:val="00B942FA"/>
    <w:rsid w:val="00B96DE3"/>
    <w:rsid w:val="00BA0B90"/>
    <w:rsid w:val="00BA224F"/>
    <w:rsid w:val="00BA22EB"/>
    <w:rsid w:val="00BA2669"/>
    <w:rsid w:val="00BA5ABC"/>
    <w:rsid w:val="00BA5BF5"/>
    <w:rsid w:val="00BA62B9"/>
    <w:rsid w:val="00BB1AB5"/>
    <w:rsid w:val="00BB4FE0"/>
    <w:rsid w:val="00BB5952"/>
    <w:rsid w:val="00BB76EC"/>
    <w:rsid w:val="00BC2D64"/>
    <w:rsid w:val="00BC7BCB"/>
    <w:rsid w:val="00BE1EC9"/>
    <w:rsid w:val="00BE37EC"/>
    <w:rsid w:val="00BF08D1"/>
    <w:rsid w:val="00BF16B3"/>
    <w:rsid w:val="00BF3BEB"/>
    <w:rsid w:val="00BF3E7C"/>
    <w:rsid w:val="00BF48A5"/>
    <w:rsid w:val="00BF70E7"/>
    <w:rsid w:val="00BF7410"/>
    <w:rsid w:val="00BF77F7"/>
    <w:rsid w:val="00C04F2C"/>
    <w:rsid w:val="00C05651"/>
    <w:rsid w:val="00C07065"/>
    <w:rsid w:val="00C12DDC"/>
    <w:rsid w:val="00C13864"/>
    <w:rsid w:val="00C13F66"/>
    <w:rsid w:val="00C22B08"/>
    <w:rsid w:val="00C2623F"/>
    <w:rsid w:val="00C304A4"/>
    <w:rsid w:val="00C324C4"/>
    <w:rsid w:val="00C426D9"/>
    <w:rsid w:val="00C44262"/>
    <w:rsid w:val="00C45158"/>
    <w:rsid w:val="00C45340"/>
    <w:rsid w:val="00C45D92"/>
    <w:rsid w:val="00C4621D"/>
    <w:rsid w:val="00C50FEE"/>
    <w:rsid w:val="00C54B2B"/>
    <w:rsid w:val="00C57773"/>
    <w:rsid w:val="00C61F5E"/>
    <w:rsid w:val="00C6467F"/>
    <w:rsid w:val="00C70FD0"/>
    <w:rsid w:val="00C71F27"/>
    <w:rsid w:val="00C73166"/>
    <w:rsid w:val="00C81E5B"/>
    <w:rsid w:val="00C82AFB"/>
    <w:rsid w:val="00C83E58"/>
    <w:rsid w:val="00C84F9D"/>
    <w:rsid w:val="00C85ECA"/>
    <w:rsid w:val="00C94749"/>
    <w:rsid w:val="00CA23C8"/>
    <w:rsid w:val="00CA2740"/>
    <w:rsid w:val="00CA41B3"/>
    <w:rsid w:val="00CA7AFA"/>
    <w:rsid w:val="00CA7B69"/>
    <w:rsid w:val="00CB2788"/>
    <w:rsid w:val="00CB4CF1"/>
    <w:rsid w:val="00CB6761"/>
    <w:rsid w:val="00CB682C"/>
    <w:rsid w:val="00CC0034"/>
    <w:rsid w:val="00CC2575"/>
    <w:rsid w:val="00CC58D5"/>
    <w:rsid w:val="00CC5AED"/>
    <w:rsid w:val="00CD38BD"/>
    <w:rsid w:val="00CD5B9C"/>
    <w:rsid w:val="00CD72C5"/>
    <w:rsid w:val="00CE018A"/>
    <w:rsid w:val="00CF130C"/>
    <w:rsid w:val="00CF3C00"/>
    <w:rsid w:val="00CF4D24"/>
    <w:rsid w:val="00CF7602"/>
    <w:rsid w:val="00D01865"/>
    <w:rsid w:val="00D07ED6"/>
    <w:rsid w:val="00D11077"/>
    <w:rsid w:val="00D11429"/>
    <w:rsid w:val="00D11789"/>
    <w:rsid w:val="00D11E9F"/>
    <w:rsid w:val="00D2160A"/>
    <w:rsid w:val="00D21E9B"/>
    <w:rsid w:val="00D2256A"/>
    <w:rsid w:val="00D23112"/>
    <w:rsid w:val="00D2314F"/>
    <w:rsid w:val="00D2415C"/>
    <w:rsid w:val="00D26152"/>
    <w:rsid w:val="00D31832"/>
    <w:rsid w:val="00D35B02"/>
    <w:rsid w:val="00D406D8"/>
    <w:rsid w:val="00D442A2"/>
    <w:rsid w:val="00D4514D"/>
    <w:rsid w:val="00D45BC3"/>
    <w:rsid w:val="00D46280"/>
    <w:rsid w:val="00D47D4F"/>
    <w:rsid w:val="00D53C5B"/>
    <w:rsid w:val="00D542FD"/>
    <w:rsid w:val="00D60054"/>
    <w:rsid w:val="00D652AC"/>
    <w:rsid w:val="00D8082F"/>
    <w:rsid w:val="00D808CC"/>
    <w:rsid w:val="00D82295"/>
    <w:rsid w:val="00D83D29"/>
    <w:rsid w:val="00D83EA5"/>
    <w:rsid w:val="00D87053"/>
    <w:rsid w:val="00D87286"/>
    <w:rsid w:val="00D9232B"/>
    <w:rsid w:val="00DA2285"/>
    <w:rsid w:val="00DA77A6"/>
    <w:rsid w:val="00DB63C0"/>
    <w:rsid w:val="00DC4563"/>
    <w:rsid w:val="00DC5A60"/>
    <w:rsid w:val="00DD2371"/>
    <w:rsid w:val="00DD33BB"/>
    <w:rsid w:val="00DD42B9"/>
    <w:rsid w:val="00DD4F05"/>
    <w:rsid w:val="00DD57C9"/>
    <w:rsid w:val="00DD5957"/>
    <w:rsid w:val="00DD61F3"/>
    <w:rsid w:val="00DE093D"/>
    <w:rsid w:val="00DE1D49"/>
    <w:rsid w:val="00DE40C7"/>
    <w:rsid w:val="00DE735C"/>
    <w:rsid w:val="00DF0434"/>
    <w:rsid w:val="00DF4018"/>
    <w:rsid w:val="00DF56F9"/>
    <w:rsid w:val="00DF63CF"/>
    <w:rsid w:val="00DF6DA6"/>
    <w:rsid w:val="00E010C7"/>
    <w:rsid w:val="00E0244C"/>
    <w:rsid w:val="00E06992"/>
    <w:rsid w:val="00E12796"/>
    <w:rsid w:val="00E267C2"/>
    <w:rsid w:val="00E35492"/>
    <w:rsid w:val="00E36F58"/>
    <w:rsid w:val="00E432D5"/>
    <w:rsid w:val="00E46898"/>
    <w:rsid w:val="00E510AE"/>
    <w:rsid w:val="00E55E27"/>
    <w:rsid w:val="00E56912"/>
    <w:rsid w:val="00E56DFF"/>
    <w:rsid w:val="00E60441"/>
    <w:rsid w:val="00E71607"/>
    <w:rsid w:val="00E716B7"/>
    <w:rsid w:val="00E71D00"/>
    <w:rsid w:val="00E7247F"/>
    <w:rsid w:val="00E737E4"/>
    <w:rsid w:val="00E74C86"/>
    <w:rsid w:val="00E752B7"/>
    <w:rsid w:val="00E77370"/>
    <w:rsid w:val="00E77D7B"/>
    <w:rsid w:val="00E84768"/>
    <w:rsid w:val="00E8693F"/>
    <w:rsid w:val="00E904D0"/>
    <w:rsid w:val="00E944BC"/>
    <w:rsid w:val="00E96823"/>
    <w:rsid w:val="00E97E6E"/>
    <w:rsid w:val="00EA037C"/>
    <w:rsid w:val="00EA35D8"/>
    <w:rsid w:val="00EA3B2C"/>
    <w:rsid w:val="00EA572A"/>
    <w:rsid w:val="00EA5A45"/>
    <w:rsid w:val="00EA638A"/>
    <w:rsid w:val="00EB1007"/>
    <w:rsid w:val="00EB12A0"/>
    <w:rsid w:val="00EB3506"/>
    <w:rsid w:val="00EB67BE"/>
    <w:rsid w:val="00EB6DFA"/>
    <w:rsid w:val="00EB7C78"/>
    <w:rsid w:val="00EB7DF1"/>
    <w:rsid w:val="00EB7F40"/>
    <w:rsid w:val="00EC0478"/>
    <w:rsid w:val="00EC533F"/>
    <w:rsid w:val="00EC549C"/>
    <w:rsid w:val="00EC5A8B"/>
    <w:rsid w:val="00ED52EB"/>
    <w:rsid w:val="00ED5735"/>
    <w:rsid w:val="00ED6A69"/>
    <w:rsid w:val="00ED7234"/>
    <w:rsid w:val="00EE2134"/>
    <w:rsid w:val="00EE3FED"/>
    <w:rsid w:val="00EE5D0D"/>
    <w:rsid w:val="00EF07DA"/>
    <w:rsid w:val="00EF56C2"/>
    <w:rsid w:val="00F01507"/>
    <w:rsid w:val="00F02BBD"/>
    <w:rsid w:val="00F02FA1"/>
    <w:rsid w:val="00F042BB"/>
    <w:rsid w:val="00F07775"/>
    <w:rsid w:val="00F078B4"/>
    <w:rsid w:val="00F25DD7"/>
    <w:rsid w:val="00F356B7"/>
    <w:rsid w:val="00F36FA2"/>
    <w:rsid w:val="00F3711F"/>
    <w:rsid w:val="00F37D2A"/>
    <w:rsid w:val="00F40C2D"/>
    <w:rsid w:val="00F43623"/>
    <w:rsid w:val="00F46149"/>
    <w:rsid w:val="00F5073F"/>
    <w:rsid w:val="00F526F6"/>
    <w:rsid w:val="00F52ECA"/>
    <w:rsid w:val="00F5310D"/>
    <w:rsid w:val="00F539B3"/>
    <w:rsid w:val="00F54971"/>
    <w:rsid w:val="00F61E68"/>
    <w:rsid w:val="00F62B83"/>
    <w:rsid w:val="00F6453B"/>
    <w:rsid w:val="00F65A9E"/>
    <w:rsid w:val="00F65AE1"/>
    <w:rsid w:val="00F66B38"/>
    <w:rsid w:val="00F67670"/>
    <w:rsid w:val="00F73735"/>
    <w:rsid w:val="00F76ED2"/>
    <w:rsid w:val="00F80772"/>
    <w:rsid w:val="00F83D90"/>
    <w:rsid w:val="00F86BA4"/>
    <w:rsid w:val="00F87815"/>
    <w:rsid w:val="00F90A15"/>
    <w:rsid w:val="00F91AC1"/>
    <w:rsid w:val="00F9210E"/>
    <w:rsid w:val="00F961E1"/>
    <w:rsid w:val="00F97A32"/>
    <w:rsid w:val="00F97A36"/>
    <w:rsid w:val="00F97BC7"/>
    <w:rsid w:val="00FA0914"/>
    <w:rsid w:val="00FA1945"/>
    <w:rsid w:val="00FA3121"/>
    <w:rsid w:val="00FA376C"/>
    <w:rsid w:val="00FA4AD2"/>
    <w:rsid w:val="00FA558F"/>
    <w:rsid w:val="00FB6379"/>
    <w:rsid w:val="00FC111F"/>
    <w:rsid w:val="00FC37BC"/>
    <w:rsid w:val="00FD0D51"/>
    <w:rsid w:val="00FD43BD"/>
    <w:rsid w:val="00FD695A"/>
    <w:rsid w:val="00FD76D8"/>
    <w:rsid w:val="00FD79DD"/>
    <w:rsid w:val="00FE0EAD"/>
    <w:rsid w:val="00FE1088"/>
    <w:rsid w:val="00FE2385"/>
    <w:rsid w:val="00FE7E06"/>
    <w:rsid w:val="00FF14C5"/>
    <w:rsid w:val="00FF2F44"/>
    <w:rsid w:val="00FF50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qFormat="1"/>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258F"/>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Без интервала1"/>
    <w:qFormat/>
    <w:rsid w:val="009B258F"/>
    <w:rPr>
      <w:rFonts w:ascii="Calibri" w:eastAsia="Calibri" w:hAnsi="Calibri"/>
      <w:sz w:val="22"/>
      <w:szCs w:val="22"/>
      <w:lang w:eastAsia="en-US"/>
    </w:rPr>
  </w:style>
  <w:style w:type="paragraph" w:customStyle="1" w:styleId="a3">
    <w:name w:val="Знак Знак"/>
    <w:basedOn w:val="a"/>
    <w:rsid w:val="009B258F"/>
    <w:pPr>
      <w:spacing w:after="160" w:line="240" w:lineRule="exact"/>
    </w:pPr>
    <w:rPr>
      <w:rFonts w:ascii="Arial" w:hAnsi="Arial" w:cs="Arial"/>
      <w:sz w:val="20"/>
      <w:szCs w:val="20"/>
      <w:lang w:val="en-US" w:eastAsia="en-US"/>
    </w:rPr>
  </w:style>
  <w:style w:type="paragraph" w:styleId="a4">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a"/>
    <w:link w:val="a5"/>
    <w:uiPriority w:val="99"/>
    <w:qFormat/>
    <w:rsid w:val="009A3D17"/>
    <w:pPr>
      <w:spacing w:before="100" w:beforeAutospacing="1" w:after="100" w:afterAutospacing="1"/>
    </w:pPr>
  </w:style>
  <w:style w:type="paragraph" w:styleId="a6">
    <w:name w:val="Body Text Indent"/>
    <w:basedOn w:val="a"/>
    <w:rsid w:val="009A3D17"/>
    <w:pPr>
      <w:spacing w:line="360" w:lineRule="auto"/>
      <w:ind w:left="4860"/>
    </w:pPr>
    <w:rPr>
      <w:rFonts w:ascii="ArTarumianTimes" w:hAnsi="ArTarumianTimes"/>
      <w:sz w:val="22"/>
      <w:lang w:val="en-US" w:eastAsia="en-US"/>
    </w:rPr>
  </w:style>
  <w:style w:type="paragraph" w:styleId="a7">
    <w:name w:val="Balloon Text"/>
    <w:basedOn w:val="a"/>
    <w:link w:val="a8"/>
    <w:uiPriority w:val="99"/>
    <w:rsid w:val="001C198A"/>
    <w:rPr>
      <w:rFonts w:ascii="Tahoma" w:hAnsi="Tahoma"/>
      <w:sz w:val="16"/>
      <w:szCs w:val="16"/>
    </w:rPr>
  </w:style>
  <w:style w:type="character" w:customStyle="1" w:styleId="a8">
    <w:name w:val="Текст выноски Знак"/>
    <w:link w:val="a7"/>
    <w:uiPriority w:val="99"/>
    <w:rsid w:val="001C198A"/>
    <w:rPr>
      <w:rFonts w:ascii="Tahoma" w:hAnsi="Tahoma" w:cs="Tahoma"/>
      <w:sz w:val="16"/>
      <w:szCs w:val="16"/>
      <w:lang w:val="ru-RU" w:eastAsia="ru-RU"/>
    </w:rPr>
  </w:style>
  <w:style w:type="character" w:styleId="a9">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FontStyle36">
    <w:name w:val="Font Style36"/>
    <w:uiPriority w:val="99"/>
    <w:rsid w:val="009358D2"/>
    <w:rPr>
      <w:rFonts w:ascii="Tahoma" w:hAnsi="Tahoma" w:cs="Tahoma"/>
      <w:sz w:val="22"/>
      <w:szCs w:val="22"/>
    </w:rPr>
  </w:style>
  <w:style w:type="character" w:styleId="aa">
    <w:name w:val="Emphasis"/>
    <w:basedOn w:val="a0"/>
    <w:uiPriority w:val="20"/>
    <w:qFormat/>
    <w:rsid w:val="00783D48"/>
    <w:rPr>
      <w:i/>
      <w:iCs/>
    </w:rPr>
  </w:style>
  <w:style w:type="character" w:customStyle="1" w:styleId="apple-converted-space">
    <w:name w:val="apple-converted-space"/>
    <w:basedOn w:val="a0"/>
    <w:rsid w:val="007D767A"/>
  </w:style>
  <w:style w:type="paragraph" w:styleId="ab">
    <w:name w:val="Body Text"/>
    <w:basedOn w:val="a"/>
    <w:link w:val="ac"/>
    <w:rsid w:val="00C50FEE"/>
    <w:pPr>
      <w:spacing w:after="120"/>
    </w:pPr>
  </w:style>
  <w:style w:type="character" w:customStyle="1" w:styleId="ac">
    <w:name w:val="Основной текст Знак"/>
    <w:basedOn w:val="a0"/>
    <w:link w:val="ab"/>
    <w:rsid w:val="00C50FEE"/>
    <w:rPr>
      <w:sz w:val="24"/>
      <w:szCs w:val="24"/>
      <w:lang w:val="ru-RU" w:eastAsia="ru-RU"/>
    </w:rPr>
  </w:style>
  <w:style w:type="character" w:customStyle="1" w:styleId="a5">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2"/>
    <w:link w:val="a4"/>
    <w:uiPriority w:val="99"/>
    <w:locked/>
    <w:rsid w:val="00C50FEE"/>
    <w:rPr>
      <w:sz w:val="24"/>
      <w:szCs w:val="24"/>
    </w:rPr>
  </w:style>
  <w:style w:type="paragraph" w:styleId="ad">
    <w:name w:val="List Paragraph"/>
    <w:aliases w:val="Akapit z listą BS,List Paragraph 1,List_Paragraph,Multilevel para_II,List Paragraph (numbered (a)),OBC Bullet,List Paragraph11,Normal numbered,Абзац списка1,Paragraphe de liste PBLH,Bullets,List Paragraph1,References,Ha,lp1"/>
    <w:basedOn w:val="a"/>
    <w:link w:val="ae"/>
    <w:uiPriority w:val="34"/>
    <w:qFormat/>
    <w:rsid w:val="00E97E6E"/>
    <w:pPr>
      <w:ind w:left="720"/>
      <w:contextualSpacing/>
    </w:pPr>
    <w:rPr>
      <w:lang w:val="en-US" w:eastAsia="en-US"/>
    </w:rPr>
  </w:style>
  <w:style w:type="paragraph" w:customStyle="1" w:styleId="mechtex">
    <w:name w:val="mechtex"/>
    <w:basedOn w:val="a"/>
    <w:link w:val="mechtexChar"/>
    <w:rsid w:val="00807A90"/>
    <w:pPr>
      <w:suppressAutoHyphens/>
      <w:jc w:val="center"/>
    </w:pPr>
    <w:rPr>
      <w:rFonts w:ascii="Arial Armenian" w:hAnsi="Arial Armenian"/>
      <w:sz w:val="22"/>
      <w:lang w:eastAsia="ar-SA"/>
    </w:rPr>
  </w:style>
  <w:style w:type="character" w:customStyle="1" w:styleId="mechtexChar">
    <w:name w:val="mechtex Char"/>
    <w:link w:val="mechtex"/>
    <w:rsid w:val="00807A90"/>
    <w:rPr>
      <w:rFonts w:ascii="Arial Armenian" w:hAnsi="Arial Armenian"/>
      <w:sz w:val="22"/>
      <w:szCs w:val="24"/>
      <w:lang w:eastAsia="ar-SA"/>
    </w:rPr>
  </w:style>
  <w:style w:type="paragraph" w:customStyle="1" w:styleId="Style8">
    <w:name w:val="Style8"/>
    <w:basedOn w:val="a"/>
    <w:uiPriority w:val="99"/>
    <w:rsid w:val="00542542"/>
    <w:pPr>
      <w:widowControl w:val="0"/>
      <w:autoSpaceDE w:val="0"/>
      <w:autoSpaceDN w:val="0"/>
      <w:adjustRightInd w:val="0"/>
      <w:jc w:val="both"/>
    </w:pPr>
    <w:rPr>
      <w:rFonts w:ascii="Sylfaen" w:eastAsiaTheme="minorEastAsia" w:hAnsi="Sylfaen" w:cstheme="minorBidi"/>
      <w:lang w:val="en-US" w:eastAsia="en-US"/>
    </w:rPr>
  </w:style>
  <w:style w:type="paragraph" w:customStyle="1" w:styleId="Style10">
    <w:name w:val="Style10"/>
    <w:basedOn w:val="a"/>
    <w:uiPriority w:val="99"/>
    <w:rsid w:val="00542542"/>
    <w:pPr>
      <w:widowControl w:val="0"/>
      <w:autoSpaceDE w:val="0"/>
      <w:autoSpaceDN w:val="0"/>
      <w:adjustRightInd w:val="0"/>
      <w:spacing w:line="313" w:lineRule="exact"/>
      <w:ind w:firstLine="288"/>
    </w:pPr>
    <w:rPr>
      <w:rFonts w:ascii="Sylfaen" w:eastAsiaTheme="minorEastAsia" w:hAnsi="Sylfaen" w:cstheme="minorBidi"/>
      <w:lang w:val="en-US" w:eastAsia="en-US"/>
    </w:rPr>
  </w:style>
  <w:style w:type="paragraph" w:customStyle="1" w:styleId="Style12">
    <w:name w:val="Style12"/>
    <w:basedOn w:val="a"/>
    <w:uiPriority w:val="99"/>
    <w:rsid w:val="00542542"/>
    <w:pPr>
      <w:widowControl w:val="0"/>
      <w:autoSpaceDE w:val="0"/>
      <w:autoSpaceDN w:val="0"/>
      <w:adjustRightInd w:val="0"/>
      <w:spacing w:line="315" w:lineRule="exact"/>
      <w:ind w:firstLine="274"/>
      <w:jc w:val="both"/>
    </w:pPr>
    <w:rPr>
      <w:rFonts w:ascii="Sylfaen" w:eastAsiaTheme="minorEastAsia" w:hAnsi="Sylfaen" w:cstheme="minorBidi"/>
      <w:lang w:val="en-US" w:eastAsia="en-US"/>
    </w:rPr>
  </w:style>
  <w:style w:type="paragraph" w:customStyle="1" w:styleId="Style13">
    <w:name w:val="Style13"/>
    <w:basedOn w:val="a"/>
    <w:uiPriority w:val="99"/>
    <w:rsid w:val="00542542"/>
    <w:pPr>
      <w:widowControl w:val="0"/>
      <w:autoSpaceDE w:val="0"/>
      <w:autoSpaceDN w:val="0"/>
      <w:adjustRightInd w:val="0"/>
      <w:spacing w:line="315" w:lineRule="exact"/>
      <w:ind w:firstLine="302"/>
      <w:jc w:val="both"/>
    </w:pPr>
    <w:rPr>
      <w:rFonts w:ascii="Sylfaen" w:eastAsiaTheme="minorEastAsia" w:hAnsi="Sylfaen" w:cstheme="minorBidi"/>
      <w:lang w:val="en-US" w:eastAsia="en-US"/>
    </w:rPr>
  </w:style>
  <w:style w:type="paragraph" w:customStyle="1" w:styleId="Style14">
    <w:name w:val="Style14"/>
    <w:basedOn w:val="a"/>
    <w:uiPriority w:val="99"/>
    <w:rsid w:val="00542542"/>
    <w:pPr>
      <w:widowControl w:val="0"/>
      <w:autoSpaceDE w:val="0"/>
      <w:autoSpaceDN w:val="0"/>
      <w:adjustRightInd w:val="0"/>
      <w:spacing w:line="317" w:lineRule="exact"/>
      <w:ind w:firstLine="288"/>
      <w:jc w:val="both"/>
    </w:pPr>
    <w:rPr>
      <w:rFonts w:ascii="Sylfaen" w:eastAsiaTheme="minorEastAsia" w:hAnsi="Sylfaen" w:cstheme="minorBidi"/>
      <w:lang w:val="en-US" w:eastAsia="en-US"/>
    </w:rPr>
  </w:style>
  <w:style w:type="character" w:customStyle="1" w:styleId="FontStyle21">
    <w:name w:val="Font Style21"/>
    <w:basedOn w:val="a0"/>
    <w:uiPriority w:val="99"/>
    <w:rsid w:val="00542542"/>
    <w:rPr>
      <w:rFonts w:ascii="Tahoma" w:hAnsi="Tahoma" w:cs="Tahoma"/>
      <w:sz w:val="20"/>
      <w:szCs w:val="20"/>
    </w:rPr>
  </w:style>
  <w:style w:type="character" w:customStyle="1" w:styleId="FontStyle22">
    <w:name w:val="Font Style22"/>
    <w:basedOn w:val="a0"/>
    <w:uiPriority w:val="99"/>
    <w:rsid w:val="00542542"/>
    <w:rPr>
      <w:rFonts w:ascii="Tahoma" w:hAnsi="Tahoma" w:cs="Tahoma"/>
      <w:b/>
      <w:bCs/>
      <w:i/>
      <w:iCs/>
      <w:sz w:val="20"/>
      <w:szCs w:val="20"/>
    </w:rPr>
  </w:style>
  <w:style w:type="character" w:customStyle="1" w:styleId="FontStyle25">
    <w:name w:val="Font Style25"/>
    <w:uiPriority w:val="99"/>
    <w:rsid w:val="001773B1"/>
    <w:rPr>
      <w:rFonts w:ascii="Tahoma" w:hAnsi="Tahoma" w:cs="Tahoma"/>
      <w:sz w:val="22"/>
      <w:szCs w:val="22"/>
    </w:rPr>
  </w:style>
  <w:style w:type="paragraph" w:customStyle="1" w:styleId="Style15">
    <w:name w:val="Style15"/>
    <w:basedOn w:val="a"/>
    <w:uiPriority w:val="99"/>
    <w:rsid w:val="001773B1"/>
    <w:pPr>
      <w:widowControl w:val="0"/>
      <w:autoSpaceDE w:val="0"/>
      <w:autoSpaceDN w:val="0"/>
      <w:adjustRightInd w:val="0"/>
      <w:spacing w:line="360" w:lineRule="exact"/>
      <w:ind w:firstLine="576"/>
      <w:jc w:val="both"/>
    </w:pPr>
    <w:rPr>
      <w:rFonts w:ascii="Tahoma" w:hAnsi="Tahoma" w:cs="Tahoma"/>
      <w:lang w:val="en-US" w:eastAsia="zh-CN"/>
    </w:rPr>
  </w:style>
  <w:style w:type="paragraph" w:styleId="af">
    <w:name w:val="footnote text"/>
    <w:basedOn w:val="a"/>
    <w:link w:val="af0"/>
    <w:uiPriority w:val="99"/>
    <w:unhideWhenUsed/>
    <w:rsid w:val="00947159"/>
    <w:rPr>
      <w:rFonts w:asciiTheme="minorHAnsi" w:eastAsiaTheme="minorHAnsi" w:hAnsiTheme="minorHAnsi" w:cstheme="minorBidi"/>
      <w:sz w:val="20"/>
      <w:szCs w:val="20"/>
      <w:lang w:eastAsia="en-US"/>
    </w:rPr>
  </w:style>
  <w:style w:type="character" w:customStyle="1" w:styleId="af0">
    <w:name w:val="Текст сноски Знак"/>
    <w:basedOn w:val="a0"/>
    <w:link w:val="af"/>
    <w:uiPriority w:val="99"/>
    <w:rsid w:val="00947159"/>
    <w:rPr>
      <w:rFonts w:asciiTheme="minorHAnsi" w:eastAsiaTheme="minorHAnsi" w:hAnsiTheme="minorHAnsi" w:cstheme="minorBidi"/>
      <w:lang w:eastAsia="en-US"/>
    </w:rPr>
  </w:style>
  <w:style w:type="character" w:styleId="af1">
    <w:name w:val="footnote reference"/>
    <w:basedOn w:val="a0"/>
    <w:uiPriority w:val="99"/>
    <w:unhideWhenUsed/>
    <w:rsid w:val="00947159"/>
    <w:rPr>
      <w:vertAlign w:val="superscript"/>
    </w:rPr>
  </w:style>
  <w:style w:type="character" w:styleId="af2">
    <w:name w:val="Hyperlink"/>
    <w:basedOn w:val="a0"/>
    <w:uiPriority w:val="99"/>
    <w:rsid w:val="0071134F"/>
    <w:rPr>
      <w:color w:val="0066CC"/>
      <w:u w:val="single"/>
    </w:rPr>
  </w:style>
  <w:style w:type="character" w:customStyle="1" w:styleId="4Exact">
    <w:name w:val="Основной текст (4) Exact"/>
    <w:basedOn w:val="a0"/>
    <w:link w:val="4"/>
    <w:rsid w:val="0071134F"/>
    <w:rPr>
      <w:rFonts w:ascii="Tahoma" w:eastAsia="Tahoma" w:hAnsi="Tahoma" w:cs="Tahoma"/>
      <w:b/>
      <w:bCs/>
      <w:spacing w:val="-2"/>
      <w:sz w:val="14"/>
      <w:szCs w:val="14"/>
      <w:shd w:val="clear" w:color="auto" w:fill="FFFFFF"/>
    </w:rPr>
  </w:style>
  <w:style w:type="character" w:customStyle="1" w:styleId="af3">
    <w:name w:val="Основной текст_"/>
    <w:basedOn w:val="a0"/>
    <w:link w:val="10"/>
    <w:rsid w:val="0071134F"/>
    <w:rPr>
      <w:rFonts w:ascii="Tahoma" w:eastAsia="Tahoma" w:hAnsi="Tahoma" w:cs="Tahoma"/>
      <w:spacing w:val="-10"/>
      <w:sz w:val="22"/>
      <w:szCs w:val="22"/>
      <w:shd w:val="clear" w:color="auto" w:fill="FFFFFF"/>
    </w:rPr>
  </w:style>
  <w:style w:type="paragraph" w:customStyle="1" w:styleId="4">
    <w:name w:val="Основной текст (4)"/>
    <w:basedOn w:val="a"/>
    <w:link w:val="4Exact"/>
    <w:rsid w:val="0071134F"/>
    <w:pPr>
      <w:widowControl w:val="0"/>
      <w:shd w:val="clear" w:color="auto" w:fill="FFFFFF"/>
      <w:spacing w:line="205" w:lineRule="exact"/>
      <w:ind w:hanging="80"/>
    </w:pPr>
    <w:rPr>
      <w:rFonts w:ascii="Tahoma" w:eastAsia="Tahoma" w:hAnsi="Tahoma" w:cs="Tahoma"/>
      <w:b/>
      <w:bCs/>
      <w:spacing w:val="-2"/>
      <w:sz w:val="14"/>
      <w:szCs w:val="14"/>
    </w:rPr>
  </w:style>
  <w:style w:type="paragraph" w:customStyle="1" w:styleId="10">
    <w:name w:val="Основной текст1"/>
    <w:basedOn w:val="a"/>
    <w:link w:val="af3"/>
    <w:rsid w:val="0071134F"/>
    <w:pPr>
      <w:widowControl w:val="0"/>
      <w:shd w:val="clear" w:color="auto" w:fill="FFFFFF"/>
      <w:spacing w:before="660" w:after="660" w:line="0" w:lineRule="atLeast"/>
      <w:jc w:val="both"/>
    </w:pPr>
    <w:rPr>
      <w:rFonts w:ascii="Tahoma" w:eastAsia="Tahoma" w:hAnsi="Tahoma" w:cs="Tahoma"/>
      <w:spacing w:val="-10"/>
      <w:sz w:val="22"/>
      <w:szCs w:val="22"/>
    </w:rPr>
  </w:style>
  <w:style w:type="paragraph" w:customStyle="1" w:styleId="Default">
    <w:name w:val="Default"/>
    <w:rsid w:val="008F55A6"/>
    <w:pPr>
      <w:widowControl w:val="0"/>
      <w:autoSpaceDE w:val="0"/>
      <w:autoSpaceDN w:val="0"/>
      <w:adjustRightInd w:val="0"/>
    </w:pPr>
    <w:rPr>
      <w:rFonts w:ascii="Times Armenian" w:hAnsi="Times Armenian" w:cs="Times Armenian"/>
      <w:color w:val="000000"/>
      <w:sz w:val="24"/>
      <w:szCs w:val="24"/>
    </w:rPr>
  </w:style>
  <w:style w:type="paragraph" w:styleId="af4">
    <w:name w:val="header"/>
    <w:basedOn w:val="a"/>
    <w:link w:val="af5"/>
    <w:uiPriority w:val="99"/>
    <w:unhideWhenUsed/>
    <w:rsid w:val="008F55A6"/>
    <w:pPr>
      <w:tabs>
        <w:tab w:val="center" w:pos="4680"/>
        <w:tab w:val="right" w:pos="9360"/>
      </w:tabs>
      <w:spacing w:after="200" w:line="276" w:lineRule="auto"/>
    </w:pPr>
    <w:rPr>
      <w:rFonts w:ascii="Calibri" w:eastAsia="Calibri" w:hAnsi="Calibri"/>
      <w:sz w:val="22"/>
      <w:szCs w:val="22"/>
      <w:lang w:eastAsia="en-US"/>
    </w:rPr>
  </w:style>
  <w:style w:type="character" w:customStyle="1" w:styleId="af5">
    <w:name w:val="Верхний колонтитул Знак"/>
    <w:basedOn w:val="a0"/>
    <w:link w:val="af4"/>
    <w:uiPriority w:val="99"/>
    <w:rsid w:val="008F55A6"/>
    <w:rPr>
      <w:rFonts w:ascii="Calibri" w:eastAsia="Calibri" w:hAnsi="Calibri"/>
      <w:sz w:val="22"/>
      <w:szCs w:val="22"/>
      <w:lang w:eastAsia="en-US"/>
    </w:rPr>
  </w:style>
  <w:style w:type="paragraph" w:styleId="af6">
    <w:name w:val="footer"/>
    <w:basedOn w:val="a"/>
    <w:link w:val="af7"/>
    <w:uiPriority w:val="99"/>
    <w:unhideWhenUsed/>
    <w:rsid w:val="008F55A6"/>
    <w:pPr>
      <w:tabs>
        <w:tab w:val="center" w:pos="4680"/>
        <w:tab w:val="right" w:pos="9360"/>
      </w:tabs>
      <w:spacing w:after="200" w:line="276" w:lineRule="auto"/>
    </w:pPr>
    <w:rPr>
      <w:rFonts w:ascii="Calibri" w:eastAsia="Calibri" w:hAnsi="Calibri"/>
      <w:sz w:val="22"/>
      <w:szCs w:val="22"/>
      <w:lang w:eastAsia="en-US"/>
    </w:rPr>
  </w:style>
  <w:style w:type="character" w:customStyle="1" w:styleId="af7">
    <w:name w:val="Нижний колонтитул Знак"/>
    <w:basedOn w:val="a0"/>
    <w:link w:val="af6"/>
    <w:uiPriority w:val="99"/>
    <w:rsid w:val="008F55A6"/>
    <w:rPr>
      <w:rFonts w:ascii="Calibri" w:eastAsia="Calibri" w:hAnsi="Calibri"/>
      <w:sz w:val="22"/>
      <w:szCs w:val="22"/>
      <w:lang w:eastAsia="en-US"/>
    </w:rPr>
  </w:style>
  <w:style w:type="character" w:styleId="af8">
    <w:name w:val="FollowedHyperlink"/>
    <w:uiPriority w:val="99"/>
    <w:unhideWhenUsed/>
    <w:rsid w:val="008F55A6"/>
    <w:rPr>
      <w:color w:val="800080"/>
      <w:u w:val="single"/>
    </w:rPr>
  </w:style>
  <w:style w:type="character" w:customStyle="1" w:styleId="7">
    <w:name w:val="Основной текст (7)_"/>
    <w:basedOn w:val="a0"/>
    <w:link w:val="70"/>
    <w:rsid w:val="00622BD5"/>
    <w:rPr>
      <w:rFonts w:ascii="Tahoma" w:eastAsia="Tahoma" w:hAnsi="Tahoma" w:cs="Tahoma"/>
      <w:b/>
      <w:bCs/>
      <w:sz w:val="21"/>
      <w:szCs w:val="21"/>
      <w:shd w:val="clear" w:color="auto" w:fill="FFFFFF"/>
    </w:rPr>
  </w:style>
  <w:style w:type="paragraph" w:customStyle="1" w:styleId="70">
    <w:name w:val="Основной текст (7)"/>
    <w:basedOn w:val="a"/>
    <w:link w:val="7"/>
    <w:rsid w:val="00622BD5"/>
    <w:pPr>
      <w:widowControl w:val="0"/>
      <w:shd w:val="clear" w:color="auto" w:fill="FFFFFF"/>
      <w:spacing w:line="955" w:lineRule="exact"/>
      <w:jc w:val="both"/>
    </w:pPr>
    <w:rPr>
      <w:rFonts w:ascii="Tahoma" w:eastAsia="Tahoma" w:hAnsi="Tahoma" w:cs="Tahoma"/>
      <w:b/>
      <w:bCs/>
      <w:sz w:val="21"/>
      <w:szCs w:val="21"/>
    </w:rPr>
  </w:style>
  <w:style w:type="character" w:customStyle="1" w:styleId="ae">
    <w:name w:val="Абзац списка Знак"/>
    <w:aliases w:val="Akapit z listą BS Знак,List Paragraph 1 Знак,List_Paragraph Знак,Multilevel para_II Знак,List Paragraph (numbered (a)) Знак,OBC Bullet Знак,List Paragraph11 Знак,Normal numbered Знак,Абзац списка1 Знак,Paragraphe de liste PBLH Знак"/>
    <w:link w:val="ad"/>
    <w:uiPriority w:val="34"/>
    <w:qFormat/>
    <w:rsid w:val="00E0244C"/>
    <w:rPr>
      <w:sz w:val="24"/>
      <w:szCs w:val="24"/>
      <w:lang w:val="en-US" w:eastAsia="en-US"/>
    </w:rPr>
  </w:style>
  <w:style w:type="paragraph" w:styleId="af9">
    <w:name w:val="Title"/>
    <w:basedOn w:val="a"/>
    <w:link w:val="afa"/>
    <w:qFormat/>
    <w:rsid w:val="008F3D44"/>
    <w:pPr>
      <w:spacing w:line="360" w:lineRule="auto"/>
      <w:ind w:left="2160"/>
      <w:jc w:val="center"/>
    </w:pPr>
    <w:rPr>
      <w:rFonts w:ascii="Dallak Time" w:hAnsi="Dallak Time"/>
      <w:b/>
      <w:bCs/>
      <w:lang w:val="en-US" w:eastAsia="en-US"/>
    </w:rPr>
  </w:style>
  <w:style w:type="character" w:customStyle="1" w:styleId="afa">
    <w:name w:val="Название Знак"/>
    <w:basedOn w:val="a0"/>
    <w:link w:val="af9"/>
    <w:rsid w:val="008F3D44"/>
    <w:rPr>
      <w:rFonts w:ascii="Dallak Time" w:hAnsi="Dallak Time"/>
      <w:b/>
      <w:bCs/>
      <w:sz w:val="24"/>
      <w:szCs w:val="24"/>
      <w:lang w:val="en-US" w:eastAsia="en-US"/>
    </w:rPr>
  </w:style>
</w:styles>
</file>

<file path=word/webSettings.xml><?xml version="1.0" encoding="utf-8"?>
<w:webSettings xmlns:r="http://schemas.openxmlformats.org/officeDocument/2006/relationships" xmlns:w="http://schemas.openxmlformats.org/wordprocessingml/2006/main">
  <w:divs>
    <w:div w:id="45421814">
      <w:bodyDiv w:val="1"/>
      <w:marLeft w:val="0"/>
      <w:marRight w:val="0"/>
      <w:marTop w:val="0"/>
      <w:marBottom w:val="0"/>
      <w:divBdr>
        <w:top w:val="none" w:sz="0" w:space="0" w:color="auto"/>
        <w:left w:val="none" w:sz="0" w:space="0" w:color="auto"/>
        <w:bottom w:val="none" w:sz="0" w:space="0" w:color="auto"/>
        <w:right w:val="none" w:sz="0" w:space="0" w:color="auto"/>
      </w:divBdr>
    </w:div>
    <w:div w:id="53285020">
      <w:bodyDiv w:val="1"/>
      <w:marLeft w:val="0"/>
      <w:marRight w:val="0"/>
      <w:marTop w:val="0"/>
      <w:marBottom w:val="0"/>
      <w:divBdr>
        <w:top w:val="none" w:sz="0" w:space="0" w:color="auto"/>
        <w:left w:val="none" w:sz="0" w:space="0" w:color="auto"/>
        <w:bottom w:val="none" w:sz="0" w:space="0" w:color="auto"/>
        <w:right w:val="none" w:sz="0" w:space="0" w:color="auto"/>
      </w:divBdr>
    </w:div>
    <w:div w:id="114254539">
      <w:bodyDiv w:val="1"/>
      <w:marLeft w:val="0"/>
      <w:marRight w:val="0"/>
      <w:marTop w:val="0"/>
      <w:marBottom w:val="0"/>
      <w:divBdr>
        <w:top w:val="none" w:sz="0" w:space="0" w:color="auto"/>
        <w:left w:val="none" w:sz="0" w:space="0" w:color="auto"/>
        <w:bottom w:val="none" w:sz="0" w:space="0" w:color="auto"/>
        <w:right w:val="none" w:sz="0" w:space="0" w:color="auto"/>
      </w:divBdr>
    </w:div>
    <w:div w:id="131221131">
      <w:bodyDiv w:val="1"/>
      <w:marLeft w:val="0"/>
      <w:marRight w:val="0"/>
      <w:marTop w:val="0"/>
      <w:marBottom w:val="0"/>
      <w:divBdr>
        <w:top w:val="none" w:sz="0" w:space="0" w:color="auto"/>
        <w:left w:val="none" w:sz="0" w:space="0" w:color="auto"/>
        <w:bottom w:val="none" w:sz="0" w:space="0" w:color="auto"/>
        <w:right w:val="none" w:sz="0" w:space="0" w:color="auto"/>
      </w:divBdr>
    </w:div>
    <w:div w:id="157889331">
      <w:bodyDiv w:val="1"/>
      <w:marLeft w:val="0"/>
      <w:marRight w:val="0"/>
      <w:marTop w:val="0"/>
      <w:marBottom w:val="0"/>
      <w:divBdr>
        <w:top w:val="none" w:sz="0" w:space="0" w:color="auto"/>
        <w:left w:val="none" w:sz="0" w:space="0" w:color="auto"/>
        <w:bottom w:val="none" w:sz="0" w:space="0" w:color="auto"/>
        <w:right w:val="none" w:sz="0" w:space="0" w:color="auto"/>
      </w:divBdr>
    </w:div>
    <w:div w:id="177936503">
      <w:bodyDiv w:val="1"/>
      <w:marLeft w:val="0"/>
      <w:marRight w:val="0"/>
      <w:marTop w:val="0"/>
      <w:marBottom w:val="0"/>
      <w:divBdr>
        <w:top w:val="none" w:sz="0" w:space="0" w:color="auto"/>
        <w:left w:val="none" w:sz="0" w:space="0" w:color="auto"/>
        <w:bottom w:val="none" w:sz="0" w:space="0" w:color="auto"/>
        <w:right w:val="none" w:sz="0" w:space="0" w:color="auto"/>
      </w:divBdr>
    </w:div>
    <w:div w:id="182287057">
      <w:bodyDiv w:val="1"/>
      <w:marLeft w:val="0"/>
      <w:marRight w:val="0"/>
      <w:marTop w:val="0"/>
      <w:marBottom w:val="0"/>
      <w:divBdr>
        <w:top w:val="none" w:sz="0" w:space="0" w:color="auto"/>
        <w:left w:val="none" w:sz="0" w:space="0" w:color="auto"/>
        <w:bottom w:val="none" w:sz="0" w:space="0" w:color="auto"/>
        <w:right w:val="none" w:sz="0" w:space="0" w:color="auto"/>
      </w:divBdr>
    </w:div>
    <w:div w:id="264194730">
      <w:bodyDiv w:val="1"/>
      <w:marLeft w:val="0"/>
      <w:marRight w:val="0"/>
      <w:marTop w:val="0"/>
      <w:marBottom w:val="0"/>
      <w:divBdr>
        <w:top w:val="none" w:sz="0" w:space="0" w:color="auto"/>
        <w:left w:val="none" w:sz="0" w:space="0" w:color="auto"/>
        <w:bottom w:val="none" w:sz="0" w:space="0" w:color="auto"/>
        <w:right w:val="none" w:sz="0" w:space="0" w:color="auto"/>
      </w:divBdr>
    </w:div>
    <w:div w:id="284311043">
      <w:bodyDiv w:val="1"/>
      <w:marLeft w:val="0"/>
      <w:marRight w:val="0"/>
      <w:marTop w:val="0"/>
      <w:marBottom w:val="0"/>
      <w:divBdr>
        <w:top w:val="none" w:sz="0" w:space="0" w:color="auto"/>
        <w:left w:val="none" w:sz="0" w:space="0" w:color="auto"/>
        <w:bottom w:val="none" w:sz="0" w:space="0" w:color="auto"/>
        <w:right w:val="none" w:sz="0" w:space="0" w:color="auto"/>
      </w:divBdr>
    </w:div>
    <w:div w:id="296961430">
      <w:bodyDiv w:val="1"/>
      <w:marLeft w:val="0"/>
      <w:marRight w:val="0"/>
      <w:marTop w:val="0"/>
      <w:marBottom w:val="0"/>
      <w:divBdr>
        <w:top w:val="none" w:sz="0" w:space="0" w:color="auto"/>
        <w:left w:val="none" w:sz="0" w:space="0" w:color="auto"/>
        <w:bottom w:val="none" w:sz="0" w:space="0" w:color="auto"/>
        <w:right w:val="none" w:sz="0" w:space="0" w:color="auto"/>
      </w:divBdr>
    </w:div>
    <w:div w:id="297880783">
      <w:bodyDiv w:val="1"/>
      <w:marLeft w:val="0"/>
      <w:marRight w:val="0"/>
      <w:marTop w:val="0"/>
      <w:marBottom w:val="0"/>
      <w:divBdr>
        <w:top w:val="none" w:sz="0" w:space="0" w:color="auto"/>
        <w:left w:val="none" w:sz="0" w:space="0" w:color="auto"/>
        <w:bottom w:val="none" w:sz="0" w:space="0" w:color="auto"/>
        <w:right w:val="none" w:sz="0" w:space="0" w:color="auto"/>
      </w:divBdr>
    </w:div>
    <w:div w:id="336544043">
      <w:bodyDiv w:val="1"/>
      <w:marLeft w:val="0"/>
      <w:marRight w:val="0"/>
      <w:marTop w:val="0"/>
      <w:marBottom w:val="0"/>
      <w:divBdr>
        <w:top w:val="none" w:sz="0" w:space="0" w:color="auto"/>
        <w:left w:val="none" w:sz="0" w:space="0" w:color="auto"/>
        <w:bottom w:val="none" w:sz="0" w:space="0" w:color="auto"/>
        <w:right w:val="none" w:sz="0" w:space="0" w:color="auto"/>
      </w:divBdr>
    </w:div>
    <w:div w:id="350375655">
      <w:bodyDiv w:val="1"/>
      <w:marLeft w:val="0"/>
      <w:marRight w:val="0"/>
      <w:marTop w:val="0"/>
      <w:marBottom w:val="0"/>
      <w:divBdr>
        <w:top w:val="none" w:sz="0" w:space="0" w:color="auto"/>
        <w:left w:val="none" w:sz="0" w:space="0" w:color="auto"/>
        <w:bottom w:val="none" w:sz="0" w:space="0" w:color="auto"/>
        <w:right w:val="none" w:sz="0" w:space="0" w:color="auto"/>
      </w:divBdr>
    </w:div>
    <w:div w:id="489685441">
      <w:bodyDiv w:val="1"/>
      <w:marLeft w:val="0"/>
      <w:marRight w:val="0"/>
      <w:marTop w:val="0"/>
      <w:marBottom w:val="0"/>
      <w:divBdr>
        <w:top w:val="none" w:sz="0" w:space="0" w:color="auto"/>
        <w:left w:val="none" w:sz="0" w:space="0" w:color="auto"/>
        <w:bottom w:val="none" w:sz="0" w:space="0" w:color="auto"/>
        <w:right w:val="none" w:sz="0" w:space="0" w:color="auto"/>
      </w:divBdr>
    </w:div>
    <w:div w:id="498430340">
      <w:bodyDiv w:val="1"/>
      <w:marLeft w:val="0"/>
      <w:marRight w:val="0"/>
      <w:marTop w:val="0"/>
      <w:marBottom w:val="0"/>
      <w:divBdr>
        <w:top w:val="none" w:sz="0" w:space="0" w:color="auto"/>
        <w:left w:val="none" w:sz="0" w:space="0" w:color="auto"/>
        <w:bottom w:val="none" w:sz="0" w:space="0" w:color="auto"/>
        <w:right w:val="none" w:sz="0" w:space="0" w:color="auto"/>
      </w:divBdr>
    </w:div>
    <w:div w:id="676613791">
      <w:bodyDiv w:val="1"/>
      <w:marLeft w:val="0"/>
      <w:marRight w:val="0"/>
      <w:marTop w:val="0"/>
      <w:marBottom w:val="0"/>
      <w:divBdr>
        <w:top w:val="none" w:sz="0" w:space="0" w:color="auto"/>
        <w:left w:val="none" w:sz="0" w:space="0" w:color="auto"/>
        <w:bottom w:val="none" w:sz="0" w:space="0" w:color="auto"/>
        <w:right w:val="none" w:sz="0" w:space="0" w:color="auto"/>
      </w:divBdr>
    </w:div>
    <w:div w:id="688289035">
      <w:bodyDiv w:val="1"/>
      <w:marLeft w:val="0"/>
      <w:marRight w:val="0"/>
      <w:marTop w:val="0"/>
      <w:marBottom w:val="0"/>
      <w:divBdr>
        <w:top w:val="none" w:sz="0" w:space="0" w:color="auto"/>
        <w:left w:val="none" w:sz="0" w:space="0" w:color="auto"/>
        <w:bottom w:val="none" w:sz="0" w:space="0" w:color="auto"/>
        <w:right w:val="none" w:sz="0" w:space="0" w:color="auto"/>
      </w:divBdr>
    </w:div>
    <w:div w:id="711344246">
      <w:bodyDiv w:val="1"/>
      <w:marLeft w:val="0"/>
      <w:marRight w:val="0"/>
      <w:marTop w:val="0"/>
      <w:marBottom w:val="0"/>
      <w:divBdr>
        <w:top w:val="none" w:sz="0" w:space="0" w:color="auto"/>
        <w:left w:val="none" w:sz="0" w:space="0" w:color="auto"/>
        <w:bottom w:val="none" w:sz="0" w:space="0" w:color="auto"/>
        <w:right w:val="none" w:sz="0" w:space="0" w:color="auto"/>
      </w:divBdr>
    </w:div>
    <w:div w:id="856389943">
      <w:bodyDiv w:val="1"/>
      <w:marLeft w:val="0"/>
      <w:marRight w:val="0"/>
      <w:marTop w:val="0"/>
      <w:marBottom w:val="0"/>
      <w:divBdr>
        <w:top w:val="none" w:sz="0" w:space="0" w:color="auto"/>
        <w:left w:val="none" w:sz="0" w:space="0" w:color="auto"/>
        <w:bottom w:val="none" w:sz="0" w:space="0" w:color="auto"/>
        <w:right w:val="none" w:sz="0" w:space="0" w:color="auto"/>
      </w:divBdr>
    </w:div>
    <w:div w:id="942690192">
      <w:bodyDiv w:val="1"/>
      <w:marLeft w:val="0"/>
      <w:marRight w:val="0"/>
      <w:marTop w:val="0"/>
      <w:marBottom w:val="0"/>
      <w:divBdr>
        <w:top w:val="none" w:sz="0" w:space="0" w:color="auto"/>
        <w:left w:val="none" w:sz="0" w:space="0" w:color="auto"/>
        <w:bottom w:val="none" w:sz="0" w:space="0" w:color="auto"/>
        <w:right w:val="none" w:sz="0" w:space="0" w:color="auto"/>
      </w:divBdr>
    </w:div>
    <w:div w:id="962930342">
      <w:bodyDiv w:val="1"/>
      <w:marLeft w:val="0"/>
      <w:marRight w:val="0"/>
      <w:marTop w:val="0"/>
      <w:marBottom w:val="0"/>
      <w:divBdr>
        <w:top w:val="none" w:sz="0" w:space="0" w:color="auto"/>
        <w:left w:val="none" w:sz="0" w:space="0" w:color="auto"/>
        <w:bottom w:val="none" w:sz="0" w:space="0" w:color="auto"/>
        <w:right w:val="none" w:sz="0" w:space="0" w:color="auto"/>
      </w:divBdr>
    </w:div>
    <w:div w:id="995495301">
      <w:bodyDiv w:val="1"/>
      <w:marLeft w:val="0"/>
      <w:marRight w:val="0"/>
      <w:marTop w:val="0"/>
      <w:marBottom w:val="0"/>
      <w:divBdr>
        <w:top w:val="none" w:sz="0" w:space="0" w:color="auto"/>
        <w:left w:val="none" w:sz="0" w:space="0" w:color="auto"/>
        <w:bottom w:val="none" w:sz="0" w:space="0" w:color="auto"/>
        <w:right w:val="none" w:sz="0" w:space="0" w:color="auto"/>
      </w:divBdr>
    </w:div>
    <w:div w:id="1015109852">
      <w:bodyDiv w:val="1"/>
      <w:marLeft w:val="0"/>
      <w:marRight w:val="0"/>
      <w:marTop w:val="0"/>
      <w:marBottom w:val="0"/>
      <w:divBdr>
        <w:top w:val="none" w:sz="0" w:space="0" w:color="auto"/>
        <w:left w:val="none" w:sz="0" w:space="0" w:color="auto"/>
        <w:bottom w:val="none" w:sz="0" w:space="0" w:color="auto"/>
        <w:right w:val="none" w:sz="0" w:space="0" w:color="auto"/>
      </w:divBdr>
    </w:div>
    <w:div w:id="1068309044">
      <w:bodyDiv w:val="1"/>
      <w:marLeft w:val="0"/>
      <w:marRight w:val="0"/>
      <w:marTop w:val="0"/>
      <w:marBottom w:val="0"/>
      <w:divBdr>
        <w:top w:val="none" w:sz="0" w:space="0" w:color="auto"/>
        <w:left w:val="none" w:sz="0" w:space="0" w:color="auto"/>
        <w:bottom w:val="none" w:sz="0" w:space="0" w:color="auto"/>
        <w:right w:val="none" w:sz="0" w:space="0" w:color="auto"/>
      </w:divBdr>
    </w:div>
    <w:div w:id="1134179335">
      <w:bodyDiv w:val="1"/>
      <w:marLeft w:val="0"/>
      <w:marRight w:val="0"/>
      <w:marTop w:val="0"/>
      <w:marBottom w:val="0"/>
      <w:divBdr>
        <w:top w:val="none" w:sz="0" w:space="0" w:color="auto"/>
        <w:left w:val="none" w:sz="0" w:space="0" w:color="auto"/>
        <w:bottom w:val="none" w:sz="0" w:space="0" w:color="auto"/>
        <w:right w:val="none" w:sz="0" w:space="0" w:color="auto"/>
      </w:divBdr>
    </w:div>
    <w:div w:id="1139415244">
      <w:bodyDiv w:val="1"/>
      <w:marLeft w:val="0"/>
      <w:marRight w:val="0"/>
      <w:marTop w:val="0"/>
      <w:marBottom w:val="0"/>
      <w:divBdr>
        <w:top w:val="none" w:sz="0" w:space="0" w:color="auto"/>
        <w:left w:val="none" w:sz="0" w:space="0" w:color="auto"/>
        <w:bottom w:val="none" w:sz="0" w:space="0" w:color="auto"/>
        <w:right w:val="none" w:sz="0" w:space="0" w:color="auto"/>
      </w:divBdr>
    </w:div>
    <w:div w:id="1164320498">
      <w:bodyDiv w:val="1"/>
      <w:marLeft w:val="0"/>
      <w:marRight w:val="0"/>
      <w:marTop w:val="0"/>
      <w:marBottom w:val="0"/>
      <w:divBdr>
        <w:top w:val="none" w:sz="0" w:space="0" w:color="auto"/>
        <w:left w:val="none" w:sz="0" w:space="0" w:color="auto"/>
        <w:bottom w:val="none" w:sz="0" w:space="0" w:color="auto"/>
        <w:right w:val="none" w:sz="0" w:space="0" w:color="auto"/>
      </w:divBdr>
    </w:div>
    <w:div w:id="1197155923">
      <w:bodyDiv w:val="1"/>
      <w:marLeft w:val="0"/>
      <w:marRight w:val="0"/>
      <w:marTop w:val="0"/>
      <w:marBottom w:val="0"/>
      <w:divBdr>
        <w:top w:val="none" w:sz="0" w:space="0" w:color="auto"/>
        <w:left w:val="none" w:sz="0" w:space="0" w:color="auto"/>
        <w:bottom w:val="none" w:sz="0" w:space="0" w:color="auto"/>
        <w:right w:val="none" w:sz="0" w:space="0" w:color="auto"/>
      </w:divBdr>
    </w:div>
    <w:div w:id="1267226209">
      <w:bodyDiv w:val="1"/>
      <w:marLeft w:val="0"/>
      <w:marRight w:val="0"/>
      <w:marTop w:val="0"/>
      <w:marBottom w:val="0"/>
      <w:divBdr>
        <w:top w:val="none" w:sz="0" w:space="0" w:color="auto"/>
        <w:left w:val="none" w:sz="0" w:space="0" w:color="auto"/>
        <w:bottom w:val="none" w:sz="0" w:space="0" w:color="auto"/>
        <w:right w:val="none" w:sz="0" w:space="0" w:color="auto"/>
      </w:divBdr>
    </w:div>
    <w:div w:id="1281957299">
      <w:bodyDiv w:val="1"/>
      <w:marLeft w:val="0"/>
      <w:marRight w:val="0"/>
      <w:marTop w:val="0"/>
      <w:marBottom w:val="0"/>
      <w:divBdr>
        <w:top w:val="none" w:sz="0" w:space="0" w:color="auto"/>
        <w:left w:val="none" w:sz="0" w:space="0" w:color="auto"/>
        <w:bottom w:val="none" w:sz="0" w:space="0" w:color="auto"/>
        <w:right w:val="none" w:sz="0" w:space="0" w:color="auto"/>
      </w:divBdr>
    </w:div>
    <w:div w:id="1333995698">
      <w:bodyDiv w:val="1"/>
      <w:marLeft w:val="0"/>
      <w:marRight w:val="0"/>
      <w:marTop w:val="0"/>
      <w:marBottom w:val="0"/>
      <w:divBdr>
        <w:top w:val="none" w:sz="0" w:space="0" w:color="auto"/>
        <w:left w:val="none" w:sz="0" w:space="0" w:color="auto"/>
        <w:bottom w:val="none" w:sz="0" w:space="0" w:color="auto"/>
        <w:right w:val="none" w:sz="0" w:space="0" w:color="auto"/>
      </w:divBdr>
    </w:div>
    <w:div w:id="1343782339">
      <w:bodyDiv w:val="1"/>
      <w:marLeft w:val="0"/>
      <w:marRight w:val="0"/>
      <w:marTop w:val="0"/>
      <w:marBottom w:val="0"/>
      <w:divBdr>
        <w:top w:val="none" w:sz="0" w:space="0" w:color="auto"/>
        <w:left w:val="none" w:sz="0" w:space="0" w:color="auto"/>
        <w:bottom w:val="none" w:sz="0" w:space="0" w:color="auto"/>
        <w:right w:val="none" w:sz="0" w:space="0" w:color="auto"/>
      </w:divBdr>
    </w:div>
    <w:div w:id="1397433048">
      <w:bodyDiv w:val="1"/>
      <w:marLeft w:val="0"/>
      <w:marRight w:val="0"/>
      <w:marTop w:val="0"/>
      <w:marBottom w:val="0"/>
      <w:divBdr>
        <w:top w:val="none" w:sz="0" w:space="0" w:color="auto"/>
        <w:left w:val="none" w:sz="0" w:space="0" w:color="auto"/>
        <w:bottom w:val="none" w:sz="0" w:space="0" w:color="auto"/>
        <w:right w:val="none" w:sz="0" w:space="0" w:color="auto"/>
      </w:divBdr>
    </w:div>
    <w:div w:id="1430394711">
      <w:bodyDiv w:val="1"/>
      <w:marLeft w:val="0"/>
      <w:marRight w:val="0"/>
      <w:marTop w:val="0"/>
      <w:marBottom w:val="0"/>
      <w:divBdr>
        <w:top w:val="none" w:sz="0" w:space="0" w:color="auto"/>
        <w:left w:val="none" w:sz="0" w:space="0" w:color="auto"/>
        <w:bottom w:val="none" w:sz="0" w:space="0" w:color="auto"/>
        <w:right w:val="none" w:sz="0" w:space="0" w:color="auto"/>
      </w:divBdr>
    </w:div>
    <w:div w:id="1503816439">
      <w:bodyDiv w:val="1"/>
      <w:marLeft w:val="0"/>
      <w:marRight w:val="0"/>
      <w:marTop w:val="0"/>
      <w:marBottom w:val="0"/>
      <w:divBdr>
        <w:top w:val="none" w:sz="0" w:space="0" w:color="auto"/>
        <w:left w:val="none" w:sz="0" w:space="0" w:color="auto"/>
        <w:bottom w:val="none" w:sz="0" w:space="0" w:color="auto"/>
        <w:right w:val="none" w:sz="0" w:space="0" w:color="auto"/>
      </w:divBdr>
    </w:div>
    <w:div w:id="1533418753">
      <w:bodyDiv w:val="1"/>
      <w:marLeft w:val="0"/>
      <w:marRight w:val="0"/>
      <w:marTop w:val="0"/>
      <w:marBottom w:val="0"/>
      <w:divBdr>
        <w:top w:val="none" w:sz="0" w:space="0" w:color="auto"/>
        <w:left w:val="none" w:sz="0" w:space="0" w:color="auto"/>
        <w:bottom w:val="none" w:sz="0" w:space="0" w:color="auto"/>
        <w:right w:val="none" w:sz="0" w:space="0" w:color="auto"/>
      </w:divBdr>
    </w:div>
    <w:div w:id="1545554555">
      <w:bodyDiv w:val="1"/>
      <w:marLeft w:val="0"/>
      <w:marRight w:val="0"/>
      <w:marTop w:val="0"/>
      <w:marBottom w:val="0"/>
      <w:divBdr>
        <w:top w:val="none" w:sz="0" w:space="0" w:color="auto"/>
        <w:left w:val="none" w:sz="0" w:space="0" w:color="auto"/>
        <w:bottom w:val="none" w:sz="0" w:space="0" w:color="auto"/>
        <w:right w:val="none" w:sz="0" w:space="0" w:color="auto"/>
      </w:divBdr>
    </w:div>
    <w:div w:id="1551728096">
      <w:bodyDiv w:val="1"/>
      <w:marLeft w:val="0"/>
      <w:marRight w:val="0"/>
      <w:marTop w:val="0"/>
      <w:marBottom w:val="0"/>
      <w:divBdr>
        <w:top w:val="none" w:sz="0" w:space="0" w:color="auto"/>
        <w:left w:val="none" w:sz="0" w:space="0" w:color="auto"/>
        <w:bottom w:val="none" w:sz="0" w:space="0" w:color="auto"/>
        <w:right w:val="none" w:sz="0" w:space="0" w:color="auto"/>
      </w:divBdr>
    </w:div>
    <w:div w:id="1571621134">
      <w:bodyDiv w:val="1"/>
      <w:marLeft w:val="0"/>
      <w:marRight w:val="0"/>
      <w:marTop w:val="0"/>
      <w:marBottom w:val="0"/>
      <w:divBdr>
        <w:top w:val="none" w:sz="0" w:space="0" w:color="auto"/>
        <w:left w:val="none" w:sz="0" w:space="0" w:color="auto"/>
        <w:bottom w:val="none" w:sz="0" w:space="0" w:color="auto"/>
        <w:right w:val="none" w:sz="0" w:space="0" w:color="auto"/>
      </w:divBdr>
    </w:div>
    <w:div w:id="1814834647">
      <w:bodyDiv w:val="1"/>
      <w:marLeft w:val="0"/>
      <w:marRight w:val="0"/>
      <w:marTop w:val="0"/>
      <w:marBottom w:val="0"/>
      <w:divBdr>
        <w:top w:val="none" w:sz="0" w:space="0" w:color="auto"/>
        <w:left w:val="none" w:sz="0" w:space="0" w:color="auto"/>
        <w:bottom w:val="none" w:sz="0" w:space="0" w:color="auto"/>
        <w:right w:val="none" w:sz="0" w:space="0" w:color="auto"/>
      </w:divBdr>
    </w:div>
    <w:div w:id="1819419798">
      <w:bodyDiv w:val="1"/>
      <w:marLeft w:val="0"/>
      <w:marRight w:val="0"/>
      <w:marTop w:val="0"/>
      <w:marBottom w:val="0"/>
      <w:divBdr>
        <w:top w:val="none" w:sz="0" w:space="0" w:color="auto"/>
        <w:left w:val="none" w:sz="0" w:space="0" w:color="auto"/>
        <w:bottom w:val="none" w:sz="0" w:space="0" w:color="auto"/>
        <w:right w:val="none" w:sz="0" w:space="0" w:color="auto"/>
      </w:divBdr>
    </w:div>
    <w:div w:id="1844390989">
      <w:bodyDiv w:val="1"/>
      <w:marLeft w:val="0"/>
      <w:marRight w:val="0"/>
      <w:marTop w:val="0"/>
      <w:marBottom w:val="0"/>
      <w:divBdr>
        <w:top w:val="none" w:sz="0" w:space="0" w:color="auto"/>
        <w:left w:val="none" w:sz="0" w:space="0" w:color="auto"/>
        <w:bottom w:val="none" w:sz="0" w:space="0" w:color="auto"/>
        <w:right w:val="none" w:sz="0" w:space="0" w:color="auto"/>
      </w:divBdr>
    </w:div>
    <w:div w:id="1878080099">
      <w:bodyDiv w:val="1"/>
      <w:marLeft w:val="0"/>
      <w:marRight w:val="0"/>
      <w:marTop w:val="0"/>
      <w:marBottom w:val="0"/>
      <w:divBdr>
        <w:top w:val="none" w:sz="0" w:space="0" w:color="auto"/>
        <w:left w:val="none" w:sz="0" w:space="0" w:color="auto"/>
        <w:bottom w:val="none" w:sz="0" w:space="0" w:color="auto"/>
        <w:right w:val="none" w:sz="0" w:space="0" w:color="auto"/>
      </w:divBdr>
    </w:div>
    <w:div w:id="1942956798">
      <w:bodyDiv w:val="1"/>
      <w:marLeft w:val="0"/>
      <w:marRight w:val="0"/>
      <w:marTop w:val="0"/>
      <w:marBottom w:val="0"/>
      <w:divBdr>
        <w:top w:val="none" w:sz="0" w:space="0" w:color="auto"/>
        <w:left w:val="none" w:sz="0" w:space="0" w:color="auto"/>
        <w:bottom w:val="none" w:sz="0" w:space="0" w:color="auto"/>
        <w:right w:val="none" w:sz="0" w:space="0" w:color="auto"/>
      </w:divBdr>
    </w:div>
    <w:div w:id="1975023470">
      <w:bodyDiv w:val="1"/>
      <w:marLeft w:val="0"/>
      <w:marRight w:val="0"/>
      <w:marTop w:val="0"/>
      <w:marBottom w:val="0"/>
      <w:divBdr>
        <w:top w:val="none" w:sz="0" w:space="0" w:color="auto"/>
        <w:left w:val="none" w:sz="0" w:space="0" w:color="auto"/>
        <w:bottom w:val="none" w:sz="0" w:space="0" w:color="auto"/>
        <w:right w:val="none" w:sz="0" w:space="0" w:color="auto"/>
      </w:divBdr>
    </w:div>
    <w:div w:id="1996831706">
      <w:bodyDiv w:val="1"/>
      <w:marLeft w:val="0"/>
      <w:marRight w:val="0"/>
      <w:marTop w:val="0"/>
      <w:marBottom w:val="0"/>
      <w:divBdr>
        <w:top w:val="none" w:sz="0" w:space="0" w:color="auto"/>
        <w:left w:val="none" w:sz="0" w:space="0" w:color="auto"/>
        <w:bottom w:val="none" w:sz="0" w:space="0" w:color="auto"/>
        <w:right w:val="none" w:sz="0" w:space="0" w:color="auto"/>
      </w:divBdr>
    </w:div>
    <w:div w:id="2003970476">
      <w:bodyDiv w:val="1"/>
      <w:marLeft w:val="0"/>
      <w:marRight w:val="0"/>
      <w:marTop w:val="0"/>
      <w:marBottom w:val="0"/>
      <w:divBdr>
        <w:top w:val="none" w:sz="0" w:space="0" w:color="auto"/>
        <w:left w:val="none" w:sz="0" w:space="0" w:color="auto"/>
        <w:bottom w:val="none" w:sz="0" w:space="0" w:color="auto"/>
        <w:right w:val="none" w:sz="0" w:space="0" w:color="auto"/>
      </w:divBdr>
    </w:div>
    <w:div w:id="2049331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4FB59F-1956-42EE-809A-BDADD8AD0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15</Pages>
  <Words>4698</Words>
  <Characters>26781</Characters>
  <Application>Microsoft Office Word</Application>
  <DocSecurity>0</DocSecurity>
  <Lines>223</Lines>
  <Paragraphs>62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ԱՄՓՈՓԱԹԵՐԹ</vt:lpstr>
      <vt:lpstr>ԱՄՓՈՓԱԹԵՐԹ</vt:lpstr>
    </vt:vector>
  </TitlesOfParts>
  <Company>SPecialiST RePack</Company>
  <LinksUpToDate>false</LinksUpToDate>
  <CharactersWithSpaces>31417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ԱՄՓՈՓԱԹԵՐԹ</dc:title>
  <dc:creator>AG</dc:creator>
  <cp:keywords>https:/mul2.gov.am/tasks/540975/oneclick/Ampopatert.docx?token=2b82d9a66df1514d4827591eab35927e</cp:keywords>
  <cp:lastModifiedBy>Artur</cp:lastModifiedBy>
  <cp:revision>17</cp:revision>
  <cp:lastPrinted>2016-01-14T06:05:00Z</cp:lastPrinted>
  <dcterms:created xsi:type="dcterms:W3CDTF">2022-11-14T06:00:00Z</dcterms:created>
  <dcterms:modified xsi:type="dcterms:W3CDTF">2022-11-24T17:24:00Z</dcterms:modified>
</cp:coreProperties>
</file>