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7B1D" w:rsidRPr="00A50909" w:rsidRDefault="000C7B1D" w:rsidP="00A50909">
      <w:pPr>
        <w:pStyle w:val="ListParagraph"/>
        <w:spacing w:after="0"/>
        <w:ind w:left="0"/>
        <w:jc w:val="center"/>
        <w:rPr>
          <w:rFonts w:ascii="GHEA Grapalat" w:hAnsi="GHEA Grapalat" w:cs="Arial"/>
          <w:b/>
          <w:sz w:val="24"/>
          <w:szCs w:val="24"/>
        </w:rPr>
      </w:pPr>
      <w:r w:rsidRPr="00A50909">
        <w:rPr>
          <w:rFonts w:ascii="GHEA Grapalat" w:hAnsi="GHEA Grapalat" w:cs="Arial"/>
          <w:b/>
          <w:sz w:val="24"/>
          <w:szCs w:val="24"/>
          <w:lang w:val="hy-AM"/>
        </w:rPr>
        <w:t>ՀԻՄՆԱՎՈՐՈՒՄ</w:t>
      </w:r>
    </w:p>
    <w:p w:rsidR="000C7B1D" w:rsidRPr="00A50909" w:rsidRDefault="00C36D9B" w:rsidP="00A50909">
      <w:pPr>
        <w:spacing w:after="0"/>
        <w:jc w:val="center"/>
        <w:rPr>
          <w:rFonts w:ascii="GHEA Grapalat" w:hAnsi="GHEA Grapalat" w:cs="Sylfaen"/>
          <w:b/>
          <w:sz w:val="24"/>
          <w:szCs w:val="24"/>
        </w:rPr>
      </w:pPr>
      <w:r w:rsidRPr="00A50909">
        <w:rPr>
          <w:rFonts w:ascii="GHEA Grapalat" w:hAnsi="GHEA Grapalat" w:cs="Arial CIT"/>
          <w:b/>
          <w:sz w:val="24"/>
          <w:szCs w:val="24"/>
        </w:rPr>
        <w:t>«</w:t>
      </w:r>
      <w:r w:rsidRPr="00A50909">
        <w:rPr>
          <w:rFonts w:ascii="GHEA Grapalat" w:hAnsi="GHEA Grapalat"/>
          <w:b/>
          <w:sz w:val="24"/>
          <w:szCs w:val="24"/>
        </w:rPr>
        <w:t xml:space="preserve">ՀԱՅԱՍՏԱՆԻ ՀԱՆՐԱՊԵՏՈՒԹՅԱՆ </w:t>
      </w:r>
      <w:r w:rsidRPr="00A50909">
        <w:rPr>
          <w:rFonts w:ascii="GHEA Grapalat" w:hAnsi="GHEA Grapalat"/>
          <w:b/>
          <w:sz w:val="24"/>
          <w:szCs w:val="24"/>
          <w:lang w:val="hy-AM"/>
        </w:rPr>
        <w:t xml:space="preserve">ԿԱՌԱՎԱՐՈՒԹՅԱՆ 2014 ԹՎԱԿԱՆԻ </w:t>
      </w:r>
      <w:r w:rsidRPr="00A50909">
        <w:rPr>
          <w:rFonts w:ascii="GHEA Grapalat" w:hAnsi="GHEA Grapalat"/>
          <w:b/>
          <w:sz w:val="24"/>
          <w:szCs w:val="24"/>
          <w:shd w:val="clear" w:color="auto" w:fill="FFFFFF"/>
        </w:rPr>
        <w:t>ՍԵՊՏԵՄԲԵՐԻ</w:t>
      </w:r>
      <w:r w:rsidRPr="00A50909">
        <w:rPr>
          <w:rFonts w:ascii="GHEA Grapalat" w:hAnsi="GHEA Grapalat"/>
          <w:b/>
          <w:sz w:val="24"/>
          <w:szCs w:val="24"/>
          <w:lang w:val="hy-AM"/>
        </w:rPr>
        <w:t xml:space="preserve"> </w:t>
      </w:r>
      <w:r w:rsidRPr="00A50909">
        <w:rPr>
          <w:rFonts w:ascii="GHEA Grapalat" w:hAnsi="GHEA Grapalat"/>
          <w:b/>
          <w:sz w:val="24"/>
          <w:szCs w:val="24"/>
          <w:shd w:val="clear" w:color="auto" w:fill="FFFFFF"/>
        </w:rPr>
        <w:t>25</w:t>
      </w:r>
      <w:r w:rsidRPr="00A50909">
        <w:rPr>
          <w:rFonts w:ascii="GHEA Grapalat" w:hAnsi="GHEA Grapalat"/>
          <w:b/>
          <w:sz w:val="24"/>
          <w:szCs w:val="24"/>
          <w:lang w:val="hy-AM"/>
        </w:rPr>
        <w:t xml:space="preserve">-Ի </w:t>
      </w:r>
      <w:r w:rsidRPr="00A50909">
        <w:rPr>
          <w:rFonts w:ascii="GHEA Grapalat" w:hAnsi="GHEA Grapalat"/>
          <w:b/>
          <w:sz w:val="24"/>
          <w:szCs w:val="24"/>
          <w:shd w:val="clear" w:color="auto" w:fill="FFFFFF"/>
        </w:rPr>
        <w:t>N 1119-Ն</w:t>
      </w:r>
      <w:r w:rsidRPr="00A50909">
        <w:rPr>
          <w:rFonts w:ascii="GHEA Grapalat" w:hAnsi="GHEA Grapalat"/>
          <w:b/>
          <w:sz w:val="24"/>
          <w:szCs w:val="24"/>
          <w:shd w:val="clear" w:color="auto" w:fill="FFFFFF"/>
          <w:lang w:val="hy-AM"/>
        </w:rPr>
        <w:t xml:space="preserve"> </w:t>
      </w:r>
      <w:r w:rsidRPr="00A50909">
        <w:rPr>
          <w:rFonts w:ascii="GHEA Grapalat" w:hAnsi="GHEA Grapalat"/>
          <w:b/>
          <w:sz w:val="24"/>
          <w:szCs w:val="24"/>
          <w:lang w:val="hy-AM"/>
        </w:rPr>
        <w:t xml:space="preserve">ՈՐՈՇՄԱՆ ՄԵՋ </w:t>
      </w:r>
      <w:r w:rsidR="00072847" w:rsidRPr="00A50909">
        <w:rPr>
          <w:rFonts w:ascii="GHEA Grapalat" w:hAnsi="GHEA Grapalat"/>
          <w:b/>
          <w:sz w:val="24"/>
          <w:szCs w:val="24"/>
          <w:lang w:val="hy-AM"/>
        </w:rPr>
        <w:t>ԼՐԱՑՈՒՄ</w:t>
      </w:r>
      <w:r w:rsidR="00072847" w:rsidRPr="00A50909">
        <w:rPr>
          <w:rFonts w:ascii="GHEA Grapalat" w:hAnsi="GHEA Grapalat"/>
          <w:b/>
          <w:sz w:val="24"/>
          <w:szCs w:val="24"/>
          <w:lang w:val="hy-AM"/>
        </w:rPr>
        <w:t xml:space="preserve"> </w:t>
      </w:r>
      <w:r w:rsidR="00072847" w:rsidRPr="00A50909">
        <w:rPr>
          <w:rFonts w:ascii="GHEA Grapalat" w:hAnsi="GHEA Grapalat"/>
          <w:b/>
          <w:sz w:val="24"/>
          <w:szCs w:val="24"/>
          <w:lang w:val="hy-AM"/>
        </w:rPr>
        <w:t>ԵՎ</w:t>
      </w:r>
      <w:r w:rsidR="00072847" w:rsidRPr="00A50909">
        <w:rPr>
          <w:rFonts w:ascii="GHEA Grapalat" w:hAnsi="GHEA Grapalat"/>
          <w:b/>
          <w:sz w:val="24"/>
          <w:szCs w:val="24"/>
          <w:lang w:val="hy-AM"/>
        </w:rPr>
        <w:t xml:space="preserve"> </w:t>
      </w:r>
      <w:bookmarkStart w:id="0" w:name="_GoBack"/>
      <w:bookmarkEnd w:id="0"/>
      <w:r w:rsidRPr="00A50909">
        <w:rPr>
          <w:rFonts w:ascii="GHEA Grapalat" w:hAnsi="GHEA Grapalat"/>
          <w:b/>
          <w:sz w:val="24"/>
          <w:szCs w:val="24"/>
          <w:lang w:val="hy-AM"/>
        </w:rPr>
        <w:t>ՓՈՓՈԽՈՒԹՅՈՒՆ</w:t>
      </w:r>
      <w:r w:rsidR="007F67C7" w:rsidRPr="00A50909">
        <w:rPr>
          <w:rFonts w:ascii="GHEA Grapalat" w:hAnsi="GHEA Grapalat"/>
          <w:b/>
          <w:sz w:val="24"/>
          <w:szCs w:val="24"/>
          <w:lang w:val="hy-AM"/>
        </w:rPr>
        <w:t xml:space="preserve"> </w:t>
      </w:r>
      <w:r w:rsidRPr="00A50909">
        <w:rPr>
          <w:rFonts w:ascii="GHEA Grapalat" w:hAnsi="GHEA Grapalat"/>
          <w:b/>
          <w:sz w:val="24"/>
          <w:szCs w:val="24"/>
          <w:lang w:val="hy-AM"/>
        </w:rPr>
        <w:t>ԿԱՏԱՐԵԼՈՒ</w:t>
      </w:r>
      <w:r w:rsidR="00C31173" w:rsidRPr="00A50909">
        <w:rPr>
          <w:rFonts w:ascii="GHEA Grapalat" w:hAnsi="GHEA Grapalat"/>
          <w:b/>
          <w:sz w:val="24"/>
          <w:szCs w:val="24"/>
          <w:lang w:val="hy-AM"/>
        </w:rPr>
        <w:t xml:space="preserve"> </w:t>
      </w:r>
      <w:r w:rsidRPr="00A50909">
        <w:rPr>
          <w:rFonts w:ascii="GHEA Grapalat" w:hAnsi="GHEA Grapalat"/>
          <w:b/>
          <w:sz w:val="24"/>
          <w:szCs w:val="24"/>
          <w:lang w:val="hy-AM"/>
        </w:rPr>
        <w:t>ՄԱՍԻՆ</w:t>
      </w:r>
      <w:r w:rsidRPr="00A50909">
        <w:rPr>
          <w:rFonts w:ascii="GHEA Grapalat" w:hAnsi="GHEA Grapalat"/>
          <w:b/>
          <w:sz w:val="24"/>
          <w:szCs w:val="24"/>
        </w:rPr>
        <w:t>»</w:t>
      </w:r>
      <w:r w:rsidR="008F1884" w:rsidRPr="00072847">
        <w:rPr>
          <w:rFonts w:ascii="GHEA Grapalat" w:hAnsi="GHEA Grapalat"/>
          <w:b/>
          <w:sz w:val="24"/>
          <w:szCs w:val="24"/>
        </w:rPr>
        <w:t xml:space="preserve"> </w:t>
      </w:r>
      <w:r w:rsidRPr="00A50909">
        <w:rPr>
          <w:rFonts w:ascii="GHEA Grapalat" w:hAnsi="GHEA Grapalat" w:cs="Sylfaen"/>
          <w:b/>
          <w:sz w:val="24"/>
          <w:szCs w:val="24"/>
          <w:lang w:val="hy-AM"/>
        </w:rPr>
        <w:t>ՀԱՅԱՍՏԱՆԻ</w:t>
      </w:r>
      <w:r w:rsidRPr="00A50909">
        <w:rPr>
          <w:rFonts w:cs="Calibri"/>
          <w:b/>
          <w:sz w:val="24"/>
          <w:szCs w:val="24"/>
          <w:lang w:val="hy-AM"/>
        </w:rPr>
        <w:t> </w:t>
      </w:r>
      <w:r w:rsidRPr="00A50909">
        <w:rPr>
          <w:rFonts w:ascii="GHEA Grapalat" w:hAnsi="GHEA Grapalat" w:cs="Sylfaen"/>
          <w:b/>
          <w:sz w:val="24"/>
          <w:szCs w:val="24"/>
          <w:lang w:val="hy-AM"/>
        </w:rPr>
        <w:t>ՀԱՆՐԱՊԵՏՈՒԹՅԱՆ ԿԱՌԱՎԱՐՈՒԹՅԱՆ ՈՐՈՇՄԱՆ ՆԱԽԱԳԾԻ</w:t>
      </w:r>
      <w:r w:rsidRPr="00A50909">
        <w:rPr>
          <w:rFonts w:ascii="GHEA Grapalat" w:hAnsi="GHEA Grapalat" w:cs="Sylfaen"/>
          <w:b/>
          <w:noProof/>
          <w:sz w:val="24"/>
          <w:szCs w:val="24"/>
          <w:lang w:eastAsia="ru-RU"/>
        </w:rPr>
        <w:t xml:space="preserve"> </w:t>
      </w:r>
      <w:r w:rsidRPr="00A50909">
        <w:rPr>
          <w:rFonts w:ascii="GHEA Grapalat" w:hAnsi="GHEA Grapalat" w:cs="Sylfaen"/>
          <w:b/>
          <w:sz w:val="24"/>
          <w:szCs w:val="24"/>
          <w:lang w:val="hy-AM"/>
        </w:rPr>
        <w:t>ԸՆԴՈՒՆՄԱՆ</w:t>
      </w:r>
    </w:p>
    <w:p w:rsidR="00554EFC" w:rsidRPr="00A50909" w:rsidRDefault="00554EFC" w:rsidP="00A50909">
      <w:pPr>
        <w:autoSpaceDE w:val="0"/>
        <w:autoSpaceDN w:val="0"/>
        <w:adjustRightInd w:val="0"/>
        <w:spacing w:after="0"/>
        <w:ind w:firstLine="720"/>
        <w:jc w:val="both"/>
        <w:rPr>
          <w:rFonts w:ascii="GHEA Grapalat" w:hAnsi="GHEA Grapalat" w:cs="IRTEK Courier"/>
          <w:b/>
          <w:noProof/>
          <w:sz w:val="24"/>
          <w:szCs w:val="24"/>
          <w:lang w:eastAsia="ru-RU"/>
        </w:rPr>
      </w:pPr>
    </w:p>
    <w:p w:rsidR="006F7288" w:rsidRPr="00A50909" w:rsidRDefault="00076D19" w:rsidP="00A50909">
      <w:pPr>
        <w:tabs>
          <w:tab w:val="left" w:pos="0"/>
        </w:tabs>
        <w:spacing w:after="0"/>
        <w:ind w:firstLine="720"/>
        <w:jc w:val="both"/>
        <w:rPr>
          <w:rFonts w:ascii="GHEA Grapalat" w:hAnsi="GHEA Grapalat" w:cs="Arial"/>
          <w:b/>
          <w:sz w:val="24"/>
          <w:szCs w:val="24"/>
          <w:lang w:val="hy-AM"/>
        </w:rPr>
      </w:pPr>
      <w:r w:rsidRPr="00A50909">
        <w:rPr>
          <w:rFonts w:ascii="GHEA Grapalat" w:hAnsi="GHEA Grapalat"/>
          <w:b/>
          <w:sz w:val="24"/>
          <w:szCs w:val="24"/>
          <w:lang w:val="hy-AM"/>
        </w:rPr>
        <w:t xml:space="preserve">1. </w:t>
      </w:r>
      <w:r w:rsidRPr="00A50909">
        <w:rPr>
          <w:rFonts w:ascii="GHEA Grapalat" w:hAnsi="GHEA Grapalat" w:cs="Arial"/>
          <w:b/>
          <w:sz w:val="24"/>
          <w:szCs w:val="24"/>
          <w:lang w:val="hy-AM"/>
        </w:rPr>
        <w:t>Կարգավորման</w:t>
      </w:r>
      <w:r w:rsidRPr="00A50909">
        <w:rPr>
          <w:rFonts w:ascii="GHEA Grapalat" w:hAnsi="GHEA Grapalat" w:cs="Arial Armenian"/>
          <w:b/>
          <w:sz w:val="24"/>
          <w:szCs w:val="24"/>
          <w:lang w:val="hy-AM"/>
        </w:rPr>
        <w:t xml:space="preserve"> </w:t>
      </w:r>
      <w:r w:rsidRPr="00A50909">
        <w:rPr>
          <w:rFonts w:ascii="GHEA Grapalat" w:hAnsi="GHEA Grapalat" w:cs="Arial"/>
          <w:b/>
          <w:sz w:val="24"/>
          <w:szCs w:val="24"/>
          <w:lang w:val="hy-AM"/>
        </w:rPr>
        <w:t>ենթակա</w:t>
      </w:r>
      <w:r w:rsidRPr="00A50909">
        <w:rPr>
          <w:rFonts w:ascii="GHEA Grapalat" w:hAnsi="GHEA Grapalat" w:cs="Arial Armenian"/>
          <w:b/>
          <w:sz w:val="24"/>
          <w:szCs w:val="24"/>
          <w:lang w:val="hy-AM"/>
        </w:rPr>
        <w:t xml:space="preserve"> </w:t>
      </w:r>
      <w:r w:rsidRPr="00A50909">
        <w:rPr>
          <w:rFonts w:ascii="GHEA Grapalat" w:hAnsi="GHEA Grapalat" w:cs="Arial"/>
          <w:b/>
          <w:sz w:val="24"/>
          <w:szCs w:val="24"/>
          <w:lang w:val="hy-AM"/>
        </w:rPr>
        <w:t>ոլորտի</w:t>
      </w:r>
      <w:r w:rsidRPr="00A50909">
        <w:rPr>
          <w:rFonts w:ascii="GHEA Grapalat" w:hAnsi="GHEA Grapalat" w:cs="Arial Armenian"/>
          <w:b/>
          <w:sz w:val="24"/>
          <w:szCs w:val="24"/>
          <w:lang w:val="hy-AM"/>
        </w:rPr>
        <w:t xml:space="preserve"> </w:t>
      </w:r>
      <w:r w:rsidRPr="00A50909">
        <w:rPr>
          <w:rFonts w:ascii="GHEA Grapalat" w:hAnsi="GHEA Grapalat" w:cs="Arial"/>
          <w:b/>
          <w:sz w:val="24"/>
          <w:szCs w:val="24"/>
          <w:lang w:val="hy-AM"/>
        </w:rPr>
        <w:t>կամ</w:t>
      </w:r>
      <w:r w:rsidRPr="00A50909">
        <w:rPr>
          <w:rFonts w:ascii="GHEA Grapalat" w:hAnsi="GHEA Grapalat" w:cs="Arial Armenian"/>
          <w:b/>
          <w:sz w:val="24"/>
          <w:szCs w:val="24"/>
          <w:lang w:val="hy-AM"/>
        </w:rPr>
        <w:t xml:space="preserve"> </w:t>
      </w:r>
      <w:r w:rsidRPr="00A50909">
        <w:rPr>
          <w:rFonts w:ascii="GHEA Grapalat" w:hAnsi="GHEA Grapalat" w:cs="Arial"/>
          <w:b/>
          <w:sz w:val="24"/>
          <w:szCs w:val="24"/>
          <w:lang w:val="hy-AM"/>
        </w:rPr>
        <w:t>խնդրի</w:t>
      </w:r>
      <w:r w:rsidRPr="00A50909">
        <w:rPr>
          <w:rFonts w:ascii="GHEA Grapalat" w:hAnsi="GHEA Grapalat" w:cs="Arial Armenian"/>
          <w:b/>
          <w:sz w:val="24"/>
          <w:szCs w:val="24"/>
          <w:lang w:val="hy-AM"/>
        </w:rPr>
        <w:t xml:space="preserve"> </w:t>
      </w:r>
      <w:r w:rsidRPr="00A50909">
        <w:rPr>
          <w:rFonts w:ascii="GHEA Grapalat" w:hAnsi="GHEA Grapalat" w:cs="Arial"/>
          <w:b/>
          <w:sz w:val="24"/>
          <w:szCs w:val="24"/>
          <w:lang w:val="hy-AM"/>
        </w:rPr>
        <w:t>սահմանումը</w:t>
      </w:r>
      <w:r w:rsidRPr="00A50909">
        <w:rPr>
          <w:rFonts w:ascii="GHEA Grapalat" w:hAnsi="GHEA Grapalat" w:cs="Arial Armenian"/>
          <w:b/>
          <w:sz w:val="24"/>
          <w:szCs w:val="24"/>
          <w:lang w:val="hy-AM"/>
        </w:rPr>
        <w:t>,</w:t>
      </w:r>
      <w:r w:rsidRPr="00A50909">
        <w:rPr>
          <w:rFonts w:ascii="GHEA Grapalat" w:hAnsi="GHEA Grapalat" w:cs="Arial"/>
          <w:b/>
          <w:sz w:val="24"/>
          <w:szCs w:val="24"/>
          <w:lang w:val="hy-AM"/>
        </w:rPr>
        <w:t xml:space="preserve"> առկա</w:t>
      </w:r>
      <w:r w:rsidRPr="00A50909">
        <w:rPr>
          <w:rFonts w:ascii="GHEA Grapalat" w:hAnsi="GHEA Grapalat" w:cs="Arial Armenian"/>
          <w:b/>
          <w:sz w:val="24"/>
          <w:szCs w:val="24"/>
          <w:lang w:val="hy-AM"/>
        </w:rPr>
        <w:t xml:space="preserve"> </w:t>
      </w:r>
      <w:r w:rsidRPr="00A50909">
        <w:rPr>
          <w:rFonts w:ascii="GHEA Grapalat" w:hAnsi="GHEA Grapalat" w:cs="Arial"/>
          <w:b/>
          <w:sz w:val="24"/>
          <w:szCs w:val="24"/>
          <w:lang w:val="hy-AM"/>
        </w:rPr>
        <w:t>իրավիճակը.</w:t>
      </w:r>
    </w:p>
    <w:p w:rsidR="006F00CF" w:rsidRPr="00A50909" w:rsidRDefault="006F00CF" w:rsidP="00A50909">
      <w:pPr>
        <w:tabs>
          <w:tab w:val="left" w:pos="0"/>
        </w:tabs>
        <w:spacing w:after="0"/>
        <w:ind w:firstLine="720"/>
        <w:jc w:val="both"/>
        <w:rPr>
          <w:rFonts w:ascii="GHEA Grapalat" w:hAnsi="GHEA Grapalat"/>
          <w:sz w:val="24"/>
          <w:szCs w:val="24"/>
          <w:shd w:val="clear" w:color="auto" w:fill="FFFFFF"/>
          <w:lang w:val="hy-AM"/>
        </w:rPr>
      </w:pPr>
      <w:r w:rsidRPr="00A50909">
        <w:rPr>
          <w:rStyle w:val="Strong"/>
          <w:rFonts w:ascii="GHEA Grapalat" w:hAnsi="GHEA Grapalat"/>
          <w:b w:val="0"/>
          <w:sz w:val="24"/>
          <w:szCs w:val="24"/>
          <w:shd w:val="clear" w:color="auto" w:fill="FFFFFF"/>
          <w:lang w:val="hy-AM"/>
        </w:rPr>
        <w:t>Փրկարար</w:t>
      </w:r>
      <w:r w:rsidRPr="00A50909">
        <w:rPr>
          <w:rFonts w:ascii="GHEA Grapalat" w:hAnsi="GHEA Grapalat"/>
          <w:sz w:val="24"/>
          <w:szCs w:val="24"/>
          <w:shd w:val="clear" w:color="auto" w:fill="FFFFFF"/>
          <w:lang w:val="hy-AM"/>
        </w:rPr>
        <w:t xml:space="preserve"> ծառայության պաշտոն զբաղեցնող ծառայողների պաշտոնային դրույքաչափերի հաշվարկման գործակիցները սահմանվում են </w:t>
      </w:r>
      <w:r w:rsidRPr="00A50909">
        <w:rPr>
          <w:rStyle w:val="Strong"/>
          <w:rFonts w:ascii="GHEA Grapalat" w:hAnsi="GHEA Grapalat" w:cs="Arial"/>
          <w:b w:val="0"/>
          <w:sz w:val="24"/>
          <w:szCs w:val="24"/>
          <w:shd w:val="clear" w:color="auto" w:fill="FFFFFF"/>
          <w:lang w:val="hy-AM"/>
        </w:rPr>
        <w:t>«Պ</w:t>
      </w:r>
      <w:r w:rsidRPr="00A50909">
        <w:rPr>
          <w:rStyle w:val="Strong"/>
          <w:rFonts w:ascii="GHEA Grapalat" w:hAnsi="GHEA Grapalat"/>
          <w:b w:val="0"/>
          <w:sz w:val="24"/>
          <w:szCs w:val="24"/>
          <w:shd w:val="clear" w:color="auto" w:fill="FFFFFF"/>
          <w:lang w:val="hy-AM"/>
        </w:rPr>
        <w:t>ետական պաշտոններ և պետական ծառայության պաշտոններ</w:t>
      </w:r>
      <w:r w:rsidRPr="00A50909">
        <w:rPr>
          <w:rStyle w:val="Strong"/>
          <w:rFonts w:cs="Calibri"/>
          <w:b w:val="0"/>
          <w:sz w:val="24"/>
          <w:szCs w:val="24"/>
          <w:shd w:val="clear" w:color="auto" w:fill="FFFFFF"/>
          <w:lang w:val="hy-AM"/>
        </w:rPr>
        <w:t> </w:t>
      </w:r>
      <w:r w:rsidRPr="00A50909">
        <w:rPr>
          <w:rStyle w:val="Strong"/>
          <w:rFonts w:ascii="GHEA Grapalat" w:hAnsi="GHEA Grapalat" w:cs="GHEA Grapalat"/>
          <w:b w:val="0"/>
          <w:sz w:val="24"/>
          <w:szCs w:val="24"/>
          <w:shd w:val="clear" w:color="auto" w:fill="FFFFFF"/>
          <w:lang w:val="hy-AM"/>
        </w:rPr>
        <w:t>զբաղեցնող</w:t>
      </w:r>
      <w:r w:rsidRPr="00A50909">
        <w:rPr>
          <w:rStyle w:val="Strong"/>
          <w:rFonts w:ascii="GHEA Grapalat" w:hAnsi="GHEA Grapalat"/>
          <w:b w:val="0"/>
          <w:sz w:val="24"/>
          <w:szCs w:val="24"/>
          <w:shd w:val="clear" w:color="auto" w:fill="FFFFFF"/>
          <w:lang w:val="hy-AM"/>
        </w:rPr>
        <w:t xml:space="preserve"> </w:t>
      </w:r>
      <w:r w:rsidRPr="00A50909">
        <w:rPr>
          <w:rStyle w:val="Strong"/>
          <w:rFonts w:ascii="GHEA Grapalat" w:hAnsi="GHEA Grapalat" w:cs="GHEA Grapalat"/>
          <w:b w:val="0"/>
          <w:sz w:val="24"/>
          <w:szCs w:val="24"/>
          <w:shd w:val="clear" w:color="auto" w:fill="FFFFFF"/>
          <w:lang w:val="hy-AM"/>
        </w:rPr>
        <w:t>անձանց</w:t>
      </w:r>
      <w:r w:rsidRPr="00A50909">
        <w:rPr>
          <w:rStyle w:val="Strong"/>
          <w:rFonts w:ascii="GHEA Grapalat" w:hAnsi="GHEA Grapalat"/>
          <w:b w:val="0"/>
          <w:sz w:val="24"/>
          <w:szCs w:val="24"/>
          <w:shd w:val="clear" w:color="auto" w:fill="FFFFFF"/>
          <w:lang w:val="hy-AM"/>
        </w:rPr>
        <w:t xml:space="preserve"> </w:t>
      </w:r>
      <w:r w:rsidRPr="00A50909">
        <w:rPr>
          <w:rStyle w:val="Strong"/>
          <w:rFonts w:ascii="GHEA Grapalat" w:hAnsi="GHEA Grapalat" w:cs="GHEA Grapalat"/>
          <w:b w:val="0"/>
          <w:sz w:val="24"/>
          <w:szCs w:val="24"/>
          <w:shd w:val="clear" w:color="auto" w:fill="FFFFFF"/>
          <w:lang w:val="hy-AM"/>
        </w:rPr>
        <w:t>վարձատրության</w:t>
      </w:r>
      <w:r w:rsidRPr="00A50909">
        <w:rPr>
          <w:rStyle w:val="Strong"/>
          <w:rFonts w:ascii="GHEA Grapalat" w:hAnsi="GHEA Grapalat"/>
          <w:b w:val="0"/>
          <w:sz w:val="24"/>
          <w:szCs w:val="24"/>
          <w:shd w:val="clear" w:color="auto" w:fill="FFFFFF"/>
          <w:lang w:val="hy-AM"/>
        </w:rPr>
        <w:t xml:space="preserve"> </w:t>
      </w:r>
      <w:r w:rsidRPr="00A50909">
        <w:rPr>
          <w:rStyle w:val="Strong"/>
          <w:rFonts w:ascii="GHEA Grapalat" w:hAnsi="GHEA Grapalat" w:cs="GHEA Grapalat"/>
          <w:b w:val="0"/>
          <w:sz w:val="24"/>
          <w:szCs w:val="24"/>
          <w:shd w:val="clear" w:color="auto" w:fill="FFFFFF"/>
          <w:lang w:val="hy-AM"/>
        </w:rPr>
        <w:t>մասին</w:t>
      </w:r>
      <w:r w:rsidRPr="00A50909">
        <w:rPr>
          <w:rStyle w:val="Strong"/>
          <w:rFonts w:ascii="GHEA Grapalat" w:hAnsi="GHEA Grapalat" w:cs="Arial"/>
          <w:b w:val="0"/>
          <w:sz w:val="24"/>
          <w:szCs w:val="24"/>
          <w:shd w:val="clear" w:color="auto" w:fill="FFFFFF"/>
          <w:lang w:val="hy-AM"/>
        </w:rPr>
        <w:t xml:space="preserve">» օրենքի (այսուհետ՝ Օրենք) </w:t>
      </w:r>
      <w:r w:rsidRPr="00A50909">
        <w:rPr>
          <w:rFonts w:cs="Calibri"/>
          <w:sz w:val="24"/>
          <w:szCs w:val="24"/>
          <w:shd w:val="clear" w:color="auto" w:fill="FFFFFF"/>
          <w:lang w:val="hy-AM"/>
        </w:rPr>
        <w:t> </w:t>
      </w:r>
      <w:r w:rsidRPr="00A50909">
        <w:rPr>
          <w:rFonts w:ascii="GHEA Grapalat" w:hAnsi="GHEA Grapalat"/>
          <w:sz w:val="24"/>
          <w:szCs w:val="24"/>
          <w:shd w:val="clear" w:color="auto" w:fill="FFFFFF"/>
          <w:lang w:val="hy-AM"/>
        </w:rPr>
        <w:t>8-րդ հավելվածով։ Ընդ որում, նշված հավելվածով գործակիցները սահմանվում են՝ ըստ պաշտոնների դասակարգման խմբերի։</w:t>
      </w:r>
    </w:p>
    <w:p w:rsidR="008269B8" w:rsidRDefault="006F00CF" w:rsidP="008269B8">
      <w:pPr>
        <w:spacing w:after="0"/>
        <w:jc w:val="both"/>
        <w:rPr>
          <w:rFonts w:ascii="GHEA Grapalat" w:hAnsi="GHEA Grapalat"/>
          <w:sz w:val="24"/>
          <w:szCs w:val="24"/>
          <w:shd w:val="clear" w:color="auto" w:fill="FFFFFF"/>
          <w:lang w:val="hy-AM"/>
        </w:rPr>
      </w:pPr>
      <w:r w:rsidRPr="00A50909">
        <w:rPr>
          <w:rFonts w:ascii="GHEA Grapalat" w:hAnsi="GHEA Grapalat" w:cs="Arial"/>
          <w:sz w:val="24"/>
          <w:szCs w:val="24"/>
          <w:lang w:val="hy-AM"/>
        </w:rPr>
        <w:t xml:space="preserve">          «Փրկարար ծառայության մասին» օրենքի (այսուհետ՝ ՓԾ օրենք) 13-րդ հոդվածի 3-րդ մասի համաձայն՝ փ</w:t>
      </w:r>
      <w:r w:rsidRPr="00A50909">
        <w:rPr>
          <w:rFonts w:ascii="GHEA Grapalat" w:hAnsi="GHEA Grapalat"/>
          <w:sz w:val="24"/>
          <w:szCs w:val="24"/>
          <w:shd w:val="clear" w:color="auto" w:fill="FFFFFF"/>
          <w:lang w:val="hy-AM"/>
        </w:rPr>
        <w:t xml:space="preserve">րկարար ծառայության պաշտոնների խմբերում պաշտոնների դասակարգումն իրականացվում է փրկարար ծառայության պաշտոնների անվանացանկով, որը հաստատում և (կամ) փոփոխում է համապատասխան նախարարը։ Այսինքն՝ օրենսդիրը </w:t>
      </w:r>
      <w:r w:rsidRPr="00A50909">
        <w:rPr>
          <w:rFonts w:ascii="GHEA Grapalat" w:hAnsi="GHEA Grapalat" w:cs="Arial"/>
          <w:sz w:val="24"/>
          <w:szCs w:val="24"/>
          <w:lang w:val="hy-AM"/>
        </w:rPr>
        <w:t>փ</w:t>
      </w:r>
      <w:r w:rsidRPr="00A50909">
        <w:rPr>
          <w:rFonts w:ascii="GHEA Grapalat" w:hAnsi="GHEA Grapalat"/>
          <w:sz w:val="24"/>
          <w:szCs w:val="24"/>
          <w:shd w:val="clear" w:color="auto" w:fill="FFFFFF"/>
          <w:lang w:val="hy-AM"/>
        </w:rPr>
        <w:t>րկարար ծառայության պաշտոնների խմբերում կոնկրետ պաշտոնների դասակարգման իրավասությունը վերապահում է նախարարին (այսուհետ՝ Լիազորող նորմ)։</w:t>
      </w:r>
      <w:r w:rsidRPr="00A50909">
        <w:rPr>
          <w:rFonts w:ascii="GHEA Grapalat" w:hAnsi="GHEA Grapalat"/>
          <w:sz w:val="24"/>
          <w:szCs w:val="24"/>
          <w:shd w:val="clear" w:color="auto" w:fill="FFFFFF"/>
          <w:lang w:val="hy-AM"/>
        </w:rPr>
        <w:br/>
      </w:r>
      <w:r w:rsidR="008269B8" w:rsidRPr="005D31B4">
        <w:rPr>
          <w:rFonts w:ascii="GHEA Grapalat" w:hAnsi="GHEA Grapalat"/>
          <w:color w:val="000000"/>
          <w:sz w:val="24"/>
          <w:szCs w:val="24"/>
          <w:shd w:val="clear" w:color="auto" w:fill="FFFFFF"/>
          <w:lang w:val="hy-AM"/>
        </w:rPr>
        <w:t xml:space="preserve">          Փրկարարական ծառայության կազմակերպման և անցկացման</w:t>
      </w:r>
      <w:r w:rsidR="008269B8" w:rsidRPr="005D31B4">
        <w:rPr>
          <w:rFonts w:ascii="GHEA Grapalat" w:hAnsi="GHEA Grapalat"/>
          <w:sz w:val="24"/>
          <w:szCs w:val="24"/>
          <w:shd w:val="clear" w:color="auto" w:fill="FFFFFF"/>
          <w:lang w:val="hy-AM"/>
        </w:rPr>
        <w:t xml:space="preserve"> արդյունավետության բարձրացման, </w:t>
      </w:r>
      <w:r w:rsidR="008269B8" w:rsidRPr="005D31B4">
        <w:rPr>
          <w:rFonts w:ascii="GHEA Grapalat" w:hAnsi="GHEA Grapalat"/>
          <w:color w:val="000000"/>
          <w:sz w:val="24"/>
          <w:szCs w:val="24"/>
          <w:shd w:val="clear" w:color="auto" w:fill="FFFFFF"/>
          <w:lang w:val="hy-AM"/>
        </w:rPr>
        <w:t>ծառայության անցման հետ կապված այլ հարաբերությունների կարգավորման</w:t>
      </w:r>
      <w:r w:rsidR="008269B8" w:rsidRPr="005D31B4">
        <w:rPr>
          <w:rFonts w:ascii="GHEA Grapalat" w:hAnsi="GHEA Grapalat"/>
          <w:sz w:val="24"/>
          <w:szCs w:val="24"/>
          <w:shd w:val="clear" w:color="auto" w:fill="FFFFFF"/>
          <w:lang w:val="hy-AM"/>
        </w:rPr>
        <w:t xml:space="preserve"> և </w:t>
      </w:r>
      <w:r w:rsidR="008269B8" w:rsidRPr="005D31B4">
        <w:rPr>
          <w:rFonts w:ascii="GHEA Grapalat" w:hAnsi="GHEA Grapalat"/>
          <w:color w:val="000000"/>
          <w:sz w:val="24"/>
          <w:szCs w:val="24"/>
          <w:lang w:val="hy-AM"/>
        </w:rPr>
        <w:t xml:space="preserve">պետական ծառայության պաշտոն զբաղեցնող անձանց վարձատրության հիմնական սկզբունքների (Օրենքի 4-րդ հոդված) ապահովման </w:t>
      </w:r>
      <w:r w:rsidR="008269B8" w:rsidRPr="005D31B4">
        <w:rPr>
          <w:rFonts w:ascii="GHEA Grapalat" w:hAnsi="GHEA Grapalat"/>
          <w:sz w:val="24"/>
          <w:szCs w:val="24"/>
          <w:shd w:val="clear" w:color="auto" w:fill="FFFFFF"/>
          <w:lang w:val="hy-AM"/>
        </w:rPr>
        <w:t>անհրաժեշտությունից ելնելով</w:t>
      </w:r>
      <w:r w:rsidR="008269B8">
        <w:rPr>
          <w:rFonts w:ascii="GHEA Grapalat" w:hAnsi="GHEA Grapalat"/>
          <w:sz w:val="24"/>
          <w:szCs w:val="24"/>
          <w:shd w:val="clear" w:color="auto" w:fill="FFFFFF"/>
          <w:lang w:val="hy-AM"/>
        </w:rPr>
        <w:t>,</w:t>
      </w:r>
      <w:r w:rsidR="008269B8" w:rsidRPr="005D31B4">
        <w:rPr>
          <w:rFonts w:ascii="GHEA Grapalat" w:hAnsi="GHEA Grapalat"/>
          <w:sz w:val="24"/>
          <w:szCs w:val="24"/>
          <w:shd w:val="clear" w:color="auto" w:fill="FFFFFF"/>
          <w:lang w:val="hy-AM"/>
        </w:rPr>
        <w:t xml:space="preserve"> կատարվել է կառուցվածքային փոփոխություն, ինչի նպատակն է</w:t>
      </w:r>
      <w:r w:rsidR="008269B8">
        <w:rPr>
          <w:rFonts w:ascii="GHEA Grapalat" w:hAnsi="GHEA Grapalat"/>
          <w:sz w:val="24"/>
          <w:szCs w:val="24"/>
          <w:shd w:val="clear" w:color="auto" w:fill="FFFFFF"/>
          <w:lang w:val="hy-AM"/>
        </w:rPr>
        <w:t>ր</w:t>
      </w:r>
      <w:r w:rsidR="008269B8" w:rsidRPr="005D31B4">
        <w:rPr>
          <w:rFonts w:ascii="GHEA Grapalat" w:hAnsi="GHEA Grapalat"/>
          <w:sz w:val="24"/>
          <w:szCs w:val="24"/>
          <w:shd w:val="clear" w:color="auto" w:fill="FFFFFF"/>
          <w:lang w:val="hy-AM"/>
        </w:rPr>
        <w:t xml:space="preserve"> ծառայության համապատասխանությունը</w:t>
      </w:r>
      <w:r w:rsidR="008269B8">
        <w:rPr>
          <w:rFonts w:ascii="GHEA Grapalat" w:hAnsi="GHEA Grapalat"/>
          <w:sz w:val="24"/>
          <w:szCs w:val="24"/>
          <w:shd w:val="clear" w:color="auto" w:fill="FFFFFF"/>
          <w:lang w:val="hy-AM"/>
        </w:rPr>
        <w:t>՝</w:t>
      </w:r>
      <w:r w:rsidR="008269B8" w:rsidRPr="005D31B4">
        <w:rPr>
          <w:rFonts w:ascii="GHEA Grapalat" w:hAnsi="GHEA Grapalat"/>
          <w:sz w:val="24"/>
          <w:szCs w:val="24"/>
          <w:shd w:val="clear" w:color="auto" w:fill="FFFFFF"/>
          <w:lang w:val="hy-AM"/>
        </w:rPr>
        <w:t xml:space="preserve"> ըստ պաշտոնների վերադասության սահմանումը</w:t>
      </w:r>
      <w:r w:rsidR="008269B8">
        <w:rPr>
          <w:rFonts w:ascii="GHEA Grapalat" w:hAnsi="GHEA Grapalat"/>
          <w:sz w:val="24"/>
          <w:szCs w:val="24"/>
          <w:shd w:val="clear" w:color="auto" w:fill="FFFFFF"/>
          <w:lang w:val="hy-AM"/>
        </w:rPr>
        <w:t>, որով հստակեցվել</w:t>
      </w:r>
      <w:r w:rsidR="008269B8" w:rsidRPr="005D31B4">
        <w:rPr>
          <w:rFonts w:ascii="GHEA Grapalat" w:hAnsi="GHEA Grapalat"/>
          <w:sz w:val="24"/>
          <w:szCs w:val="24"/>
          <w:shd w:val="clear" w:color="auto" w:fill="FFFFFF"/>
          <w:lang w:val="hy-AM"/>
        </w:rPr>
        <w:t xml:space="preserve"> է ստորաբաժանումներում ծառայողների ենթակայությունը, աստիճանակարգությունը, ինչը </w:t>
      </w:r>
      <w:r w:rsidR="008269B8">
        <w:rPr>
          <w:rFonts w:ascii="GHEA Grapalat" w:hAnsi="GHEA Grapalat"/>
          <w:sz w:val="24"/>
          <w:szCs w:val="24"/>
          <w:shd w:val="clear" w:color="auto" w:fill="FFFFFF"/>
          <w:lang w:val="hy-AM"/>
        </w:rPr>
        <w:t>նպաստել է Փ</w:t>
      </w:r>
      <w:r w:rsidR="008269B8" w:rsidRPr="005D31B4">
        <w:rPr>
          <w:rFonts w:ascii="GHEA Grapalat" w:hAnsi="GHEA Grapalat"/>
          <w:sz w:val="24"/>
          <w:szCs w:val="24"/>
          <w:shd w:val="clear" w:color="auto" w:fill="FFFFFF"/>
          <w:lang w:val="hy-AM"/>
        </w:rPr>
        <w:t>րկարար ծառայության կատարողական կարգապահությունը բարձր և պատշաճ մակարդակով կազմակերպելու</w:t>
      </w:r>
      <w:r w:rsidR="008269B8">
        <w:rPr>
          <w:rFonts w:ascii="GHEA Grapalat" w:hAnsi="GHEA Grapalat"/>
          <w:sz w:val="24"/>
          <w:szCs w:val="24"/>
          <w:shd w:val="clear" w:color="auto" w:fill="FFFFFF"/>
          <w:lang w:val="hy-AM"/>
        </w:rPr>
        <w:t>ն</w:t>
      </w:r>
      <w:r w:rsidR="008269B8" w:rsidRPr="005D31B4">
        <w:rPr>
          <w:rFonts w:ascii="GHEA Grapalat" w:hAnsi="GHEA Grapalat"/>
          <w:sz w:val="24"/>
          <w:szCs w:val="24"/>
          <w:shd w:val="clear" w:color="auto" w:fill="FFFFFF"/>
          <w:lang w:val="hy-AM"/>
        </w:rPr>
        <w:t>, ստորաբաժանումներին ծառայողական և մարտական առաջադրանքները ճիշտ ու որակով հանձնարարելու</w:t>
      </w:r>
      <w:r w:rsidR="008269B8">
        <w:rPr>
          <w:rFonts w:ascii="GHEA Grapalat" w:hAnsi="GHEA Grapalat"/>
          <w:sz w:val="24"/>
          <w:szCs w:val="24"/>
          <w:shd w:val="clear" w:color="auto" w:fill="FFFFFF"/>
          <w:lang w:val="hy-AM"/>
        </w:rPr>
        <w:t>ն</w:t>
      </w:r>
      <w:r w:rsidR="008269B8" w:rsidRPr="005D31B4">
        <w:rPr>
          <w:rFonts w:ascii="GHEA Grapalat" w:hAnsi="GHEA Grapalat"/>
          <w:sz w:val="24"/>
          <w:szCs w:val="24"/>
          <w:shd w:val="clear" w:color="auto" w:fill="FFFFFF"/>
          <w:lang w:val="hy-AM"/>
        </w:rPr>
        <w:t>, խնդիրների կատարման հսկողությունը կազմակերպելու</w:t>
      </w:r>
      <w:r w:rsidR="008269B8">
        <w:rPr>
          <w:rFonts w:ascii="GHEA Grapalat" w:hAnsi="GHEA Grapalat"/>
          <w:sz w:val="24"/>
          <w:szCs w:val="24"/>
          <w:shd w:val="clear" w:color="auto" w:fill="FFFFFF"/>
          <w:lang w:val="hy-AM"/>
        </w:rPr>
        <w:t>ն</w:t>
      </w:r>
      <w:r w:rsidR="008269B8" w:rsidRPr="005D31B4">
        <w:rPr>
          <w:rFonts w:ascii="GHEA Grapalat" w:hAnsi="GHEA Grapalat"/>
          <w:sz w:val="24"/>
          <w:szCs w:val="24"/>
          <w:shd w:val="clear" w:color="auto" w:fill="FFFFFF"/>
          <w:lang w:val="hy-AM"/>
        </w:rPr>
        <w:t xml:space="preserve">։ Հաստիքացուցակով փոփոխվել են այն պաշտոնների խմբերի դասակարգումները, որոնցով կամ հավասարեցվել են հաստիքով նախատեսված կոչումների խմբերին, կամ նպատակ է հետապնդել պաշտոնների ուղղահայաց դասակարգումը՝ ըստ աստիճանակարգության, հաշվի առնելով ստորաբաժանման կարևորությունը անձնակազմի թվաքանակով և իրենց առջև դրված խնդիրների կատարման բարդության։  </w:t>
      </w:r>
      <w:r w:rsidR="008269B8">
        <w:rPr>
          <w:rFonts w:ascii="GHEA Grapalat" w:hAnsi="GHEA Grapalat"/>
          <w:sz w:val="24"/>
          <w:szCs w:val="24"/>
          <w:shd w:val="clear" w:color="auto" w:fill="FFFFFF"/>
          <w:lang w:val="hy-AM"/>
        </w:rPr>
        <w:t xml:space="preserve">          </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006F00CF" w:rsidRPr="00A50909">
        <w:rPr>
          <w:rFonts w:ascii="GHEA Grapalat" w:hAnsi="GHEA Grapalat"/>
          <w:sz w:val="24"/>
          <w:szCs w:val="24"/>
          <w:shd w:val="clear" w:color="auto" w:fill="FFFFFF"/>
          <w:lang w:val="hy-AM"/>
        </w:rPr>
        <w:t>Հիմք ընդունելով օրենքով սահմանված Լիազորող նորմը, ԱԻ նախարարի 2021 թվականի հուլիսի 1-ի N 814-Լ հրամանով (այսուհետ՝ Հաստիքացուցակ) կատարվել է հաստիքային փոփոխություն, որի արդյունքում լուծվել են մի շարք կարևորագույն խնդիրներ։</w:t>
      </w:r>
      <w:r w:rsidR="006F00CF" w:rsidRPr="00A50909">
        <w:rPr>
          <w:rFonts w:ascii="GHEA Grapalat" w:hAnsi="GHEA Grapalat"/>
          <w:sz w:val="24"/>
          <w:szCs w:val="24"/>
          <w:shd w:val="clear" w:color="auto" w:fill="FFFFFF"/>
          <w:lang w:val="hy-AM"/>
        </w:rPr>
        <w:br/>
      </w:r>
      <w:r w:rsidR="006F00CF" w:rsidRPr="00A50909">
        <w:rPr>
          <w:rFonts w:ascii="GHEA Grapalat" w:hAnsi="GHEA Grapalat"/>
          <w:sz w:val="24"/>
          <w:szCs w:val="24"/>
          <w:shd w:val="clear" w:color="auto" w:fill="FFFFFF"/>
          <w:lang w:val="hy-AM"/>
        </w:rPr>
        <w:lastRenderedPageBreak/>
        <w:t xml:space="preserve">          Օրինակ՝ </w:t>
      </w:r>
      <w:r w:rsidR="006F00CF" w:rsidRPr="00A50909">
        <w:rPr>
          <w:rFonts w:ascii="GHEA Grapalat" w:hAnsi="GHEA Grapalat"/>
          <w:sz w:val="24"/>
          <w:szCs w:val="24"/>
          <w:shd w:val="clear" w:color="auto" w:fill="FFFFFF"/>
          <w:lang w:val="hy-AM"/>
        </w:rPr>
        <w:br/>
      </w: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Փ</w:t>
      </w:r>
      <w:r w:rsidRPr="005D31B4">
        <w:rPr>
          <w:rFonts w:ascii="GHEA Grapalat" w:hAnsi="GHEA Grapalat"/>
          <w:sz w:val="24"/>
          <w:szCs w:val="24"/>
          <w:shd w:val="clear" w:color="auto" w:fill="FFFFFF"/>
          <w:lang w:val="hy-AM"/>
        </w:rPr>
        <w:t>րկարար ծառայության կենտրոնական ապարատի (այսուհետ՝ ՓԾ ԿԱ)  վարչության պետերի և «Ճգնաժամային կառավարման պետական ակադեմիա» (այսուհետ՝ ՃԿՊԱ)  ՊՈԱԿ-ի ռեկտորի հաստիքով նախատեսված կոչումը գեներալ-մայոր է, սակայն խմբերը սահմանված են եղել գնդապետի՝   39-րդ խմբից դառնալով 5-րդ խումբ,</w:t>
      </w:r>
      <w:r w:rsidRPr="005D31B4">
        <w:rPr>
          <w:rFonts w:ascii="GHEA Grapalat" w:hAnsi="GHEA Grapalat"/>
          <w:sz w:val="24"/>
          <w:szCs w:val="24"/>
          <w:shd w:val="clear" w:color="auto" w:fill="FFFFFF"/>
          <w:lang w:val="hy-AM"/>
        </w:rPr>
        <w:br/>
        <w:t xml:space="preserve">          - Երևան քաղաքի փրկարարական վարչության (այսուհետ՝ ԵՓՎ) և մարզային փրկարարական վարչության (այսուհետ՝ ՄՓՎ) պետերի հաստիքային դասակարգումը հավասարեցված է եղել կենտրոնական ապարատի վարչության ենթակայության տակ գտնվող բաժինների պետերին, ինչը հակասում է ծառայության պատշաճ կազմակերպմանը, քանի որ տվյալ փրկարար ծառայողներին իրավունք ունի խնդիր առաջադրի կենտրոնական ապարատի վարչությունների պետերը և ավելի բարձր պաշտոններ զբաղեցնող պաշտոնատար անձինք։ Հաշվի առնելով Երևան քաղաքի բնակչության թիվը, պետական և այլ կարևոր օբյեկտների քանակն ու բարդության աստիճանը, ծառայողական ծանրաբեռնվածությունը, ԵՓՎ-ն 1 աստիճանով բարձր է դասվել ՄՓՎ-ներից, հետևաբար ԵՓՎ պետի խումբը 33-ից դարձել է 39, իսկ ՄՓՎ պետի խումբը՝ 33-ից 38,</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ԵՓՎ պետի տեղակալի հաստիքային դասակարգումը գնդապետի է, սակայն խումբը նախատեսված է եղել փոխգնդապետի՝ 31 խմբից դառնալով 34 խումբ,</w:t>
      </w:r>
      <w:r>
        <w:rPr>
          <w:rFonts w:ascii="GHEA Grapalat" w:hAnsi="GHEA Grapalat"/>
          <w:sz w:val="24"/>
          <w:szCs w:val="24"/>
          <w:shd w:val="clear" w:color="auto" w:fill="FFFFFF"/>
          <w:lang w:val="hy-AM"/>
        </w:rPr>
        <w:t xml:space="preserve">  </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ԿԱ վարչության պետի տեղակալի խումբը 1 աստիճանով բարձրացվել է՝ 37-ից դառնալով 38, քանի որ ԿԱ վարչության պետի խումբը ևս 1 աստիճանով բարձրացվել է,</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xml:space="preserve">- առանձին բաժնի պետերի խումբը բարձրացվել է 2 աստիճանով՝ 34-ից դառնալով 36, քանի որ հանդիսանում են ԿԱ առանձին ստորաբաժանման ղեկավարներ, ովքեր անմիջապես ենթարկվում են ՓԾ տնօրենին, </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xml:space="preserve">- ԿԱ հրահանգիչների հաստիքային դասակարգումը մայոր է, սակայն ներառված են եղել փոխգնդապետի 26 խմբում՝ փոփոխության արդյունքում ներառվելով 24 խմբում, </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ՓԾ փրկարարական ուժերի վարչության հատուկ նշանակության փրկարարական աշխատանքների իրականացման կենտրոնի (այսուհետ՝ ՓՈՒՎ ՀՆՓԱԻԿ) ջոկատի հրամանատարի տեղակալի հաստիքային դասակարգումը փոխգնդապետի է, սակայն ներառված է եղել գնդապետի 33 խմբում, որը փոփոխվել է՝ ընդգրկվելով փ</w:t>
      </w:r>
      <w:r>
        <w:rPr>
          <w:rFonts w:ascii="GHEA Grapalat" w:hAnsi="GHEA Grapalat"/>
          <w:sz w:val="24"/>
          <w:szCs w:val="24"/>
          <w:shd w:val="clear" w:color="auto" w:fill="FFFFFF"/>
          <w:lang w:val="hy-AM"/>
        </w:rPr>
        <w:t>ոխգնդապետի 31 խմբում,</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 </w:t>
      </w:r>
      <w:r w:rsidRPr="005D31B4">
        <w:rPr>
          <w:rFonts w:ascii="GHEA Grapalat" w:hAnsi="GHEA Grapalat"/>
          <w:sz w:val="24"/>
          <w:szCs w:val="24"/>
          <w:shd w:val="clear" w:color="auto" w:fill="FFFFFF"/>
          <w:lang w:val="hy-AM"/>
        </w:rPr>
        <w:t xml:space="preserve">ՃԿՊԱ-ի դոնցենտի հաստիքային դասակարգումը եղել է գնդապետի, սակայն ներառված է եղել </w:t>
      </w:r>
      <w:r>
        <w:rPr>
          <w:rFonts w:ascii="GHEA Grapalat" w:hAnsi="GHEA Grapalat"/>
          <w:sz w:val="24"/>
          <w:szCs w:val="24"/>
          <w:shd w:val="clear" w:color="auto" w:fill="FFFFFF"/>
          <w:lang w:val="hy-AM"/>
        </w:rPr>
        <w:t>փոխգնդապետ 31 խմբում,</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ՓԾ Ճգնաժամային կառավարման ազգային կենտրոնի (վարչություն) օպերատիվ հերթափոխի պետի խումբը 1 աստիճանով իջեցվել է՝ 31-ից դառնալով 30, քանի որ տվյալ բաժնում առկա է բաժնի պետի տեղակալի հաստիք փոխգնդապետ դասակարգումով</w:t>
      </w:r>
      <w:r>
        <w:rPr>
          <w:rFonts w:ascii="GHEA Grapalat" w:hAnsi="GHEA Grapalat"/>
          <w:sz w:val="24"/>
          <w:szCs w:val="24"/>
          <w:shd w:val="clear" w:color="auto" w:fill="FFFFFF"/>
          <w:lang w:val="hy-AM"/>
        </w:rPr>
        <w:t>,</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 </w:t>
      </w:r>
      <w:r w:rsidRPr="005D31B4">
        <w:rPr>
          <w:rFonts w:ascii="GHEA Grapalat" w:hAnsi="GHEA Grapalat"/>
          <w:sz w:val="24"/>
          <w:szCs w:val="24"/>
          <w:shd w:val="clear" w:color="auto" w:fill="FFFFFF"/>
          <w:lang w:val="hy-AM"/>
        </w:rPr>
        <w:t xml:space="preserve">ՓԾ ՓՈՒՎ ՀՆՓԱԻԿ ջոկատի հրամանատարի տեղակալը հաստիքային դասակարգումով մայոր է, սակայն խումբը սահմանված է եղել փոխգնդապետ 29, դառնալով՝ </w:t>
      </w:r>
      <w:r>
        <w:rPr>
          <w:rFonts w:ascii="GHEA Grapalat" w:hAnsi="GHEA Grapalat"/>
          <w:sz w:val="24"/>
          <w:szCs w:val="24"/>
          <w:shd w:val="clear" w:color="auto" w:fill="FFFFFF"/>
          <w:lang w:val="hy-AM"/>
        </w:rPr>
        <w:t>մայոր 24 խումբ,</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lastRenderedPageBreak/>
        <w:t xml:space="preserve">          </w:t>
      </w:r>
      <w:r w:rsidRPr="005D31B4">
        <w:rPr>
          <w:rFonts w:ascii="GHEA Grapalat" w:hAnsi="GHEA Grapalat"/>
          <w:sz w:val="24"/>
          <w:szCs w:val="24"/>
          <w:shd w:val="clear" w:color="auto" w:fill="FFFFFF"/>
          <w:lang w:val="hy-AM"/>
        </w:rPr>
        <w:t>- ՓԾ ՓՈՒՎ ՀՆՓԱԻԿ ԱԹՍ մասնագիտացված խմբի հրահանգչի հաստիքային դասակարգումը մայոր է, սակայն ներառված են եղել փոխգնդապետի 26 խմբում, փոփոխության արդյունքում դար</w:t>
      </w:r>
      <w:r>
        <w:rPr>
          <w:rFonts w:ascii="GHEA Grapalat" w:hAnsi="GHEA Grapalat"/>
          <w:sz w:val="24"/>
          <w:szCs w:val="24"/>
          <w:shd w:val="clear" w:color="auto" w:fill="FFFFFF"/>
          <w:lang w:val="hy-AM"/>
        </w:rPr>
        <w:t>ձել է մայոր 24 խումբ,</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ՓԾ ՓՈՒՎ «ՀԱԷԿ»-ի պահպանության հատուկ հրշեջ ջոկատի օղակի հրամանատարի հաստիքային դասակարգումը եղել է ավագ 7/3 խումբ, սակայն ներառված է եղել ավագ ենթասպայի 9/5 խմբում,</w:t>
      </w:r>
      <w:r>
        <w:rPr>
          <w:rFonts w:ascii="GHEA Grapalat" w:hAnsi="GHEA Grapalat"/>
          <w:sz w:val="24"/>
          <w:szCs w:val="24"/>
          <w:shd w:val="clear" w:color="auto" w:fill="FFFFFF"/>
          <w:lang w:val="hy-AM"/>
        </w:rPr>
        <w:t xml:space="preserve"> </w:t>
      </w:r>
    </w:p>
    <w:p w:rsidR="008269B8" w:rsidRDefault="008269B8" w:rsidP="008269B8">
      <w:pPr>
        <w:spacing w:after="0"/>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 xml:space="preserve">          </w:t>
      </w:r>
      <w:r w:rsidRPr="005D31B4">
        <w:rPr>
          <w:rFonts w:ascii="GHEA Grapalat" w:hAnsi="GHEA Grapalat"/>
          <w:sz w:val="24"/>
          <w:szCs w:val="24"/>
          <w:shd w:val="clear" w:color="auto" w:fill="FFFFFF"/>
          <w:lang w:val="hy-AM"/>
        </w:rPr>
        <w:t>- ՓԾ ՓՈՒՎ «ՀԱԷԿ»-ի պահպանության հատուկ հրշեջ ջոկատի ավագ հրշեջ փրկարարի և տարածքային փրկարարական վարչությունների ՃԿԿ-ների համակարգչային օպերատորի հաստիքային դասակարգումը ավագ սերժանտ 6/5 խումբ է, որը ներառված է եղել ավագի 7/3 խմբում</w:t>
      </w:r>
      <w:r w:rsidRPr="00D46E1C">
        <w:rPr>
          <w:rFonts w:ascii="GHEA Grapalat" w:hAnsi="GHEA Grapalat"/>
          <w:sz w:val="24"/>
          <w:szCs w:val="24"/>
          <w:shd w:val="clear" w:color="auto" w:fill="FFFFFF"/>
          <w:lang w:val="hy-AM"/>
        </w:rPr>
        <w:t>։</w:t>
      </w:r>
    </w:p>
    <w:p w:rsidR="00A50909" w:rsidRDefault="008269B8" w:rsidP="008269B8">
      <w:pPr>
        <w:spacing w:after="0"/>
        <w:jc w:val="both"/>
        <w:rPr>
          <w:rStyle w:val="Strong"/>
          <w:rFonts w:ascii="GHEA Grapalat" w:hAnsi="GHEA Grapalat" w:cs="Arial"/>
          <w:b w:val="0"/>
          <w:sz w:val="24"/>
          <w:szCs w:val="24"/>
          <w:shd w:val="clear" w:color="auto" w:fill="FFFFFF"/>
          <w:lang w:val="hy-AM"/>
        </w:rPr>
      </w:pPr>
      <w:r>
        <w:rPr>
          <w:rStyle w:val="Strong"/>
          <w:rFonts w:ascii="GHEA Grapalat" w:hAnsi="GHEA Grapalat"/>
          <w:b w:val="0"/>
          <w:sz w:val="24"/>
          <w:szCs w:val="24"/>
          <w:lang w:val="hy-AM"/>
        </w:rPr>
        <w:t xml:space="preserve">          </w:t>
      </w:r>
      <w:r w:rsidR="006F00CF" w:rsidRPr="008269B8">
        <w:rPr>
          <w:rStyle w:val="Strong"/>
          <w:rFonts w:ascii="GHEA Grapalat" w:hAnsi="GHEA Grapalat"/>
          <w:b w:val="0"/>
          <w:sz w:val="24"/>
          <w:szCs w:val="24"/>
          <w:lang w:val="hy-AM"/>
        </w:rPr>
        <w:t>Վերը նշված փոփոխություններով պայմանավորված, անհրաժեշտություն է առաջացել փոփոխելու ՀՀ կառավարության 2014 թվականի սեպտեմբերի 25-ի</w:t>
      </w:r>
      <w:r w:rsidR="0001408E" w:rsidRPr="008269B8">
        <w:rPr>
          <w:rStyle w:val="Strong"/>
          <w:rFonts w:ascii="GHEA Grapalat" w:hAnsi="GHEA Grapalat"/>
          <w:b w:val="0"/>
          <w:sz w:val="24"/>
          <w:szCs w:val="24"/>
          <w:lang w:val="hy-AM"/>
        </w:rPr>
        <w:t xml:space="preserve"> «Հայաստանի Հանրապետության պաշտպանության, ազգային անվտանգության, ոստիկանության համակարգերում զինվորական ծառայության պաշտոն զբաղեցնողներին, քրեակատարողական ծառայության և փրկարար ծառայության ծառայողներին</w:t>
      </w:r>
      <w:r w:rsidR="002E42B2" w:rsidRPr="008269B8">
        <w:rPr>
          <w:rStyle w:val="Strong"/>
          <w:rFonts w:ascii="GHEA Grapalat" w:hAnsi="GHEA Grapalat"/>
          <w:b w:val="0"/>
          <w:sz w:val="24"/>
          <w:szCs w:val="24"/>
          <w:lang w:val="hy-AM"/>
        </w:rPr>
        <w:t xml:space="preserve"> դրամական օգնություններ տալու կարգը, չափերը և պայմանները սահմանելու</w:t>
      </w:r>
      <w:r w:rsidR="0001408E" w:rsidRPr="008269B8">
        <w:rPr>
          <w:rStyle w:val="Strong"/>
          <w:rFonts w:ascii="GHEA Grapalat" w:hAnsi="GHEA Grapalat"/>
          <w:b w:val="0"/>
          <w:sz w:val="24"/>
          <w:szCs w:val="24"/>
          <w:lang w:val="hy-AM"/>
        </w:rPr>
        <w:t>»</w:t>
      </w:r>
      <w:r w:rsidR="006F00CF" w:rsidRPr="008269B8">
        <w:rPr>
          <w:rStyle w:val="Strong"/>
          <w:rFonts w:ascii="GHEA Grapalat" w:hAnsi="GHEA Grapalat"/>
          <w:b w:val="0"/>
          <w:sz w:val="24"/>
          <w:szCs w:val="24"/>
          <w:lang w:val="hy-AM"/>
        </w:rPr>
        <w:t xml:space="preserve"> N 1119-Ն</w:t>
      </w:r>
      <w:r w:rsidR="002E42B2" w:rsidRPr="008269B8">
        <w:rPr>
          <w:rStyle w:val="Strong"/>
          <w:rFonts w:ascii="GHEA Grapalat" w:hAnsi="GHEA Grapalat"/>
          <w:b w:val="0"/>
          <w:sz w:val="24"/>
          <w:szCs w:val="24"/>
          <w:lang w:val="hy-AM"/>
        </w:rPr>
        <w:t xml:space="preserve"> որոշման (այսուհետ՝ Որոշում) N 7 հավելվածը, որով սահմանվում են փրկարարական ծառայողների երկարամյա ծառայության կենսաթոշակի անցնելու կամ ծառայության մեջ գտնվելու սահմանային տարիքը լր</w:t>
      </w:r>
      <w:r w:rsidR="00C849D3" w:rsidRPr="008269B8">
        <w:rPr>
          <w:rStyle w:val="Strong"/>
          <w:rFonts w:ascii="GHEA Grapalat" w:hAnsi="GHEA Grapalat"/>
          <w:b w:val="0"/>
          <w:sz w:val="24"/>
          <w:szCs w:val="24"/>
          <w:lang w:val="hy-AM"/>
        </w:rPr>
        <w:t>անալու կամ առողջական վի</w:t>
      </w:r>
      <w:r w:rsidR="002E42B2" w:rsidRPr="008269B8">
        <w:rPr>
          <w:rStyle w:val="Strong"/>
          <w:rFonts w:ascii="GHEA Grapalat" w:hAnsi="GHEA Grapalat"/>
          <w:b w:val="0"/>
          <w:sz w:val="24"/>
          <w:szCs w:val="24"/>
          <w:lang w:val="hy-AM"/>
        </w:rPr>
        <w:t>ճակի պատճառով ծառայության համար ոչ պիտանի ճանաչվելու կամ հաստիքների կրճատման, այդ թվում՝ ստորաբաժանման լուծարման կապակցությամբ ծառայությունից արձակելիս՝ փրկարար ծառայության ծառայողներին</w:t>
      </w:r>
      <w:r w:rsidR="00166288" w:rsidRPr="008269B8">
        <w:rPr>
          <w:rStyle w:val="Strong"/>
          <w:rFonts w:ascii="GHEA Grapalat" w:hAnsi="GHEA Grapalat"/>
          <w:b w:val="0"/>
          <w:sz w:val="24"/>
          <w:szCs w:val="24"/>
          <w:lang w:val="hy-AM"/>
        </w:rPr>
        <w:t xml:space="preserve"> տրվող դրամական օգնության չափերն՝ ըստ պաշտոնների դասակարգման խմբերի։</w:t>
      </w:r>
      <w:r w:rsidR="00C849D3" w:rsidRPr="008269B8">
        <w:rPr>
          <w:rStyle w:val="Strong"/>
          <w:rFonts w:ascii="GHEA Grapalat" w:hAnsi="GHEA Grapalat"/>
          <w:b w:val="0"/>
          <w:sz w:val="24"/>
          <w:szCs w:val="24"/>
          <w:lang w:val="hy-AM"/>
        </w:rPr>
        <w:t xml:space="preserve"> Ընդ որում, Որոշման </w:t>
      </w:r>
      <w:r w:rsidR="00C849D3" w:rsidRPr="008269B8">
        <w:rPr>
          <w:rFonts w:ascii="GHEA Grapalat" w:hAnsi="GHEA Grapalat"/>
          <w:sz w:val="24"/>
          <w:szCs w:val="24"/>
          <w:shd w:val="clear" w:color="auto" w:fill="FFFFFF"/>
          <w:lang w:val="hy-AM"/>
        </w:rPr>
        <w:t>N 7-</w:t>
      </w:r>
      <w:r w:rsidR="00C849D3" w:rsidRPr="008269B8">
        <w:rPr>
          <w:rFonts w:ascii="GHEA Grapalat" w:hAnsi="GHEA Grapalat" w:cs="GHEA Grapalat"/>
          <w:sz w:val="24"/>
          <w:szCs w:val="24"/>
          <w:shd w:val="clear" w:color="auto" w:fill="FFFFFF"/>
          <w:lang w:val="hy-AM"/>
        </w:rPr>
        <w:t xml:space="preserve">րդ հավելվածում բացակայում է Հաստիքացուցակով սահմանված խմբերից միայն մեկը (ԿԱ ՎՊ գեներալ-մայոր 5-րդ խումբ), սակայն </w:t>
      </w:r>
      <w:r w:rsidR="00ED7517" w:rsidRPr="008269B8">
        <w:rPr>
          <w:rFonts w:ascii="GHEA Grapalat" w:hAnsi="GHEA Grapalat" w:cs="GHEA Grapalat"/>
          <w:sz w:val="24"/>
          <w:szCs w:val="24"/>
          <w:shd w:val="clear" w:color="auto" w:fill="FFFFFF"/>
          <w:lang w:val="hy-AM"/>
        </w:rPr>
        <w:t xml:space="preserve">առկա  ոչ բոլոր խմբերի համար են սահմանված դրամական օգնության չափերը։ </w:t>
      </w:r>
      <w:r w:rsidR="00ED7517" w:rsidRPr="008269B8">
        <w:rPr>
          <w:rStyle w:val="Strong"/>
          <w:rFonts w:ascii="GHEA Grapalat" w:hAnsi="GHEA Grapalat" w:cs="Arial"/>
          <w:b w:val="0"/>
          <w:sz w:val="24"/>
          <w:szCs w:val="24"/>
          <w:shd w:val="clear" w:color="auto" w:fill="FFFFFF"/>
          <w:lang w:val="hy-AM"/>
        </w:rPr>
        <w:t>«Պ</w:t>
      </w:r>
      <w:r w:rsidR="00ED7517" w:rsidRPr="008269B8">
        <w:rPr>
          <w:rStyle w:val="Strong"/>
          <w:rFonts w:ascii="GHEA Grapalat" w:hAnsi="GHEA Grapalat"/>
          <w:b w:val="0"/>
          <w:sz w:val="24"/>
          <w:szCs w:val="24"/>
          <w:shd w:val="clear" w:color="auto" w:fill="FFFFFF"/>
          <w:lang w:val="hy-AM"/>
        </w:rPr>
        <w:t>ետական պաշտոններ և պետական ծառայության պաշտոններ</w:t>
      </w:r>
      <w:r w:rsidR="00ED7517" w:rsidRPr="008269B8">
        <w:rPr>
          <w:rStyle w:val="Strong"/>
          <w:rFonts w:cs="Calibri"/>
          <w:b w:val="0"/>
          <w:sz w:val="24"/>
          <w:szCs w:val="24"/>
          <w:shd w:val="clear" w:color="auto" w:fill="FFFFFF"/>
          <w:lang w:val="hy-AM"/>
        </w:rPr>
        <w:t> </w:t>
      </w:r>
      <w:r w:rsidR="00ED7517" w:rsidRPr="008269B8">
        <w:rPr>
          <w:rStyle w:val="Strong"/>
          <w:rFonts w:ascii="GHEA Grapalat" w:hAnsi="GHEA Grapalat" w:cs="GHEA Grapalat"/>
          <w:b w:val="0"/>
          <w:sz w:val="24"/>
          <w:szCs w:val="24"/>
          <w:shd w:val="clear" w:color="auto" w:fill="FFFFFF"/>
          <w:lang w:val="hy-AM"/>
        </w:rPr>
        <w:t>զբաղեցնող</w:t>
      </w:r>
      <w:r w:rsidR="00ED7517" w:rsidRPr="008269B8">
        <w:rPr>
          <w:rStyle w:val="Strong"/>
          <w:rFonts w:ascii="GHEA Grapalat" w:hAnsi="GHEA Grapalat"/>
          <w:b w:val="0"/>
          <w:sz w:val="24"/>
          <w:szCs w:val="24"/>
          <w:shd w:val="clear" w:color="auto" w:fill="FFFFFF"/>
          <w:lang w:val="hy-AM"/>
        </w:rPr>
        <w:t xml:space="preserve"> </w:t>
      </w:r>
      <w:r w:rsidR="00ED7517" w:rsidRPr="008269B8">
        <w:rPr>
          <w:rStyle w:val="Strong"/>
          <w:rFonts w:ascii="GHEA Grapalat" w:hAnsi="GHEA Grapalat" w:cs="GHEA Grapalat"/>
          <w:b w:val="0"/>
          <w:sz w:val="24"/>
          <w:szCs w:val="24"/>
          <w:shd w:val="clear" w:color="auto" w:fill="FFFFFF"/>
          <w:lang w:val="hy-AM"/>
        </w:rPr>
        <w:t>անձանց</w:t>
      </w:r>
      <w:r w:rsidR="00ED7517" w:rsidRPr="008269B8">
        <w:rPr>
          <w:rStyle w:val="Strong"/>
          <w:rFonts w:ascii="GHEA Grapalat" w:hAnsi="GHEA Grapalat"/>
          <w:b w:val="0"/>
          <w:sz w:val="24"/>
          <w:szCs w:val="24"/>
          <w:shd w:val="clear" w:color="auto" w:fill="FFFFFF"/>
          <w:lang w:val="hy-AM"/>
        </w:rPr>
        <w:t xml:space="preserve"> </w:t>
      </w:r>
      <w:r w:rsidR="00ED7517" w:rsidRPr="008269B8">
        <w:rPr>
          <w:rStyle w:val="Strong"/>
          <w:rFonts w:ascii="GHEA Grapalat" w:hAnsi="GHEA Grapalat" w:cs="GHEA Grapalat"/>
          <w:b w:val="0"/>
          <w:sz w:val="24"/>
          <w:szCs w:val="24"/>
          <w:shd w:val="clear" w:color="auto" w:fill="FFFFFF"/>
          <w:lang w:val="hy-AM"/>
        </w:rPr>
        <w:t>վարձատրության</w:t>
      </w:r>
      <w:r w:rsidR="00ED7517" w:rsidRPr="008269B8">
        <w:rPr>
          <w:rStyle w:val="Strong"/>
          <w:rFonts w:ascii="GHEA Grapalat" w:hAnsi="GHEA Grapalat"/>
          <w:b w:val="0"/>
          <w:sz w:val="24"/>
          <w:szCs w:val="24"/>
          <w:shd w:val="clear" w:color="auto" w:fill="FFFFFF"/>
          <w:lang w:val="hy-AM"/>
        </w:rPr>
        <w:t xml:space="preserve"> </w:t>
      </w:r>
      <w:r w:rsidR="00ED7517" w:rsidRPr="008269B8">
        <w:rPr>
          <w:rStyle w:val="Strong"/>
          <w:rFonts w:ascii="GHEA Grapalat" w:hAnsi="GHEA Grapalat" w:cs="GHEA Grapalat"/>
          <w:b w:val="0"/>
          <w:sz w:val="24"/>
          <w:szCs w:val="24"/>
          <w:shd w:val="clear" w:color="auto" w:fill="FFFFFF"/>
          <w:lang w:val="hy-AM"/>
        </w:rPr>
        <w:t>մասին</w:t>
      </w:r>
      <w:r w:rsidR="00ED7517" w:rsidRPr="008269B8">
        <w:rPr>
          <w:rStyle w:val="Strong"/>
          <w:rFonts w:ascii="GHEA Grapalat" w:hAnsi="GHEA Grapalat" w:cs="Arial"/>
          <w:b w:val="0"/>
          <w:sz w:val="24"/>
          <w:szCs w:val="24"/>
          <w:shd w:val="clear" w:color="auto" w:fill="FFFFFF"/>
          <w:lang w:val="hy-AM"/>
        </w:rPr>
        <w:t>» օրենքի 8-րդ հավելվածով սահմանված թվով 67 փրկարար ծառայողների (ըստ Փրկարար Ծառայության օրենքի 13-րդ հոդվածի 3-րդ մասով ՓԾ տնօրենը և տեղակալները համարվում են պետական վարչական պաշտոն զբաղեցնողներ, որոնք ընգրկված չեն ՓԾ պաշտոնների անվանացանկում) պաշտոնների դասակարգման խմբերից (փաստացի՝ 69 խումբ) Որոշման N 7-րդ հավելվածով սահմանվում են թվով 66 խմբեր, սակայն  Հաստիքացուցակով ընդգրկված են փաստացի գործող 21 խումբ</w:t>
      </w:r>
      <w:r w:rsidR="00ED53C1" w:rsidRPr="008269B8">
        <w:rPr>
          <w:rStyle w:val="Strong"/>
          <w:rFonts w:ascii="GHEA Grapalat" w:hAnsi="GHEA Grapalat" w:cs="Arial"/>
          <w:b w:val="0"/>
          <w:sz w:val="24"/>
          <w:szCs w:val="24"/>
          <w:shd w:val="clear" w:color="auto" w:fill="FFFFFF"/>
          <w:lang w:val="hy-AM"/>
        </w:rPr>
        <w:t>։</w:t>
      </w:r>
      <w:r w:rsidR="00ED53C1" w:rsidRPr="008269B8">
        <w:rPr>
          <w:rStyle w:val="Strong"/>
          <w:rFonts w:ascii="GHEA Grapalat" w:hAnsi="GHEA Grapalat" w:cs="Arial"/>
          <w:b w:val="0"/>
          <w:sz w:val="24"/>
          <w:szCs w:val="24"/>
          <w:shd w:val="clear" w:color="auto" w:fill="FFFFFF"/>
          <w:lang w:val="hy-AM"/>
        </w:rPr>
        <w:br/>
        <w:t xml:space="preserve">          Հաշվի առնելով «Փրկարար ծառայության պաշտոնների դասակարգման հաստիքացուցակ»-ով Փրկարար ծառայության պաշտոնների խմբերում կատարված փոփոխությունները</w:t>
      </w:r>
      <w:r w:rsidR="00431B01" w:rsidRPr="008269B8">
        <w:rPr>
          <w:rStyle w:val="Strong"/>
          <w:rFonts w:ascii="GHEA Grapalat" w:hAnsi="GHEA Grapalat" w:cs="Arial"/>
          <w:b w:val="0"/>
          <w:sz w:val="24"/>
          <w:szCs w:val="24"/>
          <w:shd w:val="clear" w:color="auto" w:fill="FFFFFF"/>
          <w:lang w:val="hy-AM"/>
        </w:rPr>
        <w:t>,</w:t>
      </w:r>
      <w:r w:rsidR="00ED7517" w:rsidRPr="008269B8">
        <w:rPr>
          <w:rStyle w:val="Strong"/>
          <w:rFonts w:ascii="GHEA Grapalat" w:hAnsi="GHEA Grapalat" w:cs="Arial"/>
          <w:b w:val="0"/>
          <w:sz w:val="24"/>
          <w:szCs w:val="24"/>
          <w:shd w:val="clear" w:color="auto" w:fill="FFFFFF"/>
          <w:lang w:val="hy-AM"/>
        </w:rPr>
        <w:t xml:space="preserve"> անհրաժեշտություն է առաջաց</w:t>
      </w:r>
      <w:r w:rsidR="00431B01" w:rsidRPr="008269B8">
        <w:rPr>
          <w:rStyle w:val="Strong"/>
          <w:rFonts w:ascii="GHEA Grapalat" w:hAnsi="GHEA Grapalat" w:cs="Arial"/>
          <w:b w:val="0"/>
          <w:sz w:val="24"/>
          <w:szCs w:val="24"/>
          <w:shd w:val="clear" w:color="auto" w:fill="FFFFFF"/>
          <w:lang w:val="hy-AM"/>
        </w:rPr>
        <w:t>ել</w:t>
      </w:r>
      <w:r w:rsidR="00ED7517" w:rsidRPr="008269B8">
        <w:rPr>
          <w:rStyle w:val="Strong"/>
          <w:rFonts w:ascii="GHEA Grapalat" w:hAnsi="GHEA Grapalat" w:cs="Arial"/>
          <w:b w:val="0"/>
          <w:sz w:val="24"/>
          <w:szCs w:val="24"/>
          <w:shd w:val="clear" w:color="auto" w:fill="FFFFFF"/>
          <w:lang w:val="hy-AM"/>
        </w:rPr>
        <w:t xml:space="preserve"> Որոշման N 7-րդ</w:t>
      </w:r>
      <w:r w:rsidR="00431B01" w:rsidRPr="008269B8">
        <w:rPr>
          <w:rStyle w:val="Strong"/>
          <w:rFonts w:ascii="GHEA Grapalat" w:hAnsi="GHEA Grapalat" w:cs="Arial"/>
          <w:b w:val="0"/>
          <w:sz w:val="24"/>
          <w:szCs w:val="24"/>
          <w:shd w:val="clear" w:color="auto" w:fill="FFFFFF"/>
          <w:lang w:val="hy-AM"/>
        </w:rPr>
        <w:t xml:space="preserve"> հավելվածով սահմանել ՓԾ մի շարք պաշտոնների խմբերի</w:t>
      </w:r>
      <w:r w:rsidR="00A2512A" w:rsidRPr="008269B8">
        <w:rPr>
          <w:rStyle w:val="Strong"/>
          <w:rFonts w:ascii="GHEA Grapalat" w:hAnsi="GHEA Grapalat" w:cs="Arial"/>
          <w:b w:val="0"/>
          <w:sz w:val="24"/>
          <w:szCs w:val="24"/>
          <w:shd w:val="clear" w:color="auto" w:fill="FFFFFF"/>
          <w:lang w:val="hy-AM"/>
        </w:rPr>
        <w:t xml:space="preserve"> համար դրամական օգնության չափեր, քանի </w:t>
      </w:r>
      <w:r w:rsidR="00A2512A" w:rsidRPr="008269B8">
        <w:rPr>
          <w:rStyle w:val="Strong"/>
          <w:rFonts w:ascii="GHEA Grapalat" w:hAnsi="GHEA Grapalat" w:cs="Arial"/>
          <w:b w:val="0"/>
          <w:sz w:val="24"/>
          <w:szCs w:val="24"/>
          <w:shd w:val="clear" w:color="auto" w:fill="FFFFFF"/>
          <w:lang w:val="hy-AM"/>
        </w:rPr>
        <w:lastRenderedPageBreak/>
        <w:t xml:space="preserve">որ </w:t>
      </w:r>
      <w:r w:rsidR="0001256B" w:rsidRPr="008269B8">
        <w:rPr>
          <w:rStyle w:val="Strong"/>
          <w:rFonts w:ascii="GHEA Grapalat" w:hAnsi="GHEA Grapalat" w:cs="Arial"/>
          <w:b w:val="0"/>
          <w:sz w:val="24"/>
          <w:szCs w:val="24"/>
          <w:shd w:val="clear" w:color="auto" w:fill="FFFFFF"/>
          <w:lang w:val="hy-AM"/>
        </w:rPr>
        <w:t xml:space="preserve">2021 թվականի հուլիսի 1-ից սկսած </w:t>
      </w:r>
      <w:r w:rsidR="00A2512A" w:rsidRPr="008269B8">
        <w:rPr>
          <w:rStyle w:val="Strong"/>
          <w:rFonts w:ascii="GHEA Grapalat" w:hAnsi="GHEA Grapalat" w:cs="Arial"/>
          <w:b w:val="0"/>
          <w:sz w:val="24"/>
          <w:szCs w:val="24"/>
          <w:shd w:val="clear" w:color="auto" w:fill="FFFFFF"/>
          <w:lang w:val="hy-AM"/>
        </w:rPr>
        <w:t>Հաստիքացուցակ</w:t>
      </w:r>
      <w:r w:rsidR="0001256B" w:rsidRPr="008269B8">
        <w:rPr>
          <w:rStyle w:val="Strong"/>
          <w:rFonts w:ascii="GHEA Grapalat" w:hAnsi="GHEA Grapalat" w:cs="Arial"/>
          <w:b w:val="0"/>
          <w:sz w:val="24"/>
          <w:szCs w:val="24"/>
          <w:shd w:val="clear" w:color="auto" w:fill="FFFFFF"/>
          <w:lang w:val="hy-AM"/>
        </w:rPr>
        <w:t>ում</w:t>
      </w:r>
      <w:r w:rsidR="00A2512A" w:rsidRPr="008269B8">
        <w:rPr>
          <w:rStyle w:val="Strong"/>
          <w:rFonts w:ascii="GHEA Grapalat" w:hAnsi="GHEA Grapalat" w:cs="Arial"/>
          <w:b w:val="0"/>
          <w:sz w:val="24"/>
          <w:szCs w:val="24"/>
          <w:shd w:val="clear" w:color="auto" w:fill="FFFFFF"/>
          <w:lang w:val="hy-AM"/>
        </w:rPr>
        <w:t xml:space="preserve"> </w:t>
      </w:r>
      <w:r w:rsidR="0001256B" w:rsidRPr="008269B8">
        <w:rPr>
          <w:rStyle w:val="Strong"/>
          <w:rFonts w:ascii="GHEA Grapalat" w:hAnsi="GHEA Grapalat" w:cs="Arial"/>
          <w:b w:val="0"/>
          <w:sz w:val="24"/>
          <w:szCs w:val="24"/>
          <w:shd w:val="clear" w:color="auto" w:fill="FFFFFF"/>
          <w:lang w:val="hy-AM"/>
        </w:rPr>
        <w:t xml:space="preserve">ներառված </w:t>
      </w:r>
      <w:r w:rsidR="00A2512A" w:rsidRPr="008269B8">
        <w:rPr>
          <w:rStyle w:val="Strong"/>
          <w:rFonts w:ascii="GHEA Grapalat" w:hAnsi="GHEA Grapalat" w:cs="Arial"/>
          <w:b w:val="0"/>
          <w:sz w:val="24"/>
          <w:szCs w:val="24"/>
          <w:shd w:val="clear" w:color="auto" w:fill="FFFFFF"/>
          <w:lang w:val="hy-AM"/>
        </w:rPr>
        <w:t xml:space="preserve">5, 38, 36, 32, 30 պաշտոնային խմբերի ծառայողների սոցիալական երաշխինքները պահպանված չեն։ </w:t>
      </w:r>
    </w:p>
    <w:p w:rsidR="008269B8" w:rsidRDefault="008269B8" w:rsidP="008269B8">
      <w:pPr>
        <w:pStyle w:val="NormalWeb"/>
        <w:shd w:val="clear" w:color="auto" w:fill="FFFFFF"/>
        <w:spacing w:before="0" w:beforeAutospacing="0" w:after="0" w:afterAutospacing="0" w:line="276" w:lineRule="auto"/>
        <w:ind w:firstLine="720"/>
        <w:jc w:val="both"/>
        <w:rPr>
          <w:rFonts w:ascii="GHEA Grapalat" w:hAnsi="GHEA Grapalat"/>
          <w:color w:val="000000"/>
          <w:shd w:val="clear" w:color="auto" w:fill="FFFFFF"/>
          <w:lang w:val="hy-AM"/>
        </w:rPr>
      </w:pPr>
      <w:r>
        <w:rPr>
          <w:rFonts w:ascii="GHEA Grapalat" w:hAnsi="GHEA Grapalat" w:cs="Arial"/>
          <w:lang w:val="hy-AM"/>
        </w:rPr>
        <w:t xml:space="preserve">Վերոգրյալ փոփոխության անհրաժեշտությունը բխում է նաև ՀՀ Սահմանադրության 29-րդ հոդվածից, ըստ որի՝ Հայաստանի Հանրապետությունում </w:t>
      </w:r>
      <w:r>
        <w:rPr>
          <w:rFonts w:ascii="GHEA Grapalat" w:hAnsi="GHEA Grapalat"/>
          <w:color w:val="000000"/>
          <w:shd w:val="clear" w:color="auto" w:fill="FFFFFF"/>
          <w:lang w:val="hy-AM"/>
        </w:rPr>
        <w:t>խ</w:t>
      </w:r>
      <w:r w:rsidRPr="00D46E1C">
        <w:rPr>
          <w:rFonts w:ascii="GHEA Grapalat" w:hAnsi="GHEA Grapalat"/>
          <w:color w:val="000000"/>
          <w:shd w:val="clear" w:color="auto" w:fill="FFFFFF"/>
          <w:lang w:val="hy-AM"/>
        </w:rPr>
        <w:t>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w:t>
      </w:r>
      <w:r>
        <w:rPr>
          <w:rFonts w:ascii="GHEA Grapalat" w:hAnsi="GHEA Grapalat"/>
          <w:color w:val="000000"/>
          <w:shd w:val="clear" w:color="auto" w:fill="FFFFFF"/>
          <w:lang w:val="hy-AM"/>
        </w:rPr>
        <w:t xml:space="preserve"> այլ հանգամանքներից, արգելվում է։ </w:t>
      </w:r>
    </w:p>
    <w:p w:rsidR="008269B8" w:rsidRPr="008269B8" w:rsidRDefault="008269B8" w:rsidP="008269B8">
      <w:pPr>
        <w:pStyle w:val="NormalWeb"/>
        <w:shd w:val="clear" w:color="auto" w:fill="FFFFFF"/>
        <w:spacing w:before="0" w:beforeAutospacing="0" w:after="0" w:afterAutospacing="0" w:line="276" w:lineRule="auto"/>
        <w:ind w:firstLine="720"/>
        <w:jc w:val="both"/>
        <w:rPr>
          <w:rStyle w:val="Strong"/>
          <w:rFonts w:ascii="GHEA Grapalat" w:hAnsi="GHEA Grapalat"/>
          <w:b w:val="0"/>
          <w:bCs w:val="0"/>
          <w:color w:val="000000"/>
          <w:shd w:val="clear" w:color="auto" w:fill="FFFFFF"/>
          <w:lang w:val="hy-AM"/>
        </w:rPr>
      </w:pPr>
      <w:r>
        <w:rPr>
          <w:rFonts w:ascii="GHEA Grapalat" w:hAnsi="GHEA Grapalat"/>
          <w:color w:val="000000"/>
          <w:shd w:val="clear" w:color="auto" w:fill="FFFFFF"/>
          <w:lang w:val="hy-AM"/>
        </w:rPr>
        <w:t xml:space="preserve">Հաշվի առնելով այն հանգամանքը, որ ՀՀ ներքին գործերի նախարարության փրկարար ծառայությունւմ առաջիկայում սպասվում են հաստիքային փոփոխություններ, իսկ օրենքով սահմանված է, որ բոլոր փրկարարական ծառայողները հաստիքիքների կրճատման կամ ստորաբաժանման լուծարման կամ </w:t>
      </w:r>
      <w:r w:rsidRPr="008269B8">
        <w:rPr>
          <w:rFonts w:ascii="GHEA Grapalat" w:hAnsi="GHEA Grapalat"/>
          <w:shd w:val="clear" w:color="auto" w:fill="FFFFFF"/>
          <w:lang w:val="hy-AM"/>
        </w:rPr>
        <w:t xml:space="preserve">առողջական վիճակի պատճառով ծառայության համար ոչ պիտանի ճանաչվելու </w:t>
      </w:r>
      <w:r>
        <w:rPr>
          <w:rFonts w:ascii="GHEA Grapalat" w:hAnsi="GHEA Grapalat"/>
          <w:shd w:val="clear" w:color="auto" w:fill="FFFFFF"/>
          <w:lang w:val="hy-AM"/>
        </w:rPr>
        <w:t xml:space="preserve">կամ </w:t>
      </w:r>
      <w:r>
        <w:rPr>
          <w:rFonts w:ascii="GHEA Grapalat" w:hAnsi="GHEA Grapalat"/>
          <w:color w:val="000000"/>
          <w:shd w:val="clear" w:color="auto" w:fill="FFFFFF"/>
          <w:lang w:val="hy-AM"/>
        </w:rPr>
        <w:t xml:space="preserve">երկարամյա ծառայության կենսաթոշակի անցնելու կապակցությամբ կամ սահմանային տարիքը լրանալու կապակցությամբ կամ պայմանագրի գործողության ժամկետի ավարտի կապակցությամբ պետք է ստանան դրամական օգնություններ </w:t>
      </w:r>
      <w:r w:rsidRPr="008269B8">
        <w:rPr>
          <w:rFonts w:ascii="GHEA Grapalat" w:hAnsi="GHEA Grapalat"/>
          <w:color w:val="000000"/>
          <w:shd w:val="clear" w:color="auto" w:fill="FFFFFF"/>
          <w:lang w:val="hy-AM"/>
        </w:rPr>
        <w:t>(</w:t>
      </w:r>
      <w:r>
        <w:rPr>
          <w:rFonts w:ascii="GHEA Grapalat" w:hAnsi="GHEA Grapalat"/>
          <w:color w:val="000000"/>
          <w:shd w:val="clear" w:color="auto" w:fill="FFFFFF"/>
          <w:lang w:val="hy-AM"/>
        </w:rPr>
        <w:t>փոխհատուցում</w:t>
      </w:r>
      <w:r w:rsidRPr="008269B8">
        <w:rPr>
          <w:rFonts w:ascii="GHEA Grapalat" w:hAnsi="GHEA Grapalat"/>
          <w:color w:val="000000"/>
          <w:shd w:val="clear" w:color="auto" w:fill="FFFFFF"/>
          <w:lang w:val="hy-AM"/>
        </w:rPr>
        <w:t>)</w:t>
      </w:r>
      <w:r>
        <w:rPr>
          <w:rFonts w:ascii="GHEA Grapalat" w:hAnsi="GHEA Grapalat"/>
          <w:color w:val="000000"/>
          <w:shd w:val="clear" w:color="auto" w:fill="FFFFFF"/>
          <w:lang w:val="hy-AM"/>
        </w:rPr>
        <w:t>, առաջարկվում է սույն որոշման նախագիծն ընդունել՝ մինչև վերոգրյալ փոփոխությունների կայանալը։</w:t>
      </w:r>
    </w:p>
    <w:p w:rsidR="003B45C6" w:rsidRPr="008269B8" w:rsidRDefault="00EA0130" w:rsidP="00A50909">
      <w:pPr>
        <w:spacing w:after="0"/>
        <w:ind w:firstLine="720"/>
        <w:jc w:val="both"/>
        <w:rPr>
          <w:rFonts w:ascii="GHEA Grapalat" w:hAnsi="GHEA Grapalat"/>
          <w:sz w:val="24"/>
          <w:szCs w:val="24"/>
          <w:lang w:val="hy-AM"/>
        </w:rPr>
      </w:pPr>
      <w:r w:rsidRPr="008269B8">
        <w:rPr>
          <w:rFonts w:ascii="GHEA Grapalat" w:hAnsi="GHEA Grapalat"/>
          <w:noProof/>
          <w:sz w:val="24"/>
          <w:szCs w:val="24"/>
          <w:lang w:val="hy-AM"/>
        </w:rPr>
        <w:t xml:space="preserve">Միաժամանակ, հարկ է նշել, որ </w:t>
      </w:r>
      <w:r w:rsidR="003B45C6" w:rsidRPr="008269B8">
        <w:rPr>
          <w:rFonts w:ascii="GHEA Grapalat" w:hAnsi="GHEA Grapalat"/>
          <w:sz w:val="24"/>
          <w:szCs w:val="24"/>
          <w:lang w:val="hy-AM"/>
        </w:rPr>
        <w:t>պաշտոնների</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խմբերի</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համար</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սահմանվող</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դրամական</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օգնության</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չափերը</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հաշվարկվել</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են</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հիմք</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ընդունելով</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գործող</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որոշմամբ</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արդեն</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իսկ</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սահմանված</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դրամական</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օգնության</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չափերը՝</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ըստ</w:t>
      </w:r>
      <w:r w:rsidR="003B45C6" w:rsidRPr="008269B8">
        <w:rPr>
          <w:rFonts w:ascii="GHEA Grapalat" w:hAnsi="GHEA Grapalat"/>
          <w:sz w:val="24"/>
          <w:szCs w:val="24"/>
          <w:lang w:val="af-ZA"/>
        </w:rPr>
        <w:t xml:space="preserve"> </w:t>
      </w:r>
      <w:r w:rsidR="003B45C6" w:rsidRPr="008269B8">
        <w:rPr>
          <w:rFonts w:ascii="GHEA Grapalat" w:hAnsi="GHEA Grapalat"/>
          <w:sz w:val="24"/>
          <w:szCs w:val="24"/>
          <w:lang w:val="hy-AM"/>
        </w:rPr>
        <w:t>համամասնության</w:t>
      </w:r>
      <w:r w:rsidR="003B45C6" w:rsidRPr="008269B8">
        <w:rPr>
          <w:rFonts w:ascii="GHEA Grapalat" w:hAnsi="GHEA Grapalat"/>
          <w:sz w:val="24"/>
          <w:szCs w:val="24"/>
          <w:lang w:val="af-ZA"/>
        </w:rPr>
        <w:t>:</w:t>
      </w:r>
      <w:r w:rsidR="00431B01" w:rsidRPr="008269B8">
        <w:rPr>
          <w:rFonts w:ascii="GHEA Grapalat" w:hAnsi="GHEA Grapalat"/>
          <w:sz w:val="24"/>
          <w:szCs w:val="24"/>
          <w:lang w:val="af-ZA"/>
        </w:rPr>
        <w:br/>
      </w:r>
      <w:r w:rsidR="00431B01" w:rsidRPr="008269B8">
        <w:rPr>
          <w:rFonts w:ascii="GHEA Grapalat" w:hAnsi="GHEA Grapalat"/>
          <w:sz w:val="24"/>
          <w:szCs w:val="24"/>
          <w:lang w:val="hy-AM"/>
        </w:rPr>
        <w:t xml:space="preserve">          Հետևաբար, ներկայացվող նախագծի ընդունումը բխում է փրկարարական ծառայողներին տրվող դրամական օգնության գործընթացը կանոնակարգելու անհրաժեշտությունից։</w:t>
      </w:r>
      <w:r w:rsidR="00431B01" w:rsidRPr="008269B8">
        <w:rPr>
          <w:rFonts w:ascii="GHEA Grapalat" w:hAnsi="GHEA Grapalat"/>
          <w:sz w:val="24"/>
          <w:szCs w:val="24"/>
          <w:lang w:val="hy-AM"/>
        </w:rPr>
        <w:br/>
        <w:t xml:space="preserve">          Հիմք ընդունելով Սահմանադրության 73-րդ հոդվածի 2-րդ մասը, </w:t>
      </w:r>
      <w:r w:rsidR="00B97095" w:rsidRPr="008269B8">
        <w:rPr>
          <w:rFonts w:ascii="GHEA Grapalat" w:hAnsi="GHEA Grapalat"/>
          <w:sz w:val="24"/>
          <w:szCs w:val="24"/>
          <w:lang w:val="hy-AM"/>
        </w:rPr>
        <w:t>այն է՝ անձի իրավական վիճակը բարելավող օրենքները և այլ իրավական ակտերը հետադարձ ուժ ունեն, եթե դա նախատեսված է այդ ակտերով, սույն նախագծով նախատեսվում է որոշման գործողությունը տարածել 2021 թվականի հուլիսի 1-ից հետո ծագած հարաբերությունների վրա, որի արդյունքում թվով 5 խմբերում ներառված փրկարարական ծառայողներին կտրվեն դրամական օգնություն։</w:t>
      </w:r>
    </w:p>
    <w:p w:rsidR="00C646EB" w:rsidRPr="008269B8" w:rsidRDefault="002D09DA" w:rsidP="00A50909">
      <w:pPr>
        <w:pStyle w:val="NormalWeb"/>
        <w:shd w:val="clear" w:color="auto" w:fill="FFFFFF"/>
        <w:spacing w:before="0" w:beforeAutospacing="0" w:after="0" w:afterAutospacing="0" w:line="276" w:lineRule="auto"/>
        <w:ind w:firstLine="720"/>
        <w:jc w:val="both"/>
        <w:rPr>
          <w:rFonts w:ascii="GHEA Grapalat" w:hAnsi="GHEA Grapalat" w:cs="Tahoma"/>
          <w:lang w:val="hy-AM"/>
        </w:rPr>
      </w:pPr>
      <w:r w:rsidRPr="008269B8">
        <w:rPr>
          <w:rFonts w:ascii="GHEA Grapalat" w:hAnsi="GHEA Grapalat" w:cs="Tahoma"/>
          <w:b/>
          <w:lang w:val="hy-AM"/>
        </w:rPr>
        <w:t xml:space="preserve">2. </w:t>
      </w:r>
      <w:r w:rsidR="00C646EB" w:rsidRPr="008269B8">
        <w:rPr>
          <w:rFonts w:ascii="GHEA Grapalat" w:hAnsi="GHEA Grapalat"/>
          <w:b/>
          <w:lang w:val="hy-AM"/>
        </w:rPr>
        <w:t>Առաջարկվող կարգավորման բնույթը</w:t>
      </w:r>
      <w:r w:rsidR="006D3334" w:rsidRPr="008269B8">
        <w:rPr>
          <w:rFonts w:ascii="GHEA Grapalat" w:hAnsi="GHEA Grapalat"/>
          <w:b/>
          <w:lang w:val="hy-AM"/>
        </w:rPr>
        <w:t xml:space="preserve"> և նպատակը.</w:t>
      </w:r>
    </w:p>
    <w:p w:rsidR="00BC1BEA" w:rsidRPr="008269B8" w:rsidRDefault="004865AC" w:rsidP="00A50909">
      <w:pPr>
        <w:spacing w:after="0"/>
        <w:ind w:firstLine="720"/>
        <w:jc w:val="both"/>
        <w:rPr>
          <w:rFonts w:ascii="GHEA Grapalat" w:hAnsi="GHEA Grapalat" w:cs="Tahoma"/>
          <w:sz w:val="24"/>
          <w:szCs w:val="24"/>
          <w:lang w:val="hy-AM"/>
        </w:rPr>
      </w:pPr>
      <w:r w:rsidRPr="008269B8">
        <w:rPr>
          <w:rFonts w:ascii="GHEA Grapalat" w:hAnsi="GHEA Grapalat" w:cs="Tahoma"/>
          <w:sz w:val="24"/>
          <w:szCs w:val="24"/>
          <w:lang w:val="hy-AM"/>
        </w:rPr>
        <w:t>Ն</w:t>
      </w:r>
      <w:r w:rsidR="00C646EB" w:rsidRPr="008269B8">
        <w:rPr>
          <w:rFonts w:ascii="GHEA Grapalat" w:hAnsi="GHEA Grapalat" w:cs="Tahoma"/>
          <w:sz w:val="24"/>
          <w:szCs w:val="24"/>
          <w:lang w:val="hy-AM"/>
        </w:rPr>
        <w:t>ախագծո</w:t>
      </w:r>
      <w:r w:rsidRPr="008269B8">
        <w:rPr>
          <w:rFonts w:ascii="GHEA Grapalat" w:hAnsi="GHEA Grapalat" w:cs="Tahoma"/>
          <w:sz w:val="24"/>
          <w:szCs w:val="24"/>
          <w:lang w:val="hy-AM"/>
        </w:rPr>
        <w:t xml:space="preserve">վ առաջարկվում է Որոշման </w:t>
      </w:r>
      <w:r w:rsidR="00575F66" w:rsidRPr="008269B8">
        <w:rPr>
          <w:rFonts w:ascii="GHEA Grapalat" w:hAnsi="GHEA Grapalat" w:cs="Tahoma"/>
          <w:sz w:val="24"/>
          <w:szCs w:val="24"/>
          <w:lang w:val="hy-AM"/>
        </w:rPr>
        <w:t xml:space="preserve">N </w:t>
      </w:r>
      <w:r w:rsidR="00872408" w:rsidRPr="008269B8">
        <w:rPr>
          <w:rFonts w:ascii="GHEA Grapalat" w:hAnsi="GHEA Grapalat" w:cs="Tahoma"/>
          <w:sz w:val="24"/>
          <w:szCs w:val="24"/>
          <w:lang w:val="hy-AM"/>
        </w:rPr>
        <w:t>7</w:t>
      </w:r>
      <w:r w:rsidRPr="008269B8">
        <w:rPr>
          <w:rFonts w:ascii="GHEA Grapalat" w:hAnsi="GHEA Grapalat" w:cs="Tahoma"/>
          <w:sz w:val="24"/>
          <w:szCs w:val="24"/>
          <w:lang w:val="hy-AM"/>
        </w:rPr>
        <w:t xml:space="preserve"> հավելվածը շարադրել նոր խմբագրությամբ՝ հավելվածում </w:t>
      </w:r>
      <w:r w:rsidR="002068BA" w:rsidRPr="008269B8">
        <w:rPr>
          <w:rFonts w:ascii="GHEA Grapalat" w:hAnsi="GHEA Grapalat" w:cs="Tahoma"/>
          <w:sz w:val="24"/>
          <w:szCs w:val="24"/>
          <w:lang w:val="hy-AM"/>
        </w:rPr>
        <w:t xml:space="preserve">լրացնելով </w:t>
      </w:r>
      <w:r w:rsidR="00302EF0" w:rsidRPr="008269B8">
        <w:rPr>
          <w:rStyle w:val="Strong"/>
          <w:rFonts w:ascii="GHEA Grapalat" w:hAnsi="GHEA Grapalat"/>
          <w:b w:val="0"/>
          <w:sz w:val="24"/>
          <w:szCs w:val="24"/>
          <w:shd w:val="clear" w:color="auto" w:fill="FFFFFF"/>
          <w:lang w:val="hy-AM"/>
        </w:rPr>
        <w:t>Փ</w:t>
      </w:r>
      <w:r w:rsidRPr="008269B8">
        <w:rPr>
          <w:rStyle w:val="Strong"/>
          <w:rFonts w:ascii="GHEA Grapalat" w:hAnsi="GHEA Grapalat"/>
          <w:b w:val="0"/>
          <w:sz w:val="24"/>
          <w:szCs w:val="24"/>
          <w:shd w:val="clear" w:color="auto" w:fill="FFFFFF"/>
          <w:lang w:val="hy-AM"/>
        </w:rPr>
        <w:t>րկարար ծառայո</w:t>
      </w:r>
      <w:r w:rsidR="00872408" w:rsidRPr="008269B8">
        <w:rPr>
          <w:rStyle w:val="Strong"/>
          <w:rFonts w:ascii="GHEA Grapalat" w:hAnsi="GHEA Grapalat"/>
          <w:b w:val="0"/>
          <w:sz w:val="24"/>
          <w:szCs w:val="24"/>
          <w:shd w:val="clear" w:color="auto" w:fill="FFFFFF"/>
          <w:lang w:val="hy-AM"/>
        </w:rPr>
        <w:t xml:space="preserve">ւթյան </w:t>
      </w:r>
      <w:r w:rsidR="008C03ED" w:rsidRPr="008269B8">
        <w:rPr>
          <w:rStyle w:val="Strong"/>
          <w:rFonts w:ascii="GHEA Grapalat" w:hAnsi="GHEA Grapalat"/>
          <w:b w:val="0"/>
          <w:sz w:val="24"/>
          <w:szCs w:val="24"/>
          <w:shd w:val="clear" w:color="auto" w:fill="FFFFFF"/>
          <w:lang w:val="hy-AM"/>
        </w:rPr>
        <w:t>մի շարք</w:t>
      </w:r>
      <w:r w:rsidR="00872408" w:rsidRPr="008269B8">
        <w:rPr>
          <w:rStyle w:val="Strong"/>
          <w:rFonts w:ascii="GHEA Grapalat" w:hAnsi="GHEA Grapalat"/>
          <w:b w:val="0"/>
          <w:sz w:val="24"/>
          <w:szCs w:val="24"/>
          <w:shd w:val="clear" w:color="auto" w:fill="FFFFFF"/>
          <w:lang w:val="hy-AM"/>
        </w:rPr>
        <w:t xml:space="preserve"> պաշտոնների խմբերի համար դրամական օգնության չափեր</w:t>
      </w:r>
      <w:r w:rsidRPr="008269B8">
        <w:rPr>
          <w:rFonts w:ascii="GHEA Grapalat" w:hAnsi="GHEA Grapalat" w:cs="Tahoma"/>
          <w:sz w:val="24"/>
          <w:szCs w:val="24"/>
          <w:lang w:val="hy-AM"/>
        </w:rPr>
        <w:t>։</w:t>
      </w:r>
    </w:p>
    <w:p w:rsidR="00432D70" w:rsidRPr="008269B8" w:rsidRDefault="00432D70" w:rsidP="00A50909">
      <w:pPr>
        <w:tabs>
          <w:tab w:val="left" w:pos="0"/>
        </w:tabs>
        <w:spacing w:after="0"/>
        <w:ind w:firstLine="720"/>
        <w:jc w:val="both"/>
        <w:rPr>
          <w:rFonts w:ascii="GHEA Grapalat" w:hAnsi="GHEA Grapalat"/>
          <w:sz w:val="24"/>
          <w:szCs w:val="24"/>
          <w:lang w:val="hy-AM"/>
        </w:rPr>
      </w:pPr>
      <w:r w:rsidRPr="008269B8">
        <w:rPr>
          <w:rFonts w:ascii="GHEA Grapalat" w:hAnsi="GHEA Grapalat"/>
          <w:b/>
          <w:sz w:val="24"/>
          <w:szCs w:val="24"/>
          <w:lang w:val="hy-AM"/>
        </w:rPr>
        <w:t xml:space="preserve">3. </w:t>
      </w:r>
      <w:r w:rsidRPr="008269B8">
        <w:rPr>
          <w:rFonts w:ascii="GHEA Grapalat" w:hAnsi="GHEA Grapalat" w:cs="Arial"/>
          <w:b/>
          <w:sz w:val="24"/>
          <w:szCs w:val="24"/>
          <w:lang w:val="hy-AM"/>
        </w:rPr>
        <w:t>Իրավական</w:t>
      </w:r>
      <w:r w:rsidRPr="008269B8">
        <w:rPr>
          <w:rFonts w:ascii="GHEA Grapalat" w:hAnsi="GHEA Grapalat" w:cs="Arial Armenian"/>
          <w:b/>
          <w:sz w:val="24"/>
          <w:szCs w:val="24"/>
          <w:lang w:val="hy-AM"/>
        </w:rPr>
        <w:t xml:space="preserve"> </w:t>
      </w:r>
      <w:r w:rsidRPr="008269B8">
        <w:rPr>
          <w:rFonts w:ascii="GHEA Grapalat" w:hAnsi="GHEA Grapalat" w:cs="Arial"/>
          <w:b/>
          <w:sz w:val="24"/>
          <w:szCs w:val="24"/>
          <w:lang w:val="hy-AM"/>
        </w:rPr>
        <w:t>ակտի</w:t>
      </w:r>
      <w:r w:rsidRPr="008269B8">
        <w:rPr>
          <w:rFonts w:ascii="GHEA Grapalat" w:hAnsi="GHEA Grapalat" w:cs="Arial Armenian"/>
          <w:b/>
          <w:sz w:val="24"/>
          <w:szCs w:val="24"/>
          <w:lang w:val="hy-AM"/>
        </w:rPr>
        <w:t xml:space="preserve"> </w:t>
      </w:r>
      <w:r w:rsidRPr="008269B8">
        <w:rPr>
          <w:rFonts w:ascii="GHEA Grapalat" w:hAnsi="GHEA Grapalat" w:cs="Arial"/>
          <w:b/>
          <w:sz w:val="24"/>
          <w:szCs w:val="24"/>
          <w:lang w:val="hy-AM"/>
        </w:rPr>
        <w:t>նախագիծը</w:t>
      </w:r>
      <w:r w:rsidRPr="008269B8">
        <w:rPr>
          <w:rFonts w:ascii="GHEA Grapalat" w:hAnsi="GHEA Grapalat" w:cs="Arial Armenian"/>
          <w:b/>
          <w:sz w:val="24"/>
          <w:szCs w:val="24"/>
          <w:lang w:val="hy-AM"/>
        </w:rPr>
        <w:t xml:space="preserve"> </w:t>
      </w:r>
      <w:r w:rsidRPr="008269B8">
        <w:rPr>
          <w:rFonts w:ascii="GHEA Grapalat" w:hAnsi="GHEA Grapalat" w:cs="Arial"/>
          <w:b/>
          <w:sz w:val="24"/>
          <w:szCs w:val="24"/>
          <w:lang w:val="hy-AM"/>
        </w:rPr>
        <w:t>մշակող պատասխանատու</w:t>
      </w:r>
      <w:r w:rsidRPr="008269B8">
        <w:rPr>
          <w:rFonts w:ascii="GHEA Grapalat" w:hAnsi="GHEA Grapalat" w:cs="Arial Armenian"/>
          <w:b/>
          <w:sz w:val="24"/>
          <w:szCs w:val="24"/>
          <w:lang w:val="hy-AM"/>
        </w:rPr>
        <w:t xml:space="preserve"> </w:t>
      </w:r>
      <w:r w:rsidRPr="008269B8">
        <w:rPr>
          <w:rFonts w:ascii="GHEA Grapalat" w:hAnsi="GHEA Grapalat" w:cs="Arial"/>
          <w:b/>
          <w:sz w:val="24"/>
          <w:szCs w:val="24"/>
          <w:lang w:val="hy-AM"/>
        </w:rPr>
        <w:t>մարմինը.</w:t>
      </w:r>
    </w:p>
    <w:p w:rsidR="00C646EB" w:rsidRPr="008269B8" w:rsidRDefault="0000757D" w:rsidP="00A50909">
      <w:pPr>
        <w:spacing w:after="0"/>
        <w:ind w:firstLine="720"/>
        <w:jc w:val="both"/>
        <w:rPr>
          <w:rFonts w:ascii="GHEA Grapalat" w:hAnsi="GHEA Grapalat" w:cs="Tahoma"/>
          <w:sz w:val="24"/>
          <w:szCs w:val="24"/>
          <w:lang w:val="hy-AM"/>
        </w:rPr>
      </w:pPr>
      <w:r w:rsidRPr="008269B8">
        <w:rPr>
          <w:rFonts w:ascii="GHEA Grapalat" w:hAnsi="GHEA Grapalat"/>
          <w:sz w:val="24"/>
          <w:szCs w:val="24"/>
          <w:shd w:val="clear" w:color="auto" w:fill="FFFFFF"/>
          <w:lang w:val="hy-AM"/>
        </w:rPr>
        <w:t xml:space="preserve">Նախագիծը </w:t>
      </w:r>
      <w:r w:rsidRPr="008269B8">
        <w:rPr>
          <w:rFonts w:ascii="GHEA Grapalat" w:hAnsi="GHEA Grapalat" w:cs="Tahoma"/>
          <w:sz w:val="24"/>
          <w:szCs w:val="24"/>
          <w:lang w:val="hy-AM"/>
        </w:rPr>
        <w:t>մշակվել է</w:t>
      </w:r>
      <w:r w:rsidR="00C646EB" w:rsidRPr="008269B8">
        <w:rPr>
          <w:rFonts w:ascii="GHEA Grapalat" w:hAnsi="GHEA Grapalat" w:cs="Tahoma"/>
          <w:sz w:val="24"/>
          <w:szCs w:val="24"/>
          <w:lang w:val="hy-AM"/>
        </w:rPr>
        <w:t xml:space="preserve"> </w:t>
      </w:r>
      <w:r w:rsidR="008269B8">
        <w:rPr>
          <w:rFonts w:ascii="GHEA Grapalat" w:hAnsi="GHEA Grapalat" w:cs="Tahoma"/>
          <w:sz w:val="24"/>
          <w:szCs w:val="24"/>
          <w:lang w:val="hy-AM"/>
        </w:rPr>
        <w:t>Արտակարգ իրավիճակների</w:t>
      </w:r>
      <w:r w:rsidR="00C646EB" w:rsidRPr="008269B8">
        <w:rPr>
          <w:rFonts w:ascii="GHEA Grapalat" w:hAnsi="GHEA Grapalat" w:cs="Tahoma"/>
          <w:sz w:val="24"/>
          <w:szCs w:val="24"/>
          <w:lang w:val="hy-AM"/>
        </w:rPr>
        <w:t xml:space="preserve"> նախարարության</w:t>
      </w:r>
      <w:r w:rsidR="004865AC" w:rsidRPr="008269B8">
        <w:rPr>
          <w:rFonts w:ascii="GHEA Grapalat" w:hAnsi="GHEA Grapalat" w:cs="Tahoma"/>
          <w:sz w:val="24"/>
          <w:szCs w:val="24"/>
          <w:lang w:val="hy-AM"/>
        </w:rPr>
        <w:t xml:space="preserve"> </w:t>
      </w:r>
      <w:r w:rsidR="00E178ED" w:rsidRPr="008269B8">
        <w:rPr>
          <w:rFonts w:ascii="GHEA Grapalat" w:hAnsi="GHEA Grapalat" w:cs="Tahoma"/>
          <w:sz w:val="24"/>
          <w:szCs w:val="24"/>
          <w:lang w:val="hy-AM"/>
        </w:rPr>
        <w:t>կողմից</w:t>
      </w:r>
      <w:r w:rsidR="00C646EB" w:rsidRPr="008269B8">
        <w:rPr>
          <w:rFonts w:ascii="GHEA Grapalat" w:hAnsi="GHEA Grapalat" w:cs="Tahoma"/>
          <w:sz w:val="24"/>
          <w:szCs w:val="24"/>
          <w:lang w:val="hy-AM"/>
        </w:rPr>
        <w:t>:</w:t>
      </w:r>
    </w:p>
    <w:p w:rsidR="00264FDC" w:rsidRPr="008269B8" w:rsidRDefault="00FD6346" w:rsidP="00A50909">
      <w:pPr>
        <w:spacing w:after="0"/>
        <w:ind w:firstLine="720"/>
        <w:jc w:val="both"/>
        <w:rPr>
          <w:rFonts w:ascii="GHEA Grapalat" w:hAnsi="GHEA Grapalat" w:cs="Sylfaen"/>
          <w:b/>
          <w:sz w:val="24"/>
          <w:szCs w:val="24"/>
          <w:lang w:val="hy-AM"/>
        </w:rPr>
      </w:pPr>
      <w:r w:rsidRPr="008269B8">
        <w:rPr>
          <w:rFonts w:ascii="GHEA Grapalat" w:hAnsi="GHEA Grapalat" w:cs="Sylfaen"/>
          <w:b/>
          <w:sz w:val="24"/>
          <w:szCs w:val="24"/>
          <w:lang w:val="hy-AM"/>
        </w:rPr>
        <w:t xml:space="preserve">4. </w:t>
      </w:r>
      <w:r w:rsidR="00C646EB" w:rsidRPr="008269B8">
        <w:rPr>
          <w:rFonts w:ascii="GHEA Grapalat" w:hAnsi="GHEA Grapalat" w:cs="Sylfaen"/>
          <w:b/>
          <w:sz w:val="24"/>
          <w:szCs w:val="24"/>
          <w:lang w:val="hy-AM"/>
        </w:rPr>
        <w:t>Ակնկալվող արդյունքը</w:t>
      </w:r>
    </w:p>
    <w:p w:rsidR="00851D92" w:rsidRPr="008269B8" w:rsidRDefault="00C646EB" w:rsidP="00A50909">
      <w:pPr>
        <w:tabs>
          <w:tab w:val="left" w:pos="360"/>
          <w:tab w:val="left" w:pos="851"/>
        </w:tabs>
        <w:autoSpaceDE w:val="0"/>
        <w:autoSpaceDN w:val="0"/>
        <w:adjustRightInd w:val="0"/>
        <w:spacing w:after="0"/>
        <w:ind w:firstLine="720"/>
        <w:jc w:val="both"/>
        <w:rPr>
          <w:rFonts w:ascii="GHEA Grapalat" w:hAnsi="GHEA Grapalat"/>
          <w:b/>
          <w:sz w:val="24"/>
          <w:szCs w:val="24"/>
          <w:lang w:val="hy-AM"/>
        </w:rPr>
      </w:pPr>
      <w:r w:rsidRPr="008269B8">
        <w:rPr>
          <w:rFonts w:ascii="GHEA Grapalat" w:hAnsi="GHEA Grapalat" w:cs="Tahoma"/>
          <w:sz w:val="24"/>
          <w:szCs w:val="24"/>
          <w:lang w:val="hy-AM"/>
        </w:rPr>
        <w:lastRenderedPageBreak/>
        <w:t>Նախագծի ընդունման արդյունքում ակնկալվում է</w:t>
      </w:r>
      <w:r w:rsidR="004865AC" w:rsidRPr="008269B8">
        <w:rPr>
          <w:rFonts w:ascii="GHEA Grapalat" w:hAnsi="GHEA Grapalat" w:cs="Tahoma"/>
          <w:sz w:val="24"/>
          <w:szCs w:val="24"/>
          <w:lang w:val="hy-AM"/>
        </w:rPr>
        <w:t xml:space="preserve"> </w:t>
      </w:r>
      <w:r w:rsidR="00D573EF" w:rsidRPr="008269B8">
        <w:rPr>
          <w:rFonts w:ascii="GHEA Grapalat" w:hAnsi="GHEA Grapalat"/>
          <w:sz w:val="24"/>
          <w:szCs w:val="24"/>
          <w:shd w:val="clear" w:color="auto" w:fill="FFFFFF"/>
          <w:lang w:val="hy-AM"/>
        </w:rPr>
        <w:t xml:space="preserve">երկարամյա ծառայության կենսաթոշակի անցնելու կամ ծառայության մեջ գտնվելու սահմանային տարիքը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արձակվելիս՝ </w:t>
      </w:r>
      <w:r w:rsidR="00302EF0" w:rsidRPr="008269B8">
        <w:rPr>
          <w:rFonts w:ascii="GHEA Grapalat" w:hAnsi="GHEA Grapalat"/>
          <w:sz w:val="24"/>
          <w:szCs w:val="24"/>
          <w:shd w:val="clear" w:color="auto" w:fill="FFFFFF"/>
          <w:lang w:val="hy-AM"/>
        </w:rPr>
        <w:t>Փ</w:t>
      </w:r>
      <w:r w:rsidR="00D573EF" w:rsidRPr="008269B8">
        <w:rPr>
          <w:rFonts w:ascii="GHEA Grapalat" w:hAnsi="GHEA Grapalat"/>
          <w:sz w:val="24"/>
          <w:szCs w:val="24"/>
          <w:shd w:val="clear" w:color="auto" w:fill="FFFFFF"/>
          <w:lang w:val="hy-AM"/>
        </w:rPr>
        <w:t>րկարար ծառայության ծառայողներին դրամական օգնություն</w:t>
      </w:r>
      <w:r w:rsidR="00D573EF" w:rsidRPr="008269B8">
        <w:rPr>
          <w:rFonts w:ascii="GHEA Grapalat" w:hAnsi="GHEA Grapalat" w:cs="Arial"/>
          <w:sz w:val="24"/>
          <w:szCs w:val="24"/>
          <w:lang w:val="hy-AM"/>
        </w:rPr>
        <w:t xml:space="preserve"> տրամադրել</w:t>
      </w:r>
      <w:r w:rsidR="009546C6" w:rsidRPr="008269B8">
        <w:rPr>
          <w:rFonts w:ascii="GHEA Grapalat" w:hAnsi="GHEA Grapalat" w:cs="Arial"/>
          <w:sz w:val="24"/>
          <w:szCs w:val="24"/>
          <w:lang w:val="hy-AM"/>
        </w:rPr>
        <w:t xml:space="preserve">ու </w:t>
      </w:r>
      <w:r w:rsidR="009546C6" w:rsidRPr="008269B8">
        <w:rPr>
          <w:rFonts w:ascii="GHEA Grapalat" w:hAnsi="GHEA Grapalat" w:cs="Tahoma"/>
          <w:sz w:val="24"/>
          <w:szCs w:val="24"/>
          <w:lang w:val="hy-AM"/>
        </w:rPr>
        <w:t>օրենքով սահմանված</w:t>
      </w:r>
      <w:r w:rsidR="00D573EF" w:rsidRPr="008269B8">
        <w:rPr>
          <w:rFonts w:ascii="GHEA Grapalat" w:hAnsi="GHEA Grapalat" w:cs="Arial"/>
          <w:sz w:val="24"/>
          <w:szCs w:val="24"/>
          <w:lang w:val="hy-AM"/>
        </w:rPr>
        <w:t xml:space="preserve"> </w:t>
      </w:r>
      <w:r w:rsidR="009546C6" w:rsidRPr="008269B8">
        <w:rPr>
          <w:rFonts w:ascii="GHEA Grapalat" w:hAnsi="GHEA Grapalat" w:cs="Arial"/>
          <w:sz w:val="24"/>
          <w:szCs w:val="24"/>
          <w:lang w:val="hy-AM"/>
        </w:rPr>
        <w:t xml:space="preserve">իրավակարգավորումները տարածել </w:t>
      </w:r>
      <w:r w:rsidR="00302EF0" w:rsidRPr="008269B8">
        <w:rPr>
          <w:rFonts w:ascii="GHEA Grapalat" w:hAnsi="GHEA Grapalat" w:cs="Tahoma"/>
          <w:sz w:val="24"/>
          <w:szCs w:val="24"/>
          <w:lang w:val="hy-AM"/>
        </w:rPr>
        <w:t>Փ</w:t>
      </w:r>
      <w:r w:rsidR="004865AC" w:rsidRPr="008269B8">
        <w:rPr>
          <w:rFonts w:ascii="GHEA Grapalat" w:hAnsi="GHEA Grapalat" w:cs="Tahoma"/>
          <w:sz w:val="24"/>
          <w:szCs w:val="24"/>
          <w:lang w:val="hy-AM"/>
        </w:rPr>
        <w:t>րկարար ծառայո</w:t>
      </w:r>
      <w:r w:rsidR="002068BA" w:rsidRPr="008269B8">
        <w:rPr>
          <w:rFonts w:ascii="GHEA Grapalat" w:hAnsi="GHEA Grapalat" w:cs="Tahoma"/>
          <w:sz w:val="24"/>
          <w:szCs w:val="24"/>
          <w:lang w:val="hy-AM"/>
        </w:rPr>
        <w:t xml:space="preserve">ւթյան պաշտոնների բոլոր խմբերի </w:t>
      </w:r>
      <w:r w:rsidR="009546C6" w:rsidRPr="008269B8">
        <w:rPr>
          <w:rFonts w:ascii="GHEA Grapalat" w:hAnsi="GHEA Grapalat" w:cs="Tahoma"/>
          <w:sz w:val="24"/>
          <w:szCs w:val="24"/>
          <w:lang w:val="hy-AM"/>
        </w:rPr>
        <w:t>վրա</w:t>
      </w:r>
      <w:r w:rsidR="00712D82" w:rsidRPr="008269B8">
        <w:rPr>
          <w:rFonts w:ascii="GHEA Grapalat" w:hAnsi="GHEA Grapalat" w:cs="Tahoma"/>
          <w:sz w:val="24"/>
          <w:szCs w:val="24"/>
          <w:lang w:val="hy-AM"/>
        </w:rPr>
        <w:t xml:space="preserve">՝ </w:t>
      </w:r>
      <w:r w:rsidR="0028026B" w:rsidRPr="008269B8">
        <w:rPr>
          <w:rFonts w:ascii="GHEA Grapalat" w:hAnsi="GHEA Grapalat" w:cs="Tahoma"/>
          <w:sz w:val="24"/>
          <w:szCs w:val="24"/>
          <w:lang w:val="hy-AM"/>
        </w:rPr>
        <w:t xml:space="preserve">ապահովելով օրենքով սահմանված </w:t>
      </w:r>
      <w:r w:rsidR="00A31D53" w:rsidRPr="008269B8">
        <w:rPr>
          <w:rFonts w:ascii="GHEA Grapalat" w:hAnsi="GHEA Grapalat" w:cs="Tahoma"/>
          <w:sz w:val="24"/>
          <w:szCs w:val="24"/>
          <w:lang w:val="hy-AM"/>
        </w:rPr>
        <w:t>սոցիալական երաշխիքները</w:t>
      </w:r>
      <w:r w:rsidR="004865AC" w:rsidRPr="008269B8">
        <w:rPr>
          <w:rFonts w:ascii="GHEA Grapalat" w:hAnsi="GHEA Grapalat" w:cs="Tahoma"/>
          <w:sz w:val="24"/>
          <w:szCs w:val="24"/>
          <w:lang w:val="hy-AM"/>
        </w:rPr>
        <w:t>։</w:t>
      </w:r>
    </w:p>
    <w:p w:rsidR="00DB0CC3" w:rsidRPr="008269B8" w:rsidRDefault="00DB0CC3" w:rsidP="00A50909">
      <w:pPr>
        <w:autoSpaceDE w:val="0"/>
        <w:autoSpaceDN w:val="0"/>
        <w:adjustRightInd w:val="0"/>
        <w:spacing w:after="0"/>
        <w:ind w:firstLine="720"/>
        <w:jc w:val="both"/>
        <w:rPr>
          <w:rFonts w:ascii="GHEA Grapalat" w:hAnsi="GHEA Grapalat"/>
          <w:b/>
          <w:sz w:val="24"/>
          <w:szCs w:val="24"/>
          <w:lang w:val="hy-AM"/>
        </w:rPr>
      </w:pPr>
      <w:r w:rsidRPr="008269B8">
        <w:rPr>
          <w:rFonts w:ascii="GHEA Grapalat" w:hAnsi="GHEA Grapalat"/>
          <w:b/>
          <w:sz w:val="24"/>
          <w:szCs w:val="24"/>
          <w:lang w:val="hy-AM"/>
        </w:rPr>
        <w:t xml:space="preserve">5. </w:t>
      </w:r>
      <w:r w:rsidR="007023AD" w:rsidRPr="008269B8">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4754A0" w:rsidRPr="008269B8">
        <w:rPr>
          <w:rFonts w:ascii="GHEA Grapalat" w:hAnsi="GHEA Grapalat"/>
          <w:b/>
          <w:sz w:val="24"/>
          <w:szCs w:val="24"/>
          <w:lang w:val="hy-AM"/>
        </w:rPr>
        <w:t>.</w:t>
      </w:r>
    </w:p>
    <w:p w:rsidR="007023AD" w:rsidRPr="008269B8" w:rsidRDefault="004754A0" w:rsidP="00A50909">
      <w:pPr>
        <w:autoSpaceDE w:val="0"/>
        <w:autoSpaceDN w:val="0"/>
        <w:adjustRightInd w:val="0"/>
        <w:spacing w:after="0"/>
        <w:ind w:firstLine="720"/>
        <w:jc w:val="both"/>
        <w:rPr>
          <w:rFonts w:ascii="GHEA Grapalat" w:hAnsi="GHEA Grapalat"/>
          <w:sz w:val="24"/>
          <w:szCs w:val="24"/>
          <w:lang w:val="hy-AM"/>
        </w:rPr>
      </w:pPr>
      <w:r w:rsidRPr="008269B8">
        <w:rPr>
          <w:rFonts w:ascii="GHEA Grapalat" w:hAnsi="GHEA Grapalat"/>
          <w:sz w:val="24"/>
          <w:szCs w:val="24"/>
          <w:lang w:val="hy-AM"/>
        </w:rPr>
        <w:t>Ն</w:t>
      </w:r>
      <w:r w:rsidR="007023AD" w:rsidRPr="008269B8">
        <w:rPr>
          <w:rFonts w:ascii="GHEA Grapalat" w:hAnsi="GHEA Grapalat"/>
          <w:sz w:val="24"/>
          <w:szCs w:val="24"/>
          <w:lang w:val="hy-AM"/>
        </w:rPr>
        <w:t xml:space="preserve">ախագիծը </w:t>
      </w:r>
      <w:r w:rsidR="008016FF" w:rsidRPr="008269B8">
        <w:rPr>
          <w:rFonts w:ascii="GHEA Grapalat" w:hAnsi="GHEA Grapalat"/>
          <w:sz w:val="24"/>
          <w:szCs w:val="24"/>
          <w:lang w:val="hy-AM"/>
        </w:rPr>
        <w:t xml:space="preserve">չի </w:t>
      </w:r>
      <w:r w:rsidR="007023AD" w:rsidRPr="008269B8">
        <w:rPr>
          <w:rFonts w:ascii="GHEA Grapalat" w:hAnsi="GHEA Grapalat"/>
          <w:sz w:val="24"/>
          <w:szCs w:val="24"/>
          <w:lang w:val="hy-AM"/>
        </w:rPr>
        <w:t xml:space="preserve">բխում </w:t>
      </w:r>
      <w:r w:rsidR="009E04BE" w:rsidRPr="008269B8">
        <w:rPr>
          <w:rFonts w:ascii="GHEA Grapalat" w:hAnsi="GHEA Grapalat"/>
          <w:sz w:val="24"/>
          <w:szCs w:val="24"/>
          <w:lang w:val="hy-AM"/>
        </w:rPr>
        <w:t>ռազմավարական փաստաթղթերից</w:t>
      </w:r>
      <w:r w:rsidR="007023AD" w:rsidRPr="008269B8">
        <w:rPr>
          <w:rFonts w:ascii="GHEA Grapalat" w:hAnsi="GHEA Grapalat"/>
          <w:sz w:val="24"/>
          <w:szCs w:val="24"/>
          <w:lang w:val="hy-AM"/>
        </w:rPr>
        <w:t>:</w:t>
      </w:r>
    </w:p>
    <w:p w:rsidR="00F341A2" w:rsidRPr="008269B8" w:rsidRDefault="00F341A2" w:rsidP="00A50909">
      <w:pPr>
        <w:tabs>
          <w:tab w:val="left" w:pos="0"/>
        </w:tabs>
        <w:spacing w:after="0"/>
        <w:ind w:firstLine="720"/>
        <w:jc w:val="both"/>
        <w:rPr>
          <w:rFonts w:ascii="GHEA Grapalat" w:hAnsi="GHEA Grapalat" w:cs="Arial"/>
          <w:b/>
          <w:spacing w:val="-8"/>
          <w:sz w:val="24"/>
          <w:szCs w:val="24"/>
          <w:lang w:val="hy-AM"/>
        </w:rPr>
      </w:pPr>
      <w:r w:rsidRPr="008269B8">
        <w:rPr>
          <w:rFonts w:ascii="GHEA Grapalat" w:hAnsi="GHEA Grapalat" w:cs="Arial"/>
          <w:b/>
          <w:sz w:val="24"/>
          <w:szCs w:val="24"/>
          <w:lang w:val="hy-AM"/>
        </w:rPr>
        <w:t xml:space="preserve">6. </w:t>
      </w:r>
      <w:r w:rsidRPr="008269B8">
        <w:rPr>
          <w:rFonts w:ascii="GHEA Grapalat" w:hAnsi="GHEA Grapalat" w:cs="Sylfaen"/>
          <w:b/>
          <w:sz w:val="24"/>
          <w:szCs w:val="24"/>
          <w:lang w:val="hy-AM"/>
        </w:rPr>
        <w:t>Լրացուցիչ</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ֆինանսական</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միջոցների</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անհրաժեշտության</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և</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պետական</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բյուջեի</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եկամուտներում</w:t>
      </w:r>
      <w:r w:rsidRPr="008269B8">
        <w:rPr>
          <w:rFonts w:ascii="GHEA Grapalat" w:hAnsi="GHEA Grapalat"/>
          <w:b/>
          <w:sz w:val="24"/>
          <w:szCs w:val="24"/>
          <w:lang w:val="hy-AM"/>
        </w:rPr>
        <w:t xml:space="preserve"> ու </w:t>
      </w:r>
      <w:r w:rsidRPr="008269B8">
        <w:rPr>
          <w:rFonts w:ascii="GHEA Grapalat" w:hAnsi="GHEA Grapalat" w:cs="Sylfaen"/>
          <w:b/>
          <w:sz w:val="24"/>
          <w:szCs w:val="24"/>
          <w:lang w:val="hy-AM"/>
        </w:rPr>
        <w:t>ծախսերում</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սպասվելիք</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փոփոխությունների</w:t>
      </w:r>
      <w:r w:rsidRPr="008269B8">
        <w:rPr>
          <w:rFonts w:ascii="GHEA Grapalat" w:hAnsi="GHEA Grapalat"/>
          <w:b/>
          <w:sz w:val="24"/>
          <w:szCs w:val="24"/>
          <w:lang w:val="hy-AM"/>
        </w:rPr>
        <w:t xml:space="preserve"> </w:t>
      </w:r>
      <w:r w:rsidRPr="008269B8">
        <w:rPr>
          <w:rFonts w:ascii="GHEA Grapalat" w:hAnsi="GHEA Grapalat" w:cs="Sylfaen"/>
          <w:b/>
          <w:sz w:val="24"/>
          <w:szCs w:val="24"/>
          <w:lang w:val="hy-AM"/>
        </w:rPr>
        <w:t>մասին</w:t>
      </w:r>
    </w:p>
    <w:p w:rsidR="001736C8" w:rsidRPr="008269B8" w:rsidRDefault="005164B0" w:rsidP="00A50909">
      <w:pPr>
        <w:tabs>
          <w:tab w:val="left" w:pos="0"/>
        </w:tabs>
        <w:spacing w:after="0"/>
        <w:ind w:firstLine="720"/>
        <w:jc w:val="both"/>
        <w:rPr>
          <w:rFonts w:ascii="GHEA Grapalat" w:hAnsi="GHEA Grapalat"/>
          <w:sz w:val="24"/>
          <w:szCs w:val="24"/>
          <w:shd w:val="clear" w:color="auto" w:fill="FFFFFF"/>
          <w:lang w:val="hy-AM"/>
        </w:rPr>
      </w:pPr>
      <w:r w:rsidRPr="008269B8">
        <w:rPr>
          <w:rFonts w:ascii="GHEA Grapalat" w:hAnsi="GHEA Grapalat" w:cs="Arial"/>
          <w:sz w:val="24"/>
          <w:szCs w:val="24"/>
          <w:lang w:val="hy-AM"/>
        </w:rPr>
        <w:t xml:space="preserve">Սույն </w:t>
      </w:r>
      <w:r w:rsidR="007E65CC" w:rsidRPr="008269B8">
        <w:rPr>
          <w:rFonts w:ascii="GHEA Grapalat" w:hAnsi="GHEA Grapalat" w:cs="Arial"/>
          <w:sz w:val="24"/>
          <w:szCs w:val="24"/>
          <w:lang w:val="hy-AM"/>
        </w:rPr>
        <w:t>Ն</w:t>
      </w:r>
      <w:r w:rsidR="009E04BE" w:rsidRPr="008269B8">
        <w:rPr>
          <w:rFonts w:ascii="GHEA Grapalat" w:hAnsi="GHEA Grapalat" w:cs="Arial"/>
          <w:sz w:val="24"/>
          <w:szCs w:val="24"/>
          <w:lang w:val="hy-AM"/>
        </w:rPr>
        <w:t>ախագծի ընդուն</w:t>
      </w:r>
      <w:r w:rsidR="007E65CC" w:rsidRPr="008269B8">
        <w:rPr>
          <w:rFonts w:ascii="GHEA Grapalat" w:hAnsi="GHEA Grapalat" w:cs="Arial"/>
          <w:sz w:val="24"/>
          <w:szCs w:val="24"/>
          <w:lang w:val="hy-AM"/>
        </w:rPr>
        <w:t xml:space="preserve">մամբ նախատեսվում է </w:t>
      </w:r>
      <w:r w:rsidR="002068BA" w:rsidRPr="008269B8">
        <w:rPr>
          <w:rFonts w:ascii="GHEA Grapalat" w:hAnsi="GHEA Grapalat"/>
          <w:sz w:val="24"/>
          <w:szCs w:val="24"/>
          <w:shd w:val="clear" w:color="auto" w:fill="FFFFFF"/>
          <w:lang w:val="hy-AM"/>
        </w:rPr>
        <w:t xml:space="preserve">երկարամյա ծառայության կենսաթոշակի անցնելու կամ ծառայության մեջ գտնվելու սահմանային տարիքը լրանալու կամ առողջական վիճակի պատճառով ծառայության համար ոչ պիտանի ճանաչվելու կամ հաստիքների կրճատման, այդ թվում` ստորաբաժանման լուծարման կապակցությամբ ծառայությունից արձակվելիս՝ </w:t>
      </w:r>
      <w:r w:rsidR="00302EF0" w:rsidRPr="008269B8">
        <w:rPr>
          <w:rFonts w:ascii="GHEA Grapalat" w:hAnsi="GHEA Grapalat"/>
          <w:sz w:val="24"/>
          <w:szCs w:val="24"/>
          <w:shd w:val="clear" w:color="auto" w:fill="FFFFFF"/>
          <w:lang w:val="hy-AM"/>
        </w:rPr>
        <w:t>Փ</w:t>
      </w:r>
      <w:r w:rsidR="002068BA" w:rsidRPr="008269B8">
        <w:rPr>
          <w:rFonts w:ascii="GHEA Grapalat" w:hAnsi="GHEA Grapalat"/>
          <w:sz w:val="24"/>
          <w:szCs w:val="24"/>
          <w:shd w:val="clear" w:color="auto" w:fill="FFFFFF"/>
          <w:lang w:val="hy-AM"/>
        </w:rPr>
        <w:t xml:space="preserve">րկարար ծառայության ծառայողներին </w:t>
      </w:r>
      <w:r w:rsidR="008B149A" w:rsidRPr="008269B8">
        <w:rPr>
          <w:rFonts w:ascii="GHEA Grapalat" w:hAnsi="GHEA Grapalat" w:cs="Arial"/>
          <w:sz w:val="24"/>
          <w:szCs w:val="24"/>
          <w:lang w:val="hy-AM"/>
        </w:rPr>
        <w:t>տրամադրել</w:t>
      </w:r>
      <w:r w:rsidR="008B149A" w:rsidRPr="008269B8">
        <w:rPr>
          <w:rFonts w:ascii="GHEA Grapalat" w:hAnsi="GHEA Grapalat"/>
          <w:sz w:val="24"/>
          <w:szCs w:val="24"/>
          <w:shd w:val="clear" w:color="auto" w:fill="FFFFFF"/>
          <w:lang w:val="hy-AM"/>
        </w:rPr>
        <w:t xml:space="preserve"> </w:t>
      </w:r>
      <w:r w:rsidR="002068BA" w:rsidRPr="008269B8">
        <w:rPr>
          <w:rFonts w:ascii="GHEA Grapalat" w:hAnsi="GHEA Grapalat"/>
          <w:sz w:val="24"/>
          <w:szCs w:val="24"/>
          <w:shd w:val="clear" w:color="auto" w:fill="FFFFFF"/>
          <w:lang w:val="hy-AM"/>
        </w:rPr>
        <w:t>դրամական օգնություն</w:t>
      </w:r>
      <w:r w:rsidR="008269B8">
        <w:rPr>
          <w:rFonts w:ascii="GHEA Grapalat" w:hAnsi="GHEA Grapalat"/>
          <w:sz w:val="24"/>
          <w:szCs w:val="24"/>
          <w:shd w:val="clear" w:color="auto" w:fill="FFFFFF"/>
          <w:lang w:val="hy-AM"/>
        </w:rPr>
        <w:t>՝</w:t>
      </w:r>
      <w:r w:rsidR="001736C8" w:rsidRPr="008269B8">
        <w:rPr>
          <w:rFonts w:ascii="GHEA Grapalat" w:hAnsi="GHEA Grapalat"/>
          <w:sz w:val="24"/>
          <w:szCs w:val="24"/>
          <w:shd w:val="clear" w:color="auto" w:fill="FFFFFF"/>
          <w:lang w:val="hy-AM"/>
        </w:rPr>
        <w:t xml:space="preserve"> ԱԻՆ միջոցների հաշվին:</w:t>
      </w:r>
    </w:p>
    <w:p w:rsidR="009E04BE" w:rsidRPr="008269B8" w:rsidRDefault="00B97095" w:rsidP="00A50909">
      <w:pPr>
        <w:tabs>
          <w:tab w:val="left" w:pos="0"/>
        </w:tabs>
        <w:spacing w:after="0"/>
        <w:ind w:firstLine="720"/>
        <w:jc w:val="both"/>
        <w:rPr>
          <w:rFonts w:ascii="GHEA Grapalat" w:hAnsi="GHEA Grapalat" w:cs="Arial"/>
          <w:b/>
          <w:sz w:val="24"/>
          <w:szCs w:val="24"/>
          <w:lang w:val="hy-AM"/>
        </w:rPr>
      </w:pPr>
      <w:r w:rsidRPr="008269B8">
        <w:rPr>
          <w:rFonts w:ascii="GHEA Grapalat" w:hAnsi="GHEA Grapalat" w:cs="Arial"/>
          <w:sz w:val="24"/>
          <w:szCs w:val="24"/>
          <w:lang w:val="hy-AM"/>
        </w:rPr>
        <w:t>Միևնույն ժամանակ</w:t>
      </w:r>
      <w:r w:rsidR="008F1884" w:rsidRPr="008269B8">
        <w:rPr>
          <w:rFonts w:ascii="GHEA Grapalat" w:hAnsi="GHEA Grapalat" w:cs="Arial"/>
          <w:sz w:val="24"/>
          <w:szCs w:val="24"/>
          <w:lang w:val="hy-AM"/>
        </w:rPr>
        <w:t xml:space="preserve"> հարկ է նշել, որ </w:t>
      </w:r>
      <w:r w:rsidR="005164B0" w:rsidRPr="008269B8">
        <w:rPr>
          <w:rFonts w:ascii="GHEA Grapalat" w:hAnsi="GHEA Grapalat" w:cs="Arial"/>
          <w:sz w:val="24"/>
          <w:szCs w:val="24"/>
          <w:lang w:val="hy-AM"/>
        </w:rPr>
        <w:t xml:space="preserve">հնարավոր չէ կանխատեսել, թե օրենքով սահմանված կարգով քանի </w:t>
      </w:r>
      <w:r w:rsidR="00402BF5" w:rsidRPr="008269B8">
        <w:rPr>
          <w:rFonts w:ascii="GHEA Grapalat" w:hAnsi="GHEA Grapalat" w:cs="Arial"/>
          <w:sz w:val="24"/>
          <w:szCs w:val="24"/>
          <w:lang w:val="hy-AM"/>
        </w:rPr>
        <w:t xml:space="preserve">փրկարարական </w:t>
      </w:r>
      <w:r w:rsidR="005164B0" w:rsidRPr="008269B8">
        <w:rPr>
          <w:rFonts w:ascii="GHEA Grapalat" w:hAnsi="GHEA Grapalat" w:cs="Arial"/>
          <w:sz w:val="24"/>
          <w:szCs w:val="24"/>
          <w:lang w:val="hy-AM"/>
        </w:rPr>
        <w:t xml:space="preserve">ծառայող կարող է ազատվել ծառայությունից, ուստի </w:t>
      </w:r>
      <w:r w:rsidR="008256FD" w:rsidRPr="008269B8">
        <w:rPr>
          <w:rFonts w:ascii="GHEA Grapalat" w:hAnsi="GHEA Grapalat" w:cs="Arial"/>
          <w:sz w:val="24"/>
          <w:szCs w:val="24"/>
          <w:lang w:val="hy-AM"/>
        </w:rPr>
        <w:t xml:space="preserve">հնարավոր չէ ներկայացնել </w:t>
      </w:r>
      <w:r w:rsidR="00402BF5" w:rsidRPr="008269B8">
        <w:rPr>
          <w:rStyle w:val="Strong"/>
          <w:rFonts w:ascii="GHEA Grapalat" w:hAnsi="GHEA Grapalat"/>
          <w:b w:val="0"/>
          <w:sz w:val="24"/>
          <w:szCs w:val="24"/>
          <w:lang w:val="hy-AM"/>
        </w:rPr>
        <w:t xml:space="preserve">դրանից բխող </w:t>
      </w:r>
      <w:r w:rsidR="008256FD" w:rsidRPr="008269B8">
        <w:rPr>
          <w:rStyle w:val="Strong"/>
          <w:rFonts w:ascii="GHEA Grapalat" w:hAnsi="GHEA Grapalat"/>
          <w:b w:val="0"/>
          <w:sz w:val="24"/>
          <w:szCs w:val="24"/>
          <w:lang w:val="hy-AM"/>
        </w:rPr>
        <w:t>ՀՀ պետական բյուջեի վրա ծախսերի ֆինանսական ազդեցության գնահատականը:</w:t>
      </w:r>
    </w:p>
    <w:sectPr w:rsidR="009E04BE" w:rsidRPr="008269B8" w:rsidSect="008F1884">
      <w:pgSz w:w="12240" w:h="15840"/>
      <w:pgMar w:top="851" w:right="851" w:bottom="72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n AMU">
    <w:panose1 w:val="01000000000000000000"/>
    <w:charset w:val="00"/>
    <w:family w:val="auto"/>
    <w:pitch w:val="variable"/>
    <w:sig w:usb0="A1002EAF" w:usb1="4000000A" w:usb2="00000000" w:usb3="00000000" w:csb0="0001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CIT">
    <w:altName w:val="Arial"/>
    <w:charset w:val="CC"/>
    <w:family w:val="swiss"/>
    <w:pitch w:val="variable"/>
    <w:sig w:usb0="00000000" w:usb1="00000000" w:usb2="00000000"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229BC"/>
    <w:multiLevelType w:val="hybridMultilevel"/>
    <w:tmpl w:val="35288D98"/>
    <w:lvl w:ilvl="0" w:tplc="917CC42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8E57A75"/>
    <w:multiLevelType w:val="hybridMultilevel"/>
    <w:tmpl w:val="C7CEBF00"/>
    <w:lvl w:ilvl="0" w:tplc="1A9E6360">
      <w:start w:val="1"/>
      <w:numFmt w:val="decimal"/>
      <w:lvlText w:val="%1)"/>
      <w:lvlJc w:val="left"/>
      <w:pPr>
        <w:ind w:left="975" w:hanging="705"/>
      </w:pPr>
      <w:rPr>
        <w:rFonts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E6971F2"/>
    <w:multiLevelType w:val="hybridMultilevel"/>
    <w:tmpl w:val="390E1704"/>
    <w:lvl w:ilvl="0" w:tplc="CA7225A2">
      <w:start w:val="1"/>
      <w:numFmt w:val="decimal"/>
      <w:lvlText w:val="%1."/>
      <w:lvlJc w:val="left"/>
      <w:pPr>
        <w:ind w:left="786" w:hanging="360"/>
      </w:pPr>
      <w:rPr>
        <w:rFonts w:cs="Arian AMU"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FF73C8E"/>
    <w:multiLevelType w:val="hybridMultilevel"/>
    <w:tmpl w:val="A50C4FD2"/>
    <w:lvl w:ilvl="0" w:tplc="7A6013B8">
      <w:start w:val="1"/>
      <w:numFmt w:val="decimal"/>
      <w:lvlText w:val="%1."/>
      <w:lvlJc w:val="left"/>
      <w:pPr>
        <w:ind w:left="72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41BB0"/>
    <w:multiLevelType w:val="hybridMultilevel"/>
    <w:tmpl w:val="DAF4577A"/>
    <w:lvl w:ilvl="0" w:tplc="637AA78A">
      <w:start w:val="1"/>
      <w:numFmt w:val="decimal"/>
      <w:lvlText w:val="%1."/>
      <w:lvlJc w:val="left"/>
      <w:pPr>
        <w:ind w:left="1145" w:hanging="360"/>
      </w:pPr>
      <w:rPr>
        <w:b/>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5" w15:restartNumberingAfterBreak="0">
    <w:nsid w:val="1C215D75"/>
    <w:multiLevelType w:val="hybridMultilevel"/>
    <w:tmpl w:val="2BBC51E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 w15:restartNumberingAfterBreak="0">
    <w:nsid w:val="265C4DAB"/>
    <w:multiLevelType w:val="hybridMultilevel"/>
    <w:tmpl w:val="C5B06764"/>
    <w:lvl w:ilvl="0" w:tplc="84262AAC">
      <w:start w:val="1"/>
      <w:numFmt w:val="decimal"/>
      <w:lvlText w:val="%1."/>
      <w:lvlJc w:val="left"/>
      <w:pPr>
        <w:ind w:left="1974" w:hanging="84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6914579"/>
    <w:multiLevelType w:val="hybridMultilevel"/>
    <w:tmpl w:val="63B44690"/>
    <w:lvl w:ilvl="0" w:tplc="84262AAC">
      <w:start w:val="1"/>
      <w:numFmt w:val="decimal"/>
      <w:lvlText w:val="%1."/>
      <w:lvlJc w:val="left"/>
      <w:pPr>
        <w:ind w:left="1407" w:hanging="84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9380FC4"/>
    <w:multiLevelType w:val="multilevel"/>
    <w:tmpl w:val="28222DF4"/>
    <w:lvl w:ilvl="0">
      <w:start w:val="1"/>
      <w:numFmt w:val="decimal"/>
      <w:lvlText w:val="%1."/>
      <w:lvlJc w:val="left"/>
      <w:pPr>
        <w:ind w:left="1377" w:hanging="360"/>
      </w:pPr>
      <w:rPr>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29AA1C6E"/>
    <w:multiLevelType w:val="hybridMultilevel"/>
    <w:tmpl w:val="E2F4268C"/>
    <w:lvl w:ilvl="0" w:tplc="18109AA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2A843ABA"/>
    <w:multiLevelType w:val="hybridMultilevel"/>
    <w:tmpl w:val="DAF4577A"/>
    <w:lvl w:ilvl="0" w:tplc="637AA78A">
      <w:start w:val="1"/>
      <w:numFmt w:val="decimal"/>
      <w:lvlText w:val="%1."/>
      <w:lvlJc w:val="left"/>
      <w:pPr>
        <w:ind w:left="1145" w:hanging="360"/>
      </w:pPr>
      <w:rPr>
        <w:b/>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1" w15:restartNumberingAfterBreak="0">
    <w:nsid w:val="2E386246"/>
    <w:multiLevelType w:val="hybridMultilevel"/>
    <w:tmpl w:val="5FCA60A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F3D6259"/>
    <w:multiLevelType w:val="hybridMultilevel"/>
    <w:tmpl w:val="69DCBEF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0197651"/>
    <w:multiLevelType w:val="hybridMultilevel"/>
    <w:tmpl w:val="C5B06764"/>
    <w:lvl w:ilvl="0" w:tplc="84262AAC">
      <w:start w:val="1"/>
      <w:numFmt w:val="decimal"/>
      <w:lvlText w:val="%1."/>
      <w:lvlJc w:val="left"/>
      <w:pPr>
        <w:ind w:left="1974" w:hanging="84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42A7B83"/>
    <w:multiLevelType w:val="hybridMultilevel"/>
    <w:tmpl w:val="C5B06764"/>
    <w:lvl w:ilvl="0" w:tplc="84262AAC">
      <w:start w:val="1"/>
      <w:numFmt w:val="decimal"/>
      <w:lvlText w:val="%1."/>
      <w:lvlJc w:val="left"/>
      <w:pPr>
        <w:ind w:left="1974" w:hanging="840"/>
      </w:pPr>
      <w:rPr>
        <w:rFonts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22582"/>
    <w:multiLevelType w:val="hybridMultilevel"/>
    <w:tmpl w:val="E0AA6CA6"/>
    <w:lvl w:ilvl="0" w:tplc="E4D441C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423C3361"/>
    <w:multiLevelType w:val="hybridMultilevel"/>
    <w:tmpl w:val="4E3850F2"/>
    <w:lvl w:ilvl="0" w:tplc="3EC8F1C6">
      <w:start w:val="1"/>
      <w:numFmt w:val="decimal"/>
      <w:lvlText w:val="%1."/>
      <w:lvlJc w:val="left"/>
      <w:pPr>
        <w:ind w:left="1161"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7" w15:restartNumberingAfterBreak="0">
    <w:nsid w:val="459D5BFE"/>
    <w:multiLevelType w:val="hybridMultilevel"/>
    <w:tmpl w:val="62A606A8"/>
    <w:lvl w:ilvl="0" w:tplc="B3B49438">
      <w:start w:val="1"/>
      <w:numFmt w:val="decimal"/>
      <w:lvlText w:val="%1."/>
      <w:lvlJc w:val="righ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516B4465"/>
    <w:multiLevelType w:val="hybridMultilevel"/>
    <w:tmpl w:val="3286B96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9" w15:restartNumberingAfterBreak="0">
    <w:nsid w:val="64101832"/>
    <w:multiLevelType w:val="hybridMultilevel"/>
    <w:tmpl w:val="61241D68"/>
    <w:lvl w:ilvl="0" w:tplc="C8AE635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667B596B"/>
    <w:multiLevelType w:val="hybridMultilevel"/>
    <w:tmpl w:val="D896B5BC"/>
    <w:lvl w:ilvl="0" w:tplc="3EC8F1C6">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15:restartNumberingAfterBreak="0">
    <w:nsid w:val="68C92B9D"/>
    <w:multiLevelType w:val="hybridMultilevel"/>
    <w:tmpl w:val="DB9A53B2"/>
    <w:lvl w:ilvl="0" w:tplc="4368392E">
      <w:start w:val="1"/>
      <w:numFmt w:val="decimal"/>
      <w:lvlText w:val="%1."/>
      <w:lvlJc w:val="left"/>
      <w:pPr>
        <w:ind w:left="1146" w:hanging="360"/>
      </w:pPr>
      <w:rPr>
        <w:lang w:val="en-US"/>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6DC32F49"/>
    <w:multiLevelType w:val="hybridMultilevel"/>
    <w:tmpl w:val="61BAACA8"/>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3" w15:restartNumberingAfterBreak="0">
    <w:nsid w:val="6F8A4F1C"/>
    <w:multiLevelType w:val="hybridMultilevel"/>
    <w:tmpl w:val="FAB0FE88"/>
    <w:lvl w:ilvl="0" w:tplc="AC2CA49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72630DAD"/>
    <w:multiLevelType w:val="hybridMultilevel"/>
    <w:tmpl w:val="47FA8F72"/>
    <w:lvl w:ilvl="0" w:tplc="9746F1B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431CAD"/>
    <w:multiLevelType w:val="hybridMultilevel"/>
    <w:tmpl w:val="92565C24"/>
    <w:lvl w:ilvl="0" w:tplc="F38CD1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F193816"/>
    <w:multiLevelType w:val="hybridMultilevel"/>
    <w:tmpl w:val="62967742"/>
    <w:lvl w:ilvl="0" w:tplc="24CC22B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17"/>
  </w:num>
  <w:num w:numId="3">
    <w:abstractNumId w:val="25"/>
  </w:num>
  <w:num w:numId="4">
    <w:abstractNumId w:val="7"/>
  </w:num>
  <w:num w:numId="5">
    <w:abstractNumId w:val="13"/>
  </w:num>
  <w:num w:numId="6">
    <w:abstractNumId w:val="14"/>
  </w:num>
  <w:num w:numId="7">
    <w:abstractNumId w:val="6"/>
  </w:num>
  <w:num w:numId="8">
    <w:abstractNumId w:val="11"/>
  </w:num>
  <w:num w:numId="9">
    <w:abstractNumId w:val="9"/>
  </w:num>
  <w:num w:numId="10">
    <w:abstractNumId w:val="24"/>
  </w:num>
  <w:num w:numId="11">
    <w:abstractNumId w:val="5"/>
  </w:num>
  <w:num w:numId="12">
    <w:abstractNumId w:val="21"/>
  </w:num>
  <w:num w:numId="13">
    <w:abstractNumId w:val="22"/>
  </w:num>
  <w:num w:numId="14">
    <w:abstractNumId w:val="19"/>
  </w:num>
  <w:num w:numId="15">
    <w:abstractNumId w:val="23"/>
  </w:num>
  <w:num w:numId="16">
    <w:abstractNumId w:val="15"/>
  </w:num>
  <w:num w:numId="17">
    <w:abstractNumId w:val="26"/>
  </w:num>
  <w:num w:numId="18">
    <w:abstractNumId w:val="18"/>
  </w:num>
  <w:num w:numId="19">
    <w:abstractNumId w:val="12"/>
  </w:num>
  <w:num w:numId="20">
    <w:abstractNumId w:val="0"/>
  </w:num>
  <w:num w:numId="21">
    <w:abstractNumId w:val="2"/>
  </w:num>
  <w:num w:numId="22">
    <w:abstractNumId w:val="20"/>
  </w:num>
  <w:num w:numId="23">
    <w:abstractNumId w:val="16"/>
  </w:num>
  <w:num w:numId="24">
    <w:abstractNumId w:val="3"/>
  </w:num>
  <w:num w:numId="25">
    <w:abstractNumId w:val="4"/>
  </w:num>
  <w:num w:numId="26">
    <w:abstractNumId w:val="10"/>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2"/>
  </w:compat>
  <w:rsids>
    <w:rsidRoot w:val="00FC0B16"/>
    <w:rsid w:val="00000586"/>
    <w:rsid w:val="000006A4"/>
    <w:rsid w:val="000025D9"/>
    <w:rsid w:val="00003F76"/>
    <w:rsid w:val="0000757D"/>
    <w:rsid w:val="000078EF"/>
    <w:rsid w:val="00011C91"/>
    <w:rsid w:val="0001256B"/>
    <w:rsid w:val="0001408E"/>
    <w:rsid w:val="0001579B"/>
    <w:rsid w:val="00017013"/>
    <w:rsid w:val="00017B5C"/>
    <w:rsid w:val="00017EA6"/>
    <w:rsid w:val="00022185"/>
    <w:rsid w:val="00022A24"/>
    <w:rsid w:val="00023242"/>
    <w:rsid w:val="000233EB"/>
    <w:rsid w:val="000269E5"/>
    <w:rsid w:val="0002791D"/>
    <w:rsid w:val="00030189"/>
    <w:rsid w:val="0003108A"/>
    <w:rsid w:val="000319DC"/>
    <w:rsid w:val="0003263C"/>
    <w:rsid w:val="000336D9"/>
    <w:rsid w:val="00033D96"/>
    <w:rsid w:val="00036A4C"/>
    <w:rsid w:val="000379C6"/>
    <w:rsid w:val="0004061D"/>
    <w:rsid w:val="0004106D"/>
    <w:rsid w:val="00043281"/>
    <w:rsid w:val="00044E0B"/>
    <w:rsid w:val="00045A2A"/>
    <w:rsid w:val="00045C86"/>
    <w:rsid w:val="00047470"/>
    <w:rsid w:val="00050462"/>
    <w:rsid w:val="00050C2D"/>
    <w:rsid w:val="00053041"/>
    <w:rsid w:val="000543DA"/>
    <w:rsid w:val="00056318"/>
    <w:rsid w:val="00056483"/>
    <w:rsid w:val="00056B26"/>
    <w:rsid w:val="00062A27"/>
    <w:rsid w:val="000634A6"/>
    <w:rsid w:val="000652D6"/>
    <w:rsid w:val="00065591"/>
    <w:rsid w:val="00065C07"/>
    <w:rsid w:val="00070B0F"/>
    <w:rsid w:val="00072847"/>
    <w:rsid w:val="000741E0"/>
    <w:rsid w:val="000745E9"/>
    <w:rsid w:val="000761E4"/>
    <w:rsid w:val="0007667A"/>
    <w:rsid w:val="00076D19"/>
    <w:rsid w:val="00077A67"/>
    <w:rsid w:val="0008024D"/>
    <w:rsid w:val="00083CE8"/>
    <w:rsid w:val="00086C8F"/>
    <w:rsid w:val="00087049"/>
    <w:rsid w:val="00087B55"/>
    <w:rsid w:val="00090C5E"/>
    <w:rsid w:val="00091F4C"/>
    <w:rsid w:val="0009222E"/>
    <w:rsid w:val="000938C7"/>
    <w:rsid w:val="00094507"/>
    <w:rsid w:val="00094EF8"/>
    <w:rsid w:val="000A0133"/>
    <w:rsid w:val="000A0D3A"/>
    <w:rsid w:val="000A1262"/>
    <w:rsid w:val="000A339D"/>
    <w:rsid w:val="000A4EC4"/>
    <w:rsid w:val="000A53CB"/>
    <w:rsid w:val="000A56BB"/>
    <w:rsid w:val="000A59FD"/>
    <w:rsid w:val="000A6E1B"/>
    <w:rsid w:val="000A6EC5"/>
    <w:rsid w:val="000B0DD7"/>
    <w:rsid w:val="000B3D83"/>
    <w:rsid w:val="000B43F4"/>
    <w:rsid w:val="000B4BBF"/>
    <w:rsid w:val="000B4C4D"/>
    <w:rsid w:val="000B72E4"/>
    <w:rsid w:val="000B736D"/>
    <w:rsid w:val="000B7DB9"/>
    <w:rsid w:val="000B7FC9"/>
    <w:rsid w:val="000C037C"/>
    <w:rsid w:val="000C3094"/>
    <w:rsid w:val="000C3723"/>
    <w:rsid w:val="000C3AE1"/>
    <w:rsid w:val="000C3CC5"/>
    <w:rsid w:val="000C4C22"/>
    <w:rsid w:val="000C7392"/>
    <w:rsid w:val="000C7557"/>
    <w:rsid w:val="000C78C6"/>
    <w:rsid w:val="000C7B1D"/>
    <w:rsid w:val="000D520D"/>
    <w:rsid w:val="000D69FE"/>
    <w:rsid w:val="000D6D77"/>
    <w:rsid w:val="000E1762"/>
    <w:rsid w:val="000E6C34"/>
    <w:rsid w:val="000E6CA9"/>
    <w:rsid w:val="000E7CE1"/>
    <w:rsid w:val="000F0C14"/>
    <w:rsid w:val="000F34DE"/>
    <w:rsid w:val="000F4D2C"/>
    <w:rsid w:val="000F6410"/>
    <w:rsid w:val="000F6724"/>
    <w:rsid w:val="000F704D"/>
    <w:rsid w:val="000F7EF3"/>
    <w:rsid w:val="00101A24"/>
    <w:rsid w:val="00102319"/>
    <w:rsid w:val="0010419A"/>
    <w:rsid w:val="001068FB"/>
    <w:rsid w:val="00106E41"/>
    <w:rsid w:val="00107093"/>
    <w:rsid w:val="001108C3"/>
    <w:rsid w:val="00113679"/>
    <w:rsid w:val="001161F5"/>
    <w:rsid w:val="0011771E"/>
    <w:rsid w:val="00121828"/>
    <w:rsid w:val="00123FAE"/>
    <w:rsid w:val="0012471E"/>
    <w:rsid w:val="00124898"/>
    <w:rsid w:val="00131D77"/>
    <w:rsid w:val="001363EA"/>
    <w:rsid w:val="00137FE5"/>
    <w:rsid w:val="00141382"/>
    <w:rsid w:val="001449BF"/>
    <w:rsid w:val="00145050"/>
    <w:rsid w:val="001473FD"/>
    <w:rsid w:val="00147A3B"/>
    <w:rsid w:val="00152A95"/>
    <w:rsid w:val="0015304E"/>
    <w:rsid w:val="001570CF"/>
    <w:rsid w:val="001579C1"/>
    <w:rsid w:val="0016326A"/>
    <w:rsid w:val="00166288"/>
    <w:rsid w:val="00166DAE"/>
    <w:rsid w:val="00171B61"/>
    <w:rsid w:val="00171CB3"/>
    <w:rsid w:val="001724EC"/>
    <w:rsid w:val="00172D67"/>
    <w:rsid w:val="001736C8"/>
    <w:rsid w:val="001742AE"/>
    <w:rsid w:val="001807BC"/>
    <w:rsid w:val="00180B91"/>
    <w:rsid w:val="00181F8B"/>
    <w:rsid w:val="00183B85"/>
    <w:rsid w:val="00184CA1"/>
    <w:rsid w:val="00186C2B"/>
    <w:rsid w:val="001917E8"/>
    <w:rsid w:val="001925DF"/>
    <w:rsid w:val="0019284D"/>
    <w:rsid w:val="0019362B"/>
    <w:rsid w:val="001939C9"/>
    <w:rsid w:val="0019441D"/>
    <w:rsid w:val="00196A69"/>
    <w:rsid w:val="00197BE8"/>
    <w:rsid w:val="00197DFC"/>
    <w:rsid w:val="001A1F9C"/>
    <w:rsid w:val="001A2EF7"/>
    <w:rsid w:val="001A2F82"/>
    <w:rsid w:val="001A3075"/>
    <w:rsid w:val="001A32CE"/>
    <w:rsid w:val="001A4D29"/>
    <w:rsid w:val="001A4F8C"/>
    <w:rsid w:val="001A565F"/>
    <w:rsid w:val="001A67B0"/>
    <w:rsid w:val="001A7CE9"/>
    <w:rsid w:val="001B12F5"/>
    <w:rsid w:val="001B1A84"/>
    <w:rsid w:val="001B2618"/>
    <w:rsid w:val="001B659F"/>
    <w:rsid w:val="001C0515"/>
    <w:rsid w:val="001C0BFD"/>
    <w:rsid w:val="001C133E"/>
    <w:rsid w:val="001C1EB6"/>
    <w:rsid w:val="001C2F07"/>
    <w:rsid w:val="001C308C"/>
    <w:rsid w:val="001C333D"/>
    <w:rsid w:val="001C62F2"/>
    <w:rsid w:val="001C6D8D"/>
    <w:rsid w:val="001C793C"/>
    <w:rsid w:val="001D0E8A"/>
    <w:rsid w:val="001D1EE4"/>
    <w:rsid w:val="001D2358"/>
    <w:rsid w:val="001D2D16"/>
    <w:rsid w:val="001D5681"/>
    <w:rsid w:val="001D7AF4"/>
    <w:rsid w:val="001E1AA1"/>
    <w:rsid w:val="001E4965"/>
    <w:rsid w:val="001E5DF9"/>
    <w:rsid w:val="001F0A90"/>
    <w:rsid w:val="001F0D68"/>
    <w:rsid w:val="001F1FE7"/>
    <w:rsid w:val="001F2352"/>
    <w:rsid w:val="001F2E9C"/>
    <w:rsid w:val="001F592B"/>
    <w:rsid w:val="001F75A1"/>
    <w:rsid w:val="00201498"/>
    <w:rsid w:val="0020151C"/>
    <w:rsid w:val="002039ED"/>
    <w:rsid w:val="002068BA"/>
    <w:rsid w:val="00207581"/>
    <w:rsid w:val="0021194F"/>
    <w:rsid w:val="00212756"/>
    <w:rsid w:val="0021391C"/>
    <w:rsid w:val="00213DA9"/>
    <w:rsid w:val="00226D51"/>
    <w:rsid w:val="00230B5D"/>
    <w:rsid w:val="00230FB4"/>
    <w:rsid w:val="00232333"/>
    <w:rsid w:val="0023545C"/>
    <w:rsid w:val="00236E69"/>
    <w:rsid w:val="0024005F"/>
    <w:rsid w:val="00240730"/>
    <w:rsid w:val="00241776"/>
    <w:rsid w:val="00243B1D"/>
    <w:rsid w:val="00244F3A"/>
    <w:rsid w:val="00245820"/>
    <w:rsid w:val="00246CA6"/>
    <w:rsid w:val="0024747C"/>
    <w:rsid w:val="00250FB5"/>
    <w:rsid w:val="00252D2C"/>
    <w:rsid w:val="002531EF"/>
    <w:rsid w:val="00253555"/>
    <w:rsid w:val="0025384B"/>
    <w:rsid w:val="0025661D"/>
    <w:rsid w:val="00256A5E"/>
    <w:rsid w:val="0025768E"/>
    <w:rsid w:val="0025782C"/>
    <w:rsid w:val="00260125"/>
    <w:rsid w:val="002632D4"/>
    <w:rsid w:val="00264FDC"/>
    <w:rsid w:val="002657BF"/>
    <w:rsid w:val="00267FDD"/>
    <w:rsid w:val="002725D4"/>
    <w:rsid w:val="0027383C"/>
    <w:rsid w:val="0027550E"/>
    <w:rsid w:val="00276908"/>
    <w:rsid w:val="00277BBB"/>
    <w:rsid w:val="0028026B"/>
    <w:rsid w:val="00280AC1"/>
    <w:rsid w:val="002823CD"/>
    <w:rsid w:val="00282A0F"/>
    <w:rsid w:val="00285CED"/>
    <w:rsid w:val="0029038E"/>
    <w:rsid w:val="00290E49"/>
    <w:rsid w:val="002924E3"/>
    <w:rsid w:val="00295A87"/>
    <w:rsid w:val="002976A5"/>
    <w:rsid w:val="002A0565"/>
    <w:rsid w:val="002A10A3"/>
    <w:rsid w:val="002A35B9"/>
    <w:rsid w:val="002A45B4"/>
    <w:rsid w:val="002A4F53"/>
    <w:rsid w:val="002A61AA"/>
    <w:rsid w:val="002B0192"/>
    <w:rsid w:val="002B2606"/>
    <w:rsid w:val="002B3E20"/>
    <w:rsid w:val="002B5337"/>
    <w:rsid w:val="002B5554"/>
    <w:rsid w:val="002C1B51"/>
    <w:rsid w:val="002C3084"/>
    <w:rsid w:val="002C4D48"/>
    <w:rsid w:val="002C630D"/>
    <w:rsid w:val="002C6F83"/>
    <w:rsid w:val="002C7575"/>
    <w:rsid w:val="002D071D"/>
    <w:rsid w:val="002D09DA"/>
    <w:rsid w:val="002D48F6"/>
    <w:rsid w:val="002D4F72"/>
    <w:rsid w:val="002D7034"/>
    <w:rsid w:val="002E0A87"/>
    <w:rsid w:val="002E11A7"/>
    <w:rsid w:val="002E2771"/>
    <w:rsid w:val="002E341A"/>
    <w:rsid w:val="002E3F30"/>
    <w:rsid w:val="002E42B2"/>
    <w:rsid w:val="002E7369"/>
    <w:rsid w:val="002E7F38"/>
    <w:rsid w:val="002F1094"/>
    <w:rsid w:val="002F2D2D"/>
    <w:rsid w:val="002F3259"/>
    <w:rsid w:val="002F6D4F"/>
    <w:rsid w:val="00300CEC"/>
    <w:rsid w:val="00302EF0"/>
    <w:rsid w:val="0030367A"/>
    <w:rsid w:val="00303B64"/>
    <w:rsid w:val="00303BD5"/>
    <w:rsid w:val="00306992"/>
    <w:rsid w:val="00310102"/>
    <w:rsid w:val="00310273"/>
    <w:rsid w:val="00311632"/>
    <w:rsid w:val="003129D3"/>
    <w:rsid w:val="0031320B"/>
    <w:rsid w:val="00314AF7"/>
    <w:rsid w:val="00315D74"/>
    <w:rsid w:val="00315DA0"/>
    <w:rsid w:val="00317949"/>
    <w:rsid w:val="00317F75"/>
    <w:rsid w:val="003203E5"/>
    <w:rsid w:val="003207AE"/>
    <w:rsid w:val="00321372"/>
    <w:rsid w:val="003243E2"/>
    <w:rsid w:val="00324689"/>
    <w:rsid w:val="00325F43"/>
    <w:rsid w:val="00325F7F"/>
    <w:rsid w:val="003273D3"/>
    <w:rsid w:val="00334A62"/>
    <w:rsid w:val="00334BE2"/>
    <w:rsid w:val="00336EDD"/>
    <w:rsid w:val="00337F7B"/>
    <w:rsid w:val="003409AE"/>
    <w:rsid w:val="00342E92"/>
    <w:rsid w:val="00342F0E"/>
    <w:rsid w:val="00345D48"/>
    <w:rsid w:val="0035111E"/>
    <w:rsid w:val="0035194B"/>
    <w:rsid w:val="00351F9A"/>
    <w:rsid w:val="00352890"/>
    <w:rsid w:val="003556B3"/>
    <w:rsid w:val="00361708"/>
    <w:rsid w:val="00363549"/>
    <w:rsid w:val="00363755"/>
    <w:rsid w:val="003652FF"/>
    <w:rsid w:val="003668DD"/>
    <w:rsid w:val="00371768"/>
    <w:rsid w:val="003740B9"/>
    <w:rsid w:val="003744E8"/>
    <w:rsid w:val="0037508E"/>
    <w:rsid w:val="00376016"/>
    <w:rsid w:val="003822B8"/>
    <w:rsid w:val="00383B70"/>
    <w:rsid w:val="00384F80"/>
    <w:rsid w:val="003863DB"/>
    <w:rsid w:val="00386D9A"/>
    <w:rsid w:val="00387090"/>
    <w:rsid w:val="00390C78"/>
    <w:rsid w:val="003914A5"/>
    <w:rsid w:val="003A14DC"/>
    <w:rsid w:val="003A362F"/>
    <w:rsid w:val="003A3AA1"/>
    <w:rsid w:val="003A3DF9"/>
    <w:rsid w:val="003A4CD4"/>
    <w:rsid w:val="003A4D37"/>
    <w:rsid w:val="003A760F"/>
    <w:rsid w:val="003A7BE1"/>
    <w:rsid w:val="003A7F58"/>
    <w:rsid w:val="003B013E"/>
    <w:rsid w:val="003B0F5A"/>
    <w:rsid w:val="003B156E"/>
    <w:rsid w:val="003B25B4"/>
    <w:rsid w:val="003B45C6"/>
    <w:rsid w:val="003B57BA"/>
    <w:rsid w:val="003B5A64"/>
    <w:rsid w:val="003B670C"/>
    <w:rsid w:val="003B6909"/>
    <w:rsid w:val="003C590A"/>
    <w:rsid w:val="003C6AF8"/>
    <w:rsid w:val="003C707D"/>
    <w:rsid w:val="003C7385"/>
    <w:rsid w:val="003C75B9"/>
    <w:rsid w:val="003C7E1A"/>
    <w:rsid w:val="003D317D"/>
    <w:rsid w:val="003D3ACE"/>
    <w:rsid w:val="003D54EC"/>
    <w:rsid w:val="003D5B2A"/>
    <w:rsid w:val="003D6710"/>
    <w:rsid w:val="003D704E"/>
    <w:rsid w:val="003D758C"/>
    <w:rsid w:val="003D7EED"/>
    <w:rsid w:val="003E144E"/>
    <w:rsid w:val="003E468D"/>
    <w:rsid w:val="003F1539"/>
    <w:rsid w:val="003F3251"/>
    <w:rsid w:val="003F34D5"/>
    <w:rsid w:val="003F3632"/>
    <w:rsid w:val="003F4393"/>
    <w:rsid w:val="003F4653"/>
    <w:rsid w:val="003F75F9"/>
    <w:rsid w:val="004000A2"/>
    <w:rsid w:val="0040030C"/>
    <w:rsid w:val="00402BF5"/>
    <w:rsid w:val="00405A57"/>
    <w:rsid w:val="00406939"/>
    <w:rsid w:val="004101FD"/>
    <w:rsid w:val="00410969"/>
    <w:rsid w:val="00411612"/>
    <w:rsid w:val="00416C06"/>
    <w:rsid w:val="00417832"/>
    <w:rsid w:val="004200AA"/>
    <w:rsid w:val="00420D03"/>
    <w:rsid w:val="004220A7"/>
    <w:rsid w:val="004254EF"/>
    <w:rsid w:val="004255A7"/>
    <w:rsid w:val="00425A87"/>
    <w:rsid w:val="00430DF6"/>
    <w:rsid w:val="00431B01"/>
    <w:rsid w:val="00431C86"/>
    <w:rsid w:val="00432554"/>
    <w:rsid w:val="00432D70"/>
    <w:rsid w:val="00433CED"/>
    <w:rsid w:val="004350A6"/>
    <w:rsid w:val="004355ED"/>
    <w:rsid w:val="00437371"/>
    <w:rsid w:val="0044045E"/>
    <w:rsid w:val="00440A0E"/>
    <w:rsid w:val="00441DD7"/>
    <w:rsid w:val="004422AB"/>
    <w:rsid w:val="00443CE9"/>
    <w:rsid w:val="0044426D"/>
    <w:rsid w:val="00445294"/>
    <w:rsid w:val="0044644E"/>
    <w:rsid w:val="00446B1A"/>
    <w:rsid w:val="00447938"/>
    <w:rsid w:val="0045251B"/>
    <w:rsid w:val="004538DF"/>
    <w:rsid w:val="00453D00"/>
    <w:rsid w:val="0045445B"/>
    <w:rsid w:val="004555F7"/>
    <w:rsid w:val="0046038F"/>
    <w:rsid w:val="00461D00"/>
    <w:rsid w:val="00463C2F"/>
    <w:rsid w:val="00465520"/>
    <w:rsid w:val="00466964"/>
    <w:rsid w:val="004704CC"/>
    <w:rsid w:val="00471A89"/>
    <w:rsid w:val="004724AB"/>
    <w:rsid w:val="0047345A"/>
    <w:rsid w:val="0047378B"/>
    <w:rsid w:val="004754A0"/>
    <w:rsid w:val="00475935"/>
    <w:rsid w:val="0047607B"/>
    <w:rsid w:val="00476C1B"/>
    <w:rsid w:val="00476DE2"/>
    <w:rsid w:val="0047755D"/>
    <w:rsid w:val="0048047E"/>
    <w:rsid w:val="0048472B"/>
    <w:rsid w:val="00485A30"/>
    <w:rsid w:val="004865AC"/>
    <w:rsid w:val="00486D35"/>
    <w:rsid w:val="004879B6"/>
    <w:rsid w:val="00490FFA"/>
    <w:rsid w:val="0049135C"/>
    <w:rsid w:val="004915A2"/>
    <w:rsid w:val="00493D0C"/>
    <w:rsid w:val="00493EEB"/>
    <w:rsid w:val="004954F5"/>
    <w:rsid w:val="00496A7D"/>
    <w:rsid w:val="00497ADD"/>
    <w:rsid w:val="004A48E0"/>
    <w:rsid w:val="004A515C"/>
    <w:rsid w:val="004A6777"/>
    <w:rsid w:val="004B0400"/>
    <w:rsid w:val="004B123A"/>
    <w:rsid w:val="004B37F4"/>
    <w:rsid w:val="004B4803"/>
    <w:rsid w:val="004B4864"/>
    <w:rsid w:val="004B6D09"/>
    <w:rsid w:val="004B7BE1"/>
    <w:rsid w:val="004C02F5"/>
    <w:rsid w:val="004C08F3"/>
    <w:rsid w:val="004C12F6"/>
    <w:rsid w:val="004C1714"/>
    <w:rsid w:val="004C2BAF"/>
    <w:rsid w:val="004C440F"/>
    <w:rsid w:val="004C556D"/>
    <w:rsid w:val="004C5A96"/>
    <w:rsid w:val="004C6605"/>
    <w:rsid w:val="004C6FDF"/>
    <w:rsid w:val="004C723A"/>
    <w:rsid w:val="004D3583"/>
    <w:rsid w:val="004D36BB"/>
    <w:rsid w:val="004D5739"/>
    <w:rsid w:val="004D5CF2"/>
    <w:rsid w:val="004D6DC0"/>
    <w:rsid w:val="004D751C"/>
    <w:rsid w:val="004E3041"/>
    <w:rsid w:val="004E42EE"/>
    <w:rsid w:val="004E55EC"/>
    <w:rsid w:val="004E58EA"/>
    <w:rsid w:val="004E6060"/>
    <w:rsid w:val="004E6754"/>
    <w:rsid w:val="004E6AD3"/>
    <w:rsid w:val="004E7705"/>
    <w:rsid w:val="004F48E3"/>
    <w:rsid w:val="004F4B8D"/>
    <w:rsid w:val="004F7018"/>
    <w:rsid w:val="005010AB"/>
    <w:rsid w:val="005019A5"/>
    <w:rsid w:val="00503C5A"/>
    <w:rsid w:val="00507B3F"/>
    <w:rsid w:val="00510CA5"/>
    <w:rsid w:val="0051346B"/>
    <w:rsid w:val="005146F7"/>
    <w:rsid w:val="0051555A"/>
    <w:rsid w:val="005164B0"/>
    <w:rsid w:val="00521216"/>
    <w:rsid w:val="0052351D"/>
    <w:rsid w:val="00524A65"/>
    <w:rsid w:val="00525A5F"/>
    <w:rsid w:val="005304E8"/>
    <w:rsid w:val="00530C6A"/>
    <w:rsid w:val="0053175D"/>
    <w:rsid w:val="0053192D"/>
    <w:rsid w:val="00531DCB"/>
    <w:rsid w:val="00533EEE"/>
    <w:rsid w:val="00534DB3"/>
    <w:rsid w:val="00544DC1"/>
    <w:rsid w:val="0054539E"/>
    <w:rsid w:val="005454BE"/>
    <w:rsid w:val="005464F8"/>
    <w:rsid w:val="005478BB"/>
    <w:rsid w:val="005525AD"/>
    <w:rsid w:val="00552AE8"/>
    <w:rsid w:val="00554255"/>
    <w:rsid w:val="0055488B"/>
    <w:rsid w:val="005549F4"/>
    <w:rsid w:val="00554EFC"/>
    <w:rsid w:val="00557B4B"/>
    <w:rsid w:val="00560389"/>
    <w:rsid w:val="00563794"/>
    <w:rsid w:val="0056440C"/>
    <w:rsid w:val="00564A8C"/>
    <w:rsid w:val="00565EB0"/>
    <w:rsid w:val="005676AE"/>
    <w:rsid w:val="0057010D"/>
    <w:rsid w:val="00571B4E"/>
    <w:rsid w:val="00573703"/>
    <w:rsid w:val="00573731"/>
    <w:rsid w:val="00575F66"/>
    <w:rsid w:val="005766A5"/>
    <w:rsid w:val="00576B59"/>
    <w:rsid w:val="00576DFA"/>
    <w:rsid w:val="005775E9"/>
    <w:rsid w:val="00577F4B"/>
    <w:rsid w:val="00577FDB"/>
    <w:rsid w:val="0058073E"/>
    <w:rsid w:val="0058152B"/>
    <w:rsid w:val="00583C9A"/>
    <w:rsid w:val="0058574E"/>
    <w:rsid w:val="00590455"/>
    <w:rsid w:val="005911C8"/>
    <w:rsid w:val="005911FF"/>
    <w:rsid w:val="00592C19"/>
    <w:rsid w:val="00595716"/>
    <w:rsid w:val="005965F7"/>
    <w:rsid w:val="00596A40"/>
    <w:rsid w:val="005A076A"/>
    <w:rsid w:val="005A0F0E"/>
    <w:rsid w:val="005A4D28"/>
    <w:rsid w:val="005A4FF1"/>
    <w:rsid w:val="005A540E"/>
    <w:rsid w:val="005A6C7D"/>
    <w:rsid w:val="005A7BEE"/>
    <w:rsid w:val="005B06D1"/>
    <w:rsid w:val="005B0E97"/>
    <w:rsid w:val="005B0EB4"/>
    <w:rsid w:val="005B0FA7"/>
    <w:rsid w:val="005B10A4"/>
    <w:rsid w:val="005B3000"/>
    <w:rsid w:val="005B37E2"/>
    <w:rsid w:val="005B3B60"/>
    <w:rsid w:val="005B4109"/>
    <w:rsid w:val="005B5194"/>
    <w:rsid w:val="005B7468"/>
    <w:rsid w:val="005C0E34"/>
    <w:rsid w:val="005C11F9"/>
    <w:rsid w:val="005C1625"/>
    <w:rsid w:val="005C1783"/>
    <w:rsid w:val="005C39C4"/>
    <w:rsid w:val="005C476F"/>
    <w:rsid w:val="005C7D97"/>
    <w:rsid w:val="005D10AC"/>
    <w:rsid w:val="005D22D3"/>
    <w:rsid w:val="005D5651"/>
    <w:rsid w:val="005D6A05"/>
    <w:rsid w:val="005D71A1"/>
    <w:rsid w:val="005E23EE"/>
    <w:rsid w:val="005E4E03"/>
    <w:rsid w:val="005F300A"/>
    <w:rsid w:val="005F43AD"/>
    <w:rsid w:val="005F4540"/>
    <w:rsid w:val="005F4BB2"/>
    <w:rsid w:val="005F4E72"/>
    <w:rsid w:val="005F5857"/>
    <w:rsid w:val="00601088"/>
    <w:rsid w:val="006010FA"/>
    <w:rsid w:val="00602B8F"/>
    <w:rsid w:val="006035FF"/>
    <w:rsid w:val="00604001"/>
    <w:rsid w:val="006040AD"/>
    <w:rsid w:val="00604206"/>
    <w:rsid w:val="00604FDA"/>
    <w:rsid w:val="006119ED"/>
    <w:rsid w:val="00611C47"/>
    <w:rsid w:val="0061266E"/>
    <w:rsid w:val="00612A28"/>
    <w:rsid w:val="00612ABD"/>
    <w:rsid w:val="006146F2"/>
    <w:rsid w:val="00614E93"/>
    <w:rsid w:val="00615363"/>
    <w:rsid w:val="00615A23"/>
    <w:rsid w:val="00616490"/>
    <w:rsid w:val="00616C4E"/>
    <w:rsid w:val="006178C6"/>
    <w:rsid w:val="00617EF9"/>
    <w:rsid w:val="006200EB"/>
    <w:rsid w:val="0062209A"/>
    <w:rsid w:val="006220B3"/>
    <w:rsid w:val="00622272"/>
    <w:rsid w:val="006270C7"/>
    <w:rsid w:val="00627BED"/>
    <w:rsid w:val="006317FE"/>
    <w:rsid w:val="00632108"/>
    <w:rsid w:val="006328CE"/>
    <w:rsid w:val="00634B33"/>
    <w:rsid w:val="00634C5A"/>
    <w:rsid w:val="0063599D"/>
    <w:rsid w:val="006363EF"/>
    <w:rsid w:val="0064636C"/>
    <w:rsid w:val="00646F4C"/>
    <w:rsid w:val="006472F0"/>
    <w:rsid w:val="006514A5"/>
    <w:rsid w:val="00651531"/>
    <w:rsid w:val="006527BF"/>
    <w:rsid w:val="00653604"/>
    <w:rsid w:val="00654D3C"/>
    <w:rsid w:val="006553E7"/>
    <w:rsid w:val="006563EF"/>
    <w:rsid w:val="0065773C"/>
    <w:rsid w:val="00657AB8"/>
    <w:rsid w:val="00660358"/>
    <w:rsid w:val="00660620"/>
    <w:rsid w:val="006638C5"/>
    <w:rsid w:val="006641C9"/>
    <w:rsid w:val="00664731"/>
    <w:rsid w:val="0066572D"/>
    <w:rsid w:val="00665A52"/>
    <w:rsid w:val="006669CC"/>
    <w:rsid w:val="00667BF8"/>
    <w:rsid w:val="00670660"/>
    <w:rsid w:val="00670970"/>
    <w:rsid w:val="00673A7F"/>
    <w:rsid w:val="00675E97"/>
    <w:rsid w:val="00675F6E"/>
    <w:rsid w:val="00676150"/>
    <w:rsid w:val="006764E8"/>
    <w:rsid w:val="0068524E"/>
    <w:rsid w:val="0068707B"/>
    <w:rsid w:val="00687316"/>
    <w:rsid w:val="0068778C"/>
    <w:rsid w:val="006907D0"/>
    <w:rsid w:val="0069095C"/>
    <w:rsid w:val="00692E8A"/>
    <w:rsid w:val="00696EAB"/>
    <w:rsid w:val="006A08E5"/>
    <w:rsid w:val="006A0BAC"/>
    <w:rsid w:val="006A13C9"/>
    <w:rsid w:val="006A20C9"/>
    <w:rsid w:val="006A27F5"/>
    <w:rsid w:val="006A2CCE"/>
    <w:rsid w:val="006A37EC"/>
    <w:rsid w:val="006A5A0B"/>
    <w:rsid w:val="006A5AE1"/>
    <w:rsid w:val="006A6636"/>
    <w:rsid w:val="006A7069"/>
    <w:rsid w:val="006A75FA"/>
    <w:rsid w:val="006B1549"/>
    <w:rsid w:val="006B17E0"/>
    <w:rsid w:val="006B2231"/>
    <w:rsid w:val="006B2CF3"/>
    <w:rsid w:val="006B4264"/>
    <w:rsid w:val="006B4782"/>
    <w:rsid w:val="006B7B92"/>
    <w:rsid w:val="006C089E"/>
    <w:rsid w:val="006C0944"/>
    <w:rsid w:val="006C29AC"/>
    <w:rsid w:val="006C3713"/>
    <w:rsid w:val="006C3E3A"/>
    <w:rsid w:val="006D2924"/>
    <w:rsid w:val="006D3334"/>
    <w:rsid w:val="006D3BEE"/>
    <w:rsid w:val="006D65D3"/>
    <w:rsid w:val="006D772A"/>
    <w:rsid w:val="006E29F9"/>
    <w:rsid w:val="006E35FF"/>
    <w:rsid w:val="006E40FC"/>
    <w:rsid w:val="006E5D4A"/>
    <w:rsid w:val="006E7A28"/>
    <w:rsid w:val="006F00CF"/>
    <w:rsid w:val="006F2E54"/>
    <w:rsid w:val="006F310B"/>
    <w:rsid w:val="006F31A2"/>
    <w:rsid w:val="006F4EBD"/>
    <w:rsid w:val="006F7288"/>
    <w:rsid w:val="006F7553"/>
    <w:rsid w:val="00700CDD"/>
    <w:rsid w:val="007023A0"/>
    <w:rsid w:val="007023AD"/>
    <w:rsid w:val="00703C46"/>
    <w:rsid w:val="00703C75"/>
    <w:rsid w:val="00704368"/>
    <w:rsid w:val="00704E69"/>
    <w:rsid w:val="00706ED2"/>
    <w:rsid w:val="007122AC"/>
    <w:rsid w:val="007126FE"/>
    <w:rsid w:val="007127F0"/>
    <w:rsid w:val="00712D82"/>
    <w:rsid w:val="00714204"/>
    <w:rsid w:val="007148AE"/>
    <w:rsid w:val="00722D0F"/>
    <w:rsid w:val="00722D7D"/>
    <w:rsid w:val="00726259"/>
    <w:rsid w:val="00732CA0"/>
    <w:rsid w:val="00733238"/>
    <w:rsid w:val="007335BB"/>
    <w:rsid w:val="00741C71"/>
    <w:rsid w:val="00742CD5"/>
    <w:rsid w:val="0074630E"/>
    <w:rsid w:val="007522D5"/>
    <w:rsid w:val="00752F73"/>
    <w:rsid w:val="00754EC8"/>
    <w:rsid w:val="0075532E"/>
    <w:rsid w:val="00756B10"/>
    <w:rsid w:val="00760F75"/>
    <w:rsid w:val="0076101D"/>
    <w:rsid w:val="00761B0D"/>
    <w:rsid w:val="007632C3"/>
    <w:rsid w:val="00764246"/>
    <w:rsid w:val="00764C82"/>
    <w:rsid w:val="007657B2"/>
    <w:rsid w:val="007702FF"/>
    <w:rsid w:val="00770EA1"/>
    <w:rsid w:val="00773073"/>
    <w:rsid w:val="00775620"/>
    <w:rsid w:val="0077564F"/>
    <w:rsid w:val="0077621B"/>
    <w:rsid w:val="00780164"/>
    <w:rsid w:val="007802A1"/>
    <w:rsid w:val="007863D3"/>
    <w:rsid w:val="0079084B"/>
    <w:rsid w:val="00790FB7"/>
    <w:rsid w:val="00792613"/>
    <w:rsid w:val="00792B40"/>
    <w:rsid w:val="007951AE"/>
    <w:rsid w:val="007967FD"/>
    <w:rsid w:val="00796D58"/>
    <w:rsid w:val="00797C62"/>
    <w:rsid w:val="007A2870"/>
    <w:rsid w:val="007A7322"/>
    <w:rsid w:val="007A798C"/>
    <w:rsid w:val="007B1F44"/>
    <w:rsid w:val="007B6594"/>
    <w:rsid w:val="007B7D52"/>
    <w:rsid w:val="007C04CF"/>
    <w:rsid w:val="007C1E6E"/>
    <w:rsid w:val="007C2686"/>
    <w:rsid w:val="007C36A4"/>
    <w:rsid w:val="007C3B84"/>
    <w:rsid w:val="007C42A0"/>
    <w:rsid w:val="007C4964"/>
    <w:rsid w:val="007D0E0E"/>
    <w:rsid w:val="007D16EF"/>
    <w:rsid w:val="007D1D63"/>
    <w:rsid w:val="007D4904"/>
    <w:rsid w:val="007D5AB3"/>
    <w:rsid w:val="007D6C29"/>
    <w:rsid w:val="007D6CB9"/>
    <w:rsid w:val="007E0144"/>
    <w:rsid w:val="007E26F6"/>
    <w:rsid w:val="007E2B92"/>
    <w:rsid w:val="007E40DE"/>
    <w:rsid w:val="007E4A50"/>
    <w:rsid w:val="007E65CC"/>
    <w:rsid w:val="007E7146"/>
    <w:rsid w:val="007F1671"/>
    <w:rsid w:val="007F1C75"/>
    <w:rsid w:val="007F1E03"/>
    <w:rsid w:val="007F63D4"/>
    <w:rsid w:val="007F652A"/>
    <w:rsid w:val="007F67C7"/>
    <w:rsid w:val="007F683A"/>
    <w:rsid w:val="007F718D"/>
    <w:rsid w:val="007F7900"/>
    <w:rsid w:val="008004E1"/>
    <w:rsid w:val="008016FF"/>
    <w:rsid w:val="00807579"/>
    <w:rsid w:val="00807F84"/>
    <w:rsid w:val="00810A02"/>
    <w:rsid w:val="00813249"/>
    <w:rsid w:val="00814BA9"/>
    <w:rsid w:val="008165B5"/>
    <w:rsid w:val="00820856"/>
    <w:rsid w:val="00821265"/>
    <w:rsid w:val="00824017"/>
    <w:rsid w:val="00824DA9"/>
    <w:rsid w:val="008256FD"/>
    <w:rsid w:val="008269B8"/>
    <w:rsid w:val="00826E18"/>
    <w:rsid w:val="00835C6E"/>
    <w:rsid w:val="0084102C"/>
    <w:rsid w:val="008410EF"/>
    <w:rsid w:val="008414C9"/>
    <w:rsid w:val="00841F03"/>
    <w:rsid w:val="00842902"/>
    <w:rsid w:val="008439EC"/>
    <w:rsid w:val="008459D0"/>
    <w:rsid w:val="00847A2B"/>
    <w:rsid w:val="00851D92"/>
    <w:rsid w:val="00853EEF"/>
    <w:rsid w:val="00854C9A"/>
    <w:rsid w:val="00864590"/>
    <w:rsid w:val="0086582B"/>
    <w:rsid w:val="00866BCE"/>
    <w:rsid w:val="0087172E"/>
    <w:rsid w:val="00872408"/>
    <w:rsid w:val="0087335B"/>
    <w:rsid w:val="00873A2C"/>
    <w:rsid w:val="00873F8F"/>
    <w:rsid w:val="008740C9"/>
    <w:rsid w:val="00877E62"/>
    <w:rsid w:val="00881515"/>
    <w:rsid w:val="00881D58"/>
    <w:rsid w:val="00882017"/>
    <w:rsid w:val="00883E3F"/>
    <w:rsid w:val="008842C1"/>
    <w:rsid w:val="008863AF"/>
    <w:rsid w:val="008914F5"/>
    <w:rsid w:val="008940FB"/>
    <w:rsid w:val="008955C8"/>
    <w:rsid w:val="00896DB6"/>
    <w:rsid w:val="008A38DE"/>
    <w:rsid w:val="008A391E"/>
    <w:rsid w:val="008A65A4"/>
    <w:rsid w:val="008A6904"/>
    <w:rsid w:val="008A7447"/>
    <w:rsid w:val="008B1374"/>
    <w:rsid w:val="008B149A"/>
    <w:rsid w:val="008B2231"/>
    <w:rsid w:val="008B32C0"/>
    <w:rsid w:val="008B34E7"/>
    <w:rsid w:val="008B369E"/>
    <w:rsid w:val="008B3826"/>
    <w:rsid w:val="008B5E84"/>
    <w:rsid w:val="008B619D"/>
    <w:rsid w:val="008B75B3"/>
    <w:rsid w:val="008C0139"/>
    <w:rsid w:val="008C03ED"/>
    <w:rsid w:val="008C0649"/>
    <w:rsid w:val="008C0EE3"/>
    <w:rsid w:val="008C269B"/>
    <w:rsid w:val="008C2CF3"/>
    <w:rsid w:val="008C3051"/>
    <w:rsid w:val="008C3617"/>
    <w:rsid w:val="008C41E7"/>
    <w:rsid w:val="008C7112"/>
    <w:rsid w:val="008C73F4"/>
    <w:rsid w:val="008D0DC2"/>
    <w:rsid w:val="008D184C"/>
    <w:rsid w:val="008D2703"/>
    <w:rsid w:val="008D2D89"/>
    <w:rsid w:val="008D2F08"/>
    <w:rsid w:val="008D3239"/>
    <w:rsid w:val="008E2055"/>
    <w:rsid w:val="008E2783"/>
    <w:rsid w:val="008E6842"/>
    <w:rsid w:val="008F0FEC"/>
    <w:rsid w:val="008F172F"/>
    <w:rsid w:val="008F1884"/>
    <w:rsid w:val="008F22D6"/>
    <w:rsid w:val="008F5332"/>
    <w:rsid w:val="008F5C35"/>
    <w:rsid w:val="008F7389"/>
    <w:rsid w:val="00900BC3"/>
    <w:rsid w:val="00901805"/>
    <w:rsid w:val="00905436"/>
    <w:rsid w:val="009061C9"/>
    <w:rsid w:val="00907A88"/>
    <w:rsid w:val="00910360"/>
    <w:rsid w:val="00913EDB"/>
    <w:rsid w:val="00915C5F"/>
    <w:rsid w:val="00920A72"/>
    <w:rsid w:val="00920FE5"/>
    <w:rsid w:val="0092108C"/>
    <w:rsid w:val="0092252E"/>
    <w:rsid w:val="00922E34"/>
    <w:rsid w:val="00923E75"/>
    <w:rsid w:val="0093264C"/>
    <w:rsid w:val="0093501F"/>
    <w:rsid w:val="00935627"/>
    <w:rsid w:val="00940320"/>
    <w:rsid w:val="0094064B"/>
    <w:rsid w:val="00943863"/>
    <w:rsid w:val="00943D68"/>
    <w:rsid w:val="0095062E"/>
    <w:rsid w:val="0095080D"/>
    <w:rsid w:val="00951830"/>
    <w:rsid w:val="009528A2"/>
    <w:rsid w:val="00954667"/>
    <w:rsid w:val="009546C6"/>
    <w:rsid w:val="00956669"/>
    <w:rsid w:val="009612BF"/>
    <w:rsid w:val="00961E16"/>
    <w:rsid w:val="009632F6"/>
    <w:rsid w:val="00963B98"/>
    <w:rsid w:val="00965CF8"/>
    <w:rsid w:val="009703BB"/>
    <w:rsid w:val="00973CA0"/>
    <w:rsid w:val="00974AEA"/>
    <w:rsid w:val="00975526"/>
    <w:rsid w:val="009778C9"/>
    <w:rsid w:val="009839A6"/>
    <w:rsid w:val="00984BD6"/>
    <w:rsid w:val="009862A8"/>
    <w:rsid w:val="00987591"/>
    <w:rsid w:val="00987D7C"/>
    <w:rsid w:val="00990348"/>
    <w:rsid w:val="009915C6"/>
    <w:rsid w:val="00992DDA"/>
    <w:rsid w:val="00993589"/>
    <w:rsid w:val="00994B88"/>
    <w:rsid w:val="00995C44"/>
    <w:rsid w:val="00995D36"/>
    <w:rsid w:val="00996619"/>
    <w:rsid w:val="00996894"/>
    <w:rsid w:val="00996A53"/>
    <w:rsid w:val="009A0987"/>
    <w:rsid w:val="009A1204"/>
    <w:rsid w:val="009A125C"/>
    <w:rsid w:val="009A2AC1"/>
    <w:rsid w:val="009A3336"/>
    <w:rsid w:val="009A385A"/>
    <w:rsid w:val="009A69AF"/>
    <w:rsid w:val="009B073B"/>
    <w:rsid w:val="009B1654"/>
    <w:rsid w:val="009B3642"/>
    <w:rsid w:val="009B4F7D"/>
    <w:rsid w:val="009B5523"/>
    <w:rsid w:val="009C159F"/>
    <w:rsid w:val="009C16D0"/>
    <w:rsid w:val="009C1F15"/>
    <w:rsid w:val="009C1FB8"/>
    <w:rsid w:val="009C29CE"/>
    <w:rsid w:val="009C4FE2"/>
    <w:rsid w:val="009C512F"/>
    <w:rsid w:val="009C593F"/>
    <w:rsid w:val="009C795F"/>
    <w:rsid w:val="009D0C74"/>
    <w:rsid w:val="009D1461"/>
    <w:rsid w:val="009D33AB"/>
    <w:rsid w:val="009D7406"/>
    <w:rsid w:val="009D7F98"/>
    <w:rsid w:val="009E04BE"/>
    <w:rsid w:val="009E0CAC"/>
    <w:rsid w:val="009E0D56"/>
    <w:rsid w:val="009E44F7"/>
    <w:rsid w:val="009E5F36"/>
    <w:rsid w:val="009F2224"/>
    <w:rsid w:val="009F32DA"/>
    <w:rsid w:val="009F4113"/>
    <w:rsid w:val="009F4E1C"/>
    <w:rsid w:val="009F5CAA"/>
    <w:rsid w:val="009F6DA1"/>
    <w:rsid w:val="00A0144E"/>
    <w:rsid w:val="00A02A4C"/>
    <w:rsid w:val="00A03226"/>
    <w:rsid w:val="00A06732"/>
    <w:rsid w:val="00A079A7"/>
    <w:rsid w:val="00A114D1"/>
    <w:rsid w:val="00A11633"/>
    <w:rsid w:val="00A11CA3"/>
    <w:rsid w:val="00A1473E"/>
    <w:rsid w:val="00A147FE"/>
    <w:rsid w:val="00A15087"/>
    <w:rsid w:val="00A16836"/>
    <w:rsid w:val="00A2144A"/>
    <w:rsid w:val="00A216F9"/>
    <w:rsid w:val="00A2209D"/>
    <w:rsid w:val="00A230AF"/>
    <w:rsid w:val="00A248D1"/>
    <w:rsid w:val="00A2512A"/>
    <w:rsid w:val="00A31B00"/>
    <w:rsid w:val="00A31D53"/>
    <w:rsid w:val="00A3466F"/>
    <w:rsid w:val="00A358E6"/>
    <w:rsid w:val="00A36E58"/>
    <w:rsid w:val="00A3749C"/>
    <w:rsid w:val="00A37598"/>
    <w:rsid w:val="00A47B44"/>
    <w:rsid w:val="00A50909"/>
    <w:rsid w:val="00A52DC6"/>
    <w:rsid w:val="00A60715"/>
    <w:rsid w:val="00A61EBB"/>
    <w:rsid w:val="00A625CB"/>
    <w:rsid w:val="00A63560"/>
    <w:rsid w:val="00A654DD"/>
    <w:rsid w:val="00A6647B"/>
    <w:rsid w:val="00A677CC"/>
    <w:rsid w:val="00A679AB"/>
    <w:rsid w:val="00A71919"/>
    <w:rsid w:val="00A71C4D"/>
    <w:rsid w:val="00A73E5E"/>
    <w:rsid w:val="00A753A9"/>
    <w:rsid w:val="00A7675D"/>
    <w:rsid w:val="00A80981"/>
    <w:rsid w:val="00A80C76"/>
    <w:rsid w:val="00A80F67"/>
    <w:rsid w:val="00A81320"/>
    <w:rsid w:val="00A81B6C"/>
    <w:rsid w:val="00A82231"/>
    <w:rsid w:val="00A82B3A"/>
    <w:rsid w:val="00A83A4A"/>
    <w:rsid w:val="00A83A95"/>
    <w:rsid w:val="00A8585C"/>
    <w:rsid w:val="00A86FAE"/>
    <w:rsid w:val="00A87434"/>
    <w:rsid w:val="00A912C0"/>
    <w:rsid w:val="00A93DBB"/>
    <w:rsid w:val="00A95547"/>
    <w:rsid w:val="00A95CAF"/>
    <w:rsid w:val="00A96161"/>
    <w:rsid w:val="00A96D35"/>
    <w:rsid w:val="00AA170E"/>
    <w:rsid w:val="00AA1FC5"/>
    <w:rsid w:val="00AA2A51"/>
    <w:rsid w:val="00AA2E6A"/>
    <w:rsid w:val="00AA32B9"/>
    <w:rsid w:val="00AA337B"/>
    <w:rsid w:val="00AA47E1"/>
    <w:rsid w:val="00AA578A"/>
    <w:rsid w:val="00AA595D"/>
    <w:rsid w:val="00AA59F2"/>
    <w:rsid w:val="00AA61FC"/>
    <w:rsid w:val="00AA65A6"/>
    <w:rsid w:val="00AB0FEC"/>
    <w:rsid w:val="00AB218F"/>
    <w:rsid w:val="00AB24D7"/>
    <w:rsid w:val="00AB2C3C"/>
    <w:rsid w:val="00AB40E9"/>
    <w:rsid w:val="00AC2ECB"/>
    <w:rsid w:val="00AC3A54"/>
    <w:rsid w:val="00AD407D"/>
    <w:rsid w:val="00AD425F"/>
    <w:rsid w:val="00AD468D"/>
    <w:rsid w:val="00AD46EB"/>
    <w:rsid w:val="00AD50A3"/>
    <w:rsid w:val="00AD5771"/>
    <w:rsid w:val="00AD68A2"/>
    <w:rsid w:val="00AE0793"/>
    <w:rsid w:val="00AE1054"/>
    <w:rsid w:val="00AE1FD6"/>
    <w:rsid w:val="00AE5EEE"/>
    <w:rsid w:val="00AE7E43"/>
    <w:rsid w:val="00AF1921"/>
    <w:rsid w:val="00AF21C9"/>
    <w:rsid w:val="00AF2FC4"/>
    <w:rsid w:val="00AF35E7"/>
    <w:rsid w:val="00AF4548"/>
    <w:rsid w:val="00AF6906"/>
    <w:rsid w:val="00B01EFC"/>
    <w:rsid w:val="00B068EE"/>
    <w:rsid w:val="00B06A27"/>
    <w:rsid w:val="00B06F12"/>
    <w:rsid w:val="00B151DD"/>
    <w:rsid w:val="00B166B2"/>
    <w:rsid w:val="00B174D4"/>
    <w:rsid w:val="00B21497"/>
    <w:rsid w:val="00B2325A"/>
    <w:rsid w:val="00B23CD3"/>
    <w:rsid w:val="00B24A23"/>
    <w:rsid w:val="00B254E3"/>
    <w:rsid w:val="00B267BE"/>
    <w:rsid w:val="00B26A6B"/>
    <w:rsid w:val="00B273F9"/>
    <w:rsid w:val="00B30E25"/>
    <w:rsid w:val="00B32861"/>
    <w:rsid w:val="00B34337"/>
    <w:rsid w:val="00B34577"/>
    <w:rsid w:val="00B37833"/>
    <w:rsid w:val="00B37EAE"/>
    <w:rsid w:val="00B40EFA"/>
    <w:rsid w:val="00B448DC"/>
    <w:rsid w:val="00B46228"/>
    <w:rsid w:val="00B50B43"/>
    <w:rsid w:val="00B50E20"/>
    <w:rsid w:val="00B51147"/>
    <w:rsid w:val="00B523C8"/>
    <w:rsid w:val="00B52E6A"/>
    <w:rsid w:val="00B555E2"/>
    <w:rsid w:val="00B5712D"/>
    <w:rsid w:val="00B60919"/>
    <w:rsid w:val="00B61CC8"/>
    <w:rsid w:val="00B64050"/>
    <w:rsid w:val="00B646C1"/>
    <w:rsid w:val="00B656F3"/>
    <w:rsid w:val="00B65C78"/>
    <w:rsid w:val="00B66A15"/>
    <w:rsid w:val="00B66EEE"/>
    <w:rsid w:val="00B67461"/>
    <w:rsid w:val="00B70413"/>
    <w:rsid w:val="00B70CCC"/>
    <w:rsid w:val="00B70F3E"/>
    <w:rsid w:val="00B71091"/>
    <w:rsid w:val="00B72E01"/>
    <w:rsid w:val="00B73009"/>
    <w:rsid w:val="00B741C1"/>
    <w:rsid w:val="00B748E3"/>
    <w:rsid w:val="00B81719"/>
    <w:rsid w:val="00B8248B"/>
    <w:rsid w:val="00B825FF"/>
    <w:rsid w:val="00B848B5"/>
    <w:rsid w:val="00B84C5E"/>
    <w:rsid w:val="00B857EE"/>
    <w:rsid w:val="00B85B9D"/>
    <w:rsid w:val="00B87787"/>
    <w:rsid w:val="00B9223D"/>
    <w:rsid w:val="00B92570"/>
    <w:rsid w:val="00B92D72"/>
    <w:rsid w:val="00B93E39"/>
    <w:rsid w:val="00B94FBE"/>
    <w:rsid w:val="00B95732"/>
    <w:rsid w:val="00B957BF"/>
    <w:rsid w:val="00B960F6"/>
    <w:rsid w:val="00B97069"/>
    <w:rsid w:val="00B97095"/>
    <w:rsid w:val="00B97B4B"/>
    <w:rsid w:val="00BA0971"/>
    <w:rsid w:val="00BA21F7"/>
    <w:rsid w:val="00BA4E56"/>
    <w:rsid w:val="00BA6272"/>
    <w:rsid w:val="00BA67B2"/>
    <w:rsid w:val="00BA74D1"/>
    <w:rsid w:val="00BB0ABC"/>
    <w:rsid w:val="00BB0F66"/>
    <w:rsid w:val="00BB2A33"/>
    <w:rsid w:val="00BB2B5C"/>
    <w:rsid w:val="00BB2C74"/>
    <w:rsid w:val="00BB2DC9"/>
    <w:rsid w:val="00BB3C5F"/>
    <w:rsid w:val="00BB4E98"/>
    <w:rsid w:val="00BB572B"/>
    <w:rsid w:val="00BB6C29"/>
    <w:rsid w:val="00BC032C"/>
    <w:rsid w:val="00BC0EEF"/>
    <w:rsid w:val="00BC1369"/>
    <w:rsid w:val="00BC1AB3"/>
    <w:rsid w:val="00BC1BEA"/>
    <w:rsid w:val="00BC1EE2"/>
    <w:rsid w:val="00BC3B94"/>
    <w:rsid w:val="00BC3E94"/>
    <w:rsid w:val="00BC45D1"/>
    <w:rsid w:val="00BC4E7A"/>
    <w:rsid w:val="00BC6139"/>
    <w:rsid w:val="00BC6473"/>
    <w:rsid w:val="00BC67A7"/>
    <w:rsid w:val="00BC6A30"/>
    <w:rsid w:val="00BC769D"/>
    <w:rsid w:val="00BD0414"/>
    <w:rsid w:val="00BD05CF"/>
    <w:rsid w:val="00BD5862"/>
    <w:rsid w:val="00BD7171"/>
    <w:rsid w:val="00BD7C2D"/>
    <w:rsid w:val="00BE08C7"/>
    <w:rsid w:val="00BE0EC0"/>
    <w:rsid w:val="00BE2917"/>
    <w:rsid w:val="00BE46A4"/>
    <w:rsid w:val="00BE5773"/>
    <w:rsid w:val="00BE59F9"/>
    <w:rsid w:val="00BE5A2F"/>
    <w:rsid w:val="00BE6485"/>
    <w:rsid w:val="00BF374B"/>
    <w:rsid w:val="00BF4D5E"/>
    <w:rsid w:val="00BF7102"/>
    <w:rsid w:val="00C007D2"/>
    <w:rsid w:val="00C0175A"/>
    <w:rsid w:val="00C02E9E"/>
    <w:rsid w:val="00C0314D"/>
    <w:rsid w:val="00C040F9"/>
    <w:rsid w:val="00C05BAD"/>
    <w:rsid w:val="00C06DD4"/>
    <w:rsid w:val="00C0729C"/>
    <w:rsid w:val="00C07E76"/>
    <w:rsid w:val="00C11029"/>
    <w:rsid w:val="00C12330"/>
    <w:rsid w:val="00C12F69"/>
    <w:rsid w:val="00C177F5"/>
    <w:rsid w:val="00C20236"/>
    <w:rsid w:val="00C204A7"/>
    <w:rsid w:val="00C21E1C"/>
    <w:rsid w:val="00C21E8F"/>
    <w:rsid w:val="00C26307"/>
    <w:rsid w:val="00C26664"/>
    <w:rsid w:val="00C26E74"/>
    <w:rsid w:val="00C26F43"/>
    <w:rsid w:val="00C27496"/>
    <w:rsid w:val="00C2779A"/>
    <w:rsid w:val="00C307C4"/>
    <w:rsid w:val="00C31173"/>
    <w:rsid w:val="00C33B95"/>
    <w:rsid w:val="00C3445B"/>
    <w:rsid w:val="00C34F8F"/>
    <w:rsid w:val="00C35154"/>
    <w:rsid w:val="00C36A50"/>
    <w:rsid w:val="00C36D9B"/>
    <w:rsid w:val="00C40AA1"/>
    <w:rsid w:val="00C40ABA"/>
    <w:rsid w:val="00C41181"/>
    <w:rsid w:val="00C439F5"/>
    <w:rsid w:val="00C43B15"/>
    <w:rsid w:val="00C44077"/>
    <w:rsid w:val="00C44AFD"/>
    <w:rsid w:val="00C4581F"/>
    <w:rsid w:val="00C46331"/>
    <w:rsid w:val="00C50BF4"/>
    <w:rsid w:val="00C51072"/>
    <w:rsid w:val="00C52100"/>
    <w:rsid w:val="00C52EA6"/>
    <w:rsid w:val="00C531FF"/>
    <w:rsid w:val="00C54526"/>
    <w:rsid w:val="00C54C6D"/>
    <w:rsid w:val="00C5665D"/>
    <w:rsid w:val="00C56BB2"/>
    <w:rsid w:val="00C5752A"/>
    <w:rsid w:val="00C60024"/>
    <w:rsid w:val="00C62874"/>
    <w:rsid w:val="00C646EB"/>
    <w:rsid w:val="00C668B7"/>
    <w:rsid w:val="00C673CB"/>
    <w:rsid w:val="00C675E1"/>
    <w:rsid w:val="00C715F3"/>
    <w:rsid w:val="00C721F3"/>
    <w:rsid w:val="00C72D42"/>
    <w:rsid w:val="00C73B72"/>
    <w:rsid w:val="00C74240"/>
    <w:rsid w:val="00C7640B"/>
    <w:rsid w:val="00C76F49"/>
    <w:rsid w:val="00C81501"/>
    <w:rsid w:val="00C81CE6"/>
    <w:rsid w:val="00C82E47"/>
    <w:rsid w:val="00C842C6"/>
    <w:rsid w:val="00C849D3"/>
    <w:rsid w:val="00C84D9F"/>
    <w:rsid w:val="00C86342"/>
    <w:rsid w:val="00C864D3"/>
    <w:rsid w:val="00C8799B"/>
    <w:rsid w:val="00C91A15"/>
    <w:rsid w:val="00C9248C"/>
    <w:rsid w:val="00C96B28"/>
    <w:rsid w:val="00CA26E2"/>
    <w:rsid w:val="00CA2865"/>
    <w:rsid w:val="00CA4548"/>
    <w:rsid w:val="00CA49EC"/>
    <w:rsid w:val="00CA54DE"/>
    <w:rsid w:val="00CA5A06"/>
    <w:rsid w:val="00CB0031"/>
    <w:rsid w:val="00CB1FC7"/>
    <w:rsid w:val="00CB3FCB"/>
    <w:rsid w:val="00CB591F"/>
    <w:rsid w:val="00CB62EA"/>
    <w:rsid w:val="00CB72A5"/>
    <w:rsid w:val="00CB7AE1"/>
    <w:rsid w:val="00CB7E01"/>
    <w:rsid w:val="00CC28BF"/>
    <w:rsid w:val="00CC59A4"/>
    <w:rsid w:val="00CC6C6F"/>
    <w:rsid w:val="00CC71D9"/>
    <w:rsid w:val="00CD066F"/>
    <w:rsid w:val="00CD0804"/>
    <w:rsid w:val="00CD0A85"/>
    <w:rsid w:val="00CD49FD"/>
    <w:rsid w:val="00CD4FEB"/>
    <w:rsid w:val="00CD674F"/>
    <w:rsid w:val="00CE1234"/>
    <w:rsid w:val="00CE433E"/>
    <w:rsid w:val="00CE4691"/>
    <w:rsid w:val="00CE4E26"/>
    <w:rsid w:val="00CE57B4"/>
    <w:rsid w:val="00CE6231"/>
    <w:rsid w:val="00CE7B01"/>
    <w:rsid w:val="00CF5126"/>
    <w:rsid w:val="00D00FA4"/>
    <w:rsid w:val="00D015C6"/>
    <w:rsid w:val="00D01E3D"/>
    <w:rsid w:val="00D0283E"/>
    <w:rsid w:val="00D03759"/>
    <w:rsid w:val="00D05991"/>
    <w:rsid w:val="00D05D90"/>
    <w:rsid w:val="00D07D36"/>
    <w:rsid w:val="00D1042A"/>
    <w:rsid w:val="00D1202B"/>
    <w:rsid w:val="00D164FB"/>
    <w:rsid w:val="00D17814"/>
    <w:rsid w:val="00D22199"/>
    <w:rsid w:val="00D22794"/>
    <w:rsid w:val="00D22C35"/>
    <w:rsid w:val="00D25D98"/>
    <w:rsid w:val="00D30474"/>
    <w:rsid w:val="00D30655"/>
    <w:rsid w:val="00D31B8F"/>
    <w:rsid w:val="00D31B9D"/>
    <w:rsid w:val="00D33F4E"/>
    <w:rsid w:val="00D35393"/>
    <w:rsid w:val="00D3562D"/>
    <w:rsid w:val="00D36032"/>
    <w:rsid w:val="00D37411"/>
    <w:rsid w:val="00D43ED5"/>
    <w:rsid w:val="00D46CE1"/>
    <w:rsid w:val="00D500E0"/>
    <w:rsid w:val="00D50D75"/>
    <w:rsid w:val="00D51734"/>
    <w:rsid w:val="00D52187"/>
    <w:rsid w:val="00D53848"/>
    <w:rsid w:val="00D54EEE"/>
    <w:rsid w:val="00D56604"/>
    <w:rsid w:val="00D56A56"/>
    <w:rsid w:val="00D573EF"/>
    <w:rsid w:val="00D579C5"/>
    <w:rsid w:val="00D60623"/>
    <w:rsid w:val="00D61D42"/>
    <w:rsid w:val="00D62A5E"/>
    <w:rsid w:val="00D639DC"/>
    <w:rsid w:val="00D65F8E"/>
    <w:rsid w:val="00D666F1"/>
    <w:rsid w:val="00D67A78"/>
    <w:rsid w:val="00D7005A"/>
    <w:rsid w:val="00D74079"/>
    <w:rsid w:val="00D74548"/>
    <w:rsid w:val="00D82C1D"/>
    <w:rsid w:val="00D832EF"/>
    <w:rsid w:val="00D8335E"/>
    <w:rsid w:val="00D84C8F"/>
    <w:rsid w:val="00D85C26"/>
    <w:rsid w:val="00D87231"/>
    <w:rsid w:val="00D87D97"/>
    <w:rsid w:val="00D87DFE"/>
    <w:rsid w:val="00D87EEE"/>
    <w:rsid w:val="00D910B6"/>
    <w:rsid w:val="00D9209D"/>
    <w:rsid w:val="00D942F9"/>
    <w:rsid w:val="00DA03FA"/>
    <w:rsid w:val="00DA2527"/>
    <w:rsid w:val="00DA3BEB"/>
    <w:rsid w:val="00DA4A20"/>
    <w:rsid w:val="00DA650C"/>
    <w:rsid w:val="00DA7472"/>
    <w:rsid w:val="00DB00EF"/>
    <w:rsid w:val="00DB0CC3"/>
    <w:rsid w:val="00DB0D17"/>
    <w:rsid w:val="00DB1C5A"/>
    <w:rsid w:val="00DB47EA"/>
    <w:rsid w:val="00DB5E3F"/>
    <w:rsid w:val="00DB62D2"/>
    <w:rsid w:val="00DB7AA0"/>
    <w:rsid w:val="00DC1213"/>
    <w:rsid w:val="00DC157F"/>
    <w:rsid w:val="00DC184E"/>
    <w:rsid w:val="00DC25C1"/>
    <w:rsid w:val="00DC4EB4"/>
    <w:rsid w:val="00DC57EF"/>
    <w:rsid w:val="00DC6260"/>
    <w:rsid w:val="00DC66E3"/>
    <w:rsid w:val="00DD03A7"/>
    <w:rsid w:val="00DD0A14"/>
    <w:rsid w:val="00DD0DEF"/>
    <w:rsid w:val="00DD1318"/>
    <w:rsid w:val="00DD3671"/>
    <w:rsid w:val="00DD38D4"/>
    <w:rsid w:val="00DD38FC"/>
    <w:rsid w:val="00DD4541"/>
    <w:rsid w:val="00DD5D7E"/>
    <w:rsid w:val="00DE0909"/>
    <w:rsid w:val="00DE2EA7"/>
    <w:rsid w:val="00DE40E6"/>
    <w:rsid w:val="00DE440A"/>
    <w:rsid w:val="00DE4EB2"/>
    <w:rsid w:val="00DE69E3"/>
    <w:rsid w:val="00DE6FEB"/>
    <w:rsid w:val="00DE70DC"/>
    <w:rsid w:val="00DE793F"/>
    <w:rsid w:val="00E01996"/>
    <w:rsid w:val="00E025BA"/>
    <w:rsid w:val="00E03CD6"/>
    <w:rsid w:val="00E03D63"/>
    <w:rsid w:val="00E050FE"/>
    <w:rsid w:val="00E05590"/>
    <w:rsid w:val="00E057CA"/>
    <w:rsid w:val="00E0709E"/>
    <w:rsid w:val="00E0750E"/>
    <w:rsid w:val="00E10B5E"/>
    <w:rsid w:val="00E11B1D"/>
    <w:rsid w:val="00E126A8"/>
    <w:rsid w:val="00E136A2"/>
    <w:rsid w:val="00E13D71"/>
    <w:rsid w:val="00E13E89"/>
    <w:rsid w:val="00E15427"/>
    <w:rsid w:val="00E15F87"/>
    <w:rsid w:val="00E165FE"/>
    <w:rsid w:val="00E16B9A"/>
    <w:rsid w:val="00E178ED"/>
    <w:rsid w:val="00E20248"/>
    <w:rsid w:val="00E20E0A"/>
    <w:rsid w:val="00E24B75"/>
    <w:rsid w:val="00E25763"/>
    <w:rsid w:val="00E2609B"/>
    <w:rsid w:val="00E30598"/>
    <w:rsid w:val="00E311D5"/>
    <w:rsid w:val="00E32A15"/>
    <w:rsid w:val="00E33F20"/>
    <w:rsid w:val="00E34F5E"/>
    <w:rsid w:val="00E4099A"/>
    <w:rsid w:val="00E4167B"/>
    <w:rsid w:val="00E44AFC"/>
    <w:rsid w:val="00E4553D"/>
    <w:rsid w:val="00E45970"/>
    <w:rsid w:val="00E46B08"/>
    <w:rsid w:val="00E5192E"/>
    <w:rsid w:val="00E5589B"/>
    <w:rsid w:val="00E56E4A"/>
    <w:rsid w:val="00E56F9F"/>
    <w:rsid w:val="00E57C66"/>
    <w:rsid w:val="00E604F7"/>
    <w:rsid w:val="00E60BBE"/>
    <w:rsid w:val="00E61492"/>
    <w:rsid w:val="00E617E9"/>
    <w:rsid w:val="00E635E6"/>
    <w:rsid w:val="00E65B1E"/>
    <w:rsid w:val="00E66301"/>
    <w:rsid w:val="00E666FF"/>
    <w:rsid w:val="00E711D9"/>
    <w:rsid w:val="00E71BB3"/>
    <w:rsid w:val="00E72B89"/>
    <w:rsid w:val="00E742BC"/>
    <w:rsid w:val="00E77B88"/>
    <w:rsid w:val="00E77FFA"/>
    <w:rsid w:val="00E801EE"/>
    <w:rsid w:val="00E80FA1"/>
    <w:rsid w:val="00E8159E"/>
    <w:rsid w:val="00E821B8"/>
    <w:rsid w:val="00E826A5"/>
    <w:rsid w:val="00E827F7"/>
    <w:rsid w:val="00E843A1"/>
    <w:rsid w:val="00E8460D"/>
    <w:rsid w:val="00E84A35"/>
    <w:rsid w:val="00E84DF9"/>
    <w:rsid w:val="00E8666A"/>
    <w:rsid w:val="00E86DF7"/>
    <w:rsid w:val="00E91F1E"/>
    <w:rsid w:val="00E92395"/>
    <w:rsid w:val="00E9291B"/>
    <w:rsid w:val="00E92D76"/>
    <w:rsid w:val="00E93AD4"/>
    <w:rsid w:val="00E9483D"/>
    <w:rsid w:val="00E97325"/>
    <w:rsid w:val="00EA0130"/>
    <w:rsid w:val="00EA1E1F"/>
    <w:rsid w:val="00EA5912"/>
    <w:rsid w:val="00EA5EE0"/>
    <w:rsid w:val="00EA77B3"/>
    <w:rsid w:val="00EA784C"/>
    <w:rsid w:val="00EB2E2B"/>
    <w:rsid w:val="00EB446A"/>
    <w:rsid w:val="00EB68DF"/>
    <w:rsid w:val="00EB6C1A"/>
    <w:rsid w:val="00EB7189"/>
    <w:rsid w:val="00EC2725"/>
    <w:rsid w:val="00EC3645"/>
    <w:rsid w:val="00EC3E43"/>
    <w:rsid w:val="00EC4B5B"/>
    <w:rsid w:val="00EC690C"/>
    <w:rsid w:val="00EC7EEA"/>
    <w:rsid w:val="00ED1FE5"/>
    <w:rsid w:val="00ED2114"/>
    <w:rsid w:val="00ED23AD"/>
    <w:rsid w:val="00ED243A"/>
    <w:rsid w:val="00ED4F3D"/>
    <w:rsid w:val="00ED53C1"/>
    <w:rsid w:val="00ED6B6A"/>
    <w:rsid w:val="00ED7517"/>
    <w:rsid w:val="00EE1A88"/>
    <w:rsid w:val="00EE33B8"/>
    <w:rsid w:val="00EE3BAA"/>
    <w:rsid w:val="00EE494E"/>
    <w:rsid w:val="00EE6811"/>
    <w:rsid w:val="00EF21F5"/>
    <w:rsid w:val="00EF3C3F"/>
    <w:rsid w:val="00EF593A"/>
    <w:rsid w:val="00EF6BF0"/>
    <w:rsid w:val="00EF6EBA"/>
    <w:rsid w:val="00F013A1"/>
    <w:rsid w:val="00F02206"/>
    <w:rsid w:val="00F04E1D"/>
    <w:rsid w:val="00F0566C"/>
    <w:rsid w:val="00F05681"/>
    <w:rsid w:val="00F058EE"/>
    <w:rsid w:val="00F078E2"/>
    <w:rsid w:val="00F15918"/>
    <w:rsid w:val="00F16FF5"/>
    <w:rsid w:val="00F175DB"/>
    <w:rsid w:val="00F17B0E"/>
    <w:rsid w:val="00F17D28"/>
    <w:rsid w:val="00F203A4"/>
    <w:rsid w:val="00F206DE"/>
    <w:rsid w:val="00F20EED"/>
    <w:rsid w:val="00F27B95"/>
    <w:rsid w:val="00F30B2C"/>
    <w:rsid w:val="00F33A24"/>
    <w:rsid w:val="00F33AC2"/>
    <w:rsid w:val="00F341A2"/>
    <w:rsid w:val="00F344D6"/>
    <w:rsid w:val="00F35498"/>
    <w:rsid w:val="00F37588"/>
    <w:rsid w:val="00F3797A"/>
    <w:rsid w:val="00F406A1"/>
    <w:rsid w:val="00F41994"/>
    <w:rsid w:val="00F434BF"/>
    <w:rsid w:val="00F44CBD"/>
    <w:rsid w:val="00F459A2"/>
    <w:rsid w:val="00F47F42"/>
    <w:rsid w:val="00F50E9B"/>
    <w:rsid w:val="00F52336"/>
    <w:rsid w:val="00F52B2D"/>
    <w:rsid w:val="00F5305B"/>
    <w:rsid w:val="00F54C2D"/>
    <w:rsid w:val="00F5659B"/>
    <w:rsid w:val="00F56900"/>
    <w:rsid w:val="00F571CD"/>
    <w:rsid w:val="00F60431"/>
    <w:rsid w:val="00F6086E"/>
    <w:rsid w:val="00F63D04"/>
    <w:rsid w:val="00F70307"/>
    <w:rsid w:val="00F71D69"/>
    <w:rsid w:val="00F72E1F"/>
    <w:rsid w:val="00F74580"/>
    <w:rsid w:val="00F76971"/>
    <w:rsid w:val="00F815C7"/>
    <w:rsid w:val="00F82CFD"/>
    <w:rsid w:val="00F82FD2"/>
    <w:rsid w:val="00F9197E"/>
    <w:rsid w:val="00F93302"/>
    <w:rsid w:val="00F94761"/>
    <w:rsid w:val="00F94A3C"/>
    <w:rsid w:val="00F963A7"/>
    <w:rsid w:val="00F96433"/>
    <w:rsid w:val="00F96DF8"/>
    <w:rsid w:val="00F96DFA"/>
    <w:rsid w:val="00FA12A5"/>
    <w:rsid w:val="00FA1A2B"/>
    <w:rsid w:val="00FA1DC7"/>
    <w:rsid w:val="00FA2409"/>
    <w:rsid w:val="00FA2761"/>
    <w:rsid w:val="00FA4552"/>
    <w:rsid w:val="00FA71EB"/>
    <w:rsid w:val="00FA73CD"/>
    <w:rsid w:val="00FA7E8F"/>
    <w:rsid w:val="00FB009E"/>
    <w:rsid w:val="00FB1A60"/>
    <w:rsid w:val="00FB31BE"/>
    <w:rsid w:val="00FB43A0"/>
    <w:rsid w:val="00FB5AFA"/>
    <w:rsid w:val="00FB657B"/>
    <w:rsid w:val="00FB6C2B"/>
    <w:rsid w:val="00FC0B16"/>
    <w:rsid w:val="00FC2799"/>
    <w:rsid w:val="00FC39CE"/>
    <w:rsid w:val="00FC4B66"/>
    <w:rsid w:val="00FC4EA3"/>
    <w:rsid w:val="00FC59F8"/>
    <w:rsid w:val="00FC6665"/>
    <w:rsid w:val="00FC6CF8"/>
    <w:rsid w:val="00FC6E17"/>
    <w:rsid w:val="00FD07F8"/>
    <w:rsid w:val="00FD1565"/>
    <w:rsid w:val="00FD295A"/>
    <w:rsid w:val="00FD2A5C"/>
    <w:rsid w:val="00FD3010"/>
    <w:rsid w:val="00FD3740"/>
    <w:rsid w:val="00FD3B87"/>
    <w:rsid w:val="00FD5901"/>
    <w:rsid w:val="00FD6346"/>
    <w:rsid w:val="00FD7CFD"/>
    <w:rsid w:val="00FE6751"/>
    <w:rsid w:val="00FE7142"/>
    <w:rsid w:val="00FF0B00"/>
    <w:rsid w:val="00FF3F5D"/>
    <w:rsid w:val="00FF5491"/>
    <w:rsid w:val="00FF79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A780EA-1173-4EBC-8902-F64C1896A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0B16"/>
    <w:pPr>
      <w:spacing w:after="200" w:line="276" w:lineRule="auto"/>
    </w:pPr>
    <w:rPr>
      <w:rFonts w:eastAsia="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FC0B16"/>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FC0B16"/>
    <w:pPr>
      <w:spacing w:before="100" w:beforeAutospacing="1" w:after="100" w:afterAutospacing="1" w:line="240" w:lineRule="auto"/>
    </w:pPr>
    <w:rPr>
      <w:rFonts w:ascii="Times New Roman" w:hAnsi="Times New Roman"/>
      <w:sz w:val="24"/>
      <w:szCs w:val="24"/>
      <w:lang w:val="ru-RU" w:eastAsia="ru-RU"/>
    </w:rPr>
  </w:style>
  <w:style w:type="character" w:styleId="Emphasis">
    <w:name w:val="Emphasis"/>
    <w:uiPriority w:val="20"/>
    <w:qFormat/>
    <w:rsid w:val="00FC0B16"/>
    <w:rPr>
      <w:i/>
      <w:iCs/>
    </w:rPr>
  </w:style>
  <w:style w:type="character" w:customStyle="1" w:styleId="apple-converted-space">
    <w:name w:val="apple-converted-space"/>
    <w:basedOn w:val="DefaultParagraphFont"/>
    <w:rsid w:val="00651531"/>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4C5A9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A71C4D"/>
    <w:pPr>
      <w:ind w:left="720"/>
      <w:contextualSpacing/>
    </w:pPr>
  </w:style>
  <w:style w:type="character" w:styleId="Hyperlink">
    <w:name w:val="Hyperlink"/>
    <w:uiPriority w:val="99"/>
    <w:semiHidden/>
    <w:unhideWhenUsed/>
    <w:rsid w:val="0047345A"/>
    <w:rPr>
      <w:color w:val="0000FF"/>
      <w:u w:val="single"/>
    </w:rPr>
  </w:style>
  <w:style w:type="paragraph" w:styleId="Header">
    <w:name w:val="header"/>
    <w:basedOn w:val="Normal"/>
    <w:link w:val="HeaderChar"/>
    <w:uiPriority w:val="99"/>
    <w:rsid w:val="0077621B"/>
    <w:pPr>
      <w:tabs>
        <w:tab w:val="center" w:pos="4677"/>
        <w:tab w:val="right" w:pos="9355"/>
      </w:tabs>
    </w:pPr>
    <w:rPr>
      <w:rFonts w:eastAsia="Calibri"/>
      <w:lang w:val="ru-RU"/>
    </w:rPr>
  </w:style>
  <w:style w:type="character" w:customStyle="1" w:styleId="HeaderChar">
    <w:name w:val="Header Char"/>
    <w:link w:val="Header"/>
    <w:uiPriority w:val="99"/>
    <w:rsid w:val="0077621B"/>
    <w:rPr>
      <w:sz w:val="22"/>
      <w:szCs w:val="22"/>
      <w:lang w:val="ru-RU"/>
    </w:rPr>
  </w:style>
  <w:style w:type="paragraph" w:customStyle="1" w:styleId="vhc">
    <w:name w:val="vhc"/>
    <w:basedOn w:val="Normal"/>
    <w:rsid w:val="00C46331"/>
    <w:pPr>
      <w:spacing w:before="100" w:beforeAutospacing="1" w:after="100" w:afterAutospacing="1" w:line="240" w:lineRule="auto"/>
    </w:pPr>
    <w:rPr>
      <w:rFonts w:ascii="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0C7B1D"/>
    <w:rPr>
      <w:rFonts w:eastAsia="Times New Roman"/>
      <w:sz w:val="22"/>
      <w:szCs w:val="22"/>
    </w:rPr>
  </w:style>
  <w:style w:type="paragraph" w:customStyle="1" w:styleId="mechtex">
    <w:name w:val="mechtex"/>
    <w:basedOn w:val="Normal"/>
    <w:link w:val="mechtexChar"/>
    <w:rsid w:val="000D6D77"/>
    <w:pPr>
      <w:spacing w:after="0" w:line="240" w:lineRule="auto"/>
      <w:jc w:val="center"/>
    </w:pPr>
    <w:rPr>
      <w:rFonts w:ascii="Arial Armenian" w:hAnsi="Arial Armenian"/>
      <w:sz w:val="20"/>
      <w:szCs w:val="20"/>
      <w:lang w:eastAsia="ru-RU"/>
    </w:rPr>
  </w:style>
  <w:style w:type="character" w:customStyle="1" w:styleId="mechtexChar">
    <w:name w:val="mechtex Char"/>
    <w:link w:val="mechtex"/>
    <w:rsid w:val="000D6D77"/>
    <w:rPr>
      <w:rFonts w:ascii="Arial Armenian" w:eastAsia="Times New Roman" w:hAnsi="Arial Armenian"/>
      <w:lang w:eastAsia="ru-RU"/>
    </w:rPr>
  </w:style>
  <w:style w:type="paragraph" w:styleId="BodyText2">
    <w:name w:val="Body Text 2"/>
    <w:basedOn w:val="Normal"/>
    <w:link w:val="BodyText2Char"/>
    <w:rsid w:val="00076D19"/>
    <w:pPr>
      <w:spacing w:after="120" w:line="480" w:lineRule="auto"/>
    </w:pPr>
    <w:rPr>
      <w:rFonts w:ascii="Times New Roman" w:hAnsi="Times New Roman"/>
      <w:sz w:val="24"/>
      <w:szCs w:val="24"/>
      <w:lang w:val="ru-RU" w:eastAsia="ru-RU"/>
    </w:rPr>
  </w:style>
  <w:style w:type="character" w:customStyle="1" w:styleId="BodyText2Char">
    <w:name w:val="Body Text 2 Char"/>
    <w:link w:val="BodyText2"/>
    <w:rsid w:val="00076D19"/>
    <w:rPr>
      <w:rFonts w:ascii="Times New Roman" w:eastAsia="Times New Roman" w:hAnsi="Times New Roman"/>
      <w:sz w:val="24"/>
      <w:szCs w:val="24"/>
      <w:lang w:val="ru-RU" w:eastAsia="ru-RU"/>
    </w:rPr>
  </w:style>
  <w:style w:type="character" w:customStyle="1" w:styleId="a">
    <w:name w:val="Основной текст_"/>
    <w:link w:val="1"/>
    <w:locked/>
    <w:rsid w:val="006A27F5"/>
    <w:rPr>
      <w:rFonts w:ascii="Tahoma" w:eastAsia="Tahoma" w:hAnsi="Tahoma" w:cs="Tahoma"/>
      <w:spacing w:val="7"/>
      <w:shd w:val="clear" w:color="auto" w:fill="FFFFFF"/>
    </w:rPr>
  </w:style>
  <w:style w:type="paragraph" w:customStyle="1" w:styleId="1">
    <w:name w:val="Основной текст1"/>
    <w:basedOn w:val="Normal"/>
    <w:link w:val="a"/>
    <w:rsid w:val="006A27F5"/>
    <w:pPr>
      <w:widowControl w:val="0"/>
      <w:shd w:val="clear" w:color="auto" w:fill="FFFFFF"/>
      <w:spacing w:before="240" w:after="0" w:line="312" w:lineRule="exact"/>
      <w:ind w:firstLine="380"/>
      <w:jc w:val="both"/>
    </w:pPr>
    <w:rPr>
      <w:rFonts w:ascii="Tahoma" w:eastAsia="Tahoma" w:hAnsi="Tahoma"/>
      <w:spacing w:val="7"/>
      <w:sz w:val="20"/>
      <w:szCs w:val="20"/>
    </w:rPr>
  </w:style>
  <w:style w:type="paragraph" w:styleId="BodyText">
    <w:name w:val="Body Text"/>
    <w:basedOn w:val="Normal"/>
    <w:link w:val="BodyTextChar"/>
    <w:uiPriority w:val="99"/>
    <w:semiHidden/>
    <w:unhideWhenUsed/>
    <w:rsid w:val="007023AD"/>
    <w:pPr>
      <w:spacing w:after="120"/>
    </w:pPr>
  </w:style>
  <w:style w:type="character" w:customStyle="1" w:styleId="BodyTextChar">
    <w:name w:val="Body Text Char"/>
    <w:link w:val="BodyText"/>
    <w:uiPriority w:val="99"/>
    <w:semiHidden/>
    <w:rsid w:val="007023AD"/>
    <w:rPr>
      <w:rFonts w:eastAsia="Times New Roman"/>
      <w:sz w:val="22"/>
      <w:szCs w:val="22"/>
    </w:rPr>
  </w:style>
  <w:style w:type="paragraph" w:customStyle="1" w:styleId="a0">
    <w:name w:val="Знак Знак"/>
    <w:basedOn w:val="Normal"/>
    <w:rsid w:val="00EA0130"/>
    <w:pPr>
      <w:spacing w:after="160" w:line="240" w:lineRule="exact"/>
    </w:pPr>
    <w:rPr>
      <w:rFonts w:ascii="Arial" w:hAnsi="Arial" w:cs="Arial"/>
      <w:sz w:val="20"/>
      <w:szCs w:val="20"/>
    </w:rPr>
  </w:style>
  <w:style w:type="paragraph" w:styleId="BalloonText">
    <w:name w:val="Balloon Text"/>
    <w:basedOn w:val="Normal"/>
    <w:link w:val="BalloonTextChar"/>
    <w:uiPriority w:val="99"/>
    <w:semiHidden/>
    <w:unhideWhenUsed/>
    <w:rsid w:val="00C849D3"/>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C849D3"/>
    <w:rPr>
      <w:rFonts w:ascii="Segoe UI" w:eastAsia="Times New Roman"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27540">
      <w:bodyDiv w:val="1"/>
      <w:marLeft w:val="0"/>
      <w:marRight w:val="0"/>
      <w:marTop w:val="0"/>
      <w:marBottom w:val="0"/>
      <w:divBdr>
        <w:top w:val="none" w:sz="0" w:space="0" w:color="auto"/>
        <w:left w:val="none" w:sz="0" w:space="0" w:color="auto"/>
        <w:bottom w:val="none" w:sz="0" w:space="0" w:color="auto"/>
        <w:right w:val="none" w:sz="0" w:space="0" w:color="auto"/>
      </w:divBdr>
    </w:div>
    <w:div w:id="72122265">
      <w:bodyDiv w:val="1"/>
      <w:marLeft w:val="0"/>
      <w:marRight w:val="0"/>
      <w:marTop w:val="0"/>
      <w:marBottom w:val="0"/>
      <w:divBdr>
        <w:top w:val="none" w:sz="0" w:space="0" w:color="auto"/>
        <w:left w:val="none" w:sz="0" w:space="0" w:color="auto"/>
        <w:bottom w:val="none" w:sz="0" w:space="0" w:color="auto"/>
        <w:right w:val="none" w:sz="0" w:space="0" w:color="auto"/>
      </w:divBdr>
    </w:div>
    <w:div w:id="124662085">
      <w:bodyDiv w:val="1"/>
      <w:marLeft w:val="0"/>
      <w:marRight w:val="0"/>
      <w:marTop w:val="0"/>
      <w:marBottom w:val="0"/>
      <w:divBdr>
        <w:top w:val="none" w:sz="0" w:space="0" w:color="auto"/>
        <w:left w:val="none" w:sz="0" w:space="0" w:color="auto"/>
        <w:bottom w:val="none" w:sz="0" w:space="0" w:color="auto"/>
        <w:right w:val="none" w:sz="0" w:space="0" w:color="auto"/>
      </w:divBdr>
    </w:div>
    <w:div w:id="164562278">
      <w:bodyDiv w:val="1"/>
      <w:marLeft w:val="0"/>
      <w:marRight w:val="0"/>
      <w:marTop w:val="0"/>
      <w:marBottom w:val="0"/>
      <w:divBdr>
        <w:top w:val="none" w:sz="0" w:space="0" w:color="auto"/>
        <w:left w:val="none" w:sz="0" w:space="0" w:color="auto"/>
        <w:bottom w:val="none" w:sz="0" w:space="0" w:color="auto"/>
        <w:right w:val="none" w:sz="0" w:space="0" w:color="auto"/>
      </w:divBdr>
    </w:div>
    <w:div w:id="245919458">
      <w:bodyDiv w:val="1"/>
      <w:marLeft w:val="0"/>
      <w:marRight w:val="0"/>
      <w:marTop w:val="0"/>
      <w:marBottom w:val="0"/>
      <w:divBdr>
        <w:top w:val="none" w:sz="0" w:space="0" w:color="auto"/>
        <w:left w:val="none" w:sz="0" w:space="0" w:color="auto"/>
        <w:bottom w:val="none" w:sz="0" w:space="0" w:color="auto"/>
        <w:right w:val="none" w:sz="0" w:space="0" w:color="auto"/>
      </w:divBdr>
    </w:div>
    <w:div w:id="248976207">
      <w:bodyDiv w:val="1"/>
      <w:marLeft w:val="0"/>
      <w:marRight w:val="0"/>
      <w:marTop w:val="0"/>
      <w:marBottom w:val="0"/>
      <w:divBdr>
        <w:top w:val="none" w:sz="0" w:space="0" w:color="auto"/>
        <w:left w:val="none" w:sz="0" w:space="0" w:color="auto"/>
        <w:bottom w:val="none" w:sz="0" w:space="0" w:color="auto"/>
        <w:right w:val="none" w:sz="0" w:space="0" w:color="auto"/>
      </w:divBdr>
    </w:div>
    <w:div w:id="293215234">
      <w:bodyDiv w:val="1"/>
      <w:marLeft w:val="0"/>
      <w:marRight w:val="0"/>
      <w:marTop w:val="0"/>
      <w:marBottom w:val="0"/>
      <w:divBdr>
        <w:top w:val="none" w:sz="0" w:space="0" w:color="auto"/>
        <w:left w:val="none" w:sz="0" w:space="0" w:color="auto"/>
        <w:bottom w:val="none" w:sz="0" w:space="0" w:color="auto"/>
        <w:right w:val="none" w:sz="0" w:space="0" w:color="auto"/>
      </w:divBdr>
    </w:div>
    <w:div w:id="414866006">
      <w:bodyDiv w:val="1"/>
      <w:marLeft w:val="0"/>
      <w:marRight w:val="0"/>
      <w:marTop w:val="0"/>
      <w:marBottom w:val="0"/>
      <w:divBdr>
        <w:top w:val="none" w:sz="0" w:space="0" w:color="auto"/>
        <w:left w:val="none" w:sz="0" w:space="0" w:color="auto"/>
        <w:bottom w:val="none" w:sz="0" w:space="0" w:color="auto"/>
        <w:right w:val="none" w:sz="0" w:space="0" w:color="auto"/>
      </w:divBdr>
    </w:div>
    <w:div w:id="437602023">
      <w:bodyDiv w:val="1"/>
      <w:marLeft w:val="0"/>
      <w:marRight w:val="0"/>
      <w:marTop w:val="0"/>
      <w:marBottom w:val="0"/>
      <w:divBdr>
        <w:top w:val="none" w:sz="0" w:space="0" w:color="auto"/>
        <w:left w:val="none" w:sz="0" w:space="0" w:color="auto"/>
        <w:bottom w:val="none" w:sz="0" w:space="0" w:color="auto"/>
        <w:right w:val="none" w:sz="0" w:space="0" w:color="auto"/>
      </w:divBdr>
    </w:div>
    <w:div w:id="457262127">
      <w:bodyDiv w:val="1"/>
      <w:marLeft w:val="0"/>
      <w:marRight w:val="0"/>
      <w:marTop w:val="0"/>
      <w:marBottom w:val="0"/>
      <w:divBdr>
        <w:top w:val="none" w:sz="0" w:space="0" w:color="auto"/>
        <w:left w:val="none" w:sz="0" w:space="0" w:color="auto"/>
        <w:bottom w:val="none" w:sz="0" w:space="0" w:color="auto"/>
        <w:right w:val="none" w:sz="0" w:space="0" w:color="auto"/>
      </w:divBdr>
    </w:div>
    <w:div w:id="513572062">
      <w:bodyDiv w:val="1"/>
      <w:marLeft w:val="0"/>
      <w:marRight w:val="0"/>
      <w:marTop w:val="0"/>
      <w:marBottom w:val="0"/>
      <w:divBdr>
        <w:top w:val="none" w:sz="0" w:space="0" w:color="auto"/>
        <w:left w:val="none" w:sz="0" w:space="0" w:color="auto"/>
        <w:bottom w:val="none" w:sz="0" w:space="0" w:color="auto"/>
        <w:right w:val="none" w:sz="0" w:space="0" w:color="auto"/>
      </w:divBdr>
    </w:div>
    <w:div w:id="734624122">
      <w:bodyDiv w:val="1"/>
      <w:marLeft w:val="0"/>
      <w:marRight w:val="0"/>
      <w:marTop w:val="0"/>
      <w:marBottom w:val="0"/>
      <w:divBdr>
        <w:top w:val="none" w:sz="0" w:space="0" w:color="auto"/>
        <w:left w:val="none" w:sz="0" w:space="0" w:color="auto"/>
        <w:bottom w:val="none" w:sz="0" w:space="0" w:color="auto"/>
        <w:right w:val="none" w:sz="0" w:space="0" w:color="auto"/>
      </w:divBdr>
    </w:div>
    <w:div w:id="781846473">
      <w:bodyDiv w:val="1"/>
      <w:marLeft w:val="0"/>
      <w:marRight w:val="0"/>
      <w:marTop w:val="0"/>
      <w:marBottom w:val="0"/>
      <w:divBdr>
        <w:top w:val="none" w:sz="0" w:space="0" w:color="auto"/>
        <w:left w:val="none" w:sz="0" w:space="0" w:color="auto"/>
        <w:bottom w:val="none" w:sz="0" w:space="0" w:color="auto"/>
        <w:right w:val="none" w:sz="0" w:space="0" w:color="auto"/>
      </w:divBdr>
    </w:div>
    <w:div w:id="946544905">
      <w:bodyDiv w:val="1"/>
      <w:marLeft w:val="0"/>
      <w:marRight w:val="0"/>
      <w:marTop w:val="0"/>
      <w:marBottom w:val="0"/>
      <w:divBdr>
        <w:top w:val="none" w:sz="0" w:space="0" w:color="auto"/>
        <w:left w:val="none" w:sz="0" w:space="0" w:color="auto"/>
        <w:bottom w:val="none" w:sz="0" w:space="0" w:color="auto"/>
        <w:right w:val="none" w:sz="0" w:space="0" w:color="auto"/>
      </w:divBdr>
    </w:div>
    <w:div w:id="947733332">
      <w:bodyDiv w:val="1"/>
      <w:marLeft w:val="0"/>
      <w:marRight w:val="0"/>
      <w:marTop w:val="0"/>
      <w:marBottom w:val="0"/>
      <w:divBdr>
        <w:top w:val="none" w:sz="0" w:space="0" w:color="auto"/>
        <w:left w:val="none" w:sz="0" w:space="0" w:color="auto"/>
        <w:bottom w:val="none" w:sz="0" w:space="0" w:color="auto"/>
        <w:right w:val="none" w:sz="0" w:space="0" w:color="auto"/>
      </w:divBdr>
    </w:div>
    <w:div w:id="1000766524">
      <w:bodyDiv w:val="1"/>
      <w:marLeft w:val="0"/>
      <w:marRight w:val="0"/>
      <w:marTop w:val="0"/>
      <w:marBottom w:val="0"/>
      <w:divBdr>
        <w:top w:val="none" w:sz="0" w:space="0" w:color="auto"/>
        <w:left w:val="none" w:sz="0" w:space="0" w:color="auto"/>
        <w:bottom w:val="none" w:sz="0" w:space="0" w:color="auto"/>
        <w:right w:val="none" w:sz="0" w:space="0" w:color="auto"/>
      </w:divBdr>
    </w:div>
    <w:div w:id="1102452056">
      <w:bodyDiv w:val="1"/>
      <w:marLeft w:val="0"/>
      <w:marRight w:val="0"/>
      <w:marTop w:val="0"/>
      <w:marBottom w:val="0"/>
      <w:divBdr>
        <w:top w:val="none" w:sz="0" w:space="0" w:color="auto"/>
        <w:left w:val="none" w:sz="0" w:space="0" w:color="auto"/>
        <w:bottom w:val="none" w:sz="0" w:space="0" w:color="auto"/>
        <w:right w:val="none" w:sz="0" w:space="0" w:color="auto"/>
      </w:divBdr>
    </w:div>
    <w:div w:id="1136335492">
      <w:bodyDiv w:val="1"/>
      <w:marLeft w:val="0"/>
      <w:marRight w:val="0"/>
      <w:marTop w:val="0"/>
      <w:marBottom w:val="0"/>
      <w:divBdr>
        <w:top w:val="none" w:sz="0" w:space="0" w:color="auto"/>
        <w:left w:val="none" w:sz="0" w:space="0" w:color="auto"/>
        <w:bottom w:val="none" w:sz="0" w:space="0" w:color="auto"/>
        <w:right w:val="none" w:sz="0" w:space="0" w:color="auto"/>
      </w:divBdr>
    </w:div>
    <w:div w:id="1183395743">
      <w:bodyDiv w:val="1"/>
      <w:marLeft w:val="0"/>
      <w:marRight w:val="0"/>
      <w:marTop w:val="0"/>
      <w:marBottom w:val="0"/>
      <w:divBdr>
        <w:top w:val="none" w:sz="0" w:space="0" w:color="auto"/>
        <w:left w:val="none" w:sz="0" w:space="0" w:color="auto"/>
        <w:bottom w:val="none" w:sz="0" w:space="0" w:color="auto"/>
        <w:right w:val="none" w:sz="0" w:space="0" w:color="auto"/>
      </w:divBdr>
    </w:div>
    <w:div w:id="1217625099">
      <w:bodyDiv w:val="1"/>
      <w:marLeft w:val="0"/>
      <w:marRight w:val="0"/>
      <w:marTop w:val="0"/>
      <w:marBottom w:val="0"/>
      <w:divBdr>
        <w:top w:val="none" w:sz="0" w:space="0" w:color="auto"/>
        <w:left w:val="none" w:sz="0" w:space="0" w:color="auto"/>
        <w:bottom w:val="none" w:sz="0" w:space="0" w:color="auto"/>
        <w:right w:val="none" w:sz="0" w:space="0" w:color="auto"/>
      </w:divBdr>
    </w:div>
    <w:div w:id="1282692308">
      <w:bodyDiv w:val="1"/>
      <w:marLeft w:val="0"/>
      <w:marRight w:val="0"/>
      <w:marTop w:val="0"/>
      <w:marBottom w:val="0"/>
      <w:divBdr>
        <w:top w:val="none" w:sz="0" w:space="0" w:color="auto"/>
        <w:left w:val="none" w:sz="0" w:space="0" w:color="auto"/>
        <w:bottom w:val="none" w:sz="0" w:space="0" w:color="auto"/>
        <w:right w:val="none" w:sz="0" w:space="0" w:color="auto"/>
      </w:divBdr>
    </w:div>
    <w:div w:id="1289311399">
      <w:bodyDiv w:val="1"/>
      <w:marLeft w:val="0"/>
      <w:marRight w:val="0"/>
      <w:marTop w:val="0"/>
      <w:marBottom w:val="0"/>
      <w:divBdr>
        <w:top w:val="none" w:sz="0" w:space="0" w:color="auto"/>
        <w:left w:val="none" w:sz="0" w:space="0" w:color="auto"/>
        <w:bottom w:val="none" w:sz="0" w:space="0" w:color="auto"/>
        <w:right w:val="none" w:sz="0" w:space="0" w:color="auto"/>
      </w:divBdr>
    </w:div>
    <w:div w:id="1321035367">
      <w:bodyDiv w:val="1"/>
      <w:marLeft w:val="0"/>
      <w:marRight w:val="0"/>
      <w:marTop w:val="0"/>
      <w:marBottom w:val="0"/>
      <w:divBdr>
        <w:top w:val="none" w:sz="0" w:space="0" w:color="auto"/>
        <w:left w:val="none" w:sz="0" w:space="0" w:color="auto"/>
        <w:bottom w:val="none" w:sz="0" w:space="0" w:color="auto"/>
        <w:right w:val="none" w:sz="0" w:space="0" w:color="auto"/>
      </w:divBdr>
    </w:div>
    <w:div w:id="1459031343">
      <w:bodyDiv w:val="1"/>
      <w:marLeft w:val="0"/>
      <w:marRight w:val="0"/>
      <w:marTop w:val="0"/>
      <w:marBottom w:val="0"/>
      <w:divBdr>
        <w:top w:val="none" w:sz="0" w:space="0" w:color="auto"/>
        <w:left w:val="none" w:sz="0" w:space="0" w:color="auto"/>
        <w:bottom w:val="none" w:sz="0" w:space="0" w:color="auto"/>
        <w:right w:val="none" w:sz="0" w:space="0" w:color="auto"/>
      </w:divBdr>
    </w:div>
    <w:div w:id="1465660090">
      <w:bodyDiv w:val="1"/>
      <w:marLeft w:val="0"/>
      <w:marRight w:val="0"/>
      <w:marTop w:val="0"/>
      <w:marBottom w:val="0"/>
      <w:divBdr>
        <w:top w:val="none" w:sz="0" w:space="0" w:color="auto"/>
        <w:left w:val="none" w:sz="0" w:space="0" w:color="auto"/>
        <w:bottom w:val="none" w:sz="0" w:space="0" w:color="auto"/>
        <w:right w:val="none" w:sz="0" w:space="0" w:color="auto"/>
      </w:divBdr>
    </w:div>
    <w:div w:id="1591741374">
      <w:bodyDiv w:val="1"/>
      <w:marLeft w:val="0"/>
      <w:marRight w:val="0"/>
      <w:marTop w:val="0"/>
      <w:marBottom w:val="0"/>
      <w:divBdr>
        <w:top w:val="none" w:sz="0" w:space="0" w:color="auto"/>
        <w:left w:val="none" w:sz="0" w:space="0" w:color="auto"/>
        <w:bottom w:val="none" w:sz="0" w:space="0" w:color="auto"/>
        <w:right w:val="none" w:sz="0" w:space="0" w:color="auto"/>
      </w:divBdr>
    </w:div>
    <w:div w:id="1629357823">
      <w:bodyDiv w:val="1"/>
      <w:marLeft w:val="0"/>
      <w:marRight w:val="0"/>
      <w:marTop w:val="0"/>
      <w:marBottom w:val="0"/>
      <w:divBdr>
        <w:top w:val="none" w:sz="0" w:space="0" w:color="auto"/>
        <w:left w:val="none" w:sz="0" w:space="0" w:color="auto"/>
        <w:bottom w:val="none" w:sz="0" w:space="0" w:color="auto"/>
        <w:right w:val="none" w:sz="0" w:space="0" w:color="auto"/>
      </w:divBdr>
    </w:div>
    <w:div w:id="1685666829">
      <w:bodyDiv w:val="1"/>
      <w:marLeft w:val="0"/>
      <w:marRight w:val="0"/>
      <w:marTop w:val="0"/>
      <w:marBottom w:val="0"/>
      <w:divBdr>
        <w:top w:val="none" w:sz="0" w:space="0" w:color="auto"/>
        <w:left w:val="none" w:sz="0" w:space="0" w:color="auto"/>
        <w:bottom w:val="none" w:sz="0" w:space="0" w:color="auto"/>
        <w:right w:val="none" w:sz="0" w:space="0" w:color="auto"/>
      </w:divBdr>
    </w:div>
    <w:div w:id="1727289567">
      <w:bodyDiv w:val="1"/>
      <w:marLeft w:val="0"/>
      <w:marRight w:val="0"/>
      <w:marTop w:val="0"/>
      <w:marBottom w:val="0"/>
      <w:divBdr>
        <w:top w:val="none" w:sz="0" w:space="0" w:color="auto"/>
        <w:left w:val="none" w:sz="0" w:space="0" w:color="auto"/>
        <w:bottom w:val="none" w:sz="0" w:space="0" w:color="auto"/>
        <w:right w:val="none" w:sz="0" w:space="0" w:color="auto"/>
      </w:divBdr>
    </w:div>
    <w:div w:id="1761874657">
      <w:bodyDiv w:val="1"/>
      <w:marLeft w:val="0"/>
      <w:marRight w:val="0"/>
      <w:marTop w:val="0"/>
      <w:marBottom w:val="0"/>
      <w:divBdr>
        <w:top w:val="none" w:sz="0" w:space="0" w:color="auto"/>
        <w:left w:val="none" w:sz="0" w:space="0" w:color="auto"/>
        <w:bottom w:val="none" w:sz="0" w:space="0" w:color="auto"/>
        <w:right w:val="none" w:sz="0" w:space="0" w:color="auto"/>
      </w:divBdr>
    </w:div>
    <w:div w:id="1768035947">
      <w:bodyDiv w:val="1"/>
      <w:marLeft w:val="0"/>
      <w:marRight w:val="0"/>
      <w:marTop w:val="0"/>
      <w:marBottom w:val="0"/>
      <w:divBdr>
        <w:top w:val="none" w:sz="0" w:space="0" w:color="auto"/>
        <w:left w:val="none" w:sz="0" w:space="0" w:color="auto"/>
        <w:bottom w:val="none" w:sz="0" w:space="0" w:color="auto"/>
        <w:right w:val="none" w:sz="0" w:space="0" w:color="auto"/>
      </w:divBdr>
    </w:div>
    <w:div w:id="1817337999">
      <w:bodyDiv w:val="1"/>
      <w:marLeft w:val="0"/>
      <w:marRight w:val="0"/>
      <w:marTop w:val="0"/>
      <w:marBottom w:val="0"/>
      <w:divBdr>
        <w:top w:val="none" w:sz="0" w:space="0" w:color="auto"/>
        <w:left w:val="none" w:sz="0" w:space="0" w:color="auto"/>
        <w:bottom w:val="none" w:sz="0" w:space="0" w:color="auto"/>
        <w:right w:val="none" w:sz="0" w:space="0" w:color="auto"/>
      </w:divBdr>
    </w:div>
    <w:div w:id="1817837783">
      <w:bodyDiv w:val="1"/>
      <w:marLeft w:val="0"/>
      <w:marRight w:val="0"/>
      <w:marTop w:val="0"/>
      <w:marBottom w:val="0"/>
      <w:divBdr>
        <w:top w:val="none" w:sz="0" w:space="0" w:color="auto"/>
        <w:left w:val="none" w:sz="0" w:space="0" w:color="auto"/>
        <w:bottom w:val="none" w:sz="0" w:space="0" w:color="auto"/>
        <w:right w:val="none" w:sz="0" w:space="0" w:color="auto"/>
      </w:divBdr>
    </w:div>
    <w:div w:id="1866750194">
      <w:bodyDiv w:val="1"/>
      <w:marLeft w:val="0"/>
      <w:marRight w:val="0"/>
      <w:marTop w:val="0"/>
      <w:marBottom w:val="0"/>
      <w:divBdr>
        <w:top w:val="none" w:sz="0" w:space="0" w:color="auto"/>
        <w:left w:val="none" w:sz="0" w:space="0" w:color="auto"/>
        <w:bottom w:val="none" w:sz="0" w:space="0" w:color="auto"/>
        <w:right w:val="none" w:sz="0" w:space="0" w:color="auto"/>
      </w:divBdr>
    </w:div>
    <w:div w:id="1930917739">
      <w:bodyDiv w:val="1"/>
      <w:marLeft w:val="0"/>
      <w:marRight w:val="0"/>
      <w:marTop w:val="0"/>
      <w:marBottom w:val="0"/>
      <w:divBdr>
        <w:top w:val="none" w:sz="0" w:space="0" w:color="auto"/>
        <w:left w:val="none" w:sz="0" w:space="0" w:color="auto"/>
        <w:bottom w:val="none" w:sz="0" w:space="0" w:color="auto"/>
        <w:right w:val="none" w:sz="0" w:space="0" w:color="auto"/>
      </w:divBdr>
    </w:div>
    <w:div w:id="1947620139">
      <w:bodyDiv w:val="1"/>
      <w:marLeft w:val="0"/>
      <w:marRight w:val="0"/>
      <w:marTop w:val="0"/>
      <w:marBottom w:val="0"/>
      <w:divBdr>
        <w:top w:val="none" w:sz="0" w:space="0" w:color="auto"/>
        <w:left w:val="none" w:sz="0" w:space="0" w:color="auto"/>
        <w:bottom w:val="none" w:sz="0" w:space="0" w:color="auto"/>
        <w:right w:val="none" w:sz="0" w:space="0" w:color="auto"/>
      </w:divBdr>
    </w:div>
    <w:div w:id="1961913524">
      <w:bodyDiv w:val="1"/>
      <w:marLeft w:val="0"/>
      <w:marRight w:val="0"/>
      <w:marTop w:val="0"/>
      <w:marBottom w:val="0"/>
      <w:divBdr>
        <w:top w:val="none" w:sz="0" w:space="0" w:color="auto"/>
        <w:left w:val="none" w:sz="0" w:space="0" w:color="auto"/>
        <w:bottom w:val="none" w:sz="0" w:space="0" w:color="auto"/>
        <w:right w:val="none" w:sz="0" w:space="0" w:color="auto"/>
      </w:divBdr>
    </w:div>
    <w:div w:id="2063478313">
      <w:bodyDiv w:val="1"/>
      <w:marLeft w:val="0"/>
      <w:marRight w:val="0"/>
      <w:marTop w:val="0"/>
      <w:marBottom w:val="0"/>
      <w:divBdr>
        <w:top w:val="none" w:sz="0" w:space="0" w:color="auto"/>
        <w:left w:val="none" w:sz="0" w:space="0" w:color="auto"/>
        <w:bottom w:val="none" w:sz="0" w:space="0" w:color="auto"/>
        <w:right w:val="none" w:sz="0" w:space="0" w:color="auto"/>
      </w:divBdr>
    </w:div>
    <w:div w:id="2075737249">
      <w:bodyDiv w:val="1"/>
      <w:marLeft w:val="0"/>
      <w:marRight w:val="0"/>
      <w:marTop w:val="0"/>
      <w:marBottom w:val="0"/>
      <w:divBdr>
        <w:top w:val="none" w:sz="0" w:space="0" w:color="auto"/>
        <w:left w:val="none" w:sz="0" w:space="0" w:color="auto"/>
        <w:bottom w:val="none" w:sz="0" w:space="0" w:color="auto"/>
        <w:right w:val="none" w:sz="0" w:space="0" w:color="auto"/>
      </w:divBdr>
    </w:div>
    <w:div w:id="209939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84A79B-A95A-475D-BBE6-92378CD7C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Pages>
  <Words>1666</Words>
  <Characters>9502</Characters>
  <Application>Microsoft Office Word</Application>
  <DocSecurity>0</DocSecurity>
  <Lines>79</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DEPUTY_DIR</dc:creator>
  <cp:keywords>https://mul2.gov.am/tasks/757693/oneclick/himnavorum1119.docx?token=7aa33a4875af4cb3a97392e852c16f1b</cp:keywords>
  <cp:lastModifiedBy>Sergey Tashcyan</cp:lastModifiedBy>
  <cp:revision>8</cp:revision>
  <cp:lastPrinted>2022-10-01T11:10:00Z</cp:lastPrinted>
  <dcterms:created xsi:type="dcterms:W3CDTF">2022-11-14T08:26:00Z</dcterms:created>
  <dcterms:modified xsi:type="dcterms:W3CDTF">2023-03-06T12:07:00Z</dcterms:modified>
</cp:coreProperties>
</file>