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A9" w:rsidRDefault="000A47A9"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0A47A9" w:rsidRDefault="000A47A9" w:rsidP="00B465C1">
      <w:pPr>
        <w:jc w:val="center"/>
      </w:pPr>
    </w:p>
    <w:p w:rsidR="000A47A9" w:rsidRDefault="000A47A9"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0A47A9" w:rsidRDefault="000A47A9" w:rsidP="00B465C1">
      <w:pPr>
        <w:pStyle w:val="mechtex"/>
        <w:rPr>
          <w:rFonts w:ascii="GHEA Mariam" w:hAnsi="GHEA Mariam"/>
          <w:b/>
        </w:rPr>
      </w:pPr>
    </w:p>
    <w:p w:rsidR="000A47A9" w:rsidRDefault="000A47A9"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0A47A9" w:rsidRPr="008E1B5A" w:rsidRDefault="000A47A9" w:rsidP="00B465C1">
      <w:pPr>
        <w:jc w:val="center"/>
        <w:rPr>
          <w:rFonts w:ascii="GHEA Mariam" w:hAnsi="GHEA Mariam"/>
          <w:sz w:val="24"/>
          <w:szCs w:val="24"/>
        </w:rPr>
      </w:pPr>
    </w:p>
    <w:p w:rsidR="000A47A9" w:rsidRPr="00822524" w:rsidRDefault="000A47A9" w:rsidP="00B465C1">
      <w:pPr>
        <w:jc w:val="center"/>
        <w:rPr>
          <w:rFonts w:ascii="GHEA Mariam" w:hAnsi="GHEA Mariam"/>
          <w:sz w:val="14"/>
          <w:szCs w:val="24"/>
        </w:rPr>
      </w:pPr>
    </w:p>
    <w:p w:rsidR="000A47A9" w:rsidRPr="0017587E" w:rsidRDefault="000A47A9">
      <w:pPr>
        <w:pStyle w:val="mechtex"/>
        <w:rPr>
          <w:rFonts w:ascii="Arial" w:hAnsi="Arial" w:cs="Arial"/>
          <w:lang w:val="hy-AM"/>
        </w:rPr>
      </w:pPr>
      <w:r w:rsidRPr="006740E0">
        <w:rPr>
          <w:rFonts w:ascii="GHEA Mariam" w:hAnsi="GHEA Mariam"/>
          <w:sz w:val="24"/>
          <w:szCs w:val="24"/>
        </w:rPr>
        <w:t xml:space="preserve"> </w:t>
      </w:r>
      <w:r>
        <w:rPr>
          <w:rFonts w:ascii="GHEA Mariam" w:hAnsi="GHEA Mariam"/>
          <w:sz w:val="24"/>
          <w:szCs w:val="24"/>
          <w:lang w:val="hy-AM"/>
        </w:rPr>
        <w:t>9</w:t>
      </w:r>
      <w:r>
        <w:rPr>
          <w:rFonts w:ascii="GHEA Mariam" w:hAnsi="GHEA Mariam" w:cs="Sylfaen"/>
          <w:spacing w:val="-4"/>
          <w:sz w:val="24"/>
          <w:szCs w:val="24"/>
          <w:lang w:val="pt-BR"/>
        </w:rPr>
        <w:t xml:space="preserve"> </w:t>
      </w:r>
      <w:r>
        <w:rPr>
          <w:rFonts w:ascii="GHEA Mariam" w:hAnsi="GHEA Mariam" w:cs="Sylfaen"/>
          <w:spacing w:val="-4"/>
          <w:sz w:val="24"/>
          <w:szCs w:val="24"/>
          <w:lang w:val="hy-AM"/>
        </w:rPr>
        <w:t>մարտ</w:t>
      </w:r>
      <w:r w:rsidRPr="006E60A6">
        <w:rPr>
          <w:rFonts w:ascii="GHEA Mariam" w:hAnsi="GHEA Mariam" w:cs="Sylfaen"/>
          <w:spacing w:val="-4"/>
          <w:sz w:val="24"/>
          <w:szCs w:val="24"/>
          <w:lang w:val="pt-BR"/>
        </w:rPr>
        <w:t>ի</w:t>
      </w:r>
      <w:r>
        <w:rPr>
          <w:rFonts w:ascii="GHEA Mariam" w:hAnsi="GHEA Mariam"/>
          <w:sz w:val="24"/>
          <w:szCs w:val="24"/>
        </w:rPr>
        <w:t xml:space="preserve"> 2023</w:t>
      </w:r>
      <w:r w:rsidRPr="006740E0">
        <w:rPr>
          <w:rFonts w:ascii="GHEA Mariam" w:hAnsi="GHEA Mariam"/>
          <w:sz w:val="24"/>
          <w:szCs w:val="24"/>
        </w:rPr>
        <w:t xml:space="preserve">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0A47A9" w:rsidRPr="0017587E" w:rsidRDefault="000A47A9">
      <w:pPr>
        <w:pStyle w:val="mechtex"/>
        <w:rPr>
          <w:rFonts w:ascii="Arial" w:hAnsi="Arial" w:cs="Arial"/>
          <w:lang w:val="hy-AM"/>
        </w:rPr>
      </w:pPr>
    </w:p>
    <w:p w:rsidR="001F225D" w:rsidRDefault="001F225D">
      <w:pPr>
        <w:pStyle w:val="mechtex"/>
        <w:rPr>
          <w:rFonts w:ascii="Arial" w:hAnsi="Arial" w:cs="Arial"/>
          <w:lang w:val="hy-AM"/>
        </w:rPr>
      </w:pPr>
    </w:p>
    <w:p w:rsidR="000A47A9" w:rsidRDefault="000A47A9">
      <w:pPr>
        <w:pStyle w:val="mechtex"/>
        <w:rPr>
          <w:rFonts w:ascii="Arial" w:hAnsi="Arial" w:cs="Arial"/>
          <w:lang w:val="hy-AM"/>
        </w:rPr>
      </w:pPr>
    </w:p>
    <w:p w:rsidR="000A47A9" w:rsidRDefault="000A47A9" w:rsidP="000A47A9">
      <w:pPr>
        <w:pStyle w:val="mechtex"/>
        <w:rPr>
          <w:rStyle w:val="Strong"/>
          <w:rFonts w:ascii="GHEA Mariam" w:hAnsi="GHEA Mariam"/>
          <w:b w:val="0"/>
          <w:sz w:val="24"/>
          <w:szCs w:val="24"/>
          <w:lang w:val="hy-AM"/>
        </w:rPr>
      </w:pPr>
      <w:r w:rsidRPr="000A47A9">
        <w:rPr>
          <w:rFonts w:ascii="GHEA Mariam" w:hAnsi="GHEA Mariam"/>
          <w:sz w:val="24"/>
          <w:szCs w:val="24"/>
          <w:lang w:val="hy-AM"/>
        </w:rPr>
        <w:t>«</w:t>
      </w:r>
      <w:r w:rsidRPr="000A47A9">
        <w:rPr>
          <w:rFonts w:ascii="GHEA Mariam" w:hAnsi="GHEA Mariam" w:cs="Arial"/>
          <w:sz w:val="24"/>
          <w:szCs w:val="24"/>
          <w:lang w:val="hy-AM"/>
        </w:rPr>
        <w:t>ԵՎՐԱՍԻԱԿԱՆ</w:t>
      </w:r>
      <w:r w:rsidRPr="000A47A9">
        <w:rPr>
          <w:rFonts w:ascii="GHEA Mariam" w:hAnsi="GHEA Mariam"/>
          <w:sz w:val="24"/>
          <w:szCs w:val="24"/>
          <w:lang w:val="hy-AM"/>
        </w:rPr>
        <w:t xml:space="preserve"> </w:t>
      </w:r>
      <w:r w:rsidRPr="000A47A9">
        <w:rPr>
          <w:rFonts w:ascii="GHEA Mariam" w:hAnsi="GHEA Mariam" w:cs="Arial"/>
          <w:sz w:val="24"/>
          <w:szCs w:val="24"/>
          <w:lang w:val="hy-AM"/>
        </w:rPr>
        <w:t>ՎԵՐԱԱՊԱՀՈՎԱԳՐԱԿԱՆ</w:t>
      </w:r>
      <w:r>
        <w:rPr>
          <w:rFonts w:ascii="GHEA Mariam" w:hAnsi="GHEA Mariam" w:cs="Arial"/>
          <w:sz w:val="24"/>
          <w:szCs w:val="24"/>
          <w:lang w:val="hy-AM"/>
        </w:rPr>
        <w:t xml:space="preserve"> </w:t>
      </w:r>
      <w:r w:rsidRPr="000A47A9">
        <w:rPr>
          <w:rFonts w:ascii="GHEA Mariam" w:hAnsi="GHEA Mariam"/>
          <w:sz w:val="24"/>
          <w:szCs w:val="24"/>
          <w:lang w:val="hy-AM"/>
        </w:rPr>
        <w:t xml:space="preserve"> </w:t>
      </w:r>
      <w:r w:rsidRPr="000A47A9">
        <w:rPr>
          <w:rFonts w:ascii="GHEA Mariam" w:hAnsi="GHEA Mariam" w:cs="Arial"/>
          <w:sz w:val="24"/>
          <w:szCs w:val="24"/>
          <w:lang w:val="hy-AM"/>
        </w:rPr>
        <w:t>ԸՆԿԵՐՈՒԹՅԱՆ</w:t>
      </w:r>
      <w:r w:rsidRPr="000A47A9">
        <w:rPr>
          <w:rFonts w:ascii="GHEA Mariam" w:hAnsi="GHEA Mariam"/>
          <w:sz w:val="24"/>
          <w:szCs w:val="24"/>
          <w:lang w:val="hy-AM"/>
        </w:rPr>
        <w:t xml:space="preserve"> </w:t>
      </w:r>
      <w:r w:rsidRPr="000A47A9">
        <w:rPr>
          <w:rFonts w:ascii="GHEA Mariam" w:hAnsi="GHEA Mariam" w:cs="Arial"/>
          <w:spacing w:val="-8"/>
          <w:sz w:val="24"/>
          <w:szCs w:val="24"/>
          <w:lang w:val="hy-AM"/>
        </w:rPr>
        <w:t>ՀԻՄՆԱԴՐՄԱՆ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ՄԱՍԻՆ</w:t>
      </w:r>
      <w:r w:rsidRPr="000A47A9">
        <w:rPr>
          <w:rFonts w:ascii="GHEA Mariam" w:hAnsi="GHEA Mariam" w:cs="Arial Armenian"/>
          <w:spacing w:val="-8"/>
          <w:sz w:val="24"/>
          <w:szCs w:val="24"/>
          <w:lang w:val="hy-AM"/>
        </w:rPr>
        <w:t>»</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ՀԱՄԱՁԱՅՆԱԳԻՐԸ</w:t>
      </w:r>
      <w:r w:rsidRPr="000A47A9">
        <w:rPr>
          <w:rFonts w:ascii="GHEA Mariam" w:hAnsi="GHEA Mariam"/>
          <w:spacing w:val="-8"/>
          <w:sz w:val="24"/>
          <w:szCs w:val="24"/>
          <w:lang w:val="hy-AM"/>
        </w:rPr>
        <w:t xml:space="preserve"> </w:t>
      </w:r>
      <w:r w:rsidRPr="000A47A9">
        <w:rPr>
          <w:rStyle w:val="Strong"/>
          <w:rFonts w:ascii="GHEA Mariam" w:hAnsi="GHEA Mariam"/>
          <w:b w:val="0"/>
          <w:spacing w:val="-8"/>
          <w:sz w:val="24"/>
          <w:szCs w:val="24"/>
          <w:lang w:val="hy-AM"/>
        </w:rPr>
        <w:t>ՎԱՎԵՐԱՑՆԵԼՈՒ</w:t>
      </w:r>
      <w:r w:rsidRPr="000A47A9">
        <w:rPr>
          <w:rStyle w:val="Strong"/>
          <w:rFonts w:ascii="GHEA Mariam" w:hAnsi="GHEA Mariam"/>
          <w:b w:val="0"/>
          <w:sz w:val="24"/>
          <w:szCs w:val="24"/>
          <w:lang w:val="hy-AM"/>
        </w:rPr>
        <w:t xml:space="preserve"> </w:t>
      </w:r>
    </w:p>
    <w:p w:rsidR="000A47A9" w:rsidRDefault="000A47A9" w:rsidP="000A47A9">
      <w:pPr>
        <w:pStyle w:val="mechtex"/>
        <w:rPr>
          <w:rFonts w:ascii="GHEA Mariam" w:eastAsia="Batang" w:hAnsi="GHEA Mariam" w:cs="Arial Armenian"/>
          <w:sz w:val="24"/>
          <w:szCs w:val="24"/>
          <w:lang w:val="hy-AM"/>
        </w:rPr>
      </w:pPr>
      <w:r w:rsidRPr="000A47A9">
        <w:rPr>
          <w:rStyle w:val="Strong"/>
          <w:rFonts w:ascii="GHEA Mariam" w:hAnsi="GHEA Mariam"/>
          <w:b w:val="0"/>
          <w:sz w:val="24"/>
          <w:szCs w:val="24"/>
          <w:lang w:val="hy-AM"/>
        </w:rPr>
        <w:t>ՄԱՍԻՆ»</w:t>
      </w:r>
      <w:r w:rsidRPr="000A47A9">
        <w:rPr>
          <w:rStyle w:val="Strong"/>
          <w:rFonts w:ascii="GHEA Mariam" w:hAnsi="GHEA Mariam"/>
          <w:sz w:val="24"/>
          <w:szCs w:val="24"/>
          <w:lang w:val="hy-AM"/>
        </w:rPr>
        <w:t xml:space="preserve"> </w:t>
      </w:r>
      <w:r w:rsidRPr="000A47A9">
        <w:rPr>
          <w:rFonts w:ascii="GHEA Mariam" w:eastAsia="Batang" w:hAnsi="GHEA Mariam" w:cs="Arial"/>
          <w:sz w:val="24"/>
          <w:szCs w:val="24"/>
          <w:lang w:val="hy-AM"/>
        </w:rPr>
        <w:t>ՀԱՅԱՍՏԱՆԻ</w:t>
      </w:r>
      <w:r w:rsidRPr="000A47A9">
        <w:rPr>
          <w:rFonts w:ascii="GHEA Mariam" w:eastAsia="Batang" w:hAnsi="GHEA Mariam" w:cs="Sylfaen"/>
          <w:sz w:val="24"/>
          <w:szCs w:val="24"/>
          <w:lang w:val="hy-AM"/>
        </w:rPr>
        <w:t xml:space="preserve"> </w:t>
      </w:r>
      <w:r w:rsidRPr="000A47A9">
        <w:rPr>
          <w:rFonts w:ascii="GHEA Mariam" w:eastAsia="Batang" w:hAnsi="GHEA Mariam" w:cs="Arial"/>
          <w:sz w:val="24"/>
          <w:szCs w:val="24"/>
          <w:lang w:val="hy-AM"/>
        </w:rPr>
        <w:t>ՀԱՆՐԱՊԵՏՈՒԹՅԱՆ</w:t>
      </w:r>
      <w:r w:rsidRPr="000A47A9">
        <w:rPr>
          <w:rFonts w:ascii="GHEA Mariam" w:eastAsia="Batang" w:hAnsi="GHEA Mariam" w:cs="Sylfaen"/>
          <w:sz w:val="24"/>
          <w:szCs w:val="24"/>
          <w:lang w:val="hy-AM"/>
        </w:rPr>
        <w:t xml:space="preserve"> </w:t>
      </w:r>
      <w:r w:rsidRPr="000A47A9">
        <w:rPr>
          <w:rFonts w:ascii="GHEA Mariam" w:eastAsia="Batang" w:hAnsi="GHEA Mariam" w:cs="Arial"/>
          <w:sz w:val="24"/>
          <w:szCs w:val="24"/>
          <w:lang w:val="hy-AM"/>
        </w:rPr>
        <w:t>ՕՐԵՆ</w:t>
      </w:r>
      <w:r w:rsidRPr="000A47A9">
        <w:rPr>
          <w:rFonts w:ascii="GHEA Mariam" w:eastAsia="Batang" w:hAnsi="GHEA Mariam" w:cs="Sylfaen"/>
          <w:sz w:val="24"/>
          <w:szCs w:val="24"/>
          <w:lang w:val="hy-AM"/>
        </w:rPr>
        <w:softHyphen/>
      </w:r>
      <w:r w:rsidRPr="000A47A9">
        <w:rPr>
          <w:rFonts w:ascii="GHEA Mariam" w:eastAsia="Batang" w:hAnsi="GHEA Mariam" w:cs="Arial"/>
          <w:sz w:val="24"/>
          <w:szCs w:val="24"/>
          <w:lang w:val="hy-AM"/>
        </w:rPr>
        <w:t>ՔԻ</w:t>
      </w:r>
      <w:r w:rsidRPr="000A47A9">
        <w:rPr>
          <w:rFonts w:ascii="GHEA Mariam" w:eastAsia="Batang" w:hAnsi="GHEA Mariam" w:cs="Arial Armenian"/>
          <w:sz w:val="24"/>
          <w:szCs w:val="24"/>
          <w:lang w:val="hy-AM"/>
        </w:rPr>
        <w:t xml:space="preserve"> </w:t>
      </w:r>
    </w:p>
    <w:p w:rsidR="000A47A9" w:rsidRDefault="000A47A9" w:rsidP="000A47A9">
      <w:pPr>
        <w:pStyle w:val="mechtex"/>
        <w:rPr>
          <w:rFonts w:ascii="GHEA Mariam" w:eastAsia="Batang" w:hAnsi="GHEA Mariam" w:cs="Arial"/>
          <w:sz w:val="24"/>
          <w:szCs w:val="24"/>
          <w:lang w:val="hy-AM"/>
        </w:rPr>
      </w:pPr>
      <w:r w:rsidRPr="000A47A9">
        <w:rPr>
          <w:rFonts w:ascii="GHEA Mariam" w:eastAsia="Batang" w:hAnsi="GHEA Mariam" w:cs="Arial"/>
          <w:sz w:val="24"/>
          <w:szCs w:val="24"/>
          <w:lang w:val="hy-AM"/>
        </w:rPr>
        <w:t>ՆԱԽԱԳԾԻ</w:t>
      </w:r>
      <w:r w:rsidRPr="000A47A9">
        <w:rPr>
          <w:rFonts w:ascii="GHEA Mariam" w:eastAsia="Batang" w:hAnsi="GHEA Mariam" w:cs="Arial Armenian"/>
          <w:sz w:val="24"/>
          <w:szCs w:val="24"/>
          <w:lang w:val="hy-AM"/>
        </w:rPr>
        <w:t xml:space="preserve"> </w:t>
      </w:r>
      <w:r w:rsidRPr="000A47A9">
        <w:rPr>
          <w:rFonts w:ascii="GHEA Mariam" w:eastAsia="Batang" w:hAnsi="GHEA Mariam" w:cs="Arial"/>
          <w:sz w:val="24"/>
          <w:szCs w:val="24"/>
          <w:lang w:val="hy-AM"/>
        </w:rPr>
        <w:t>ՄԱՍԻՆ</w:t>
      </w:r>
    </w:p>
    <w:p w:rsidR="000A47A9" w:rsidRPr="000A47A9" w:rsidRDefault="000A47A9" w:rsidP="000A47A9">
      <w:pPr>
        <w:pStyle w:val="mechtex"/>
        <w:rPr>
          <w:rFonts w:ascii="GHEA Mariam" w:hAnsi="GHEA Mariam"/>
          <w:sz w:val="24"/>
          <w:szCs w:val="24"/>
          <w:lang w:val="hy-AM"/>
        </w:rPr>
      </w:pPr>
      <w:r>
        <w:rPr>
          <w:rFonts w:ascii="GHEA Mariam" w:eastAsia="Batang" w:hAnsi="GHEA Mariam" w:cs="Arial"/>
          <w:sz w:val="24"/>
          <w:szCs w:val="24"/>
          <w:lang w:val="hy-AM"/>
        </w:rPr>
        <w:t>–––––––––––––––––––––––––––––––––––––––––––––––––––––––––-</w:t>
      </w:r>
    </w:p>
    <w:p w:rsidR="000A47A9" w:rsidRPr="00444B6A" w:rsidRDefault="000A47A9" w:rsidP="000A47A9">
      <w:pPr>
        <w:autoSpaceDE w:val="0"/>
        <w:autoSpaceDN w:val="0"/>
        <w:adjustRightInd w:val="0"/>
        <w:jc w:val="center"/>
        <w:rPr>
          <w:rFonts w:ascii="GHEA Grapalat" w:hAnsi="GHEA Grapalat" w:cs="Sylfaen"/>
          <w:sz w:val="24"/>
          <w:szCs w:val="24"/>
          <w:lang w:val="hy-AM"/>
        </w:rPr>
      </w:pPr>
    </w:p>
    <w:p w:rsidR="000A47A9" w:rsidRPr="000A47A9" w:rsidRDefault="000A47A9" w:rsidP="000A47A9">
      <w:pPr>
        <w:pStyle w:val="Style15"/>
        <w:rPr>
          <w:rFonts w:ascii="GHEA Mariam" w:hAnsi="GHEA Mariam" w:cs="Sylfaen"/>
          <w:spacing w:val="-8"/>
          <w:sz w:val="24"/>
          <w:szCs w:val="24"/>
          <w:lang w:val="hy-AM"/>
        </w:rPr>
      </w:pPr>
      <w:r w:rsidRPr="000A47A9">
        <w:rPr>
          <w:rFonts w:ascii="GHEA Mariam" w:hAnsi="GHEA Mariam" w:cs="Arial"/>
          <w:spacing w:val="-8"/>
          <w:sz w:val="24"/>
          <w:szCs w:val="24"/>
          <w:lang w:val="hy-AM"/>
        </w:rPr>
        <w:t>Հիմք</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ընդունելով</w:t>
      </w:r>
      <w:r w:rsidRPr="000A47A9">
        <w:rPr>
          <w:rFonts w:ascii="GHEA Mariam" w:hAnsi="GHEA Mariam"/>
          <w:spacing w:val="-8"/>
          <w:sz w:val="24"/>
          <w:szCs w:val="24"/>
          <w:lang w:val="hy-AM"/>
        </w:rPr>
        <w:t xml:space="preserve"> </w:t>
      </w:r>
      <w:r w:rsidRPr="000A47A9">
        <w:rPr>
          <w:rFonts w:ascii="GHEA Mariam" w:hAnsi="GHEA Mariam" w:cs="Sylfaen"/>
          <w:spacing w:val="-8"/>
          <w:sz w:val="24"/>
          <w:szCs w:val="24"/>
          <w:lang w:val="hy-AM"/>
        </w:rPr>
        <w:t>«</w:t>
      </w:r>
      <w:r w:rsidRPr="000A47A9">
        <w:rPr>
          <w:rFonts w:ascii="GHEA Mariam" w:hAnsi="GHEA Mariam" w:cs="Arial"/>
          <w:spacing w:val="-8"/>
          <w:sz w:val="24"/>
          <w:szCs w:val="24"/>
          <w:lang w:val="hy-AM"/>
        </w:rPr>
        <w:t>Ազգային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ժողովի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կանոնակարգ</w:t>
      </w:r>
      <w:r w:rsidRPr="000A47A9">
        <w:rPr>
          <w:rFonts w:ascii="GHEA Mariam" w:hAnsi="GHEA Mariam" w:cs="Arial Armenian"/>
          <w:spacing w:val="-8"/>
          <w:sz w:val="24"/>
          <w:szCs w:val="24"/>
          <w:lang w:val="hy-AM"/>
        </w:rPr>
        <w:t>»</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Հանրապետու</w:t>
      </w:r>
      <w:r>
        <w:rPr>
          <w:rFonts w:ascii="GHEA Mariam" w:hAnsi="GHEA Mariam" w:cs="Arial"/>
          <w:spacing w:val="-8"/>
          <w:sz w:val="24"/>
          <w:szCs w:val="24"/>
          <w:lang w:val="hy-AM"/>
        </w:rPr>
        <w:softHyphen/>
      </w:r>
      <w:r w:rsidRPr="000A47A9">
        <w:rPr>
          <w:rFonts w:ascii="GHEA Mariam" w:hAnsi="GHEA Mariam" w:cs="Arial"/>
          <w:spacing w:val="-8"/>
          <w:sz w:val="24"/>
          <w:szCs w:val="24"/>
          <w:lang w:val="hy-AM"/>
        </w:rPr>
        <w:t>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սահմանադրական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օրենքի</w:t>
      </w:r>
      <w:r w:rsidRPr="000A47A9">
        <w:rPr>
          <w:rFonts w:ascii="GHEA Mariam" w:hAnsi="GHEA Mariam"/>
          <w:spacing w:val="-8"/>
          <w:sz w:val="24"/>
          <w:szCs w:val="24"/>
          <w:lang w:val="hy-AM"/>
        </w:rPr>
        <w:t xml:space="preserve"> 65-</w:t>
      </w:r>
      <w:r w:rsidRPr="000A47A9">
        <w:rPr>
          <w:rFonts w:ascii="GHEA Mariam" w:hAnsi="GHEA Mariam" w:cs="Arial"/>
          <w:spacing w:val="-8"/>
          <w:sz w:val="24"/>
          <w:szCs w:val="24"/>
          <w:lang w:val="hy-AM"/>
        </w:rPr>
        <w:t>րդ</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հոդվածի</w:t>
      </w:r>
      <w:r w:rsidRPr="000A47A9">
        <w:rPr>
          <w:rFonts w:ascii="GHEA Mariam" w:hAnsi="GHEA Mariam"/>
          <w:spacing w:val="-8"/>
          <w:sz w:val="24"/>
          <w:szCs w:val="24"/>
          <w:lang w:val="hy-AM"/>
        </w:rPr>
        <w:t xml:space="preserve"> 3-</w:t>
      </w:r>
      <w:r w:rsidRPr="000A47A9">
        <w:rPr>
          <w:rFonts w:ascii="GHEA Mariam" w:hAnsi="GHEA Mariam" w:cs="Arial"/>
          <w:spacing w:val="-8"/>
          <w:sz w:val="24"/>
          <w:szCs w:val="24"/>
          <w:lang w:val="hy-AM"/>
        </w:rPr>
        <w:t>րդ</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մասը</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և</w:t>
      </w:r>
      <w:r w:rsidRPr="000A47A9">
        <w:rPr>
          <w:rFonts w:ascii="GHEA Mariam" w:hAnsi="GHEA Mariam"/>
          <w:spacing w:val="-8"/>
          <w:sz w:val="24"/>
          <w:szCs w:val="24"/>
          <w:lang w:val="hy-AM"/>
        </w:rPr>
        <w:t xml:space="preserve"> </w:t>
      </w:r>
      <w:r w:rsidRPr="000A47A9">
        <w:rPr>
          <w:rFonts w:ascii="GHEA Mariam" w:hAnsi="GHEA Mariam" w:cs="Sylfaen"/>
          <w:spacing w:val="-8"/>
          <w:sz w:val="24"/>
          <w:szCs w:val="24"/>
          <w:lang w:val="hy-AM"/>
        </w:rPr>
        <w:t>«</w:t>
      </w:r>
      <w:r w:rsidRPr="000A47A9">
        <w:rPr>
          <w:rFonts w:ascii="GHEA Mariam" w:hAnsi="GHEA Mariam" w:cs="Arial"/>
          <w:spacing w:val="-8"/>
          <w:sz w:val="24"/>
          <w:szCs w:val="24"/>
          <w:lang w:val="hy-AM"/>
        </w:rPr>
        <w:t>Միջազգային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պայմանագրերի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մասին</w:t>
      </w:r>
      <w:r w:rsidRPr="000A47A9">
        <w:rPr>
          <w:rFonts w:ascii="GHEA Mariam" w:hAnsi="GHEA Mariam" w:cs="Arial Armenian"/>
          <w:spacing w:val="-8"/>
          <w:sz w:val="24"/>
          <w:szCs w:val="24"/>
          <w:lang w:val="hy-AM"/>
        </w:rPr>
        <w:t>»</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օրենքի</w:t>
      </w:r>
      <w:r w:rsidRPr="000A47A9">
        <w:rPr>
          <w:rFonts w:ascii="GHEA Mariam" w:hAnsi="GHEA Mariam"/>
          <w:spacing w:val="-8"/>
          <w:sz w:val="24"/>
          <w:szCs w:val="24"/>
          <w:lang w:val="hy-AM"/>
        </w:rPr>
        <w:t xml:space="preserve"> 12-</w:t>
      </w:r>
      <w:r w:rsidRPr="000A47A9">
        <w:rPr>
          <w:rFonts w:ascii="GHEA Mariam" w:hAnsi="GHEA Mariam" w:cs="Arial"/>
          <w:spacing w:val="-8"/>
          <w:sz w:val="24"/>
          <w:szCs w:val="24"/>
          <w:lang w:val="hy-AM"/>
        </w:rPr>
        <w:t>րդ</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հոդվածի</w:t>
      </w:r>
      <w:r w:rsidRPr="000A47A9">
        <w:rPr>
          <w:rFonts w:ascii="GHEA Mariam" w:hAnsi="GHEA Mariam"/>
          <w:spacing w:val="-8"/>
          <w:sz w:val="24"/>
          <w:szCs w:val="24"/>
          <w:lang w:val="hy-AM"/>
        </w:rPr>
        <w:t xml:space="preserve"> 3-</w:t>
      </w:r>
      <w:r w:rsidRPr="000A47A9">
        <w:rPr>
          <w:rFonts w:ascii="GHEA Mariam" w:hAnsi="GHEA Mariam" w:cs="Arial"/>
          <w:spacing w:val="-8"/>
          <w:sz w:val="24"/>
          <w:szCs w:val="24"/>
          <w:lang w:val="hy-AM"/>
        </w:rPr>
        <w:t>րդ</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մասը՝</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կառավարությունը</w:t>
      </w:r>
      <w:r>
        <w:rPr>
          <w:rFonts w:ascii="GHEA Mariam" w:hAnsi="GHEA Mariam" w:cs="Arial"/>
          <w:spacing w:val="-8"/>
          <w:sz w:val="24"/>
          <w:szCs w:val="24"/>
          <w:lang w:val="hy-AM"/>
        </w:rPr>
        <w:t xml:space="preserve"> </w:t>
      </w:r>
      <w:r w:rsidRPr="000A47A9">
        <w:rPr>
          <w:rFonts w:ascii="GHEA Mariam" w:hAnsi="GHEA Mariam" w:cs="Sylfaen"/>
          <w:spacing w:val="-8"/>
          <w:sz w:val="24"/>
          <w:szCs w:val="24"/>
          <w:lang w:val="hy-AM"/>
        </w:rPr>
        <w:t xml:space="preserve"> </w:t>
      </w:r>
      <w:r w:rsidRPr="000A47A9">
        <w:rPr>
          <w:rFonts w:ascii="GHEA Mariam" w:hAnsi="GHEA Mariam" w:cs="Arial"/>
          <w:color w:val="000000"/>
          <w:spacing w:val="-8"/>
          <w:sz w:val="24"/>
          <w:szCs w:val="24"/>
          <w:lang w:val="hy-AM" w:eastAsia="fr-FR"/>
        </w:rPr>
        <w:t>ո</w:t>
      </w:r>
      <w:r>
        <w:rPr>
          <w:rFonts w:ascii="GHEA Mariam" w:hAnsi="GHEA Mariam" w:cs="Arial"/>
          <w:color w:val="000000"/>
          <w:spacing w:val="-8"/>
          <w:sz w:val="24"/>
          <w:szCs w:val="24"/>
          <w:lang w:val="hy-AM" w:eastAsia="fr-FR"/>
        </w:rPr>
        <w:t xml:space="preserve"> </w:t>
      </w:r>
      <w:r w:rsidRPr="000A47A9">
        <w:rPr>
          <w:rFonts w:ascii="GHEA Mariam" w:hAnsi="GHEA Mariam" w:cs="Arial"/>
          <w:color w:val="000000"/>
          <w:spacing w:val="-8"/>
          <w:sz w:val="24"/>
          <w:szCs w:val="24"/>
          <w:lang w:val="hy-AM" w:eastAsia="fr-FR"/>
        </w:rPr>
        <w:t>ր</w:t>
      </w:r>
      <w:r>
        <w:rPr>
          <w:rFonts w:ascii="GHEA Mariam" w:hAnsi="GHEA Mariam" w:cs="Arial"/>
          <w:color w:val="000000"/>
          <w:spacing w:val="-8"/>
          <w:sz w:val="24"/>
          <w:szCs w:val="24"/>
          <w:lang w:val="hy-AM" w:eastAsia="fr-FR"/>
        </w:rPr>
        <w:t xml:space="preserve"> </w:t>
      </w:r>
      <w:r w:rsidRPr="000A47A9">
        <w:rPr>
          <w:rFonts w:ascii="GHEA Mariam" w:hAnsi="GHEA Mariam" w:cs="Arial"/>
          <w:color w:val="000000"/>
          <w:spacing w:val="-8"/>
          <w:sz w:val="24"/>
          <w:szCs w:val="24"/>
          <w:lang w:val="hy-AM" w:eastAsia="fr-FR"/>
        </w:rPr>
        <w:t>ո</w:t>
      </w:r>
      <w:r>
        <w:rPr>
          <w:rFonts w:ascii="GHEA Mariam" w:hAnsi="GHEA Mariam" w:cs="Arial"/>
          <w:color w:val="000000"/>
          <w:spacing w:val="-8"/>
          <w:sz w:val="24"/>
          <w:szCs w:val="24"/>
          <w:lang w:val="hy-AM" w:eastAsia="fr-FR"/>
        </w:rPr>
        <w:t xml:space="preserve"> </w:t>
      </w:r>
      <w:r w:rsidRPr="000A47A9">
        <w:rPr>
          <w:rFonts w:ascii="GHEA Mariam" w:hAnsi="GHEA Mariam" w:cs="Arial"/>
          <w:color w:val="000000"/>
          <w:spacing w:val="-8"/>
          <w:sz w:val="24"/>
          <w:szCs w:val="24"/>
          <w:lang w:val="hy-AM" w:eastAsia="fr-FR"/>
        </w:rPr>
        <w:t>շ</w:t>
      </w:r>
      <w:r>
        <w:rPr>
          <w:rFonts w:ascii="GHEA Mariam" w:hAnsi="GHEA Mariam" w:cs="Arial"/>
          <w:color w:val="000000"/>
          <w:spacing w:val="-8"/>
          <w:sz w:val="24"/>
          <w:szCs w:val="24"/>
          <w:lang w:val="hy-AM" w:eastAsia="fr-FR"/>
        </w:rPr>
        <w:t xml:space="preserve"> </w:t>
      </w:r>
      <w:r w:rsidRPr="000A47A9">
        <w:rPr>
          <w:rFonts w:ascii="GHEA Mariam" w:hAnsi="GHEA Mariam" w:cs="Arial"/>
          <w:color w:val="000000"/>
          <w:spacing w:val="-8"/>
          <w:sz w:val="24"/>
          <w:szCs w:val="24"/>
          <w:lang w:val="hy-AM" w:eastAsia="fr-FR"/>
        </w:rPr>
        <w:t>ու</w:t>
      </w:r>
      <w:r>
        <w:rPr>
          <w:rFonts w:ascii="GHEA Mariam" w:hAnsi="GHEA Mariam" w:cs="Arial"/>
          <w:color w:val="000000"/>
          <w:spacing w:val="-8"/>
          <w:sz w:val="24"/>
          <w:szCs w:val="24"/>
          <w:lang w:val="hy-AM" w:eastAsia="fr-FR"/>
        </w:rPr>
        <w:t xml:space="preserve"> </w:t>
      </w:r>
      <w:r w:rsidRPr="000A47A9">
        <w:rPr>
          <w:rFonts w:ascii="GHEA Mariam" w:hAnsi="GHEA Mariam" w:cs="Arial"/>
          <w:color w:val="000000"/>
          <w:spacing w:val="-8"/>
          <w:sz w:val="24"/>
          <w:szCs w:val="24"/>
          <w:lang w:val="hy-AM" w:eastAsia="fr-FR"/>
        </w:rPr>
        <w:t>մ</w:t>
      </w:r>
      <w:r>
        <w:rPr>
          <w:rFonts w:ascii="GHEA Mariam" w:hAnsi="GHEA Mariam" w:cs="Arial"/>
          <w:color w:val="000000"/>
          <w:spacing w:val="-8"/>
          <w:sz w:val="24"/>
          <w:szCs w:val="24"/>
          <w:lang w:val="hy-AM" w:eastAsia="fr-FR"/>
        </w:rPr>
        <w:t xml:space="preserve"> </w:t>
      </w:r>
      <w:r w:rsidRPr="000A47A9">
        <w:rPr>
          <w:rFonts w:ascii="GHEA Mariam" w:hAnsi="GHEA Mariam"/>
          <w:color w:val="000000"/>
          <w:spacing w:val="-8"/>
          <w:sz w:val="24"/>
          <w:szCs w:val="24"/>
          <w:lang w:val="hy-AM" w:eastAsia="fr-FR"/>
        </w:rPr>
        <w:t xml:space="preserve"> </w:t>
      </w:r>
      <w:r w:rsidRPr="000A47A9">
        <w:rPr>
          <w:rFonts w:ascii="GHEA Mariam" w:hAnsi="GHEA Mariam" w:cs="Arial"/>
          <w:color w:val="000000"/>
          <w:spacing w:val="-8"/>
          <w:sz w:val="24"/>
          <w:szCs w:val="24"/>
          <w:lang w:val="hy-AM" w:eastAsia="fr-FR"/>
        </w:rPr>
        <w:t>է</w:t>
      </w:r>
      <w:r w:rsidRPr="000A47A9">
        <w:rPr>
          <w:rFonts w:ascii="GHEA Mariam" w:hAnsi="GHEA Mariam"/>
          <w:color w:val="000000"/>
          <w:spacing w:val="-8"/>
          <w:sz w:val="24"/>
          <w:szCs w:val="24"/>
          <w:lang w:val="hy-AM" w:eastAsia="fr-FR"/>
        </w:rPr>
        <w:t>.</w:t>
      </w:r>
    </w:p>
    <w:p w:rsidR="000A47A9" w:rsidRPr="000A47A9" w:rsidRDefault="000A47A9" w:rsidP="000A47A9">
      <w:pPr>
        <w:pStyle w:val="Style15"/>
        <w:rPr>
          <w:rFonts w:ascii="GHEA Mariam" w:hAnsi="GHEA Mariam" w:cs="Sylfaen"/>
          <w:spacing w:val="-8"/>
          <w:sz w:val="24"/>
          <w:szCs w:val="24"/>
          <w:lang w:val="hy-AM"/>
        </w:rPr>
      </w:pPr>
      <w:r w:rsidRPr="000A47A9">
        <w:rPr>
          <w:rFonts w:ascii="GHEA Mariam" w:hAnsi="GHEA Mariam" w:cs="Sylfaen"/>
          <w:spacing w:val="-12"/>
          <w:sz w:val="24"/>
          <w:szCs w:val="24"/>
          <w:lang w:val="hy-AM"/>
        </w:rPr>
        <w:t xml:space="preserve">1. </w:t>
      </w:r>
      <w:r w:rsidRPr="000A47A9">
        <w:rPr>
          <w:rFonts w:ascii="GHEA Mariam" w:hAnsi="GHEA Mariam" w:cs="Arial"/>
          <w:spacing w:val="-12"/>
          <w:sz w:val="24"/>
          <w:szCs w:val="24"/>
          <w:lang w:val="hy-AM"/>
        </w:rPr>
        <w:t>Հավանություն</w:t>
      </w:r>
      <w:r w:rsidRPr="000A47A9">
        <w:rPr>
          <w:rFonts w:ascii="GHEA Mariam" w:hAnsi="GHEA Mariam" w:cs="Sylfaen"/>
          <w:spacing w:val="-12"/>
          <w:sz w:val="24"/>
          <w:szCs w:val="24"/>
          <w:lang w:val="hy-AM"/>
        </w:rPr>
        <w:t xml:space="preserve"> </w:t>
      </w:r>
      <w:r w:rsidRPr="000A47A9">
        <w:rPr>
          <w:rFonts w:ascii="GHEA Mariam" w:hAnsi="GHEA Mariam" w:cs="Arial"/>
          <w:spacing w:val="-12"/>
          <w:sz w:val="24"/>
          <w:szCs w:val="24"/>
          <w:lang w:val="hy-AM"/>
        </w:rPr>
        <w:t>տալ</w:t>
      </w:r>
      <w:r w:rsidRPr="000A47A9">
        <w:rPr>
          <w:rFonts w:ascii="GHEA Mariam" w:hAnsi="GHEA Mariam" w:cs="Sylfaen"/>
          <w:spacing w:val="-12"/>
          <w:sz w:val="24"/>
          <w:szCs w:val="24"/>
          <w:lang w:val="hy-AM"/>
        </w:rPr>
        <w:t xml:space="preserve"> </w:t>
      </w:r>
      <w:r w:rsidRPr="000A47A9">
        <w:rPr>
          <w:rFonts w:ascii="GHEA Mariam" w:hAnsi="GHEA Mariam"/>
          <w:spacing w:val="-12"/>
          <w:sz w:val="24"/>
          <w:szCs w:val="24"/>
          <w:lang w:val="hy-AM"/>
        </w:rPr>
        <w:t xml:space="preserve">2022 </w:t>
      </w:r>
      <w:r w:rsidRPr="000A47A9">
        <w:rPr>
          <w:rFonts w:ascii="GHEA Mariam" w:hAnsi="GHEA Mariam" w:cs="Arial"/>
          <w:spacing w:val="-12"/>
          <w:sz w:val="24"/>
          <w:szCs w:val="24"/>
          <w:lang w:val="hy-AM"/>
        </w:rPr>
        <w:t>թվականի</w:t>
      </w:r>
      <w:r w:rsidRPr="000A47A9">
        <w:rPr>
          <w:rFonts w:ascii="GHEA Mariam" w:hAnsi="GHEA Mariam"/>
          <w:spacing w:val="-12"/>
          <w:sz w:val="24"/>
          <w:szCs w:val="24"/>
          <w:lang w:val="hy-AM"/>
        </w:rPr>
        <w:t xml:space="preserve"> </w:t>
      </w:r>
      <w:r w:rsidRPr="000A47A9">
        <w:rPr>
          <w:rFonts w:ascii="GHEA Mariam" w:hAnsi="GHEA Mariam" w:cs="Arial"/>
          <w:spacing w:val="-12"/>
          <w:sz w:val="24"/>
          <w:szCs w:val="24"/>
          <w:lang w:val="hy-AM"/>
        </w:rPr>
        <w:t>հոկտեմբերի</w:t>
      </w:r>
      <w:r w:rsidRPr="000A47A9">
        <w:rPr>
          <w:rFonts w:ascii="GHEA Mariam" w:hAnsi="GHEA Mariam"/>
          <w:spacing w:val="-12"/>
          <w:sz w:val="24"/>
          <w:szCs w:val="24"/>
          <w:lang w:val="hy-AM"/>
        </w:rPr>
        <w:t xml:space="preserve"> 20-</w:t>
      </w:r>
      <w:r w:rsidRPr="000A47A9">
        <w:rPr>
          <w:rFonts w:ascii="GHEA Mariam" w:hAnsi="GHEA Mariam" w:cs="Arial"/>
          <w:spacing w:val="-12"/>
          <w:sz w:val="24"/>
          <w:szCs w:val="24"/>
          <w:lang w:val="hy-AM"/>
        </w:rPr>
        <w:t>ին</w:t>
      </w:r>
      <w:r w:rsidRPr="000A47A9">
        <w:rPr>
          <w:rFonts w:ascii="GHEA Mariam" w:hAnsi="GHEA Mariam"/>
          <w:spacing w:val="-12"/>
          <w:sz w:val="24"/>
          <w:szCs w:val="24"/>
          <w:lang w:val="hy-AM"/>
        </w:rPr>
        <w:t xml:space="preserve"> </w:t>
      </w:r>
      <w:r w:rsidRPr="000A47A9">
        <w:rPr>
          <w:rFonts w:ascii="GHEA Mariam" w:hAnsi="GHEA Mariam" w:cs="Arial"/>
          <w:spacing w:val="-12"/>
          <w:sz w:val="24"/>
          <w:szCs w:val="24"/>
          <w:lang w:val="hy-AM"/>
        </w:rPr>
        <w:t>Երևանում</w:t>
      </w:r>
      <w:r w:rsidRPr="000A47A9">
        <w:rPr>
          <w:rFonts w:ascii="GHEA Mariam" w:hAnsi="GHEA Mariam"/>
          <w:spacing w:val="-12"/>
          <w:sz w:val="24"/>
          <w:szCs w:val="24"/>
          <w:lang w:val="hy-AM"/>
        </w:rPr>
        <w:t xml:space="preserve"> </w:t>
      </w:r>
      <w:r w:rsidRPr="000A47A9">
        <w:rPr>
          <w:rFonts w:ascii="GHEA Mariam" w:hAnsi="GHEA Mariam" w:cs="Arial"/>
          <w:spacing w:val="-12"/>
          <w:sz w:val="24"/>
          <w:szCs w:val="24"/>
          <w:lang w:val="hy-AM"/>
        </w:rPr>
        <w:t>ստորագրված</w:t>
      </w:r>
      <w:r w:rsidRPr="000A47A9">
        <w:rPr>
          <w:rFonts w:ascii="GHEA Mariam" w:hAnsi="GHEA Mariam"/>
          <w:spacing w:val="-8"/>
          <w:sz w:val="24"/>
          <w:szCs w:val="24"/>
          <w:lang w:val="hy-AM"/>
        </w:rPr>
        <w:t xml:space="preserve"> </w:t>
      </w:r>
      <w:r w:rsidRPr="000A47A9">
        <w:rPr>
          <w:rFonts w:ascii="GHEA Mariam" w:hAnsi="GHEA Mariam" w:cs="Arial Armenian"/>
          <w:spacing w:val="-8"/>
          <w:sz w:val="24"/>
          <w:szCs w:val="24"/>
          <w:lang w:val="hy-AM"/>
        </w:rPr>
        <w:t>«</w:t>
      </w:r>
      <w:r w:rsidRPr="000A47A9">
        <w:rPr>
          <w:rFonts w:ascii="GHEA Mariam" w:hAnsi="GHEA Mariam" w:cs="Arial"/>
          <w:spacing w:val="-8"/>
          <w:sz w:val="24"/>
          <w:szCs w:val="24"/>
          <w:lang w:val="hy-AM"/>
        </w:rPr>
        <w:t>Եվրասիական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վերաապահովագրական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ընկերության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հիմնադրման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մասին</w:t>
      </w:r>
      <w:r w:rsidRPr="000A47A9">
        <w:rPr>
          <w:rFonts w:ascii="GHEA Mariam" w:hAnsi="GHEA Mariam" w:cs="Arial Armenian"/>
          <w:spacing w:val="-8"/>
          <w:sz w:val="24"/>
          <w:szCs w:val="24"/>
          <w:lang w:val="hy-AM"/>
        </w:rPr>
        <w:t>»</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համաձայնագիրը</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վավերացնելու</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մասին</w:t>
      </w:r>
      <w:r w:rsidRPr="000A47A9">
        <w:rPr>
          <w:rFonts w:ascii="GHEA Mariam" w:hAnsi="GHEA Mariam" w:cs="Arial Armenian"/>
          <w:spacing w:val="-8"/>
          <w:sz w:val="24"/>
          <w:szCs w:val="24"/>
          <w:lang w:val="hy-AM"/>
        </w:rPr>
        <w:t>»</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Հանրապետության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օրենքի</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նախագծի</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մասին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կառավարության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օրենսդրական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նախաձեռնությանը</w:t>
      </w:r>
      <w:r w:rsidRPr="000A47A9">
        <w:rPr>
          <w:rFonts w:ascii="GHEA Mariam" w:hAnsi="GHEA Mariam" w:cs="Sylfaen"/>
          <w:spacing w:val="-8"/>
          <w:sz w:val="24"/>
          <w:szCs w:val="24"/>
          <w:lang w:val="hy-AM"/>
        </w:rPr>
        <w:t>:</w:t>
      </w:r>
    </w:p>
    <w:p w:rsidR="000A47A9" w:rsidRPr="000A47A9" w:rsidRDefault="000A47A9" w:rsidP="000A47A9">
      <w:pPr>
        <w:pStyle w:val="Style15"/>
        <w:rPr>
          <w:rFonts w:ascii="GHEA Mariam" w:hAnsi="GHEA Mariam" w:cs="Sylfaen"/>
          <w:spacing w:val="-8"/>
          <w:sz w:val="24"/>
          <w:szCs w:val="24"/>
          <w:lang w:val="hy-AM"/>
        </w:rPr>
      </w:pPr>
      <w:r w:rsidRPr="000A47A9">
        <w:rPr>
          <w:rFonts w:ascii="GHEA Mariam" w:hAnsi="GHEA Mariam" w:cs="Sylfaen"/>
          <w:spacing w:val="-8"/>
          <w:sz w:val="24"/>
          <w:szCs w:val="24"/>
          <w:lang w:val="hy-AM"/>
        </w:rPr>
        <w:t xml:space="preserve">2. </w:t>
      </w:r>
      <w:r w:rsidRPr="000A47A9">
        <w:rPr>
          <w:rFonts w:ascii="GHEA Mariam" w:hAnsi="GHEA Mariam" w:cs="Arial"/>
          <w:spacing w:val="-8"/>
          <w:sz w:val="24"/>
          <w:szCs w:val="24"/>
          <w:lang w:val="hy-AM"/>
        </w:rPr>
        <w:t>Միջազգային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պայմանագրում</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ամրագրված</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պարտավորությունների՝</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Սահմանադրությանը</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համապատասխանությունը</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որոշելու</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նպատակով</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դիմել</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սահմանադրական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դատարան</w:t>
      </w:r>
      <w:r w:rsidRPr="000A47A9">
        <w:rPr>
          <w:rFonts w:ascii="GHEA Mariam" w:hAnsi="GHEA Mariam" w:cs="Sylfaen"/>
          <w:spacing w:val="-8"/>
          <w:sz w:val="24"/>
          <w:szCs w:val="24"/>
          <w:lang w:val="hy-AM"/>
        </w:rPr>
        <w:t>:</w:t>
      </w:r>
    </w:p>
    <w:p w:rsidR="000A47A9" w:rsidRPr="000A47A9" w:rsidRDefault="000A47A9" w:rsidP="000A47A9">
      <w:pPr>
        <w:pStyle w:val="Style15"/>
        <w:rPr>
          <w:rFonts w:ascii="GHEA Mariam" w:hAnsi="GHEA Mariam" w:cs="Sylfaen"/>
          <w:spacing w:val="-8"/>
          <w:sz w:val="24"/>
          <w:szCs w:val="24"/>
          <w:lang w:val="hy-AM"/>
        </w:rPr>
      </w:pPr>
      <w:r w:rsidRPr="000A47A9">
        <w:rPr>
          <w:rFonts w:ascii="GHEA Mariam" w:hAnsi="GHEA Mariam" w:cs="Sylfaen"/>
          <w:spacing w:val="-8"/>
          <w:sz w:val="24"/>
          <w:szCs w:val="24"/>
          <w:lang w:val="hy-AM"/>
        </w:rPr>
        <w:t xml:space="preserve">3.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սահմանադրական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դատարանի</w:t>
      </w:r>
      <w:r w:rsidRPr="000A47A9">
        <w:rPr>
          <w:rFonts w:ascii="GHEA Mariam" w:hAnsi="GHEA Mariam" w:cs="Sylfaen"/>
          <w:spacing w:val="-8"/>
          <w:sz w:val="24"/>
          <w:szCs w:val="24"/>
          <w:lang w:val="hy-AM"/>
        </w:rPr>
        <w:t xml:space="preserve"> </w:t>
      </w:r>
      <w:r w:rsidR="008069F4">
        <w:rPr>
          <w:rFonts w:ascii="GHEA Mariam" w:hAnsi="GHEA Mariam" w:cs="Arial"/>
          <w:spacing w:val="-8"/>
          <w:sz w:val="24"/>
          <w:szCs w:val="24"/>
          <w:lang w:val="hy-AM"/>
        </w:rPr>
        <w:t>կողմից</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միջազգային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պայմանագրում</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ամրագրված</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պարտավորությունները</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lastRenderedPageBreak/>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Սահմանադրությանը</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համապատասխանող</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ճանաչելու</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մասին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որոշման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դեպքում</w:t>
      </w:r>
      <w:bookmarkStart w:id="0" w:name="_GoBack"/>
      <w:bookmarkEnd w:id="0"/>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կառավարության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օրենսդրական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նախաձեռնությունը</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սահմանված</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կարգով</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ներկայացնել</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Ազգային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ժողով</w:t>
      </w:r>
      <w:r w:rsidRPr="000A47A9">
        <w:rPr>
          <w:rFonts w:ascii="GHEA Mariam" w:hAnsi="GHEA Mariam" w:cs="Sylfaen"/>
          <w:spacing w:val="-8"/>
          <w:sz w:val="24"/>
          <w:szCs w:val="24"/>
          <w:lang w:val="hy-AM"/>
        </w:rPr>
        <w:t>:</w:t>
      </w:r>
    </w:p>
    <w:p w:rsidR="000A47A9" w:rsidRPr="000A47A9" w:rsidRDefault="000A47A9" w:rsidP="000A47A9">
      <w:pPr>
        <w:pStyle w:val="Style15"/>
        <w:rPr>
          <w:rFonts w:ascii="GHEA Mariam" w:hAnsi="GHEA Mariam" w:cs="Sylfaen"/>
          <w:spacing w:val="-8"/>
          <w:sz w:val="24"/>
          <w:szCs w:val="24"/>
          <w:lang w:val="hy-AM"/>
        </w:rPr>
      </w:pPr>
      <w:r w:rsidRPr="000A47A9">
        <w:rPr>
          <w:rFonts w:ascii="GHEA Mariam" w:hAnsi="GHEA Mariam" w:cs="Sylfaen"/>
          <w:spacing w:val="-8"/>
          <w:sz w:val="24"/>
          <w:szCs w:val="24"/>
          <w:lang w:val="hy-AM"/>
        </w:rPr>
        <w:t xml:space="preserve">4.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սահմանադրական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դատարանում</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Հանրա</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պե</w:t>
      </w:r>
      <w:r w:rsidRPr="000A47A9">
        <w:rPr>
          <w:rFonts w:ascii="GHEA Mariam" w:hAnsi="GHEA Mariam"/>
          <w:spacing w:val="-8"/>
          <w:sz w:val="24"/>
          <w:szCs w:val="24"/>
          <w:lang w:val="hy-AM"/>
        </w:rPr>
        <w:softHyphen/>
      </w:r>
      <w:r w:rsidRPr="000A47A9">
        <w:rPr>
          <w:rFonts w:ascii="GHEA Mariam" w:hAnsi="GHEA Mariam" w:cs="Arial"/>
          <w:spacing w:val="-8"/>
          <w:sz w:val="24"/>
          <w:szCs w:val="24"/>
          <w:lang w:val="hy-AM"/>
        </w:rPr>
        <w:t>տության</w:t>
      </w:r>
      <w:r w:rsidRPr="000A47A9">
        <w:rPr>
          <w:rFonts w:ascii="GHEA Mariam" w:hAnsi="GHEA Mariam"/>
          <w:spacing w:val="-8"/>
          <w:sz w:val="24"/>
          <w:szCs w:val="24"/>
          <w:lang w:val="hy-AM"/>
        </w:rPr>
        <w:t xml:space="preserve"> </w:t>
      </w:r>
      <w:r w:rsidRPr="000A47A9">
        <w:rPr>
          <w:rFonts w:ascii="GHEA Mariam" w:hAnsi="GHEA Mariam" w:cs="Arial"/>
          <w:spacing w:val="-8"/>
          <w:sz w:val="24"/>
          <w:szCs w:val="24"/>
          <w:lang w:val="hy-AM"/>
        </w:rPr>
        <w:t>կառավարության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ներկայացուցիչ</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նշանակել</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Հայաստանի</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Հանրապետության</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էկոնոմիկայի</w:t>
      </w:r>
      <w:r w:rsidRPr="000A47A9">
        <w:rPr>
          <w:rFonts w:ascii="GHEA Mariam" w:hAnsi="GHEA Mariam" w:cs="Sylfaen"/>
          <w:spacing w:val="-8"/>
          <w:sz w:val="24"/>
          <w:szCs w:val="24"/>
          <w:lang w:val="hy-AM"/>
        </w:rPr>
        <w:t xml:space="preserve"> </w:t>
      </w:r>
      <w:r w:rsidRPr="000A47A9">
        <w:rPr>
          <w:rFonts w:ascii="GHEA Mariam" w:hAnsi="GHEA Mariam" w:cs="Arial"/>
          <w:spacing w:val="-8"/>
          <w:sz w:val="24"/>
          <w:szCs w:val="24"/>
          <w:lang w:val="hy-AM"/>
        </w:rPr>
        <w:t>նախարարին։</w:t>
      </w:r>
    </w:p>
    <w:p w:rsidR="000A47A9" w:rsidRPr="000A47A9" w:rsidRDefault="000A47A9" w:rsidP="000A47A9">
      <w:pPr>
        <w:pStyle w:val="Style15"/>
        <w:rPr>
          <w:rFonts w:ascii="GHEA Mariam" w:hAnsi="GHEA Mariam" w:cs="Courier New"/>
          <w:color w:val="000000"/>
          <w:spacing w:val="-8"/>
          <w:sz w:val="24"/>
          <w:szCs w:val="24"/>
          <w:lang w:val="hy-AM" w:eastAsia="fr-FR"/>
        </w:rPr>
      </w:pPr>
    </w:p>
    <w:p w:rsidR="000A47A9" w:rsidRDefault="000A47A9" w:rsidP="000A47A9">
      <w:pPr>
        <w:pStyle w:val="Style15"/>
        <w:rPr>
          <w:rFonts w:ascii="GHEA Mariam" w:hAnsi="GHEA Mariam" w:cs="Arial"/>
          <w:spacing w:val="-8"/>
          <w:sz w:val="24"/>
          <w:szCs w:val="24"/>
          <w:lang w:val="hy-AM"/>
        </w:rPr>
      </w:pPr>
    </w:p>
    <w:p w:rsidR="000A47A9" w:rsidRDefault="000A47A9" w:rsidP="000A47A9">
      <w:pPr>
        <w:pStyle w:val="Style15"/>
        <w:rPr>
          <w:rFonts w:ascii="GHEA Mariam" w:hAnsi="GHEA Mariam" w:cs="Arial"/>
          <w:spacing w:val="-8"/>
          <w:sz w:val="24"/>
          <w:szCs w:val="24"/>
          <w:lang w:val="hy-AM"/>
        </w:rPr>
      </w:pPr>
    </w:p>
    <w:p w:rsidR="000A47A9" w:rsidRPr="00B3715F" w:rsidRDefault="000A47A9" w:rsidP="0059678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0A47A9" w:rsidRPr="00C809E0" w:rsidRDefault="000A47A9" w:rsidP="00596783">
      <w:pPr>
        <w:pStyle w:val="NormalWeb"/>
        <w:tabs>
          <w:tab w:val="left" w:pos="993"/>
          <w:tab w:val="left" w:pos="1260"/>
        </w:tabs>
        <w:spacing w:before="0" w:beforeAutospacing="0" w:after="0" w:afterAutospacing="0"/>
        <w:contextualSpacing/>
        <w:jc w:val="both"/>
        <w:rPr>
          <w:rFonts w:ascii="GHEA Mariam" w:hAnsi="GHEA Mariam" w:cs="Sylfaen"/>
        </w:rPr>
      </w:pPr>
      <w:r>
        <w:rPr>
          <w:rFonts w:ascii="GHEA Mariam" w:hAnsi="GHEA Mariam"/>
        </w:rPr>
        <w:t xml:space="preserve">         </w:t>
      </w:r>
      <w:r>
        <w:rPr>
          <w:rFonts w:ascii="GHEA Mariam" w:hAnsi="GHEA Mariam"/>
        </w:rPr>
        <w:tab/>
        <w:t xml:space="preserve">          </w:t>
      </w:r>
      <w:r w:rsidRPr="00C809E0">
        <w:rPr>
          <w:rFonts w:ascii="GHEA Mariam" w:hAnsi="GHEA Mariam" w:cs="Sylfaen"/>
        </w:rPr>
        <w:t>ՎԱՐՉԱՊԵՏ</w:t>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t xml:space="preserve">          Ն</w:t>
      </w:r>
      <w:r w:rsidRPr="00C809E0">
        <w:rPr>
          <w:rFonts w:ascii="GHEA Mariam" w:hAnsi="GHEA Mariam" w:cs="Sylfaen"/>
        </w:rPr>
        <w:t>.</w:t>
      </w:r>
      <w:r w:rsidRPr="00C809E0">
        <w:rPr>
          <w:rFonts w:ascii="GHEA Mariam" w:hAnsi="GHEA Mariam" w:cs="Arial Armenian"/>
        </w:rPr>
        <w:t xml:space="preserve"> ՓԱՇԻՆ</w:t>
      </w:r>
      <w:r w:rsidRPr="00C809E0">
        <w:rPr>
          <w:rFonts w:ascii="GHEA Mariam" w:hAnsi="GHEA Mariam" w:cs="Sylfaen"/>
        </w:rPr>
        <w:t>ՅԱՆ</w:t>
      </w:r>
    </w:p>
    <w:p w:rsidR="000A47A9" w:rsidRDefault="000A47A9" w:rsidP="00596783">
      <w:pPr>
        <w:pStyle w:val="mechtex"/>
        <w:jc w:val="left"/>
        <w:rPr>
          <w:rFonts w:ascii="GHEA Mariam" w:hAnsi="GHEA Mariam" w:cs="Sylfaen"/>
          <w:sz w:val="24"/>
          <w:szCs w:val="24"/>
          <w:lang w:val="hy-AM"/>
        </w:rPr>
      </w:pPr>
    </w:p>
    <w:p w:rsidR="000A47A9" w:rsidRPr="000A47A9" w:rsidRDefault="000A47A9" w:rsidP="000A47A9">
      <w:pPr>
        <w:pStyle w:val="mechtex"/>
        <w:jc w:val="left"/>
        <w:rPr>
          <w:rFonts w:ascii="GHEA Mariam" w:hAnsi="GHEA Mariam" w:cs="Arial"/>
          <w:spacing w:val="-8"/>
          <w:sz w:val="24"/>
          <w:szCs w:val="24"/>
          <w:lang w:val="hy-AM"/>
        </w:rPr>
      </w:pPr>
      <w:r w:rsidRPr="00B3715F">
        <w:rPr>
          <w:rFonts w:ascii="GHEA Mariam" w:hAnsi="GHEA Mariam" w:cs="Sylfaen"/>
          <w:sz w:val="24"/>
          <w:szCs w:val="24"/>
          <w:lang w:val="hy-AM"/>
        </w:rPr>
        <w:t>Երևան</w:t>
      </w:r>
    </w:p>
    <w:sectPr w:rsidR="000A47A9" w:rsidRPr="000A47A9"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
        <w:separator/>
      </w:r>
    </w:p>
  </w:endnote>
  <w:endnote w:type="continuationSeparator" w:id="0">
    <w:p w:rsidR="00D35B64" w:rsidRDefault="00D3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DD771B">
      <w:rPr>
        <w:noProof/>
        <w:sz w:val="18"/>
      </w:rPr>
      <w:t>076</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DD771B">
      <w:rPr>
        <w:noProof/>
        <w:sz w:val="18"/>
      </w:rPr>
      <w:t>076</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D35B64">
    <w:pPr>
      <w:pStyle w:val="Footer"/>
    </w:pPr>
    <w:r>
      <w:fldChar w:fldCharType="begin"/>
    </w:r>
    <w:r>
      <w:instrText xml:space="preserve"> FILENAME   \* MERGEFORMAT </w:instrText>
    </w:r>
    <w:r>
      <w:fldChar w:fldCharType="separate"/>
    </w:r>
    <w:r w:rsidR="00DD771B">
      <w:rPr>
        <w:noProof/>
      </w:rPr>
      <w:t>076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
        <w:separator/>
      </w:r>
    </w:p>
  </w:footnote>
  <w:footnote w:type="continuationSeparator" w:id="0">
    <w:p w:rsidR="00D35B64" w:rsidRDefault="00D35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9F4">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A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7A9"/>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D5C"/>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9F4"/>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4B80"/>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B64"/>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67D4E"/>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71B"/>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85651"/>
  <w15:chartTrackingRefBased/>
  <w15:docId w15:val="{3D5A78AE-21E3-468E-8B13-0ED58FB7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A47A9"/>
    <w:rPr>
      <w:rFonts w:ascii="Arial Armenian" w:hAnsi="Arial Armenian"/>
      <w:sz w:val="22"/>
      <w:lang w:eastAsia="ru-RU"/>
    </w:rPr>
  </w:style>
  <w:style w:type="character" w:styleId="Strong">
    <w:name w:val="Strong"/>
    <w:uiPriority w:val="22"/>
    <w:qFormat/>
    <w:rsid w:val="000A47A9"/>
    <w:rPr>
      <w:b/>
      <w:bCs/>
    </w:rPr>
  </w:style>
  <w:style w:type="character" w:customStyle="1" w:styleId="HeaderChar">
    <w:name w:val="Header Char"/>
    <w:basedOn w:val="DefaultParagraphFont"/>
    <w:link w:val="Header"/>
    <w:rsid w:val="000A47A9"/>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0A47A9"/>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0A47A9"/>
    <w:rPr>
      <w:sz w:val="24"/>
      <w:szCs w:val="24"/>
      <w:lang w:val="hy-AM" w:eastAsia="hy-AM"/>
    </w:rPr>
  </w:style>
  <w:style w:type="character" w:customStyle="1" w:styleId="FooterChar">
    <w:name w:val="Footer Char"/>
    <w:basedOn w:val="DefaultParagraphFont"/>
    <w:link w:val="Footer"/>
    <w:locked/>
    <w:rsid w:val="000A47A9"/>
    <w:rPr>
      <w:rFonts w:ascii="Arial Armenian" w:hAnsi="Arial Armenian"/>
      <w:lang w:eastAsia="ru-RU"/>
    </w:rPr>
  </w:style>
  <w:style w:type="paragraph" w:styleId="BalloonText">
    <w:name w:val="Balloon Text"/>
    <w:basedOn w:val="Normal"/>
    <w:link w:val="BalloonTextChar"/>
    <w:rsid w:val="00DD771B"/>
    <w:rPr>
      <w:rFonts w:ascii="Segoe UI" w:hAnsi="Segoe UI" w:cs="Segoe UI"/>
      <w:sz w:val="18"/>
      <w:szCs w:val="18"/>
    </w:rPr>
  </w:style>
  <w:style w:type="character" w:customStyle="1" w:styleId="BalloonTextChar">
    <w:name w:val="Balloon Text Char"/>
    <w:basedOn w:val="DefaultParagraphFont"/>
    <w:link w:val="BalloonText"/>
    <w:rsid w:val="00DD771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3</cp:revision>
  <cp:lastPrinted>2023-03-06T10:09:00Z</cp:lastPrinted>
  <dcterms:created xsi:type="dcterms:W3CDTF">2023-03-06T10:07:00Z</dcterms:created>
  <dcterms:modified xsi:type="dcterms:W3CDTF">2023-03-06T10:22:00Z</dcterms:modified>
</cp:coreProperties>
</file>