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90D" w:rsidRPr="00F55F57" w:rsidRDefault="0072590D" w:rsidP="00E949E7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F55F57">
        <w:rPr>
          <w:rFonts w:ascii="GHEA Grapalat" w:hAnsi="GHEA Grapalat" w:cs="Sylfaen"/>
          <w:b/>
          <w:lang w:val="hy-AM"/>
        </w:rPr>
        <w:t>ՀԻՄՆԱՎՈՐՈՒՄ</w:t>
      </w:r>
    </w:p>
    <w:p w:rsidR="0072590D" w:rsidRPr="00220C33" w:rsidRDefault="00220C33" w:rsidP="00E949E7">
      <w:pPr>
        <w:shd w:val="clear" w:color="auto" w:fill="FFFFFF"/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A356EA" w:rsidRPr="004412A8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2014 ԹՎԱԿԱՆԻ ՀՈԿՏԵՄԲԵՐԻ 30-Ի </w:t>
      </w:r>
      <w:r w:rsidR="00A356EA" w:rsidRPr="003E5A7B">
        <w:rPr>
          <w:rFonts w:ascii="GHEA Grapalat" w:hAnsi="GHEA Grapalat"/>
          <w:b/>
          <w:bCs/>
          <w:lang w:val="hy-AM"/>
        </w:rPr>
        <w:t>N</w:t>
      </w:r>
      <w:r w:rsidR="00A356EA" w:rsidRPr="004412A8">
        <w:rPr>
          <w:rFonts w:ascii="GHEA Grapalat" w:hAnsi="GHEA Grapalat"/>
          <w:b/>
          <w:bCs/>
          <w:lang w:val="hy-AM"/>
        </w:rPr>
        <w:t xml:space="preserve"> 1183-Ն ՈՐՈՇ</w:t>
      </w:r>
      <w:r w:rsidR="00A356EA" w:rsidRPr="003E5A7B">
        <w:rPr>
          <w:rFonts w:ascii="GHEA Grapalat" w:hAnsi="GHEA Grapalat"/>
          <w:b/>
          <w:bCs/>
          <w:lang w:val="hy-AM"/>
        </w:rPr>
        <w:t>ՄԱՆ ՄԵՋ ՓՈՓՈԽՈՒԹՅՈՒՆ</w:t>
      </w:r>
      <w:r w:rsidR="00A356EA" w:rsidRPr="004412A8">
        <w:rPr>
          <w:rFonts w:ascii="GHEA Grapalat" w:hAnsi="GHEA Grapalat"/>
          <w:b/>
          <w:bCs/>
          <w:lang w:val="hy-AM"/>
        </w:rPr>
        <w:t>ՆԵՐ</w:t>
      </w:r>
      <w:r w:rsidR="00A356EA" w:rsidRPr="003E5A7B"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/>
          <w:b/>
          <w:bCs/>
          <w:lang w:val="hy-AM"/>
        </w:rPr>
        <w:t>ԵՎ ԼՐԱՑՈՒՄ</w:t>
      </w:r>
      <w:r w:rsidR="00A356EA">
        <w:rPr>
          <w:rFonts w:ascii="GHEA Grapalat" w:hAnsi="GHEA Grapalat"/>
          <w:b/>
          <w:bCs/>
          <w:lang w:val="hy-AM"/>
        </w:rPr>
        <w:t xml:space="preserve"> </w:t>
      </w:r>
      <w:r w:rsidR="00A356EA" w:rsidRPr="003E5A7B">
        <w:rPr>
          <w:rFonts w:ascii="GHEA Grapalat" w:hAnsi="GHEA Grapalat"/>
          <w:b/>
          <w:bCs/>
          <w:lang w:val="hy-AM"/>
        </w:rPr>
        <w:t>ԿԱՏԱՐԵԼՈՒ</w:t>
      </w:r>
      <w:r w:rsidR="00A356EA" w:rsidRPr="004412A8">
        <w:rPr>
          <w:rFonts w:ascii="GHEA Grapalat" w:hAnsi="GHEA Grapalat"/>
          <w:b/>
          <w:bCs/>
          <w:lang w:val="hy-AM"/>
        </w:rPr>
        <w:t xml:space="preserve"> </w:t>
      </w:r>
      <w:r w:rsidR="00A356EA" w:rsidRPr="003E5A7B">
        <w:rPr>
          <w:rFonts w:ascii="GHEA Grapalat" w:hAnsi="GHEA Grapalat"/>
          <w:b/>
          <w:bCs/>
          <w:lang w:val="hy-AM"/>
        </w:rPr>
        <w:t>ՄԱՍԻՆ</w:t>
      </w:r>
      <w:r>
        <w:rPr>
          <w:rFonts w:ascii="GHEA Grapalat" w:hAnsi="GHEA Grapalat"/>
          <w:b/>
          <w:bCs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="0072590D" w:rsidRPr="00F55F57">
        <w:rPr>
          <w:rFonts w:ascii="GHEA Grapalat" w:hAnsi="GHEA Grapalat" w:cs="Sylfaen"/>
          <w:b/>
          <w:lang w:val="hy-AM"/>
        </w:rPr>
        <w:t>ՀԱՅԱՍՏԱՆԻ</w:t>
      </w:r>
      <w:r w:rsidR="0072590D" w:rsidRPr="00F55F57">
        <w:rPr>
          <w:rFonts w:ascii="GHEA Grapalat" w:hAnsi="GHEA Grapalat" w:cs="Sylfaen"/>
          <w:b/>
          <w:lang w:val="af-ZA"/>
        </w:rPr>
        <w:t xml:space="preserve"> </w:t>
      </w:r>
      <w:r w:rsidR="0072590D" w:rsidRPr="00F55F57">
        <w:rPr>
          <w:rFonts w:ascii="GHEA Grapalat" w:hAnsi="GHEA Grapalat" w:cs="Sylfaen"/>
          <w:b/>
          <w:lang w:val="hy-AM"/>
        </w:rPr>
        <w:t>ՀԱՆՐԱՊԵՏՈՒԹՅԱՆ</w:t>
      </w:r>
      <w:r w:rsidR="0072590D" w:rsidRPr="00F55F57">
        <w:rPr>
          <w:rFonts w:ascii="GHEA Grapalat" w:hAnsi="GHEA Grapalat" w:cs="Sylfaen"/>
          <w:b/>
          <w:lang w:val="af-ZA"/>
        </w:rPr>
        <w:t xml:space="preserve"> </w:t>
      </w:r>
      <w:r w:rsidR="0072590D" w:rsidRPr="00F55F57">
        <w:rPr>
          <w:rFonts w:ascii="GHEA Grapalat" w:hAnsi="GHEA Grapalat" w:cs="Sylfaen"/>
          <w:b/>
          <w:lang w:val="hy-AM"/>
        </w:rPr>
        <w:t>ԿԱՌԱՎԱՐՈՒԹՅԱՆ</w:t>
      </w:r>
      <w:r w:rsidR="0072590D" w:rsidRPr="00F55F57">
        <w:rPr>
          <w:rFonts w:ascii="GHEA Grapalat" w:hAnsi="GHEA Grapalat" w:cs="Sylfaen"/>
          <w:b/>
          <w:lang w:val="af-ZA"/>
        </w:rPr>
        <w:t xml:space="preserve"> </w:t>
      </w:r>
      <w:r w:rsidR="0072590D" w:rsidRPr="00F55F57">
        <w:rPr>
          <w:rFonts w:ascii="GHEA Grapalat" w:hAnsi="GHEA Grapalat" w:cs="Sylfaen"/>
          <w:b/>
          <w:lang w:val="hy-AM"/>
        </w:rPr>
        <w:t>ՈՐՈՇՄԱՆ</w:t>
      </w:r>
      <w:r w:rsidR="0072590D" w:rsidRPr="00F55F57">
        <w:rPr>
          <w:rFonts w:ascii="GHEA Grapalat" w:hAnsi="GHEA Grapalat" w:cs="Sylfaen"/>
          <w:b/>
          <w:lang w:val="af-ZA"/>
        </w:rPr>
        <w:t xml:space="preserve"> </w:t>
      </w:r>
      <w:r w:rsidR="0072590D" w:rsidRPr="00F55F57">
        <w:rPr>
          <w:rFonts w:ascii="GHEA Grapalat" w:hAnsi="GHEA Grapalat" w:cs="Sylfaen"/>
          <w:b/>
          <w:lang w:val="hy-AM"/>
        </w:rPr>
        <w:t>ՆԱԽԱԳԾԻ ԸՆԴՈՒՆՄԱՆ</w:t>
      </w:r>
    </w:p>
    <w:p w:rsidR="0072590D" w:rsidRPr="00F55F57" w:rsidRDefault="0072590D" w:rsidP="00E949E7">
      <w:pPr>
        <w:pStyle w:val="ListParagraph"/>
        <w:shd w:val="clear" w:color="auto" w:fill="FFFFFF"/>
        <w:spacing w:line="360" w:lineRule="auto"/>
        <w:ind w:left="1080"/>
        <w:jc w:val="both"/>
        <w:rPr>
          <w:rFonts w:ascii="GHEA Grapalat" w:hAnsi="GHEA Grapalat"/>
          <w:lang w:val="hy-AM"/>
        </w:rPr>
      </w:pPr>
    </w:p>
    <w:p w:rsidR="0072590D" w:rsidRPr="005A0C29" w:rsidRDefault="0072590D" w:rsidP="00E949E7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 w:cs="Sylfaen"/>
          <w:b/>
          <w:lang w:val="en-US"/>
        </w:rPr>
      </w:pPr>
      <w:r w:rsidRPr="005A0C29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  <w:r w:rsidRPr="005A0C29">
        <w:rPr>
          <w:rFonts w:ascii="GHEA Grapalat" w:hAnsi="GHEA Grapalat"/>
          <w:lang w:val="hy-AM"/>
        </w:rPr>
        <w:t xml:space="preserve"> </w:t>
      </w:r>
    </w:p>
    <w:p w:rsidR="0072590D" w:rsidRDefault="0072590D" w:rsidP="00E949E7">
      <w:pPr>
        <w:pStyle w:val="NormalWeb"/>
        <w:shd w:val="clear" w:color="auto" w:fill="FFFFFF"/>
        <w:spacing w:line="360" w:lineRule="auto"/>
        <w:ind w:left="0"/>
        <w:jc w:val="both"/>
        <w:rPr>
          <w:rFonts w:ascii="GHEA Grapalat" w:hAnsi="GHEA Grapalat"/>
          <w:color w:val="000000"/>
          <w:lang w:val="hy-AM" w:eastAsia="en-US"/>
        </w:rPr>
      </w:pPr>
      <w:r w:rsidRPr="005A0C29">
        <w:rPr>
          <w:rFonts w:ascii="GHEA Grapalat" w:hAnsi="GHEA Grapalat" w:cs="Sylfaen"/>
          <w:lang w:val="hy-AM"/>
        </w:rPr>
        <w:t>Հայաստանի</w:t>
      </w:r>
      <w:r w:rsidRPr="005A0C29">
        <w:rPr>
          <w:rFonts w:ascii="GHEA Grapalat" w:hAnsi="GHEA Grapalat"/>
          <w:lang w:val="hy-AM"/>
        </w:rPr>
        <w:t xml:space="preserve"> Հանրապետության կառավարության 2014 թվականի հոկտեմբերի 30-ի N 1183-Ն որոշմամբ (այսուհետ՝ որոշում) հաստատվել է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աշխատանքի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և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սոցիալական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հարցերի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նախարարության (այսուհետ՝ Նախարարություն)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Միասնական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սոցիալական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ծառայության (այսուհետ՝ Ծառայություն)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բժիշկ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փորձագետի և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տարածքային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կենտրոնների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աշխատողների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կողմից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իրականացվող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այցելությունների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համար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վճարման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կարգ</w:t>
      </w:r>
      <w:r w:rsidR="0089638C">
        <w:rPr>
          <w:rFonts w:ascii="GHEA Grapalat" w:hAnsi="GHEA Grapalat"/>
          <w:color w:val="000000"/>
          <w:shd w:val="clear" w:color="auto" w:fill="FFFFFF"/>
          <w:lang w:val="hy-AM"/>
        </w:rPr>
        <w:t>ը, ինչպես նաև սահմանվ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 xml:space="preserve">ել են </w:t>
      </w:r>
      <w:r>
        <w:rPr>
          <w:rFonts w:ascii="GHEA Grapalat" w:hAnsi="GHEA Grapalat"/>
          <w:color w:val="000000"/>
          <w:lang w:val="hy-AM" w:eastAsia="en-US"/>
        </w:rPr>
        <w:t xml:space="preserve">աշխատողների կողմից </w:t>
      </w:r>
      <w:r w:rsidRPr="005A0C29">
        <w:rPr>
          <w:rFonts w:ascii="GHEA Grapalat" w:hAnsi="GHEA Grapalat"/>
          <w:color w:val="000000"/>
          <w:lang w:val="hy-AM" w:eastAsia="en-US"/>
        </w:rPr>
        <w:t>յուրաքանչյուր ընտանիք, գործատուին, անձին, հիվանդանոցային կամ քրեակատարողական հիմնարկ կատարված այցելության համար վճարվող այցելության վճար</w:t>
      </w:r>
      <w:r>
        <w:rPr>
          <w:rFonts w:ascii="GHEA Grapalat" w:hAnsi="GHEA Grapalat"/>
          <w:color w:val="000000"/>
          <w:lang w:val="hy-AM" w:eastAsia="en-US"/>
        </w:rPr>
        <w:t>ներ</w:t>
      </w:r>
      <w:r w:rsidRPr="005A0C29">
        <w:rPr>
          <w:rFonts w:ascii="GHEA Grapalat" w:hAnsi="GHEA Grapalat"/>
          <w:color w:val="000000"/>
          <w:lang w:val="hy-AM" w:eastAsia="en-US"/>
        </w:rPr>
        <w:t>ի չափ</w:t>
      </w:r>
      <w:r>
        <w:rPr>
          <w:rFonts w:ascii="GHEA Grapalat" w:hAnsi="GHEA Grapalat"/>
          <w:color w:val="000000"/>
          <w:lang w:val="hy-AM" w:eastAsia="en-US"/>
        </w:rPr>
        <w:t>եր</w:t>
      </w:r>
      <w:r w:rsidRPr="005A0C29">
        <w:rPr>
          <w:rFonts w:ascii="GHEA Grapalat" w:hAnsi="GHEA Grapalat"/>
          <w:color w:val="000000"/>
          <w:lang w:val="hy-AM" w:eastAsia="en-US"/>
        </w:rPr>
        <w:t>ը</w:t>
      </w:r>
      <w:r>
        <w:rPr>
          <w:rFonts w:ascii="GHEA Grapalat" w:hAnsi="GHEA Grapalat"/>
          <w:color w:val="000000"/>
          <w:lang w:val="hy-AM" w:eastAsia="en-US"/>
        </w:rPr>
        <w:t>։</w:t>
      </w:r>
    </w:p>
    <w:p w:rsidR="0072590D" w:rsidRPr="005A0C29" w:rsidRDefault="0072590D" w:rsidP="00E949E7">
      <w:pPr>
        <w:pStyle w:val="NormalWeb"/>
        <w:shd w:val="clear" w:color="auto" w:fill="FFFFFF"/>
        <w:spacing w:line="360" w:lineRule="auto"/>
        <w:ind w:left="0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>Նախագծի մշակման անհրաժեշտությունը պայմանավորված է այցելությու</w:t>
      </w:r>
      <w:r w:rsidRPr="005A0C29">
        <w:rPr>
          <w:rFonts w:ascii="GHEA Grapalat" w:hAnsi="GHEA Grapalat"/>
          <w:color w:val="000000"/>
          <w:lang w:val="hy-AM" w:eastAsia="en-US"/>
        </w:rPr>
        <w:t>ն</w:t>
      </w:r>
      <w:r>
        <w:rPr>
          <w:rFonts w:ascii="GHEA Grapalat" w:hAnsi="GHEA Grapalat"/>
          <w:color w:val="000000"/>
          <w:lang w:val="hy-AM" w:eastAsia="en-US"/>
        </w:rPr>
        <w:t xml:space="preserve">եր կատարող աշխատողների ավելացմամբ </w:t>
      </w:r>
      <w:r w:rsidRPr="00C74639">
        <w:rPr>
          <w:rFonts w:ascii="GHEA Grapalat" w:hAnsi="GHEA Grapalat"/>
          <w:color w:val="000000"/>
          <w:lang w:val="hy-AM" w:eastAsia="en-US"/>
        </w:rPr>
        <w:t>(</w:t>
      </w:r>
      <w:r>
        <w:rPr>
          <w:rFonts w:ascii="GHEA Grapalat" w:hAnsi="GHEA Grapalat"/>
          <w:color w:val="000000"/>
          <w:lang w:val="hy-AM" w:eastAsia="en-US"/>
        </w:rPr>
        <w:t xml:space="preserve">որն իր հերթին պայմանավորված է </w:t>
      </w: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2023 թվականից անձի հաշմանդամության գնահատման ոլորտում կատարված բարեփոխումներով</w:t>
      </w:r>
      <w:r w:rsidRPr="00C74639">
        <w:rPr>
          <w:rFonts w:ascii="GHEA Grapalat" w:hAnsi="GHEA Grapalat"/>
          <w:color w:val="000000"/>
          <w:lang w:val="hy-AM" w:eastAsia="en-US"/>
        </w:rPr>
        <w:t>)</w:t>
      </w:r>
      <w:r>
        <w:rPr>
          <w:rFonts w:ascii="GHEA Grapalat" w:hAnsi="GHEA Grapalat"/>
          <w:color w:val="000000"/>
          <w:lang w:val="hy-AM" w:eastAsia="en-US"/>
        </w:rPr>
        <w:t>, ինչպես նաև ՀՀ 2023 թվականի պետական բյուջեով</w:t>
      </w:r>
      <w:r w:rsidRPr="005A0C29">
        <w:rPr>
          <w:rFonts w:ascii="GHEA Grapalat" w:hAnsi="GHEA Grapalat"/>
          <w:color w:val="000000"/>
          <w:lang w:val="hy-AM" w:eastAsia="en-US"/>
        </w:rPr>
        <w:t xml:space="preserve"> </w:t>
      </w:r>
      <w:r w:rsidRPr="00C74639">
        <w:rPr>
          <w:rFonts w:ascii="GHEA Grapalat" w:hAnsi="GHEA Grapalat"/>
          <w:color w:val="000000"/>
          <w:lang w:val="hy-AM" w:eastAsia="en-US"/>
        </w:rPr>
        <w:t>(</w:t>
      </w:r>
      <w:r>
        <w:rPr>
          <w:rFonts w:ascii="GHEA Grapalat" w:hAnsi="GHEA Grapalat"/>
          <w:color w:val="000000"/>
          <w:lang w:val="hy-AM" w:eastAsia="en-US"/>
        </w:rPr>
        <w:t xml:space="preserve">1011 ծրագրի 11003 միջոցառում՝ </w:t>
      </w:r>
      <w:r w:rsidRPr="00C74639">
        <w:rPr>
          <w:rFonts w:ascii="GHEA Grapalat" w:hAnsi="GHEA Grapalat" w:cs="Calibri"/>
          <w:iCs/>
          <w:lang w:val="hy-AM"/>
        </w:rPr>
        <w:t>Սոցիալական դեպքի վարման ծառայության ձեռք բերում</w:t>
      </w:r>
      <w:r w:rsidRPr="00C74639">
        <w:rPr>
          <w:rFonts w:ascii="GHEA Grapalat" w:hAnsi="GHEA Grapalat"/>
          <w:color w:val="000000"/>
          <w:lang w:val="hy-AM" w:eastAsia="en-US"/>
        </w:rPr>
        <w:t xml:space="preserve">) </w:t>
      </w:r>
      <w:r w:rsidRPr="005A0C29">
        <w:rPr>
          <w:rFonts w:ascii="GHEA Grapalat" w:hAnsi="GHEA Grapalat"/>
          <w:color w:val="000000"/>
          <w:lang w:val="hy-AM" w:eastAsia="en-US"/>
        </w:rPr>
        <w:t xml:space="preserve">այցելության համար </w:t>
      </w:r>
      <w:r>
        <w:rPr>
          <w:rFonts w:ascii="GHEA Grapalat" w:hAnsi="GHEA Grapalat"/>
          <w:color w:val="000000"/>
          <w:lang w:val="hy-AM" w:eastAsia="en-US"/>
        </w:rPr>
        <w:t>նախատեսված</w:t>
      </w:r>
      <w:r w:rsidRPr="005A0C29">
        <w:rPr>
          <w:rFonts w:ascii="GHEA Grapalat" w:hAnsi="GHEA Grapalat"/>
          <w:color w:val="000000"/>
          <w:lang w:val="hy-AM" w:eastAsia="en-US"/>
        </w:rPr>
        <w:t xml:space="preserve"> վճար</w:t>
      </w:r>
      <w:r>
        <w:rPr>
          <w:rFonts w:ascii="GHEA Grapalat" w:hAnsi="GHEA Grapalat"/>
          <w:color w:val="000000"/>
          <w:lang w:val="hy-AM" w:eastAsia="en-US"/>
        </w:rPr>
        <w:t>ներ</w:t>
      </w:r>
      <w:r w:rsidRPr="005A0C29">
        <w:rPr>
          <w:rFonts w:ascii="GHEA Grapalat" w:hAnsi="GHEA Grapalat"/>
          <w:color w:val="000000"/>
          <w:lang w:val="hy-AM" w:eastAsia="en-US"/>
        </w:rPr>
        <w:t>ի չափ</w:t>
      </w:r>
      <w:r>
        <w:rPr>
          <w:rFonts w:ascii="GHEA Grapalat" w:hAnsi="GHEA Grapalat"/>
          <w:color w:val="000000"/>
          <w:lang w:val="hy-AM" w:eastAsia="en-US"/>
        </w:rPr>
        <w:t>երի ավելացմամբ։</w:t>
      </w:r>
    </w:p>
    <w:p w:rsidR="0072590D" w:rsidRPr="0029007A" w:rsidRDefault="0072590D" w:rsidP="00E949E7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29007A">
        <w:rPr>
          <w:rFonts w:ascii="GHEA Grapalat" w:hAnsi="GHEA Grapalat"/>
          <w:color w:val="000000"/>
          <w:shd w:val="clear" w:color="auto" w:fill="FFFFFF"/>
          <w:lang w:val="hy-AM"/>
        </w:rPr>
        <w:tab/>
      </w:r>
    </w:p>
    <w:p w:rsidR="0072590D" w:rsidRPr="00454096" w:rsidRDefault="0072590D" w:rsidP="00E949E7">
      <w:pPr>
        <w:pStyle w:val="ListParagraph"/>
        <w:numPr>
          <w:ilvl w:val="1"/>
          <w:numId w:val="3"/>
        </w:numPr>
        <w:spacing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454096">
        <w:rPr>
          <w:rFonts w:ascii="GHEA Grapalat" w:hAnsi="GHEA Grapalat" w:cs="Sylfaen"/>
          <w:b/>
          <w:bCs/>
          <w:lang w:val="hy-AM"/>
        </w:rPr>
        <w:t>Կարգավորման</w:t>
      </w:r>
      <w:r w:rsidRPr="00454096">
        <w:rPr>
          <w:rFonts w:ascii="GHEA Grapalat" w:hAnsi="GHEA Grapalat"/>
          <w:b/>
          <w:bCs/>
          <w:lang w:val="hy-AM"/>
        </w:rPr>
        <w:t xml:space="preserve"> </w:t>
      </w:r>
      <w:r w:rsidRPr="00454096">
        <w:rPr>
          <w:rFonts w:ascii="GHEA Grapalat" w:hAnsi="GHEA Grapalat" w:cs="Sylfaen"/>
          <w:b/>
          <w:bCs/>
          <w:lang w:val="hy-AM"/>
        </w:rPr>
        <w:t>հարաբերությունների</w:t>
      </w:r>
      <w:r w:rsidRPr="00454096">
        <w:rPr>
          <w:rFonts w:ascii="GHEA Grapalat" w:hAnsi="GHEA Grapalat"/>
          <w:b/>
          <w:bCs/>
          <w:lang w:val="hy-AM"/>
        </w:rPr>
        <w:t xml:space="preserve"> </w:t>
      </w:r>
      <w:r w:rsidRPr="00454096">
        <w:rPr>
          <w:rFonts w:ascii="GHEA Grapalat" w:hAnsi="GHEA Grapalat" w:cs="Sylfaen"/>
          <w:b/>
          <w:bCs/>
          <w:lang w:val="hy-AM"/>
        </w:rPr>
        <w:t>ներկա</w:t>
      </w:r>
      <w:r w:rsidRPr="00454096">
        <w:rPr>
          <w:rFonts w:ascii="GHEA Grapalat" w:hAnsi="GHEA Grapalat"/>
          <w:b/>
          <w:bCs/>
          <w:lang w:val="hy-AM"/>
        </w:rPr>
        <w:t xml:space="preserve"> </w:t>
      </w:r>
      <w:r w:rsidRPr="00454096">
        <w:rPr>
          <w:rFonts w:ascii="GHEA Grapalat" w:hAnsi="GHEA Grapalat" w:cs="Sylfaen"/>
          <w:b/>
          <w:bCs/>
          <w:lang w:val="hy-AM"/>
        </w:rPr>
        <w:t>վիճակը</w:t>
      </w:r>
      <w:r w:rsidRPr="00454096">
        <w:rPr>
          <w:rFonts w:ascii="GHEA Grapalat" w:hAnsi="GHEA Grapalat"/>
          <w:b/>
          <w:bCs/>
          <w:lang w:val="hy-AM"/>
        </w:rPr>
        <w:t xml:space="preserve"> </w:t>
      </w:r>
      <w:r w:rsidRPr="00454096">
        <w:rPr>
          <w:rFonts w:ascii="GHEA Grapalat" w:hAnsi="GHEA Grapalat" w:cs="Sylfaen"/>
          <w:b/>
          <w:bCs/>
          <w:lang w:val="hy-AM"/>
        </w:rPr>
        <w:t>և</w:t>
      </w:r>
      <w:r w:rsidRPr="00454096">
        <w:rPr>
          <w:rFonts w:ascii="GHEA Grapalat" w:hAnsi="GHEA Grapalat"/>
          <w:b/>
          <w:bCs/>
          <w:lang w:val="hy-AM"/>
        </w:rPr>
        <w:t xml:space="preserve"> </w:t>
      </w:r>
      <w:r w:rsidRPr="00454096">
        <w:rPr>
          <w:rFonts w:ascii="GHEA Grapalat" w:hAnsi="GHEA Grapalat" w:cs="Sylfaen"/>
          <w:b/>
          <w:bCs/>
          <w:lang w:val="hy-AM"/>
        </w:rPr>
        <w:t>առկա</w:t>
      </w:r>
      <w:r w:rsidRPr="00454096">
        <w:rPr>
          <w:rFonts w:ascii="GHEA Grapalat" w:hAnsi="GHEA Grapalat"/>
          <w:b/>
          <w:bCs/>
          <w:lang w:val="hy-AM"/>
        </w:rPr>
        <w:t xml:space="preserve"> </w:t>
      </w:r>
      <w:r w:rsidRPr="00454096">
        <w:rPr>
          <w:rFonts w:ascii="GHEA Grapalat" w:hAnsi="GHEA Grapalat" w:cs="Sylfaen"/>
          <w:b/>
          <w:bCs/>
          <w:lang w:val="hy-AM"/>
        </w:rPr>
        <w:t>խնդիրները</w:t>
      </w:r>
      <w:r w:rsidRPr="00454096">
        <w:rPr>
          <w:rFonts w:ascii="GHEA Grapalat" w:hAnsi="GHEA Grapalat"/>
          <w:lang w:val="hy-AM"/>
        </w:rPr>
        <w:t xml:space="preserve"> </w:t>
      </w:r>
    </w:p>
    <w:p w:rsidR="0072590D" w:rsidRDefault="0072590D" w:rsidP="00E949E7">
      <w:pPr>
        <w:pStyle w:val="ListParagraph"/>
        <w:shd w:val="clear" w:color="auto" w:fill="FFFFFF"/>
        <w:tabs>
          <w:tab w:val="left" w:pos="-90"/>
        </w:tabs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Ո</w:t>
      </w:r>
      <w:r w:rsidRPr="00C74639">
        <w:rPr>
          <w:rFonts w:ascii="GHEA Grapalat" w:hAnsi="GHEA Grapalat" w:cs="Sylfaen"/>
          <w:lang w:val="hy-AM"/>
        </w:rPr>
        <w:t>րոշմամբ</w:t>
      </w:r>
      <w:r w:rsidRPr="00C74639">
        <w:rPr>
          <w:rFonts w:ascii="GHEA Grapalat" w:hAnsi="GHEA Grapalat"/>
          <w:lang w:val="hy-AM"/>
        </w:rPr>
        <w:t xml:space="preserve"> </w:t>
      </w:r>
      <w:r w:rsidRPr="00C74639">
        <w:rPr>
          <w:rFonts w:ascii="GHEA Grapalat" w:hAnsi="GHEA Grapalat" w:cs="Sylfaen"/>
          <w:lang w:val="hy-AM"/>
        </w:rPr>
        <w:t xml:space="preserve">սահմանված </w:t>
      </w:r>
      <w:r w:rsidRPr="00C74639">
        <w:rPr>
          <w:rFonts w:ascii="GHEA Grapalat" w:hAnsi="GHEA Grapalat" w:cs="Arial Unicode"/>
          <w:color w:val="000000"/>
          <w:shd w:val="clear" w:color="auto" w:fill="FFFFFF"/>
          <w:lang w:val="hy-AM"/>
        </w:rPr>
        <w:t>տարածքային</w:t>
      </w:r>
      <w:r w:rsidRPr="00C74639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կենտրոնի տեղակայման վայրի բնակավայրից դուրս կատարված այցելություն համար սահմանված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Pr="00C74639">
        <w:rPr>
          <w:rFonts w:ascii="GHEA Grapalat" w:hAnsi="GHEA Grapalat"/>
          <w:color w:val="000000"/>
          <w:shd w:val="clear" w:color="auto" w:fill="FFFFFF"/>
          <w:lang w:val="hy-AM"/>
        </w:rPr>
        <w:t xml:space="preserve">500 դրամ </w:t>
      </w:r>
      <w:r w:rsidRPr="00C74639">
        <w:rPr>
          <w:rFonts w:ascii="GHEA Grapalat" w:hAnsi="GHEA Grapalat" w:cs="Sylfaen"/>
          <w:lang w:val="hy-AM"/>
        </w:rPr>
        <w:t>վճարման</w:t>
      </w:r>
      <w:r w:rsidRPr="00C74639">
        <w:rPr>
          <w:rFonts w:ascii="GHEA Grapalat" w:hAnsi="GHEA Grapalat"/>
          <w:lang w:val="hy-AM"/>
        </w:rPr>
        <w:t xml:space="preserve"> </w:t>
      </w:r>
      <w:r w:rsidRPr="00C74639">
        <w:rPr>
          <w:rFonts w:ascii="GHEA Grapalat" w:hAnsi="GHEA Grapalat" w:cs="Sylfaen"/>
          <w:lang w:val="hy-AM"/>
        </w:rPr>
        <w:t>չափ</w:t>
      </w:r>
      <w:r>
        <w:rPr>
          <w:rFonts w:ascii="GHEA Grapalat" w:hAnsi="GHEA Grapalat" w:cs="Sylfaen"/>
          <w:lang w:val="hy-AM"/>
        </w:rPr>
        <w:t xml:space="preserve">, սակայն </w:t>
      </w:r>
      <w:r w:rsidRPr="00C7463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color w:val="000000"/>
          <w:lang w:val="hy-AM" w:eastAsia="en-US"/>
        </w:rPr>
        <w:t>ՀՀ 2023 թվականի պետական բյուջեով</w:t>
      </w:r>
      <w:r w:rsidRPr="00C7463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այդ չափը սահմանվել </w:t>
      </w:r>
      <w:r w:rsidRPr="00C7463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է </w:t>
      </w:r>
      <w:r w:rsidRPr="00C74639">
        <w:rPr>
          <w:rFonts w:ascii="GHEA Grapalat" w:hAnsi="GHEA Grapalat" w:cs="Sylfaen"/>
          <w:lang w:val="hy-AM"/>
        </w:rPr>
        <w:t>80</w:t>
      </w:r>
      <w:r>
        <w:rPr>
          <w:rFonts w:ascii="GHEA Grapalat" w:hAnsi="GHEA Grapalat" w:cs="Sylfaen"/>
          <w:lang w:val="hy-AM"/>
        </w:rPr>
        <w:t>0 դրամ։</w:t>
      </w:r>
    </w:p>
    <w:p w:rsidR="0072590D" w:rsidRPr="00E045AF" w:rsidRDefault="0072590D" w:rsidP="00E949E7">
      <w:pPr>
        <w:pStyle w:val="ListParagraph"/>
        <w:shd w:val="clear" w:color="auto" w:fill="FFFFFF"/>
        <w:tabs>
          <w:tab w:val="left" w:pos="-90"/>
        </w:tabs>
        <w:spacing w:line="360" w:lineRule="auto"/>
        <w:ind w:left="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 w:cs="Sylfaen"/>
          <w:lang w:val="hy-AM"/>
        </w:rPr>
        <w:t xml:space="preserve">Միաժամանակ, </w:t>
      </w: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պայմանավորված 2023 թվականից անձի հաշմանդամության գնահատման ոլորտում կատարված բարեփոխումներով,</w:t>
      </w:r>
      <w:r w:rsidRPr="00C7463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բացի 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բժիշկ</w:t>
      </w:r>
      <w:r w:rsidRPr="005A0C29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5A0C29">
        <w:rPr>
          <w:rFonts w:ascii="GHEA Grapalat" w:hAnsi="GHEA Grapalat" w:cs="Sylfaen"/>
          <w:color w:val="000000"/>
          <w:shd w:val="clear" w:color="auto" w:fill="FFFFFF"/>
          <w:lang w:val="hy-AM"/>
        </w:rPr>
        <w:t>փորձագետ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ներից, այցելություններ պետք է կատարեն նաև </w:t>
      </w:r>
      <w:r w:rsidRPr="00C74639">
        <w:rPr>
          <w:rFonts w:ascii="GHEA Grapalat" w:hAnsi="GHEA Grapalat" w:cs="Sylfaen"/>
          <w:lang w:val="hy-AM"/>
        </w:rPr>
        <w:t xml:space="preserve">Ծառայության </w:t>
      </w:r>
      <w:r w:rsidRPr="00D142B6">
        <w:rPr>
          <w:rFonts w:ascii="GHEA Grapalat" w:eastAsia="Calibri" w:hAnsi="GHEA Grapalat" w:cs="Sylfaen"/>
          <w:lang w:val="hy-AM"/>
        </w:rPr>
        <w:t xml:space="preserve">անձի ֆունկցիոնալությունը </w:t>
      </w:r>
      <w:r>
        <w:rPr>
          <w:rFonts w:ascii="GHEA Grapalat" w:eastAsia="Calibri" w:hAnsi="GHEA Grapalat" w:cs="Sylfaen"/>
          <w:lang w:val="hy-AM"/>
        </w:rPr>
        <w:t xml:space="preserve">և </w:t>
      </w:r>
      <w:r w:rsidRPr="00D142B6">
        <w:rPr>
          <w:rFonts w:ascii="GHEA Grapalat" w:eastAsia="Calibri" w:hAnsi="GHEA Grapalat" w:cs="Sylfaen"/>
          <w:lang w:val="hy-AM"/>
        </w:rPr>
        <w:t xml:space="preserve">միջավայրային գործոնները գնահատող </w:t>
      </w:r>
      <w:r>
        <w:rPr>
          <w:rFonts w:ascii="GHEA Grapalat" w:eastAsia="Calibri" w:hAnsi="GHEA Grapalat" w:cs="Sylfaen"/>
          <w:lang w:val="hy-AM"/>
        </w:rPr>
        <w:t>մասնագետները։</w:t>
      </w:r>
      <w:r w:rsidRPr="00D142B6"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Այս կապակցությամբ</w:t>
      </w:r>
      <w:r>
        <w:rPr>
          <w:rFonts w:ascii="GHEA Grapalat" w:hAnsi="GHEA Grapalat"/>
          <w:lang w:val="hy-AM"/>
        </w:rPr>
        <w:t xml:space="preserve"> </w:t>
      </w:r>
      <w:r w:rsidR="00E045AF">
        <w:rPr>
          <w:rFonts w:ascii="GHEA Grapalat" w:hAnsi="GHEA Grapalat"/>
          <w:lang w:val="hy-AM"/>
        </w:rPr>
        <w:lastRenderedPageBreak/>
        <w:t xml:space="preserve">ընդունվել </w:t>
      </w:r>
      <w:r w:rsidR="00E045AF">
        <w:rPr>
          <w:rFonts w:ascii="GHEA Grapalat" w:hAnsi="GHEA Grapalat"/>
          <w:lang w:val="en-US"/>
        </w:rPr>
        <w:t>են</w:t>
      </w:r>
      <w:bookmarkStart w:id="0" w:name="_GoBack"/>
      <w:bookmarkEnd w:id="0"/>
      <w:r w:rsidRPr="0029007A">
        <w:rPr>
          <w:rFonts w:ascii="GHEA Grapalat" w:hAnsi="GHEA Grapalat"/>
          <w:lang w:val="hy-AM"/>
        </w:rPr>
        <w:t xml:space="preserve"> </w:t>
      </w:r>
      <w:r w:rsidR="00B12CEE">
        <w:rPr>
          <w:rFonts w:ascii="GHEA Grapalat" w:hAnsi="GHEA Grapalat"/>
          <w:lang w:val="hy-AM"/>
        </w:rPr>
        <w:t xml:space="preserve">ՀՀ կառավարության 2022 թվականի դեկտեմբերի 15-ի </w:t>
      </w:r>
      <w:r w:rsidR="00B12CEE">
        <w:rPr>
          <w:rFonts w:ascii="GHEA Grapalat" w:hAnsi="GHEA Grapalat"/>
          <w:bCs/>
          <w:lang w:val="hy-AM" w:eastAsia="en-US"/>
        </w:rPr>
        <w:t xml:space="preserve">N 1950-Ն </w:t>
      </w:r>
      <w:r w:rsidR="00E045AF">
        <w:rPr>
          <w:rFonts w:ascii="GHEA Grapalat" w:hAnsi="GHEA Grapalat"/>
          <w:bCs/>
          <w:lang w:val="en-US" w:eastAsia="en-US"/>
        </w:rPr>
        <w:t xml:space="preserve">և 2023 </w:t>
      </w:r>
      <w:proofErr w:type="spellStart"/>
      <w:r w:rsidR="00E045AF">
        <w:rPr>
          <w:rFonts w:ascii="GHEA Grapalat" w:hAnsi="GHEA Grapalat"/>
          <w:bCs/>
          <w:lang w:val="en-US" w:eastAsia="en-US"/>
        </w:rPr>
        <w:t>թվականի</w:t>
      </w:r>
      <w:proofErr w:type="spellEnd"/>
      <w:r w:rsidR="00E045AF">
        <w:rPr>
          <w:rFonts w:ascii="GHEA Grapalat" w:hAnsi="GHEA Grapalat"/>
          <w:bCs/>
          <w:lang w:val="en-US" w:eastAsia="en-US"/>
        </w:rPr>
        <w:t xml:space="preserve"> </w:t>
      </w:r>
      <w:proofErr w:type="spellStart"/>
      <w:r w:rsidR="00E045AF">
        <w:rPr>
          <w:rFonts w:ascii="GHEA Grapalat" w:hAnsi="GHEA Grapalat"/>
          <w:bCs/>
          <w:lang w:val="en-US" w:eastAsia="en-US"/>
        </w:rPr>
        <w:t>փետրվարի</w:t>
      </w:r>
      <w:proofErr w:type="spellEnd"/>
      <w:r w:rsidR="00E045AF">
        <w:rPr>
          <w:rFonts w:ascii="GHEA Grapalat" w:hAnsi="GHEA Grapalat"/>
          <w:bCs/>
          <w:lang w:val="en-US" w:eastAsia="en-US"/>
        </w:rPr>
        <w:t xml:space="preserve"> 2-ի </w:t>
      </w:r>
      <w:r w:rsidR="00E045AF">
        <w:rPr>
          <w:rFonts w:ascii="GHEA Grapalat" w:hAnsi="GHEA Grapalat"/>
          <w:bCs/>
          <w:lang w:val="hy-AM" w:eastAsia="en-US"/>
        </w:rPr>
        <w:t>N</w:t>
      </w:r>
      <w:r w:rsidR="00E045AF">
        <w:rPr>
          <w:rFonts w:ascii="GHEA Grapalat" w:hAnsi="GHEA Grapalat"/>
          <w:bCs/>
          <w:lang w:val="en-US" w:eastAsia="en-US"/>
        </w:rPr>
        <w:t xml:space="preserve"> 131-Ն </w:t>
      </w:r>
      <w:proofErr w:type="spellStart"/>
      <w:r w:rsidR="00E045AF">
        <w:rPr>
          <w:rFonts w:ascii="GHEA Grapalat" w:hAnsi="GHEA Grapalat"/>
          <w:bCs/>
          <w:lang w:val="en-US" w:eastAsia="en-US"/>
        </w:rPr>
        <w:t>որոշումները</w:t>
      </w:r>
      <w:proofErr w:type="spellEnd"/>
      <w:r w:rsidR="00E045AF">
        <w:rPr>
          <w:rFonts w:ascii="GHEA Grapalat" w:hAnsi="GHEA Grapalat"/>
          <w:bCs/>
          <w:lang w:val="en-US" w:eastAsia="en-US"/>
        </w:rPr>
        <w:t>:</w:t>
      </w:r>
    </w:p>
    <w:p w:rsidR="0072590D" w:rsidRPr="00F55F57" w:rsidRDefault="0072590D" w:rsidP="00E949E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:rsidR="0072590D" w:rsidRPr="00F55F57" w:rsidRDefault="0072590D" w:rsidP="00E949E7">
      <w:pPr>
        <w:pStyle w:val="ListParagraph"/>
        <w:numPr>
          <w:ilvl w:val="1"/>
          <w:numId w:val="3"/>
        </w:numPr>
        <w:spacing w:line="360" w:lineRule="auto"/>
        <w:ind w:left="0" w:firstLine="0"/>
        <w:jc w:val="both"/>
        <w:rPr>
          <w:rFonts w:ascii="GHEA Grapalat" w:hAnsi="GHEA Grapalat"/>
          <w:lang w:val="en-US"/>
        </w:rPr>
      </w:pPr>
      <w:r w:rsidRPr="00F55F57">
        <w:rPr>
          <w:rFonts w:ascii="GHEA Grapalat" w:hAnsi="GHEA Grapalat" w:cs="Sylfaen"/>
          <w:b/>
          <w:bCs/>
          <w:lang w:val="hy-AM"/>
        </w:rPr>
        <w:t>Առկա</w:t>
      </w:r>
      <w:r w:rsidRPr="00F55F57">
        <w:rPr>
          <w:rFonts w:ascii="GHEA Grapalat" w:hAnsi="GHEA Grapalat"/>
          <w:b/>
          <w:bCs/>
          <w:lang w:val="hy-AM"/>
        </w:rPr>
        <w:t xml:space="preserve"> </w:t>
      </w:r>
      <w:r w:rsidRPr="00F55F57">
        <w:rPr>
          <w:rFonts w:ascii="GHEA Grapalat" w:hAnsi="GHEA Grapalat" w:cs="Sylfaen"/>
          <w:b/>
          <w:bCs/>
          <w:lang w:val="hy-AM"/>
        </w:rPr>
        <w:t>խնդրի</w:t>
      </w:r>
      <w:r w:rsidRPr="00F55F57">
        <w:rPr>
          <w:rFonts w:ascii="GHEA Grapalat" w:hAnsi="GHEA Grapalat"/>
          <w:b/>
          <w:bCs/>
          <w:lang w:val="hy-AM"/>
        </w:rPr>
        <w:t xml:space="preserve"> </w:t>
      </w:r>
      <w:r w:rsidRPr="00F55F57">
        <w:rPr>
          <w:rFonts w:ascii="GHEA Grapalat" w:hAnsi="GHEA Grapalat" w:cs="Sylfaen"/>
          <w:b/>
          <w:bCs/>
          <w:lang w:val="hy-AM"/>
        </w:rPr>
        <w:t>առաջարկվող</w:t>
      </w:r>
      <w:r w:rsidRPr="00F55F57">
        <w:rPr>
          <w:rFonts w:ascii="GHEA Grapalat" w:hAnsi="GHEA Grapalat"/>
          <w:b/>
          <w:bCs/>
          <w:lang w:val="hy-AM"/>
        </w:rPr>
        <w:t xml:space="preserve"> </w:t>
      </w:r>
      <w:r w:rsidRPr="00F55F57">
        <w:rPr>
          <w:rFonts w:ascii="GHEA Grapalat" w:hAnsi="GHEA Grapalat" w:cs="Sylfaen"/>
          <w:b/>
          <w:bCs/>
          <w:lang w:val="hy-AM"/>
        </w:rPr>
        <w:t>լուծումը</w:t>
      </w:r>
      <w:r w:rsidRPr="00F55F57">
        <w:rPr>
          <w:rFonts w:ascii="GHEA Grapalat" w:hAnsi="GHEA Grapalat"/>
          <w:lang w:val="hy-AM"/>
        </w:rPr>
        <w:t xml:space="preserve"> </w:t>
      </w:r>
    </w:p>
    <w:p w:rsidR="0072590D" w:rsidRDefault="0072590D" w:rsidP="00E949E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առաջարկվում է </w:t>
      </w:r>
    </w:p>
    <w:p w:rsidR="0072590D" w:rsidRPr="008A0751" w:rsidRDefault="0072590D" w:rsidP="00E949E7">
      <w:pPr>
        <w:pStyle w:val="ListParagraph"/>
        <w:numPr>
          <w:ilvl w:val="0"/>
          <w:numId w:val="5"/>
        </w:numPr>
        <w:shd w:val="clear" w:color="auto" w:fill="FFFFFF"/>
        <w:tabs>
          <w:tab w:val="left" w:pos="-90"/>
        </w:tabs>
        <w:spacing w:line="360" w:lineRule="auto"/>
        <w:ind w:left="0" w:firstLine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Ո</w:t>
      </w:r>
      <w:r w:rsidRPr="006D4BB3">
        <w:rPr>
          <w:rFonts w:ascii="GHEA Grapalat" w:hAnsi="GHEA Grapalat" w:cs="Sylfaen"/>
          <w:lang w:val="hy-AM"/>
        </w:rPr>
        <w:t xml:space="preserve">րոշմամբ սահմանված </w:t>
      </w:r>
      <w:r w:rsidRPr="00C74639">
        <w:rPr>
          <w:rFonts w:ascii="GHEA Grapalat" w:hAnsi="GHEA Grapalat" w:cs="Arial Unicode"/>
          <w:color w:val="000000"/>
          <w:shd w:val="clear" w:color="auto" w:fill="FFFFFF"/>
          <w:lang w:val="hy-AM"/>
        </w:rPr>
        <w:t>տարածքային</w:t>
      </w:r>
      <w:r w:rsidRPr="00C74639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կենտրոնի տեղակայման վայրի բնակավ</w:t>
      </w:r>
      <w:r w:rsidR="00E949E7">
        <w:rPr>
          <w:rFonts w:ascii="GHEA Grapalat" w:hAnsi="GHEA Grapalat"/>
          <w:color w:val="000000"/>
          <w:shd w:val="clear" w:color="auto" w:fill="FFFFFF"/>
          <w:lang w:val="hy-AM"/>
        </w:rPr>
        <w:t>այրից դուրս կատարված այցելությ</w:t>
      </w:r>
      <w:r w:rsidR="00E949E7">
        <w:rPr>
          <w:rFonts w:ascii="GHEA Grapalat" w:hAnsi="GHEA Grapalat"/>
          <w:color w:val="000000"/>
          <w:shd w:val="clear" w:color="auto" w:fill="FFFFFF"/>
          <w:lang w:val="en-US"/>
        </w:rPr>
        <w:t>ա</w:t>
      </w:r>
      <w:r w:rsidRPr="00C74639">
        <w:rPr>
          <w:rFonts w:ascii="GHEA Grapalat" w:hAnsi="GHEA Grapalat"/>
          <w:color w:val="000000"/>
          <w:shd w:val="clear" w:color="auto" w:fill="FFFFFF"/>
          <w:lang w:val="hy-AM"/>
        </w:rPr>
        <w:t xml:space="preserve">ն համար սահմանված 500 դրամ </w:t>
      </w:r>
      <w:r w:rsidRPr="00C74639">
        <w:rPr>
          <w:rFonts w:ascii="GHEA Grapalat" w:hAnsi="GHEA Grapalat" w:cs="Sylfaen"/>
          <w:lang w:val="hy-AM"/>
        </w:rPr>
        <w:t>վճարման</w:t>
      </w:r>
      <w:r w:rsidRPr="00C74639">
        <w:rPr>
          <w:rFonts w:ascii="GHEA Grapalat" w:hAnsi="GHEA Grapalat"/>
          <w:lang w:val="hy-AM"/>
        </w:rPr>
        <w:t xml:space="preserve"> </w:t>
      </w:r>
      <w:r w:rsidRPr="00C74639">
        <w:rPr>
          <w:rFonts w:ascii="GHEA Grapalat" w:hAnsi="GHEA Grapalat" w:cs="Sylfaen"/>
          <w:lang w:val="hy-AM"/>
        </w:rPr>
        <w:t>չափ</w:t>
      </w:r>
      <w:r>
        <w:rPr>
          <w:rFonts w:ascii="GHEA Grapalat" w:hAnsi="GHEA Grapalat" w:cs="Sylfaen"/>
          <w:lang w:val="hy-AM"/>
        </w:rPr>
        <w:t>ը փոխարինել 8</w:t>
      </w:r>
      <w:r w:rsidRPr="006D4BB3">
        <w:rPr>
          <w:rFonts w:ascii="GHEA Grapalat" w:hAnsi="GHEA Grapalat"/>
          <w:color w:val="000000"/>
          <w:shd w:val="clear" w:color="auto" w:fill="FFFFFF"/>
          <w:lang w:val="hy-AM"/>
        </w:rPr>
        <w:t>00 դրամ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ով՝ համապատասխանեցնելով </w:t>
      </w:r>
      <w:r>
        <w:rPr>
          <w:rFonts w:ascii="GHEA Grapalat" w:hAnsi="GHEA Grapalat"/>
          <w:color w:val="000000"/>
          <w:lang w:val="hy-AM" w:eastAsia="en-US"/>
        </w:rPr>
        <w:t>ՀՀ 2023 թվականի պետական բյուջեով</w:t>
      </w:r>
      <w:r w:rsidRPr="006D4BB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հաստատված հաշվարկներին,</w:t>
      </w:r>
    </w:p>
    <w:p w:rsidR="00E949E7" w:rsidRPr="00E949E7" w:rsidRDefault="0072590D" w:rsidP="00E949E7">
      <w:pPr>
        <w:pStyle w:val="ListParagraph"/>
        <w:numPr>
          <w:ilvl w:val="0"/>
          <w:numId w:val="5"/>
        </w:numPr>
        <w:shd w:val="clear" w:color="auto" w:fill="FFFFFF"/>
        <w:tabs>
          <w:tab w:val="left" w:pos="-90"/>
        </w:tabs>
        <w:spacing w:line="360" w:lineRule="auto"/>
        <w:ind w:left="0" w:firstLine="0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>
        <w:rPr>
          <w:rFonts w:ascii="GHEA Grapalat" w:hAnsi="GHEA Grapalat" w:cs="Sylfaen"/>
          <w:lang w:val="hy-AM"/>
        </w:rPr>
        <w:t xml:space="preserve">Լրացնել այցելություններ կատարողներին՝ համաձայն </w:t>
      </w: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հաշմանդամության գնահատման ոլորտում կատարված բարեփոխումների։</w:t>
      </w:r>
    </w:p>
    <w:p w:rsidR="0072590D" w:rsidRPr="00E949E7" w:rsidRDefault="0072590D" w:rsidP="00E949E7">
      <w:pPr>
        <w:pStyle w:val="ListParagraph"/>
        <w:numPr>
          <w:ilvl w:val="0"/>
          <w:numId w:val="3"/>
        </w:num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E949E7">
        <w:rPr>
          <w:rFonts w:ascii="GHEA Grapalat" w:hAnsi="GHEA Grapalat" w:cs="Sylfaen"/>
          <w:b/>
          <w:bCs/>
          <w:lang w:val="hy-AM"/>
        </w:rPr>
        <w:t>Կարգավորման</w:t>
      </w:r>
      <w:r w:rsidRPr="00E949E7">
        <w:rPr>
          <w:rFonts w:ascii="GHEA Grapalat" w:hAnsi="GHEA Grapalat"/>
          <w:b/>
          <w:bCs/>
          <w:lang w:val="hy-AM"/>
        </w:rPr>
        <w:t xml:space="preserve"> </w:t>
      </w:r>
      <w:r w:rsidRPr="00E949E7">
        <w:rPr>
          <w:rFonts w:ascii="GHEA Grapalat" w:hAnsi="GHEA Grapalat" w:cs="Sylfaen"/>
          <w:b/>
          <w:bCs/>
          <w:lang w:val="hy-AM"/>
        </w:rPr>
        <w:t>առարկան</w:t>
      </w:r>
    </w:p>
    <w:p w:rsidR="0072590D" w:rsidRDefault="0072590D" w:rsidP="00E949E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eastAsia="Calibri" w:hAnsi="GHEA Grapalat" w:cs="Sylfaen"/>
          <w:lang w:val="hy-AM"/>
        </w:rPr>
      </w:pPr>
      <w:r w:rsidRPr="00F55F57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F55F57">
        <w:rPr>
          <w:rFonts w:ascii="GHEA Grapalat" w:eastAsiaTheme="minorHAnsi" w:hAnsi="GHEA Grapalat" w:cs="Sylfaen"/>
          <w:lang w:val="hy-AM" w:eastAsia="en-US"/>
        </w:rPr>
        <w:t>Նախագծով</w:t>
      </w:r>
      <w:r w:rsidRPr="00F55F57"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lang w:val="hy-AM" w:eastAsia="en-US"/>
        </w:rPr>
        <w:t xml:space="preserve">կարգավորվում է </w:t>
      </w:r>
      <w:r>
        <w:rPr>
          <w:rFonts w:ascii="GHEA Grapalat" w:eastAsiaTheme="minorHAnsi" w:hAnsi="GHEA Grapalat" w:cs="Sylfaen"/>
          <w:lang w:val="hy-AM" w:eastAsia="en-US"/>
        </w:rPr>
        <w:t>Ծ</w:t>
      </w:r>
      <w:r w:rsidRPr="00F55F57">
        <w:rPr>
          <w:rFonts w:ascii="GHEA Grapalat" w:eastAsiaTheme="minorHAnsi" w:hAnsi="GHEA Grapalat" w:cs="Sylfaen"/>
          <w:lang w:val="hy-AM" w:eastAsia="en-US"/>
        </w:rPr>
        <w:t xml:space="preserve">առայության ստորաբաժանումների </w:t>
      </w:r>
      <w:r w:rsidRPr="00F55F57">
        <w:rPr>
          <w:rFonts w:ascii="GHEA Grapalat" w:hAnsi="GHEA Grapalat" w:cs="Sylfaen"/>
          <w:lang w:val="hy-AM" w:eastAsia="en-US"/>
        </w:rPr>
        <w:t>աշխատողների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կողմից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իրականացվող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տնային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այցելությունների</w:t>
      </w:r>
      <w:r w:rsidRPr="00F55F57">
        <w:rPr>
          <w:rFonts w:ascii="GHEA Grapalat" w:hAnsi="GHEA Grapalat"/>
          <w:lang w:val="hy-AM" w:eastAsia="en-US"/>
        </w:rPr>
        <w:t xml:space="preserve">, </w:t>
      </w:r>
      <w:r w:rsidRPr="00F55F57">
        <w:rPr>
          <w:rFonts w:ascii="GHEA Grapalat" w:hAnsi="GHEA Grapalat" w:cs="Sylfaen"/>
          <w:lang w:val="hy-AM" w:eastAsia="en-US"/>
        </w:rPr>
        <w:t>գործատուներին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և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զբաղվածության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պետական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ծրագրերի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մոնիթորինգի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նպատակով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կատարված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այցելությունների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և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հիվանդանոցային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կամ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քրեակատարողական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հիմնարկ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այցելությունների</w:t>
      </w:r>
      <w:r w:rsidRPr="00F55F57">
        <w:rPr>
          <w:rFonts w:ascii="GHEA Grapalat" w:hAnsi="GHEA Grapalat"/>
          <w:lang w:val="hy-AM" w:eastAsia="en-US"/>
        </w:rPr>
        <w:t xml:space="preserve"> </w:t>
      </w:r>
      <w:r w:rsidRPr="00F55F57">
        <w:rPr>
          <w:rFonts w:ascii="GHEA Grapalat" w:hAnsi="GHEA Grapalat" w:cs="Sylfaen"/>
          <w:lang w:val="hy-AM" w:eastAsia="en-US"/>
        </w:rPr>
        <w:t>համար</w:t>
      </w:r>
      <w:r w:rsidRPr="00F55F57">
        <w:rPr>
          <w:rFonts w:ascii="GHEA Grapalat" w:hAnsi="GHEA Grapalat"/>
          <w:lang w:val="hy-AM" w:eastAsia="en-US"/>
        </w:rPr>
        <w:t xml:space="preserve"> </w:t>
      </w:r>
      <w:r>
        <w:rPr>
          <w:rFonts w:ascii="GHEA Grapalat" w:eastAsiaTheme="minorHAnsi" w:hAnsi="GHEA Grapalat" w:cs="Sylfaen"/>
          <w:lang w:val="hy-AM" w:eastAsia="en-US"/>
        </w:rPr>
        <w:t>կատարվող վճարների հետ կապված հարաբերությունները</w:t>
      </w:r>
      <w:r>
        <w:rPr>
          <w:rFonts w:ascii="GHEA Grapalat" w:eastAsia="Calibri" w:hAnsi="GHEA Grapalat" w:cs="Sylfaen"/>
          <w:lang w:val="hy-AM"/>
        </w:rPr>
        <w:t>։</w:t>
      </w:r>
    </w:p>
    <w:p w:rsidR="0072590D" w:rsidRPr="00F55F57" w:rsidRDefault="0072590D" w:rsidP="00E949E7">
      <w:pPr>
        <w:shd w:val="clear" w:color="auto" w:fill="FFFFFF"/>
        <w:tabs>
          <w:tab w:val="left" w:pos="-90"/>
        </w:tabs>
        <w:spacing w:line="360" w:lineRule="auto"/>
        <w:jc w:val="both"/>
        <w:rPr>
          <w:rFonts w:ascii="GHEA Grapalat" w:hAnsi="GHEA Grapalat"/>
          <w:lang w:val="en-US"/>
        </w:rPr>
      </w:pPr>
    </w:p>
    <w:p w:rsidR="0072590D" w:rsidRPr="00E949E7" w:rsidRDefault="0072590D" w:rsidP="00E949E7">
      <w:pPr>
        <w:framePr w:hSpace="180" w:wrap="around" w:vAnchor="text" w:hAnchor="margin" w:y="1"/>
        <w:shd w:val="clear" w:color="auto" w:fill="FFFFFF"/>
        <w:tabs>
          <w:tab w:val="left" w:pos="-90"/>
        </w:tabs>
        <w:spacing w:line="360" w:lineRule="auto"/>
        <w:contextualSpacing/>
        <w:jc w:val="both"/>
        <w:rPr>
          <w:rFonts w:ascii="GHEA Grapalat" w:hAnsi="GHEA Grapalat"/>
          <w:lang w:val="en-US"/>
        </w:rPr>
      </w:pPr>
    </w:p>
    <w:p w:rsidR="0072590D" w:rsidRPr="00E045AF" w:rsidRDefault="00E045AF" w:rsidP="00E045AF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en-US"/>
        </w:rPr>
        <w:t xml:space="preserve"> </w:t>
      </w:r>
      <w:r w:rsidR="0072590D" w:rsidRPr="00E045AF">
        <w:rPr>
          <w:rFonts w:ascii="GHEA Grapalat" w:hAnsi="GHEA Grapalat" w:cs="Sylfaen"/>
          <w:b/>
          <w:bCs/>
          <w:lang w:val="hy-AM"/>
        </w:rPr>
        <w:t>Իրավական</w:t>
      </w:r>
      <w:r w:rsidR="0072590D" w:rsidRPr="00E045AF">
        <w:rPr>
          <w:rFonts w:ascii="GHEA Grapalat" w:hAnsi="GHEA Grapalat"/>
          <w:b/>
          <w:bCs/>
          <w:lang w:val="hy-AM"/>
        </w:rPr>
        <w:t xml:space="preserve"> </w:t>
      </w:r>
      <w:r w:rsidR="0072590D" w:rsidRPr="00E045AF">
        <w:rPr>
          <w:rFonts w:ascii="GHEA Grapalat" w:hAnsi="GHEA Grapalat" w:cs="Sylfaen"/>
          <w:b/>
          <w:bCs/>
          <w:lang w:val="hy-AM"/>
        </w:rPr>
        <w:t>ակտի</w:t>
      </w:r>
      <w:r w:rsidR="0072590D" w:rsidRPr="00E045AF">
        <w:rPr>
          <w:rFonts w:ascii="GHEA Grapalat" w:hAnsi="GHEA Grapalat"/>
          <w:b/>
          <w:bCs/>
          <w:lang w:val="hy-AM"/>
        </w:rPr>
        <w:t xml:space="preserve"> </w:t>
      </w:r>
      <w:r w:rsidR="0072590D" w:rsidRPr="00E045AF">
        <w:rPr>
          <w:rFonts w:ascii="GHEA Grapalat" w:hAnsi="GHEA Grapalat" w:cs="Sylfaen"/>
          <w:b/>
          <w:bCs/>
          <w:lang w:val="hy-AM"/>
        </w:rPr>
        <w:t>կիրառման</w:t>
      </w:r>
      <w:r w:rsidR="0072590D" w:rsidRPr="00E045AF">
        <w:rPr>
          <w:rFonts w:ascii="GHEA Grapalat" w:hAnsi="GHEA Grapalat"/>
          <w:b/>
          <w:bCs/>
          <w:lang w:val="hy-AM"/>
        </w:rPr>
        <w:t xml:space="preserve"> </w:t>
      </w:r>
      <w:r w:rsidR="0072590D" w:rsidRPr="00E045AF">
        <w:rPr>
          <w:rFonts w:ascii="GHEA Grapalat" w:hAnsi="GHEA Grapalat" w:cs="Sylfaen"/>
          <w:b/>
          <w:bCs/>
          <w:lang w:val="hy-AM"/>
        </w:rPr>
        <w:t>դեպքում</w:t>
      </w:r>
      <w:r w:rsidR="0072590D" w:rsidRPr="00E045AF">
        <w:rPr>
          <w:rFonts w:ascii="GHEA Grapalat" w:hAnsi="GHEA Grapalat"/>
          <w:b/>
          <w:bCs/>
          <w:lang w:val="hy-AM"/>
        </w:rPr>
        <w:t xml:space="preserve"> </w:t>
      </w:r>
      <w:r w:rsidR="0072590D" w:rsidRPr="00E045AF">
        <w:rPr>
          <w:rFonts w:ascii="GHEA Grapalat" w:hAnsi="GHEA Grapalat" w:cs="Sylfaen"/>
          <w:b/>
          <w:bCs/>
          <w:lang w:val="hy-AM"/>
        </w:rPr>
        <w:t>ակնկալվող</w:t>
      </w:r>
      <w:r w:rsidR="0072590D" w:rsidRPr="00E045AF">
        <w:rPr>
          <w:rFonts w:ascii="GHEA Grapalat" w:hAnsi="GHEA Grapalat"/>
          <w:b/>
          <w:bCs/>
          <w:lang w:val="hy-AM"/>
        </w:rPr>
        <w:t xml:space="preserve"> </w:t>
      </w:r>
      <w:r w:rsidR="0072590D" w:rsidRPr="00E045AF">
        <w:rPr>
          <w:rFonts w:ascii="GHEA Grapalat" w:hAnsi="GHEA Grapalat" w:cs="Sylfaen"/>
          <w:b/>
          <w:bCs/>
          <w:lang w:val="hy-AM"/>
        </w:rPr>
        <w:t>արդյունքը</w:t>
      </w:r>
      <w:r w:rsidR="0072590D" w:rsidRPr="00E045AF">
        <w:rPr>
          <w:rFonts w:ascii="GHEA Grapalat" w:hAnsi="GHEA Grapalat"/>
          <w:lang w:val="hy-AM"/>
        </w:rPr>
        <w:t xml:space="preserve"> </w:t>
      </w:r>
    </w:p>
    <w:p w:rsidR="00E045AF" w:rsidRDefault="0072590D" w:rsidP="00E045AF">
      <w:pPr>
        <w:shd w:val="clear" w:color="auto" w:fill="FFFFFF"/>
        <w:spacing w:line="360" w:lineRule="auto"/>
        <w:jc w:val="both"/>
        <w:rPr>
          <w:rFonts w:ascii="GHEA Grapalat" w:hAnsi="GHEA Grapalat"/>
          <w:lang w:val="en-US"/>
        </w:rPr>
      </w:pPr>
      <w:r w:rsidRPr="0029007A">
        <w:rPr>
          <w:rFonts w:ascii="GHEA Grapalat" w:hAnsi="GHEA Grapalat"/>
          <w:lang w:val="hy-AM"/>
        </w:rPr>
        <w:t>Իրավական ակտի ընդունման արդյունքում կապահովվի</w:t>
      </w:r>
      <w:r w:rsidRPr="00F55F57">
        <w:rPr>
          <w:rFonts w:ascii="GHEA Grapalat" w:hAnsi="GHEA Grapalat"/>
          <w:lang w:val="hy-AM"/>
        </w:rPr>
        <w:t xml:space="preserve">՝ </w:t>
      </w:r>
      <w:r>
        <w:rPr>
          <w:rFonts w:ascii="GHEA Grapalat" w:hAnsi="GHEA Grapalat" w:cs="Sylfaen"/>
          <w:lang w:val="hy-AM"/>
        </w:rPr>
        <w:t>Ծ</w:t>
      </w:r>
      <w:r w:rsidRPr="00F55F57">
        <w:rPr>
          <w:rFonts w:ascii="GHEA Grapalat" w:hAnsi="GHEA Grapalat" w:cs="Sylfaen"/>
          <w:lang w:val="hy-AM"/>
        </w:rPr>
        <w:t>առայության ստորաբաժանումների աշխատողների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կողմից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իրականացվող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տնային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այցելությունների</w:t>
      </w:r>
      <w:r>
        <w:rPr>
          <w:rFonts w:ascii="GHEA Grapalat" w:hAnsi="GHEA Grapalat"/>
          <w:lang w:val="hy-AM"/>
        </w:rPr>
        <w:t>,</w:t>
      </w:r>
      <w:r w:rsidRPr="0029007A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գործատուներին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և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զբաղվածության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պետական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ծրագրերի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մոնիթորինգի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նպատակով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կատարված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այցելությունների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և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հիվանդանոցային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կամ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քրեակատարողական</w:t>
      </w:r>
      <w:r w:rsidRPr="00F55F57"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հիմնարկ</w:t>
      </w:r>
      <w:r>
        <w:rPr>
          <w:rFonts w:ascii="GHEA Grapalat" w:hAnsi="GHEA Grapalat"/>
          <w:lang w:val="hy-AM"/>
        </w:rPr>
        <w:t xml:space="preserve"> </w:t>
      </w:r>
      <w:r w:rsidRPr="00F55F57">
        <w:rPr>
          <w:rFonts w:ascii="GHEA Grapalat" w:hAnsi="GHEA Grapalat" w:cs="Sylfaen"/>
          <w:lang w:val="hy-AM"/>
        </w:rPr>
        <w:t>այցելությունների</w:t>
      </w:r>
      <w:r w:rsidRPr="00F55F5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կատարումը և կբարձրանա հանրությանը մատուցվող ծառայությունների որակը և հասցեականությունը</w:t>
      </w:r>
      <w:r w:rsidRPr="00F55F57">
        <w:rPr>
          <w:rFonts w:ascii="GHEA Grapalat" w:hAnsi="GHEA Grapalat"/>
          <w:lang w:val="hy-AM"/>
        </w:rPr>
        <w:t xml:space="preserve">: </w:t>
      </w:r>
    </w:p>
    <w:p w:rsidR="0072590D" w:rsidRPr="00E045AF" w:rsidRDefault="00E045AF" w:rsidP="00E045AF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en-US"/>
        </w:rPr>
        <w:t xml:space="preserve">     </w:t>
      </w:r>
      <w:r w:rsidRPr="00E045AF">
        <w:rPr>
          <w:rFonts w:ascii="GHEA Grapalat" w:hAnsi="GHEA Grapalat"/>
          <w:b/>
          <w:lang w:val="en-US"/>
        </w:rPr>
        <w:t>4</w:t>
      </w:r>
      <w:r>
        <w:rPr>
          <w:rFonts w:ascii="GHEA Grapalat" w:hAnsi="GHEA Grapalat"/>
          <w:lang w:val="en-US"/>
        </w:rPr>
        <w:t>.</w:t>
      </w:r>
      <w:r w:rsidR="0072590D" w:rsidRPr="00E045AF"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:rsidR="0072590D" w:rsidRDefault="0072590D" w:rsidP="00E949E7">
      <w:pPr>
        <w:spacing w:line="360" w:lineRule="auto"/>
        <w:jc w:val="both"/>
        <w:rPr>
          <w:rFonts w:ascii="GHEA Grapalat" w:hAnsi="GHEA Grapalat"/>
          <w:lang w:val="hy-AM"/>
        </w:rPr>
      </w:pPr>
      <w:r w:rsidRPr="00F8786D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 w:rsidRPr="00F8786D">
        <w:rPr>
          <w:rFonts w:ascii="GHEA Grapalat" w:hAnsi="GHEA Grapalat" w:cs="Sylfaen"/>
          <w:lang w:val="hy-AM"/>
        </w:rPr>
        <w:t>ախագծով ՀՀ պետական բյուջեի եկամուտների</w:t>
      </w:r>
      <w:r w:rsidRPr="00F8786D">
        <w:rPr>
          <w:rFonts w:ascii="GHEA Grapalat" w:hAnsi="GHEA Grapalat"/>
          <w:lang w:val="hy-AM"/>
        </w:rPr>
        <w:t xml:space="preserve"> </w:t>
      </w:r>
      <w:r w:rsidRPr="00F8786D">
        <w:rPr>
          <w:rFonts w:ascii="GHEA Grapalat" w:hAnsi="GHEA Grapalat" w:cs="Sylfaen"/>
          <w:lang w:val="hy-AM"/>
        </w:rPr>
        <w:t>և</w:t>
      </w:r>
      <w:r w:rsidRPr="00F8786D">
        <w:rPr>
          <w:rFonts w:ascii="GHEA Grapalat" w:hAnsi="GHEA Grapalat"/>
          <w:lang w:val="hy-AM"/>
        </w:rPr>
        <w:t xml:space="preserve"> </w:t>
      </w:r>
      <w:r w:rsidRPr="00F8786D">
        <w:rPr>
          <w:rFonts w:ascii="GHEA Grapalat" w:hAnsi="GHEA Grapalat" w:cs="Sylfaen"/>
          <w:lang w:val="hy-AM"/>
        </w:rPr>
        <w:t>ծախսերի</w:t>
      </w:r>
      <w:r w:rsidRPr="00F8786D">
        <w:rPr>
          <w:rFonts w:ascii="GHEA Grapalat" w:hAnsi="GHEA Grapalat"/>
          <w:lang w:val="hy-AM"/>
        </w:rPr>
        <w:t xml:space="preserve"> </w:t>
      </w:r>
      <w:r w:rsidRPr="00F8786D">
        <w:rPr>
          <w:rFonts w:ascii="GHEA Grapalat" w:hAnsi="GHEA Grapalat" w:cs="Sylfaen"/>
          <w:lang w:val="hy-AM"/>
        </w:rPr>
        <w:t>հնարավոր</w:t>
      </w:r>
      <w:r w:rsidRPr="00F8786D">
        <w:rPr>
          <w:rFonts w:ascii="GHEA Grapalat" w:hAnsi="GHEA Grapalat"/>
          <w:lang w:val="hy-AM"/>
        </w:rPr>
        <w:t xml:space="preserve"> </w:t>
      </w:r>
      <w:r w:rsidRPr="00F8786D">
        <w:rPr>
          <w:rFonts w:ascii="GHEA Grapalat" w:hAnsi="GHEA Grapalat" w:cs="Sylfaen"/>
          <w:lang w:val="hy-AM"/>
        </w:rPr>
        <w:t>ավելացում</w:t>
      </w:r>
      <w:r w:rsidRPr="00F8786D">
        <w:rPr>
          <w:rFonts w:ascii="GHEA Grapalat" w:hAnsi="GHEA Grapalat"/>
          <w:lang w:val="hy-AM"/>
        </w:rPr>
        <w:t xml:space="preserve"> </w:t>
      </w:r>
      <w:r w:rsidRPr="00F8786D">
        <w:rPr>
          <w:rFonts w:ascii="GHEA Grapalat" w:hAnsi="GHEA Grapalat" w:cs="Sylfaen"/>
          <w:lang w:val="hy-AM"/>
        </w:rPr>
        <w:t>կամ</w:t>
      </w:r>
      <w:r w:rsidRPr="00F8786D">
        <w:rPr>
          <w:rFonts w:ascii="GHEA Grapalat" w:hAnsi="GHEA Grapalat"/>
          <w:lang w:val="hy-AM"/>
        </w:rPr>
        <w:t xml:space="preserve"> </w:t>
      </w:r>
      <w:r w:rsidRPr="00F8786D">
        <w:rPr>
          <w:rFonts w:ascii="GHEA Grapalat" w:hAnsi="GHEA Grapalat" w:cs="Sylfaen"/>
          <w:lang w:val="hy-AM"/>
        </w:rPr>
        <w:t>նվազեցում</w:t>
      </w:r>
      <w:r w:rsidRPr="00F8786D">
        <w:rPr>
          <w:rFonts w:ascii="GHEA Grapalat" w:hAnsi="GHEA Grapalat"/>
          <w:lang w:val="hy-AM"/>
        </w:rPr>
        <w:t xml:space="preserve"> </w:t>
      </w:r>
      <w:r w:rsidRPr="00F8786D">
        <w:rPr>
          <w:rFonts w:ascii="GHEA Grapalat" w:hAnsi="GHEA Grapalat" w:cs="Sylfaen"/>
          <w:lang w:val="hy-AM"/>
        </w:rPr>
        <w:t>չի</w:t>
      </w:r>
      <w:r w:rsidRPr="00F8786D">
        <w:rPr>
          <w:rFonts w:ascii="GHEA Grapalat" w:hAnsi="GHEA Grapalat"/>
          <w:lang w:val="hy-AM"/>
        </w:rPr>
        <w:t xml:space="preserve"> </w:t>
      </w:r>
      <w:r w:rsidRPr="00F8786D">
        <w:rPr>
          <w:rFonts w:ascii="GHEA Grapalat" w:hAnsi="GHEA Grapalat" w:cs="Sylfaen"/>
          <w:lang w:val="hy-AM"/>
        </w:rPr>
        <w:t>նախատեսվում</w:t>
      </w:r>
      <w:r w:rsidRPr="00F8786D">
        <w:rPr>
          <w:rFonts w:ascii="GHEA Grapalat" w:hAnsi="GHEA Grapalat"/>
          <w:lang w:val="hy-AM"/>
        </w:rPr>
        <w:t>:</w:t>
      </w:r>
    </w:p>
    <w:p w:rsidR="0072590D" w:rsidRPr="00ED3AAA" w:rsidRDefault="0072590D" w:rsidP="00E949E7">
      <w:pPr>
        <w:spacing w:line="360" w:lineRule="auto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</w:p>
    <w:p w:rsidR="0072590D" w:rsidRDefault="00E045AF" w:rsidP="00E949E7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hAnsi="GHEA Grapalat" w:cs="Arial Armenian"/>
          <w:b/>
          <w:lang w:val="af-ZA"/>
        </w:rPr>
        <w:lastRenderedPageBreak/>
        <w:t xml:space="preserve">    </w:t>
      </w:r>
      <w:r w:rsidR="0072590D" w:rsidRPr="00F55F57">
        <w:rPr>
          <w:rFonts w:ascii="GHEA Grapalat" w:hAnsi="GHEA Grapalat" w:cs="Arial Armenian"/>
          <w:b/>
          <w:lang w:val="af-ZA"/>
        </w:rPr>
        <w:t>5</w:t>
      </w:r>
      <w:r w:rsidR="0072590D" w:rsidRPr="00F55F57">
        <w:rPr>
          <w:rFonts w:ascii="GHEA Grapalat" w:hAnsi="GHEA Grapalat" w:cs="Arial Armenian"/>
          <w:b/>
          <w:lang w:val="hy-AM"/>
        </w:rPr>
        <w:t>.</w:t>
      </w:r>
      <w:r w:rsidR="0072590D" w:rsidRPr="00F55F57">
        <w:rPr>
          <w:rFonts w:ascii="GHEA Grapalat" w:eastAsia="GHEA Grapalat" w:hAnsi="GHEA Grapalat" w:cs="GHEA Grapalat"/>
          <w:b/>
          <w:lang w:val="hy-AM"/>
        </w:rPr>
        <w:t xml:space="preserve"> Կապը ռազմավարական փաստաթղթերի հետ. Կառավարության 2021-2026թթ. ծրագիր, ոլորտային և/կամ այլ ռազմավարություններ.</w:t>
      </w:r>
    </w:p>
    <w:p w:rsidR="0072590D" w:rsidRPr="009C39F0" w:rsidRDefault="0072590D" w:rsidP="00E949E7">
      <w:pPr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9C39F0">
        <w:rPr>
          <w:rFonts w:ascii="GHEA Grapalat" w:hAnsi="GHEA Grapalat"/>
          <w:shd w:val="clear" w:color="auto" w:fill="FFFFFF"/>
          <w:lang w:val="hy-AM"/>
        </w:rPr>
        <w:t>Նախագծի մշակումը բխում է ՀՀ կառավարության 2021-2026 թթ. ծրագրի 4.6-րդ կետի առաջին պարբերության պահանջից։ Այն է՝ սոցիալական աջակցության քաղաքականությունը հիմնվելու է սոցիալական կարիքի գնահատման և դրան համաչափ սոցիալական ծառայություն տրամադրելու սկզբունքի վրա:</w:t>
      </w:r>
    </w:p>
    <w:p w:rsidR="0072590D" w:rsidRPr="00E833F4" w:rsidRDefault="0072590D" w:rsidP="00E949E7">
      <w:pPr>
        <w:spacing w:line="360" w:lineRule="auto"/>
        <w:rPr>
          <w:lang w:val="hy-AM"/>
        </w:rPr>
      </w:pPr>
    </w:p>
    <w:p w:rsidR="00F8786D" w:rsidRPr="00E833F4" w:rsidRDefault="00F8786D" w:rsidP="00E949E7">
      <w:pPr>
        <w:spacing w:line="360" w:lineRule="auto"/>
        <w:rPr>
          <w:lang w:val="hy-AM"/>
        </w:rPr>
      </w:pPr>
    </w:p>
    <w:p w:rsidR="001764B3" w:rsidRPr="00F55F57" w:rsidRDefault="001764B3" w:rsidP="00E949E7">
      <w:pPr>
        <w:spacing w:line="360" w:lineRule="auto"/>
        <w:jc w:val="both"/>
        <w:rPr>
          <w:rFonts w:ascii="GHEA Grapalat" w:eastAsia="GHEA Grapalat" w:hAnsi="GHEA Grapalat" w:cs="GHEA Grapalat"/>
          <w:b/>
          <w:lang w:val="hy-AM"/>
        </w:rPr>
      </w:pPr>
    </w:p>
    <w:p w:rsidR="007A3766" w:rsidRPr="00F55F57" w:rsidRDefault="007A3766" w:rsidP="00E949E7">
      <w:pPr>
        <w:spacing w:line="360" w:lineRule="auto"/>
        <w:rPr>
          <w:rFonts w:ascii="GHEA Grapalat" w:hAnsi="GHEA Grapalat"/>
          <w:lang w:val="hy-AM"/>
        </w:rPr>
      </w:pPr>
    </w:p>
    <w:sectPr w:rsidR="007A3766" w:rsidRPr="00F55F57" w:rsidSect="00D56ACD">
      <w:pgSz w:w="11906" w:h="16838" w:code="9"/>
      <w:pgMar w:top="864" w:right="720" w:bottom="864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483E4870"/>
    <w:multiLevelType w:val="hybridMultilevel"/>
    <w:tmpl w:val="8258D470"/>
    <w:lvl w:ilvl="0" w:tplc="2CE60300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83507C"/>
    <w:multiLevelType w:val="hybridMultilevel"/>
    <w:tmpl w:val="E0E42A68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983740"/>
    <w:multiLevelType w:val="hybridMultilevel"/>
    <w:tmpl w:val="B5F4DA08"/>
    <w:lvl w:ilvl="0" w:tplc="67AE1B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CD"/>
    <w:rsid w:val="00002970"/>
    <w:rsid w:val="0000460F"/>
    <w:rsid w:val="000204CD"/>
    <w:rsid w:val="00022011"/>
    <w:rsid w:val="00044A8F"/>
    <w:rsid w:val="00047A42"/>
    <w:rsid w:val="00074F9B"/>
    <w:rsid w:val="00092DC4"/>
    <w:rsid w:val="00092FA3"/>
    <w:rsid w:val="000C0259"/>
    <w:rsid w:val="000C75F8"/>
    <w:rsid w:val="000F6AE6"/>
    <w:rsid w:val="001007F9"/>
    <w:rsid w:val="001040D2"/>
    <w:rsid w:val="00123262"/>
    <w:rsid w:val="001368DE"/>
    <w:rsid w:val="001374FC"/>
    <w:rsid w:val="00151AFD"/>
    <w:rsid w:val="00153DFB"/>
    <w:rsid w:val="00162FE5"/>
    <w:rsid w:val="00172E04"/>
    <w:rsid w:val="001764B3"/>
    <w:rsid w:val="001A1DD7"/>
    <w:rsid w:val="001D313A"/>
    <w:rsid w:val="0021292E"/>
    <w:rsid w:val="00220C33"/>
    <w:rsid w:val="002404C9"/>
    <w:rsid w:val="00250AC5"/>
    <w:rsid w:val="00251479"/>
    <w:rsid w:val="00253A7C"/>
    <w:rsid w:val="002723DC"/>
    <w:rsid w:val="002811E0"/>
    <w:rsid w:val="0029007A"/>
    <w:rsid w:val="002905E0"/>
    <w:rsid w:val="00296A89"/>
    <w:rsid w:val="002D36A8"/>
    <w:rsid w:val="0030382D"/>
    <w:rsid w:val="003050B7"/>
    <w:rsid w:val="00312D14"/>
    <w:rsid w:val="00340D76"/>
    <w:rsid w:val="0034334A"/>
    <w:rsid w:val="00353419"/>
    <w:rsid w:val="00367AD3"/>
    <w:rsid w:val="00371018"/>
    <w:rsid w:val="003940E7"/>
    <w:rsid w:val="0039616F"/>
    <w:rsid w:val="003A56A9"/>
    <w:rsid w:val="003C16A4"/>
    <w:rsid w:val="003D0955"/>
    <w:rsid w:val="003E293D"/>
    <w:rsid w:val="003E29D1"/>
    <w:rsid w:val="003E3D34"/>
    <w:rsid w:val="003F0335"/>
    <w:rsid w:val="003F3AC4"/>
    <w:rsid w:val="003F6846"/>
    <w:rsid w:val="003F6DF5"/>
    <w:rsid w:val="003F705E"/>
    <w:rsid w:val="004118F3"/>
    <w:rsid w:val="00421CBC"/>
    <w:rsid w:val="00454096"/>
    <w:rsid w:val="00474E8D"/>
    <w:rsid w:val="00475971"/>
    <w:rsid w:val="004A0176"/>
    <w:rsid w:val="004D1549"/>
    <w:rsid w:val="004D4B2C"/>
    <w:rsid w:val="004F1486"/>
    <w:rsid w:val="004F446A"/>
    <w:rsid w:val="004F7191"/>
    <w:rsid w:val="00504C74"/>
    <w:rsid w:val="00510801"/>
    <w:rsid w:val="005463C7"/>
    <w:rsid w:val="005576AB"/>
    <w:rsid w:val="00563ADD"/>
    <w:rsid w:val="00582CFE"/>
    <w:rsid w:val="005A31F8"/>
    <w:rsid w:val="005B09ED"/>
    <w:rsid w:val="005B5D2D"/>
    <w:rsid w:val="005E359C"/>
    <w:rsid w:val="00615DE7"/>
    <w:rsid w:val="006910EC"/>
    <w:rsid w:val="006956F8"/>
    <w:rsid w:val="006C2247"/>
    <w:rsid w:val="006D23EE"/>
    <w:rsid w:val="006D381E"/>
    <w:rsid w:val="006D59E7"/>
    <w:rsid w:val="006E30DE"/>
    <w:rsid w:val="00724D25"/>
    <w:rsid w:val="0072590D"/>
    <w:rsid w:val="0073541E"/>
    <w:rsid w:val="0075036E"/>
    <w:rsid w:val="00755210"/>
    <w:rsid w:val="007628F6"/>
    <w:rsid w:val="007A3766"/>
    <w:rsid w:val="007B47CE"/>
    <w:rsid w:val="007D5B59"/>
    <w:rsid w:val="007E4386"/>
    <w:rsid w:val="008128FF"/>
    <w:rsid w:val="00854D4F"/>
    <w:rsid w:val="00854F55"/>
    <w:rsid w:val="0089638C"/>
    <w:rsid w:val="008C0E5F"/>
    <w:rsid w:val="008C7F24"/>
    <w:rsid w:val="008E4BA9"/>
    <w:rsid w:val="00906627"/>
    <w:rsid w:val="009123B8"/>
    <w:rsid w:val="009123F3"/>
    <w:rsid w:val="009506E3"/>
    <w:rsid w:val="00983264"/>
    <w:rsid w:val="009D3025"/>
    <w:rsid w:val="009F06DE"/>
    <w:rsid w:val="00A356EA"/>
    <w:rsid w:val="00A371DC"/>
    <w:rsid w:val="00A558C4"/>
    <w:rsid w:val="00A6180F"/>
    <w:rsid w:val="00A742F7"/>
    <w:rsid w:val="00A92ED3"/>
    <w:rsid w:val="00A978BC"/>
    <w:rsid w:val="00AA14E1"/>
    <w:rsid w:val="00AA5685"/>
    <w:rsid w:val="00AB5ADA"/>
    <w:rsid w:val="00AD052F"/>
    <w:rsid w:val="00AE4274"/>
    <w:rsid w:val="00AE5039"/>
    <w:rsid w:val="00B12CEE"/>
    <w:rsid w:val="00B3769A"/>
    <w:rsid w:val="00B96FCB"/>
    <w:rsid w:val="00BB5899"/>
    <w:rsid w:val="00BE3E54"/>
    <w:rsid w:val="00CA164D"/>
    <w:rsid w:val="00CA1EA9"/>
    <w:rsid w:val="00CD204B"/>
    <w:rsid w:val="00CE46B6"/>
    <w:rsid w:val="00D06A42"/>
    <w:rsid w:val="00D24406"/>
    <w:rsid w:val="00D2704E"/>
    <w:rsid w:val="00D33C70"/>
    <w:rsid w:val="00D56766"/>
    <w:rsid w:val="00D56ACD"/>
    <w:rsid w:val="00D67B34"/>
    <w:rsid w:val="00D91BCA"/>
    <w:rsid w:val="00DC4AE4"/>
    <w:rsid w:val="00DE0C7C"/>
    <w:rsid w:val="00DE1F08"/>
    <w:rsid w:val="00E045AF"/>
    <w:rsid w:val="00E138F0"/>
    <w:rsid w:val="00E31C26"/>
    <w:rsid w:val="00E31F6E"/>
    <w:rsid w:val="00E80F02"/>
    <w:rsid w:val="00E833F4"/>
    <w:rsid w:val="00E94304"/>
    <w:rsid w:val="00E949E7"/>
    <w:rsid w:val="00EA4978"/>
    <w:rsid w:val="00EB771D"/>
    <w:rsid w:val="00EC0107"/>
    <w:rsid w:val="00ED3AAA"/>
    <w:rsid w:val="00ED409A"/>
    <w:rsid w:val="00EF1BBE"/>
    <w:rsid w:val="00F00800"/>
    <w:rsid w:val="00F14F9E"/>
    <w:rsid w:val="00F16E78"/>
    <w:rsid w:val="00F220A1"/>
    <w:rsid w:val="00F24436"/>
    <w:rsid w:val="00F25701"/>
    <w:rsid w:val="00F55F57"/>
    <w:rsid w:val="00F60530"/>
    <w:rsid w:val="00F6501F"/>
    <w:rsid w:val="00F82EE8"/>
    <w:rsid w:val="00F8786D"/>
    <w:rsid w:val="00FA2F89"/>
    <w:rsid w:val="00FB625D"/>
    <w:rsid w:val="00FC72AC"/>
    <w:rsid w:val="00FF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F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C7F24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C7F2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E30DE"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4118F3"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4118F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00800"/>
    <w:rPr>
      <w:color w:val="808080"/>
    </w:rPr>
  </w:style>
  <w:style w:type="character" w:styleId="Emphasis">
    <w:name w:val="Emphasis"/>
    <w:basedOn w:val="DefaultParagraphFont"/>
    <w:qFormat/>
    <w:rsid w:val="0089638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F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C7F24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C7F2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E30DE"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4118F3"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sid w:val="004118F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00800"/>
    <w:rPr>
      <w:color w:val="808080"/>
    </w:rPr>
  </w:style>
  <w:style w:type="character" w:styleId="Emphasis">
    <w:name w:val="Emphasis"/>
    <w:basedOn w:val="DefaultParagraphFont"/>
    <w:qFormat/>
    <w:rsid w:val="008963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B9D84-12CC-403B-AEC2-6BACF4ABF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3118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Gevorgyan</dc:creator>
  <cp:keywords>https:/mul2-mss.gov.am/tasks/1593137/oneclick/himnavorum1183.docx?token=1452159a26ff4af2c9d8945df8d329b8</cp:keywords>
  <cp:lastModifiedBy>Edgar Bznuni</cp:lastModifiedBy>
  <cp:revision>2</cp:revision>
  <cp:lastPrinted>2008-01-25T12:43:00Z</cp:lastPrinted>
  <dcterms:created xsi:type="dcterms:W3CDTF">2023-03-02T06:52:00Z</dcterms:created>
  <dcterms:modified xsi:type="dcterms:W3CDTF">2023-03-02T06:52:00Z</dcterms:modified>
</cp:coreProperties>
</file>