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EC3" w:rsidRPr="005C78AE" w:rsidRDefault="00774BDA" w:rsidP="00EB40C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C78AE">
        <w:rPr>
          <w:rFonts w:ascii="GHEA Grapalat" w:hAnsi="GHEA Grapalat" w:cs="Sylfaen"/>
          <w:b/>
          <w:sz w:val="24"/>
          <w:szCs w:val="24"/>
          <w:lang w:val="hy-AM"/>
        </w:rPr>
        <w:t>ՀԻՄՆԱՎՈՐՈՒ</w:t>
      </w:r>
      <w:r w:rsidR="00C74EC3" w:rsidRPr="005C78AE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C74EC3" w:rsidRPr="005C78AE" w:rsidRDefault="00303821" w:rsidP="00EB40C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03821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 ԿԱՌԱՎԱՐՈՒԹՅԱՆ 2002 ԹՎԱԿԱՆԻ ՀՈՒՆԻՍԻ 29-Ի N 867 ՈՐՈՇՄԱՆ ՄԵՋ ԼՐԱՑՈՒՄՆԵՐ ՄԱՍԻՆ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7A2630"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="007A2630"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7A2630"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="007A2630"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7A2630"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="007A2630" w:rsidRPr="0058558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7A2630" w:rsidRPr="00585581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</w:p>
    <w:p w:rsidR="00303821" w:rsidRDefault="00303821" w:rsidP="004C5172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4C5172" w:rsidRPr="004C5172" w:rsidRDefault="004C5172" w:rsidP="004C5172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C5172">
        <w:rPr>
          <w:rFonts w:ascii="GHEA Grapalat" w:hAnsi="GHEA Grapalat" w:cs="Sylfaen"/>
          <w:sz w:val="24"/>
          <w:szCs w:val="24"/>
          <w:lang w:val="hy-AM"/>
        </w:rPr>
        <w:t>1</w:t>
      </w:r>
      <w:r w:rsidRPr="004C5172">
        <w:rPr>
          <w:rFonts w:ascii="GHEA Grapalat" w:hAnsi="GHEA Grapalat" w:cs="Sylfaen"/>
          <w:b/>
          <w:sz w:val="24"/>
          <w:szCs w:val="24"/>
          <w:lang w:val="hy-AM"/>
        </w:rPr>
        <w:t>. Ընթացիկ իրավիճակը և իրավական ակտի ընդունման անհրաժեշտությունը</w:t>
      </w:r>
    </w:p>
    <w:p w:rsidR="00F659D1" w:rsidRPr="00236744" w:rsidRDefault="00707789" w:rsidP="00A73AFD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  <w:r w:rsidRPr="00236744">
        <w:rPr>
          <w:rFonts w:ascii="GHEA Grapalat" w:hAnsi="GHEA Grapalat" w:cs="Sylfaen"/>
          <w:sz w:val="24"/>
          <w:szCs w:val="24"/>
          <w:lang w:val="hy-AM"/>
        </w:rPr>
        <w:t xml:space="preserve">2022 թվականի հուլիսի 6-ի ՀՕ-304-Ն օրենքի համաձայն </w:t>
      </w:r>
      <w:r w:rsidR="005B0BF9" w:rsidRPr="00236744">
        <w:rPr>
          <w:rFonts w:ascii="GHEA Grapalat" w:hAnsi="GHEA Grapalat" w:cs="Sylfaen"/>
          <w:sz w:val="24"/>
          <w:szCs w:val="24"/>
          <w:lang w:val="hy-AM"/>
        </w:rPr>
        <w:t>«Բնակչության բժշկական օգնության և սպասարկման մասին» 1996 թվականի մարտի 4-ի ՀՕ-42 օրենքի 10-րդ գլուխը շարադր</w:t>
      </w:r>
      <w:r w:rsidR="00F659D1" w:rsidRPr="00236744">
        <w:rPr>
          <w:rFonts w:ascii="GHEA Grapalat" w:hAnsi="GHEA Grapalat" w:cs="Sylfaen"/>
          <w:sz w:val="24"/>
          <w:szCs w:val="24"/>
          <w:lang w:val="hy-AM"/>
        </w:rPr>
        <w:t>վ</w:t>
      </w:r>
      <w:r w:rsidR="005B0BF9" w:rsidRPr="00236744">
        <w:rPr>
          <w:rFonts w:ascii="GHEA Grapalat" w:hAnsi="GHEA Grapalat" w:cs="Sylfaen"/>
          <w:sz w:val="24"/>
          <w:szCs w:val="24"/>
          <w:lang w:val="hy-AM"/>
        </w:rPr>
        <w:t xml:space="preserve">ել </w:t>
      </w:r>
      <w:r w:rsidR="00F659D1" w:rsidRPr="00236744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="005B0BF9" w:rsidRPr="00236744">
        <w:rPr>
          <w:rFonts w:ascii="GHEA Grapalat" w:hAnsi="GHEA Grapalat" w:cs="Sylfaen"/>
          <w:sz w:val="24"/>
          <w:szCs w:val="24"/>
          <w:lang w:val="hy-AM"/>
        </w:rPr>
        <w:t>նոր խմբագրությամբ</w:t>
      </w:r>
      <w:r w:rsidR="00F659D1" w:rsidRPr="00236744">
        <w:rPr>
          <w:rFonts w:ascii="GHEA Grapalat" w:hAnsi="GHEA Grapalat" w:cs="Sylfaen"/>
          <w:sz w:val="24"/>
          <w:szCs w:val="24"/>
          <w:lang w:val="hy-AM"/>
        </w:rPr>
        <w:t>: Հ</w:t>
      </w:r>
      <w:r w:rsidR="00F659D1" w:rsidRPr="00236744">
        <w:rPr>
          <w:rFonts w:ascii="GHEA Grapalat" w:hAnsi="GHEA Grapalat" w:cs="Sylfaen"/>
          <w:sz w:val="24"/>
          <w:szCs w:val="24"/>
          <w:lang w:val="hy-AM"/>
        </w:rPr>
        <w:t>ամաձայն</w:t>
      </w:r>
      <w:r w:rsidR="00F659D1" w:rsidRPr="0023674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B0BF9" w:rsidRPr="00236744">
        <w:rPr>
          <w:rFonts w:ascii="GHEA Grapalat" w:hAnsi="GHEA Grapalat" w:cs="Sylfaen"/>
          <w:sz w:val="24"/>
          <w:szCs w:val="24"/>
          <w:lang w:val="hy-AM"/>
        </w:rPr>
        <w:t>«Բնակչության բժշկական օգնության և սպասարկման մասին» օրենքի 47.1-ին հոդվածի բժշկական արտադրատեսակների</w:t>
      </w:r>
      <w:r w:rsidR="00A73AFD" w:rsidRPr="0023674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B0BF9" w:rsidRPr="00236744">
        <w:rPr>
          <w:rFonts w:ascii="GHEA Grapalat" w:hAnsi="GHEA Grapalat" w:cs="Sylfaen"/>
          <w:sz w:val="24"/>
          <w:szCs w:val="24"/>
          <w:lang w:val="hy-AM"/>
        </w:rPr>
        <w:t>արտադրությունն իրականացնում են «Լիցենզավորման մասին» օրենքի համաձայն բժշկական արտադրատեսակների արտադրության լիցենզիա ստացած իրավաբանական անձինք կամ անհատ ձեռնարկատերերը:</w:t>
      </w:r>
      <w:r w:rsidR="00A73AFD" w:rsidRPr="0023674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659D1" w:rsidRPr="00236744">
        <w:rPr>
          <w:rFonts w:ascii="GHEA Grapalat" w:hAnsi="GHEA Grapalat" w:cs="Sylfaen"/>
          <w:sz w:val="24"/>
          <w:szCs w:val="24"/>
          <w:lang w:val="hy-AM"/>
        </w:rPr>
        <w:t>Բ</w:t>
      </w:r>
      <w:r w:rsidR="00F659D1" w:rsidRPr="00236744">
        <w:rPr>
          <w:rFonts w:ascii="GHEA Grapalat" w:hAnsi="GHEA Grapalat" w:cs="Sylfaen"/>
          <w:sz w:val="24"/>
          <w:szCs w:val="24"/>
          <w:lang w:val="hy-AM"/>
        </w:rPr>
        <w:t>ժշկական արտադրատեսակների արտադրության լիցենզավորման կարգը և անհրաժեշտ փաստաթղթերի ցանկը</w:t>
      </w:r>
      <w:r w:rsidR="00F659D1" w:rsidRPr="0023674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659D1" w:rsidRPr="00236744">
        <w:rPr>
          <w:rFonts w:ascii="GHEA Grapalat" w:hAnsi="GHEA Grapalat" w:cs="Sylfaen"/>
          <w:sz w:val="24"/>
          <w:szCs w:val="24"/>
          <w:lang w:val="hy-AM"/>
        </w:rPr>
        <w:t>հաստատում է</w:t>
      </w:r>
      <w:r w:rsidR="00F659D1" w:rsidRPr="0023674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B0BF9" w:rsidRPr="00236744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F659D1" w:rsidRPr="00236744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707789" w:rsidRPr="00236744" w:rsidRDefault="00F659D1" w:rsidP="00A73AFD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36744">
        <w:rPr>
          <w:rFonts w:ascii="GHEA Grapalat" w:hAnsi="GHEA Grapalat" w:cs="Sylfaen"/>
          <w:sz w:val="24"/>
          <w:szCs w:val="24"/>
          <w:lang w:val="hy-AM"/>
        </w:rPr>
        <w:t>Հ</w:t>
      </w:r>
      <w:r w:rsidRPr="00236744">
        <w:rPr>
          <w:rFonts w:ascii="GHEA Grapalat" w:hAnsi="GHEA Grapalat" w:cs="Sylfaen"/>
          <w:sz w:val="24"/>
          <w:szCs w:val="24"/>
          <w:lang w:val="hy-AM"/>
        </w:rPr>
        <w:t xml:space="preserve">ամաձայն </w:t>
      </w:r>
      <w:r w:rsidR="005B0BF9" w:rsidRPr="00236744">
        <w:rPr>
          <w:rFonts w:ascii="GHEA Grapalat" w:hAnsi="GHEA Grapalat" w:cs="Sylfaen"/>
          <w:sz w:val="24"/>
          <w:szCs w:val="24"/>
          <w:lang w:val="hy-AM"/>
        </w:rPr>
        <w:t>«Բնակչության բժշկական օգնության և սպասարկման մասին» օրենքի 47.4-րդ հոդվածի</w:t>
      </w:r>
      <w:r w:rsidRPr="00236744">
        <w:rPr>
          <w:rFonts w:ascii="GHEA Grapalat" w:hAnsi="GHEA Grapalat" w:cs="Sylfaen"/>
          <w:sz w:val="24"/>
          <w:szCs w:val="24"/>
          <w:lang w:val="hy-AM"/>
        </w:rPr>
        <w:t>`</w:t>
      </w:r>
      <w:r w:rsidR="005B0BF9" w:rsidRPr="0023674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36744">
        <w:rPr>
          <w:rFonts w:ascii="GHEA Grapalat" w:hAnsi="GHEA Grapalat" w:cs="Sylfaen"/>
          <w:sz w:val="24"/>
          <w:szCs w:val="24"/>
          <w:lang w:val="hy-AM"/>
        </w:rPr>
        <w:t>բ</w:t>
      </w:r>
      <w:r w:rsidR="005B0BF9" w:rsidRPr="00236744">
        <w:rPr>
          <w:rFonts w:ascii="GHEA Grapalat" w:hAnsi="GHEA Grapalat" w:cs="Sylfaen"/>
          <w:sz w:val="24"/>
          <w:szCs w:val="24"/>
          <w:lang w:val="hy-AM"/>
        </w:rPr>
        <w:t xml:space="preserve">ժշկական արտադրատեսակների տեղադրումը, վերանորոգումը, տեխնիկական և չափագիտական սպասարկումը (այսուհետ՝ սպասարկում) իրականացնում են «Լիցենզավորման մասին» օրենքի համաձայն բժշկական արտադրատեսակների սպասարկման լիցենզիա ստացած իրավաբանական անձինք և անհատ ձեռնարկատերերը՝ օրենսդրությամբ սահմանված կարգով: </w:t>
      </w:r>
      <w:r w:rsidRPr="00236744">
        <w:rPr>
          <w:rFonts w:ascii="GHEA Grapalat" w:hAnsi="GHEA Grapalat" w:cs="Sylfaen"/>
          <w:sz w:val="24"/>
          <w:szCs w:val="24"/>
          <w:lang w:val="hy-AM"/>
        </w:rPr>
        <w:t>բժշկական արտադրատեսակների սպասարկման լիցենզավորման կարգը և անհրաժեշտ փաստաթղթերի ցանկը</w:t>
      </w:r>
      <w:r w:rsidRPr="00236744">
        <w:rPr>
          <w:rFonts w:ascii="GHEA Grapalat" w:hAnsi="GHEA Grapalat" w:cs="Sylfaen"/>
          <w:sz w:val="24"/>
          <w:szCs w:val="24"/>
          <w:lang w:val="hy-AM"/>
        </w:rPr>
        <w:t xml:space="preserve"> նույնպես </w:t>
      </w:r>
      <w:r w:rsidRPr="00236744">
        <w:rPr>
          <w:rFonts w:ascii="GHEA Grapalat" w:hAnsi="GHEA Grapalat" w:cs="Sylfaen"/>
          <w:sz w:val="24"/>
          <w:szCs w:val="24"/>
          <w:lang w:val="hy-AM"/>
        </w:rPr>
        <w:t>հաստատում է</w:t>
      </w:r>
      <w:r w:rsidRPr="0023674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B0BF9" w:rsidRPr="00236744">
        <w:rPr>
          <w:rFonts w:ascii="GHEA Grapalat" w:hAnsi="GHEA Grapalat" w:cs="Sylfaen"/>
          <w:sz w:val="24"/>
          <w:szCs w:val="24"/>
          <w:lang w:val="hy-AM"/>
        </w:rPr>
        <w:t>Կառավարությունը:</w:t>
      </w:r>
    </w:p>
    <w:p w:rsidR="00F659D1" w:rsidRDefault="00707789" w:rsidP="00457EF1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3674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B0BF9" w:rsidRPr="00236744">
        <w:rPr>
          <w:rFonts w:ascii="GHEA Grapalat" w:hAnsi="GHEA Grapalat" w:cs="Sylfaen"/>
          <w:sz w:val="24"/>
          <w:szCs w:val="24"/>
          <w:lang w:val="hy-AM"/>
        </w:rPr>
        <w:t>Միաժամանակ,</w:t>
      </w:r>
      <w:r w:rsidR="005B0BF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C0B6B">
        <w:rPr>
          <w:rFonts w:ascii="GHEA Grapalat" w:hAnsi="GHEA Grapalat" w:cs="Sylfaen"/>
          <w:sz w:val="24"/>
          <w:szCs w:val="24"/>
          <w:lang w:val="hy-AM"/>
        </w:rPr>
        <w:t xml:space="preserve">2022 թվականի հուլիսի 6-ի </w:t>
      </w:r>
      <w:r w:rsidR="004C0B6B" w:rsidRPr="004C0B6B">
        <w:rPr>
          <w:rFonts w:ascii="GHEA Grapalat" w:hAnsi="GHEA Grapalat" w:cs="Sylfaen"/>
          <w:sz w:val="24"/>
          <w:szCs w:val="24"/>
          <w:lang w:val="hy-AM"/>
        </w:rPr>
        <w:t>ՀՕ-305-Ն</w:t>
      </w:r>
      <w:r w:rsidR="004C0B6B">
        <w:rPr>
          <w:rFonts w:ascii="GHEA Grapalat" w:hAnsi="GHEA Grapalat" w:cs="Sylfaen"/>
          <w:sz w:val="24"/>
          <w:szCs w:val="24"/>
          <w:lang w:val="hy-AM"/>
        </w:rPr>
        <w:t xml:space="preserve"> օրենքի համաձայն</w:t>
      </w:r>
      <w:r w:rsidR="004C0B6B" w:rsidRPr="004C0B6B">
        <w:rPr>
          <w:rFonts w:ascii="GHEA Grapalat" w:hAnsi="GHEA Grapalat" w:cs="Sylfaen"/>
          <w:sz w:val="24"/>
          <w:szCs w:val="24"/>
          <w:lang w:val="hy-AM"/>
        </w:rPr>
        <w:t xml:space="preserve"> «Լիցենզավորման մասին» 2001 թվականի մայիսի 30-ի ՀՕ-193 օրենքի 43-րդ հոդվածի 2-րդ մասի «3. Առողջապահության բնագավառ» բաժինը </w:t>
      </w:r>
      <w:r w:rsidR="004C0B6B">
        <w:rPr>
          <w:rFonts w:ascii="GHEA Grapalat" w:hAnsi="GHEA Grapalat" w:cs="Sylfaen"/>
          <w:sz w:val="24"/>
          <w:szCs w:val="24"/>
          <w:lang w:val="hy-AM"/>
        </w:rPr>
        <w:t>լրացվ</w:t>
      </w:r>
      <w:r w:rsidR="004C0B6B" w:rsidRPr="004C0B6B">
        <w:rPr>
          <w:rFonts w:ascii="GHEA Grapalat" w:hAnsi="GHEA Grapalat" w:cs="Sylfaen"/>
          <w:sz w:val="24"/>
          <w:szCs w:val="24"/>
          <w:lang w:val="hy-AM"/>
        </w:rPr>
        <w:t xml:space="preserve">ել </w:t>
      </w:r>
      <w:r w:rsidR="004C0B6B">
        <w:rPr>
          <w:rFonts w:ascii="GHEA Grapalat" w:hAnsi="GHEA Grapalat" w:cs="Sylfaen"/>
          <w:sz w:val="24"/>
          <w:szCs w:val="24"/>
          <w:lang w:val="hy-AM"/>
        </w:rPr>
        <w:t xml:space="preserve">է նոր </w:t>
      </w:r>
      <w:r w:rsidR="004C0B6B" w:rsidRPr="004C0B6B">
        <w:rPr>
          <w:rFonts w:ascii="GHEA Grapalat" w:hAnsi="GHEA Grapalat" w:cs="Sylfaen"/>
          <w:sz w:val="24"/>
          <w:szCs w:val="24"/>
          <w:lang w:val="hy-AM"/>
        </w:rPr>
        <w:t>7-րդ և 8-րդ կետերով</w:t>
      </w:r>
      <w:r w:rsidR="00F659D1">
        <w:rPr>
          <w:rFonts w:ascii="GHEA Grapalat" w:hAnsi="GHEA Grapalat" w:cs="Sylfaen"/>
          <w:sz w:val="24"/>
          <w:szCs w:val="24"/>
          <w:lang w:val="hy-AM"/>
        </w:rPr>
        <w:t>, սահմանվել են</w:t>
      </w:r>
      <w:r w:rsidR="00F659D1" w:rsidRPr="00F659D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659D1">
        <w:rPr>
          <w:rFonts w:ascii="GHEA Grapalat" w:hAnsi="GHEA Grapalat" w:cs="Sylfaen"/>
          <w:sz w:val="24"/>
          <w:szCs w:val="24"/>
          <w:lang w:val="hy-AM"/>
        </w:rPr>
        <w:t>լիցենզավորման ենթակա</w:t>
      </w:r>
      <w:r w:rsidR="004C0B6B">
        <w:rPr>
          <w:rFonts w:ascii="GHEA Grapalat" w:hAnsi="GHEA Grapalat" w:cs="Sylfaen"/>
          <w:sz w:val="24"/>
          <w:szCs w:val="24"/>
          <w:lang w:val="hy-AM"/>
        </w:rPr>
        <w:t xml:space="preserve"> բ</w:t>
      </w:r>
      <w:r w:rsidR="004C0B6B" w:rsidRPr="004C0B6B">
        <w:rPr>
          <w:rFonts w:ascii="GHEA Grapalat" w:hAnsi="GHEA Grapalat" w:cs="Sylfaen"/>
          <w:sz w:val="24"/>
          <w:szCs w:val="24"/>
          <w:lang w:val="hy-AM"/>
        </w:rPr>
        <w:t>ժշկական արտադրատեսակների արտադրություն</w:t>
      </w:r>
      <w:r w:rsidR="004C0B6B">
        <w:rPr>
          <w:rFonts w:ascii="GHEA Grapalat" w:hAnsi="GHEA Grapalat" w:cs="Sylfaen"/>
          <w:sz w:val="24"/>
          <w:szCs w:val="24"/>
          <w:lang w:val="hy-AM"/>
        </w:rPr>
        <w:t>, բ</w:t>
      </w:r>
      <w:r w:rsidR="004C0B6B" w:rsidRPr="004C0B6B">
        <w:rPr>
          <w:rFonts w:ascii="GHEA Grapalat" w:hAnsi="GHEA Grapalat" w:cs="Sylfaen"/>
          <w:sz w:val="24"/>
          <w:szCs w:val="24"/>
          <w:lang w:val="hy-AM"/>
        </w:rPr>
        <w:t xml:space="preserve">ժշկական արտադրատեսակների </w:t>
      </w:r>
      <w:r w:rsidR="004C0B6B" w:rsidRPr="004C0B6B">
        <w:rPr>
          <w:rFonts w:ascii="GHEA Grapalat" w:hAnsi="GHEA Grapalat" w:cs="Sylfaen"/>
          <w:sz w:val="24"/>
          <w:szCs w:val="24"/>
          <w:lang w:val="hy-AM"/>
        </w:rPr>
        <w:lastRenderedPageBreak/>
        <w:t>սպասարկում</w:t>
      </w:r>
      <w:r w:rsidR="00F659D1" w:rsidRPr="00F659D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659D1">
        <w:rPr>
          <w:rFonts w:ascii="GHEA Grapalat" w:hAnsi="GHEA Grapalat" w:cs="Sylfaen"/>
          <w:sz w:val="24"/>
          <w:szCs w:val="24"/>
          <w:lang w:val="hy-AM"/>
        </w:rPr>
        <w:t>տեսակներով</w:t>
      </w:r>
      <w:r w:rsidR="00F659D1">
        <w:rPr>
          <w:rFonts w:ascii="GHEA Grapalat" w:hAnsi="GHEA Grapalat" w:cs="Sylfaen"/>
          <w:sz w:val="24"/>
          <w:szCs w:val="24"/>
          <w:lang w:val="hy-AM"/>
        </w:rPr>
        <w:t>:</w:t>
      </w:r>
      <w:r w:rsidR="004C0B6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659D1">
        <w:rPr>
          <w:rFonts w:ascii="GHEA Grapalat" w:hAnsi="GHEA Grapalat" w:cs="Sylfaen"/>
          <w:sz w:val="24"/>
          <w:szCs w:val="24"/>
          <w:lang w:val="hy-AM"/>
        </w:rPr>
        <w:t>Ն</w:t>
      </w:r>
      <w:r w:rsidR="004C0B6B">
        <w:rPr>
          <w:rFonts w:ascii="GHEA Grapalat" w:hAnsi="GHEA Grapalat" w:cs="Sylfaen"/>
          <w:sz w:val="24"/>
          <w:szCs w:val="24"/>
          <w:lang w:val="hy-AM"/>
        </w:rPr>
        <w:t>շված փոփոխությունն ուժի մեջ</w:t>
      </w:r>
      <w:r w:rsidR="00802178">
        <w:rPr>
          <w:rFonts w:ascii="GHEA Grapalat" w:hAnsi="GHEA Grapalat" w:cs="Sylfaen"/>
          <w:sz w:val="24"/>
          <w:szCs w:val="24"/>
          <w:lang w:val="hy-AM"/>
        </w:rPr>
        <w:t xml:space="preserve"> է մտել </w:t>
      </w:r>
      <w:r w:rsidR="004C0B6B">
        <w:rPr>
          <w:rFonts w:ascii="GHEA Grapalat" w:hAnsi="GHEA Grapalat" w:cs="Sylfaen"/>
          <w:sz w:val="24"/>
          <w:szCs w:val="24"/>
          <w:lang w:val="hy-AM"/>
        </w:rPr>
        <w:t xml:space="preserve"> 2023 թվականի հունվարի 22-ից</w:t>
      </w:r>
      <w:r w:rsidR="00F659D1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457EF1" w:rsidRDefault="004C0B6B" w:rsidP="00457EF1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Ուստի անհրաժեշտություն է առաջացել սահմանել բ</w:t>
      </w:r>
      <w:r w:rsidRPr="004C0B6B">
        <w:rPr>
          <w:rFonts w:ascii="GHEA Grapalat" w:hAnsi="GHEA Grapalat" w:cs="Sylfaen"/>
          <w:sz w:val="24"/>
          <w:szCs w:val="24"/>
          <w:lang w:val="hy-AM"/>
        </w:rPr>
        <w:t xml:space="preserve">ժշկական արտադրատեսակների արտադրություն, </w:t>
      </w:r>
      <w:r>
        <w:rPr>
          <w:rFonts w:ascii="GHEA Grapalat" w:hAnsi="GHEA Grapalat" w:cs="Sylfaen"/>
          <w:sz w:val="24"/>
          <w:szCs w:val="24"/>
          <w:lang w:val="hy-AM"/>
        </w:rPr>
        <w:t>բ</w:t>
      </w:r>
      <w:r w:rsidRPr="004C0B6B">
        <w:rPr>
          <w:rFonts w:ascii="GHEA Grapalat" w:hAnsi="GHEA Grapalat" w:cs="Sylfaen"/>
          <w:sz w:val="24"/>
          <w:szCs w:val="24"/>
          <w:lang w:val="hy-AM"/>
        </w:rPr>
        <w:t>ժշկական արտադրատեսակների սպասարկում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լիցենզավորման ենթակա տեսակների համար անհրաժեշտ լիցենզավորման կարգերը</w:t>
      </w:r>
      <w:r w:rsidR="00A15069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A15069" w:rsidRPr="00236744">
        <w:rPr>
          <w:rFonts w:ascii="GHEA Grapalat" w:hAnsi="GHEA Grapalat" w:cs="Sylfaen"/>
          <w:sz w:val="24"/>
          <w:szCs w:val="24"/>
          <w:lang w:val="hy-AM"/>
        </w:rPr>
        <w:t>լիցենզիաների ձևերը</w:t>
      </w:r>
      <w:r w:rsidR="00330DFC" w:rsidRPr="00236744">
        <w:rPr>
          <w:rFonts w:ascii="GHEA Grapalat" w:hAnsi="GHEA Grapalat" w:cs="Sylfaen"/>
          <w:sz w:val="24"/>
          <w:szCs w:val="24"/>
          <w:lang w:val="hy-AM"/>
        </w:rPr>
        <w:t>, լիցենզավորման պարտադիր պայմանները և պահանջները</w:t>
      </w:r>
      <w:r>
        <w:rPr>
          <w:rFonts w:ascii="GHEA Grapalat" w:hAnsi="GHEA Grapalat" w:cs="Sylfaen"/>
          <w:sz w:val="24"/>
          <w:szCs w:val="24"/>
          <w:lang w:val="hy-AM"/>
        </w:rPr>
        <w:t>:</w:t>
      </w:r>
    </w:p>
    <w:p w:rsidR="004C5172" w:rsidRPr="004C5172" w:rsidRDefault="004C5172" w:rsidP="004C5172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C5172">
        <w:rPr>
          <w:rFonts w:ascii="GHEA Grapalat" w:hAnsi="GHEA Grapalat" w:cs="Sylfaen"/>
          <w:b/>
          <w:sz w:val="24"/>
          <w:szCs w:val="24"/>
          <w:lang w:val="hy-AM"/>
        </w:rPr>
        <w:t>2. Առաջարկվող կագավորումների բնույթը</w:t>
      </w:r>
    </w:p>
    <w:p w:rsidR="00F659D1" w:rsidRDefault="004F00FB" w:rsidP="00DA79D2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Նախագծով առաջարկվում է </w:t>
      </w:r>
      <w:r w:rsidR="004C0B6B" w:rsidRPr="004C0B6B">
        <w:rPr>
          <w:rFonts w:ascii="GHEA Grapalat" w:hAnsi="GHEA Grapalat" w:cs="Sylfaen"/>
          <w:sz w:val="24"/>
          <w:szCs w:val="24"/>
          <w:lang w:val="hy-AM"/>
        </w:rPr>
        <w:t>սահմանել բժշկական արտադրատեսակների արտադրություն, բժշկական արտադրատեսակների սպասարկում լիցենզավորման ենթակա տեսակների համար անհրաժեշտ լիցենզավորման կարգերը</w:t>
      </w:r>
      <w:r w:rsidR="00A73AFD">
        <w:rPr>
          <w:rFonts w:ascii="GHEA Grapalat" w:hAnsi="GHEA Grapalat" w:cs="Sylfaen"/>
          <w:sz w:val="24"/>
          <w:szCs w:val="24"/>
          <w:lang w:val="hy-AM"/>
        </w:rPr>
        <w:t>,</w:t>
      </w:r>
      <w:r w:rsidR="00A73AFD" w:rsidRPr="00A73AFD">
        <w:rPr>
          <w:lang w:val="hy-AM"/>
        </w:rPr>
        <w:t xml:space="preserve"> </w:t>
      </w:r>
      <w:r w:rsidR="00A73AFD" w:rsidRPr="00236744">
        <w:rPr>
          <w:rFonts w:ascii="GHEA Grapalat" w:hAnsi="GHEA Grapalat" w:cs="Sylfaen"/>
          <w:sz w:val="24"/>
          <w:szCs w:val="24"/>
          <w:lang w:val="hy-AM"/>
        </w:rPr>
        <w:t xml:space="preserve">գործունեության իրականացման համար պարտադիր պայմանները և պահանջները, </w:t>
      </w:r>
      <w:r w:rsidR="00A15069" w:rsidRPr="00236744">
        <w:rPr>
          <w:rFonts w:ascii="GHEA Grapalat" w:hAnsi="GHEA Grapalat" w:cs="Sylfaen"/>
          <w:sz w:val="24"/>
          <w:szCs w:val="24"/>
          <w:lang w:val="hy-AM"/>
        </w:rPr>
        <w:t>բժշկական արտադրատեսակների արտադրություն, բժշկական արտադրատեսակների սպասարկում գործունեության տեսակների իրականացման համար տրվող լիցենզիաների ձևերը</w:t>
      </w:r>
      <w:r w:rsidR="00DA79D2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4F00FB" w:rsidRPr="00B70B53" w:rsidRDefault="00B70B53" w:rsidP="00DA79D2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Նշված կարգերը լրացվում են </w:t>
      </w:r>
      <w:r w:rsidRPr="00B70B53">
        <w:rPr>
          <w:rFonts w:ascii="GHEA Grapalat" w:hAnsi="GHEA Grapalat" w:cs="Sylfaen"/>
          <w:sz w:val="24"/>
          <w:szCs w:val="24"/>
          <w:lang w:val="hy-AM"/>
        </w:rPr>
        <w:t xml:space="preserve">NN </w:t>
      </w:r>
      <w:r>
        <w:rPr>
          <w:rFonts w:ascii="GHEA Grapalat" w:hAnsi="GHEA Grapalat" w:cs="Sylfaen"/>
          <w:sz w:val="24"/>
          <w:szCs w:val="24"/>
          <w:lang w:val="hy-AM"/>
        </w:rPr>
        <w:t>17 և</w:t>
      </w:r>
      <w:r w:rsidR="00A15069">
        <w:rPr>
          <w:rFonts w:ascii="GHEA Grapalat" w:hAnsi="GHEA Grapalat" w:cs="Sylfaen"/>
          <w:sz w:val="24"/>
          <w:szCs w:val="24"/>
          <w:lang w:val="hy-AM"/>
        </w:rPr>
        <w:t xml:space="preserve"> 19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հավելվածներով</w:t>
      </w:r>
      <w:r w:rsidR="00A15069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A15069" w:rsidRPr="00236744">
        <w:rPr>
          <w:rFonts w:ascii="GHEA Grapalat" w:hAnsi="GHEA Grapalat" w:cs="Sylfaen"/>
          <w:sz w:val="24"/>
          <w:szCs w:val="24"/>
          <w:lang w:val="hy-AM"/>
        </w:rPr>
        <w:t>բժշկական արտադրատեսակների արտադրություն տեսակով գործունեության իրականացման համար տրվող լիցենզիաների ձևերը` N 18 հավելվածով, բժշկական արտադրատեսակների սպասարկում տեսակով գործունեության իրականացման համար տրվող լիցենզիաների ձևերը` N 20 հավելվածով</w:t>
      </w:r>
      <w:r w:rsidR="00802178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C74EC3" w:rsidRPr="005C78AE" w:rsidRDefault="00C74EC3" w:rsidP="004F00FB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C78AE">
        <w:rPr>
          <w:rFonts w:ascii="GHEA Grapalat" w:hAnsi="GHEA Grapalat" w:cs="Sylfaen"/>
          <w:b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:rsidR="00BA2AF5" w:rsidRDefault="00C74EC3" w:rsidP="004F00FB">
      <w:pPr>
        <w:spacing w:after="0" w:line="360" w:lineRule="auto"/>
        <w:ind w:left="284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C78AE"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Նախագիծը մշակվել է Առողջապահության նախարարության </w:t>
      </w:r>
      <w:r w:rsidRPr="005C78AE">
        <w:rPr>
          <w:rFonts w:ascii="GHEA Grapalat" w:eastAsia="Calibri" w:hAnsi="GHEA Grapalat" w:cs="Times New Roman"/>
          <w:sz w:val="24"/>
          <w:szCs w:val="24"/>
          <w:lang w:val="hy-AM"/>
        </w:rPr>
        <w:t>լիցենզավորման գործակալության կողմից</w:t>
      </w:r>
      <w:r w:rsidR="00457EF1" w:rsidRPr="00457EF1">
        <w:rPr>
          <w:lang w:val="hy-AM"/>
        </w:rPr>
        <w:t xml:space="preserve"> </w:t>
      </w:r>
    </w:p>
    <w:p w:rsidR="005847ED" w:rsidRPr="005C78AE" w:rsidRDefault="00C74EC3" w:rsidP="004F00FB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C78AE">
        <w:rPr>
          <w:rFonts w:ascii="GHEA Grapalat" w:hAnsi="GHEA Grapalat" w:cs="Sylfaen"/>
          <w:b/>
          <w:sz w:val="24"/>
          <w:szCs w:val="24"/>
          <w:lang w:val="hy-AM"/>
        </w:rPr>
        <w:t>4. Ակնկալվող արդյունքը</w:t>
      </w:r>
    </w:p>
    <w:p w:rsidR="004C5172" w:rsidRPr="000E1DFB" w:rsidRDefault="00D97537" w:rsidP="004F00FB">
      <w:pPr>
        <w:spacing w:after="0" w:line="360" w:lineRule="auto"/>
        <w:ind w:firstLine="85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ընդունման արդյունքում </w:t>
      </w:r>
      <w:r w:rsidR="00802178">
        <w:rPr>
          <w:rFonts w:ascii="GHEA Grapalat" w:hAnsi="GHEA Grapalat" w:cs="Sylfaen"/>
          <w:sz w:val="24"/>
          <w:szCs w:val="24"/>
          <w:lang w:val="hy-AM"/>
        </w:rPr>
        <w:t>կսահմանվեն</w:t>
      </w:r>
      <w:r w:rsidR="00B70B5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70B53" w:rsidRPr="00B70B53">
        <w:rPr>
          <w:rFonts w:ascii="GHEA Grapalat" w:hAnsi="GHEA Grapalat" w:cs="Sylfaen"/>
          <w:sz w:val="24"/>
          <w:szCs w:val="24"/>
          <w:lang w:val="hy-AM"/>
        </w:rPr>
        <w:t>բժշկական արտադրատեսակների արտադրություն, բժշկական արտադրատեսակների սպասարկում լիցենզավորման ենթակա տեսակների համար անհրաժեշտ լիցենզավորման կարգերը</w:t>
      </w:r>
      <w:r w:rsidR="00B70B53">
        <w:rPr>
          <w:rFonts w:ascii="GHEA Grapalat" w:hAnsi="GHEA Grapalat" w:cs="Sylfaen"/>
          <w:sz w:val="24"/>
          <w:szCs w:val="24"/>
          <w:lang w:val="hy-AM"/>
        </w:rPr>
        <w:t xml:space="preserve"> և լիցենզավորման պարտադիր պայմանները և պահանջները:</w:t>
      </w:r>
    </w:p>
    <w:p w:rsidR="00C74EC3" w:rsidRPr="005C78AE" w:rsidRDefault="00C74EC3" w:rsidP="004F00FB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C78AE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5. 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:rsidR="00C74EC3" w:rsidRPr="005C78AE" w:rsidRDefault="00C74EC3" w:rsidP="00DA79D2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C78AE">
        <w:rPr>
          <w:rFonts w:ascii="GHEA Grapalat" w:hAnsi="GHEA Grapalat" w:cs="Sylfaen"/>
          <w:sz w:val="24"/>
          <w:szCs w:val="24"/>
          <w:lang w:val="hy-AM"/>
        </w:rPr>
        <w:t>«</w:t>
      </w:r>
      <w:r w:rsidR="00DA79D2" w:rsidRPr="00DA79D2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2002 թվականի հունիսի 29-ի N 867 որոշման մեջ լրացումներ կատարելու մասին</w:t>
      </w:r>
      <w:r w:rsidRPr="005C78AE">
        <w:rPr>
          <w:rFonts w:ascii="GHEA Grapalat" w:hAnsi="GHEA Grapalat" w:cs="Sylfaen"/>
          <w:sz w:val="24"/>
          <w:szCs w:val="24"/>
          <w:lang w:val="hy-AM"/>
        </w:rPr>
        <w:t>» Կառավարության որոշման նախագծի ընդունումը Հայաստանի Հանրապետության պետական բյուջեում ծախսերի և եկամուտների էական ավելացում կամ նվազեցում չի առաջացնում:</w:t>
      </w:r>
    </w:p>
    <w:p w:rsidR="00C22486" w:rsidRPr="005C78AE" w:rsidRDefault="00C22486" w:rsidP="004F00FB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C78AE">
        <w:rPr>
          <w:rFonts w:ascii="GHEA Grapalat" w:hAnsi="GHEA Grapalat" w:cs="Sylfaen"/>
          <w:b/>
          <w:sz w:val="24"/>
          <w:szCs w:val="24"/>
          <w:lang w:val="hy-AM"/>
        </w:rPr>
        <w:t>6.Կապը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8C19B2" w:rsidRPr="005C78AE" w:rsidRDefault="00C22486" w:rsidP="004F00FB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C78AE">
        <w:rPr>
          <w:rFonts w:ascii="GHEA Grapalat" w:hAnsi="GHEA Grapalat" w:cs="Sylfaen"/>
          <w:sz w:val="24"/>
          <w:szCs w:val="24"/>
          <w:lang w:val="hy-AM"/>
        </w:rPr>
        <w:t>Նախագիծը համապատասխան ռազմավարական փաստաթղթերից չի բխում:</w:t>
      </w:r>
    </w:p>
    <w:sectPr w:rsidR="008C19B2" w:rsidRPr="005C78AE" w:rsidSect="00EB40C1">
      <w:pgSz w:w="11906" w:h="16838" w:code="9"/>
      <w:pgMar w:top="993" w:right="1134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D088F"/>
    <w:multiLevelType w:val="hybridMultilevel"/>
    <w:tmpl w:val="C5887C98"/>
    <w:lvl w:ilvl="0" w:tplc="28D612D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316F6"/>
    <w:multiLevelType w:val="hybridMultilevel"/>
    <w:tmpl w:val="A378B322"/>
    <w:lvl w:ilvl="0" w:tplc="C4882A32">
      <w:start w:val="98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 w15:restartNumberingAfterBreak="0">
    <w:nsid w:val="035F0E6D"/>
    <w:multiLevelType w:val="hybridMultilevel"/>
    <w:tmpl w:val="32B0D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30830"/>
    <w:multiLevelType w:val="hybridMultilevel"/>
    <w:tmpl w:val="98F2FAA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19103B18"/>
    <w:multiLevelType w:val="hybridMultilevel"/>
    <w:tmpl w:val="58B8DD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E35A9A"/>
    <w:multiLevelType w:val="hybridMultilevel"/>
    <w:tmpl w:val="8A4ADE26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1FCD3C93"/>
    <w:multiLevelType w:val="hybridMultilevel"/>
    <w:tmpl w:val="F3325A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502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153F0"/>
    <w:multiLevelType w:val="hybridMultilevel"/>
    <w:tmpl w:val="D2DCD7A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A9342F"/>
    <w:multiLevelType w:val="hybridMultilevel"/>
    <w:tmpl w:val="532AF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46C94"/>
    <w:multiLevelType w:val="hybridMultilevel"/>
    <w:tmpl w:val="B12C7F92"/>
    <w:lvl w:ilvl="0" w:tplc="97BC988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4D39E6"/>
    <w:multiLevelType w:val="hybridMultilevel"/>
    <w:tmpl w:val="CE16D8C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92205E7"/>
    <w:multiLevelType w:val="hybridMultilevel"/>
    <w:tmpl w:val="45506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D91A8F"/>
    <w:multiLevelType w:val="hybridMultilevel"/>
    <w:tmpl w:val="25E634E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2D9031D"/>
    <w:multiLevelType w:val="hybridMultilevel"/>
    <w:tmpl w:val="5A84D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98254B"/>
    <w:multiLevelType w:val="hybridMultilevel"/>
    <w:tmpl w:val="70886E10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 w15:restartNumberingAfterBreak="0">
    <w:nsid w:val="58767E48"/>
    <w:multiLevelType w:val="hybridMultilevel"/>
    <w:tmpl w:val="B47CB0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E82E7E"/>
    <w:multiLevelType w:val="hybridMultilevel"/>
    <w:tmpl w:val="5B483DC6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61930A45"/>
    <w:multiLevelType w:val="hybridMultilevel"/>
    <w:tmpl w:val="FD0AF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3552AB"/>
    <w:multiLevelType w:val="hybridMultilevel"/>
    <w:tmpl w:val="681EB344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6FBC572A"/>
    <w:multiLevelType w:val="hybridMultilevel"/>
    <w:tmpl w:val="8326DB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4049DE"/>
    <w:multiLevelType w:val="hybridMultilevel"/>
    <w:tmpl w:val="D1FAE5D4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1" w15:restartNumberingAfterBreak="0">
    <w:nsid w:val="7E4D1864"/>
    <w:multiLevelType w:val="hybridMultilevel"/>
    <w:tmpl w:val="2D547180"/>
    <w:lvl w:ilvl="0" w:tplc="BC7A142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69381A"/>
    <w:multiLevelType w:val="hybridMultilevel"/>
    <w:tmpl w:val="EDA8E86C"/>
    <w:lvl w:ilvl="0" w:tplc="123CFCF8">
      <w:start w:val="1"/>
      <w:numFmt w:val="decimal"/>
      <w:lvlText w:val="%1."/>
      <w:lvlJc w:val="left"/>
      <w:pPr>
        <w:ind w:left="765" w:hanging="39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2"/>
  </w:num>
  <w:num w:numId="2">
    <w:abstractNumId w:val="12"/>
  </w:num>
  <w:num w:numId="3">
    <w:abstractNumId w:val="5"/>
  </w:num>
  <w:num w:numId="4">
    <w:abstractNumId w:val="9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9"/>
  </w:num>
  <w:num w:numId="9">
    <w:abstractNumId w:val="7"/>
  </w:num>
  <w:num w:numId="10">
    <w:abstractNumId w:val="11"/>
  </w:num>
  <w:num w:numId="11">
    <w:abstractNumId w:val="15"/>
  </w:num>
  <w:num w:numId="12">
    <w:abstractNumId w:val="2"/>
  </w:num>
  <w:num w:numId="13">
    <w:abstractNumId w:val="10"/>
  </w:num>
  <w:num w:numId="14">
    <w:abstractNumId w:val="0"/>
  </w:num>
  <w:num w:numId="15">
    <w:abstractNumId w:val="18"/>
  </w:num>
  <w:num w:numId="16">
    <w:abstractNumId w:val="16"/>
  </w:num>
  <w:num w:numId="17">
    <w:abstractNumId w:val="14"/>
  </w:num>
  <w:num w:numId="18">
    <w:abstractNumId w:val="13"/>
  </w:num>
  <w:num w:numId="19">
    <w:abstractNumId w:val="21"/>
  </w:num>
  <w:num w:numId="20">
    <w:abstractNumId w:val="20"/>
  </w:num>
  <w:num w:numId="21">
    <w:abstractNumId w:val="6"/>
  </w:num>
  <w:num w:numId="22">
    <w:abstractNumId w:val="1"/>
  </w:num>
  <w:num w:numId="23">
    <w:abstractNumId w:val="4"/>
  </w:num>
  <w:num w:numId="24">
    <w:abstractNumId w:val="3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6F4"/>
    <w:rsid w:val="00001597"/>
    <w:rsid w:val="000070E1"/>
    <w:rsid w:val="000108F7"/>
    <w:rsid w:val="00030648"/>
    <w:rsid w:val="0003262F"/>
    <w:rsid w:val="000357D7"/>
    <w:rsid w:val="000403E7"/>
    <w:rsid w:val="00041D00"/>
    <w:rsid w:val="00042514"/>
    <w:rsid w:val="00042FE2"/>
    <w:rsid w:val="00050E41"/>
    <w:rsid w:val="00051ED9"/>
    <w:rsid w:val="00053558"/>
    <w:rsid w:val="0005379D"/>
    <w:rsid w:val="000557BF"/>
    <w:rsid w:val="000617B6"/>
    <w:rsid w:val="00061A34"/>
    <w:rsid w:val="000647D0"/>
    <w:rsid w:val="000679B2"/>
    <w:rsid w:val="00072B0B"/>
    <w:rsid w:val="00074EFB"/>
    <w:rsid w:val="000751D3"/>
    <w:rsid w:val="00075F27"/>
    <w:rsid w:val="00081083"/>
    <w:rsid w:val="00093AE0"/>
    <w:rsid w:val="00093CFE"/>
    <w:rsid w:val="00096E1C"/>
    <w:rsid w:val="000A765D"/>
    <w:rsid w:val="000B1BB8"/>
    <w:rsid w:val="000B2716"/>
    <w:rsid w:val="000B2B36"/>
    <w:rsid w:val="000B31E2"/>
    <w:rsid w:val="000C0E69"/>
    <w:rsid w:val="000C1DD3"/>
    <w:rsid w:val="000C2E52"/>
    <w:rsid w:val="000C7F52"/>
    <w:rsid w:val="000D238A"/>
    <w:rsid w:val="000D427E"/>
    <w:rsid w:val="000E170C"/>
    <w:rsid w:val="000E1B1D"/>
    <w:rsid w:val="000E1DFB"/>
    <w:rsid w:val="000E4B48"/>
    <w:rsid w:val="000F0281"/>
    <w:rsid w:val="000F1265"/>
    <w:rsid w:val="000F1B36"/>
    <w:rsid w:val="000F26DD"/>
    <w:rsid w:val="000F2D99"/>
    <w:rsid w:val="000F39C8"/>
    <w:rsid w:val="000F3A43"/>
    <w:rsid w:val="000F3DB8"/>
    <w:rsid w:val="00106EC2"/>
    <w:rsid w:val="00110685"/>
    <w:rsid w:val="00112D7C"/>
    <w:rsid w:val="00115F21"/>
    <w:rsid w:val="00116AF7"/>
    <w:rsid w:val="001230AC"/>
    <w:rsid w:val="00123774"/>
    <w:rsid w:val="0013007C"/>
    <w:rsid w:val="001307A3"/>
    <w:rsid w:val="00132723"/>
    <w:rsid w:val="00137402"/>
    <w:rsid w:val="00143C40"/>
    <w:rsid w:val="00144489"/>
    <w:rsid w:val="00146AB3"/>
    <w:rsid w:val="00146E1F"/>
    <w:rsid w:val="00150688"/>
    <w:rsid w:val="0015103A"/>
    <w:rsid w:val="00154114"/>
    <w:rsid w:val="00156375"/>
    <w:rsid w:val="00160A0D"/>
    <w:rsid w:val="00161894"/>
    <w:rsid w:val="00163093"/>
    <w:rsid w:val="00164F0D"/>
    <w:rsid w:val="00171352"/>
    <w:rsid w:val="0017558A"/>
    <w:rsid w:val="00176295"/>
    <w:rsid w:val="00176758"/>
    <w:rsid w:val="001814F7"/>
    <w:rsid w:val="001843DD"/>
    <w:rsid w:val="001857EC"/>
    <w:rsid w:val="0018704B"/>
    <w:rsid w:val="001933F7"/>
    <w:rsid w:val="001A3349"/>
    <w:rsid w:val="001B3740"/>
    <w:rsid w:val="001C4851"/>
    <w:rsid w:val="001C63C1"/>
    <w:rsid w:val="001C6517"/>
    <w:rsid w:val="001C7536"/>
    <w:rsid w:val="001D3B48"/>
    <w:rsid w:val="001D4CE6"/>
    <w:rsid w:val="001E35B0"/>
    <w:rsid w:val="001E3DCB"/>
    <w:rsid w:val="001E6178"/>
    <w:rsid w:val="001E693E"/>
    <w:rsid w:val="001E6A96"/>
    <w:rsid w:val="001F1EC8"/>
    <w:rsid w:val="001F3689"/>
    <w:rsid w:val="001F3964"/>
    <w:rsid w:val="001F6B24"/>
    <w:rsid w:val="002009E9"/>
    <w:rsid w:val="00202197"/>
    <w:rsid w:val="002045DB"/>
    <w:rsid w:val="00204F47"/>
    <w:rsid w:val="00206508"/>
    <w:rsid w:val="002112CB"/>
    <w:rsid w:val="0021528E"/>
    <w:rsid w:val="0021618C"/>
    <w:rsid w:val="0021684C"/>
    <w:rsid w:val="002220D8"/>
    <w:rsid w:val="002226C4"/>
    <w:rsid w:val="0022331A"/>
    <w:rsid w:val="00223B9C"/>
    <w:rsid w:val="00224032"/>
    <w:rsid w:val="0023267D"/>
    <w:rsid w:val="00236744"/>
    <w:rsid w:val="00237D0B"/>
    <w:rsid w:val="002463F3"/>
    <w:rsid w:val="00246833"/>
    <w:rsid w:val="00247E6A"/>
    <w:rsid w:val="00252B9F"/>
    <w:rsid w:val="002541AC"/>
    <w:rsid w:val="00256524"/>
    <w:rsid w:val="00256A75"/>
    <w:rsid w:val="00260BBA"/>
    <w:rsid w:val="0026354F"/>
    <w:rsid w:val="00267061"/>
    <w:rsid w:val="00267426"/>
    <w:rsid w:val="00272B86"/>
    <w:rsid w:val="00277F15"/>
    <w:rsid w:val="00282930"/>
    <w:rsid w:val="00286822"/>
    <w:rsid w:val="00293BA0"/>
    <w:rsid w:val="002B1001"/>
    <w:rsid w:val="002B112A"/>
    <w:rsid w:val="002B3F40"/>
    <w:rsid w:val="002B69DB"/>
    <w:rsid w:val="002B76CB"/>
    <w:rsid w:val="002C0427"/>
    <w:rsid w:val="002C079B"/>
    <w:rsid w:val="002C145E"/>
    <w:rsid w:val="002C621E"/>
    <w:rsid w:val="002C730D"/>
    <w:rsid w:val="002D61D8"/>
    <w:rsid w:val="002D691A"/>
    <w:rsid w:val="002D7048"/>
    <w:rsid w:val="002E18AA"/>
    <w:rsid w:val="002E33A2"/>
    <w:rsid w:val="002E3F61"/>
    <w:rsid w:val="002E6B4C"/>
    <w:rsid w:val="00303821"/>
    <w:rsid w:val="003053B1"/>
    <w:rsid w:val="00307094"/>
    <w:rsid w:val="003143DA"/>
    <w:rsid w:val="003223A8"/>
    <w:rsid w:val="003255D3"/>
    <w:rsid w:val="00325E80"/>
    <w:rsid w:val="00327DDB"/>
    <w:rsid w:val="00330DFC"/>
    <w:rsid w:val="003315E3"/>
    <w:rsid w:val="003316CC"/>
    <w:rsid w:val="0033220E"/>
    <w:rsid w:val="00332A2E"/>
    <w:rsid w:val="00333712"/>
    <w:rsid w:val="003351A8"/>
    <w:rsid w:val="003356A1"/>
    <w:rsid w:val="00336FAF"/>
    <w:rsid w:val="00345E1E"/>
    <w:rsid w:val="0035071B"/>
    <w:rsid w:val="00352110"/>
    <w:rsid w:val="003600EF"/>
    <w:rsid w:val="0036187D"/>
    <w:rsid w:val="00363128"/>
    <w:rsid w:val="00371883"/>
    <w:rsid w:val="003826FC"/>
    <w:rsid w:val="00383589"/>
    <w:rsid w:val="00383A31"/>
    <w:rsid w:val="0039161B"/>
    <w:rsid w:val="00394A25"/>
    <w:rsid w:val="00395AFE"/>
    <w:rsid w:val="003A2B09"/>
    <w:rsid w:val="003A4B3A"/>
    <w:rsid w:val="003B6282"/>
    <w:rsid w:val="003D10DA"/>
    <w:rsid w:val="003D1730"/>
    <w:rsid w:val="003D1C01"/>
    <w:rsid w:val="003D5108"/>
    <w:rsid w:val="003E0A06"/>
    <w:rsid w:val="003E0D25"/>
    <w:rsid w:val="003E4BE3"/>
    <w:rsid w:val="003E5818"/>
    <w:rsid w:val="003E6181"/>
    <w:rsid w:val="003E7EAC"/>
    <w:rsid w:val="003F045B"/>
    <w:rsid w:val="003F10F0"/>
    <w:rsid w:val="003F1BE0"/>
    <w:rsid w:val="003F2481"/>
    <w:rsid w:val="003F4D69"/>
    <w:rsid w:val="0040592A"/>
    <w:rsid w:val="00410004"/>
    <w:rsid w:val="004162AE"/>
    <w:rsid w:val="00417BA9"/>
    <w:rsid w:val="00420282"/>
    <w:rsid w:val="00423C7B"/>
    <w:rsid w:val="00424431"/>
    <w:rsid w:val="004348FD"/>
    <w:rsid w:val="00434ECB"/>
    <w:rsid w:val="00435419"/>
    <w:rsid w:val="00440256"/>
    <w:rsid w:val="00446A60"/>
    <w:rsid w:val="00453754"/>
    <w:rsid w:val="00455810"/>
    <w:rsid w:val="004569F8"/>
    <w:rsid w:val="004578FA"/>
    <w:rsid w:val="00457EF1"/>
    <w:rsid w:val="00464049"/>
    <w:rsid w:val="00464262"/>
    <w:rsid w:val="00466468"/>
    <w:rsid w:val="00475E87"/>
    <w:rsid w:val="004762D3"/>
    <w:rsid w:val="00476831"/>
    <w:rsid w:val="0048439D"/>
    <w:rsid w:val="00486FD2"/>
    <w:rsid w:val="00492054"/>
    <w:rsid w:val="00493478"/>
    <w:rsid w:val="00494E6F"/>
    <w:rsid w:val="00496261"/>
    <w:rsid w:val="004A1B12"/>
    <w:rsid w:val="004A6F6B"/>
    <w:rsid w:val="004A7EFE"/>
    <w:rsid w:val="004B210C"/>
    <w:rsid w:val="004B2F4E"/>
    <w:rsid w:val="004B3533"/>
    <w:rsid w:val="004B7534"/>
    <w:rsid w:val="004C0B6B"/>
    <w:rsid w:val="004C1414"/>
    <w:rsid w:val="004C3DA9"/>
    <w:rsid w:val="004C5172"/>
    <w:rsid w:val="004C5286"/>
    <w:rsid w:val="004C623F"/>
    <w:rsid w:val="004D25E8"/>
    <w:rsid w:val="004D2FFF"/>
    <w:rsid w:val="004E0B18"/>
    <w:rsid w:val="004E28F5"/>
    <w:rsid w:val="004E2C1A"/>
    <w:rsid w:val="004E3929"/>
    <w:rsid w:val="004E40B7"/>
    <w:rsid w:val="004F00FB"/>
    <w:rsid w:val="004F07C9"/>
    <w:rsid w:val="004F1BAE"/>
    <w:rsid w:val="004F3484"/>
    <w:rsid w:val="004F41E8"/>
    <w:rsid w:val="004F7CFA"/>
    <w:rsid w:val="00502B8B"/>
    <w:rsid w:val="005035A5"/>
    <w:rsid w:val="00505E97"/>
    <w:rsid w:val="00511213"/>
    <w:rsid w:val="00515986"/>
    <w:rsid w:val="0051796A"/>
    <w:rsid w:val="00520B6C"/>
    <w:rsid w:val="005252C2"/>
    <w:rsid w:val="005255F1"/>
    <w:rsid w:val="00525613"/>
    <w:rsid w:val="00525F72"/>
    <w:rsid w:val="005315F1"/>
    <w:rsid w:val="00540D02"/>
    <w:rsid w:val="00543AB1"/>
    <w:rsid w:val="00552150"/>
    <w:rsid w:val="00552553"/>
    <w:rsid w:val="0055719A"/>
    <w:rsid w:val="005601F4"/>
    <w:rsid w:val="00560934"/>
    <w:rsid w:val="00562D96"/>
    <w:rsid w:val="00564667"/>
    <w:rsid w:val="00566991"/>
    <w:rsid w:val="00566D24"/>
    <w:rsid w:val="00572005"/>
    <w:rsid w:val="00580413"/>
    <w:rsid w:val="00581C8B"/>
    <w:rsid w:val="00582314"/>
    <w:rsid w:val="00582CAC"/>
    <w:rsid w:val="00583D0E"/>
    <w:rsid w:val="005847ED"/>
    <w:rsid w:val="005860B6"/>
    <w:rsid w:val="00591E83"/>
    <w:rsid w:val="005A11EC"/>
    <w:rsid w:val="005A24DF"/>
    <w:rsid w:val="005A32C0"/>
    <w:rsid w:val="005B0BF9"/>
    <w:rsid w:val="005B1C49"/>
    <w:rsid w:val="005B3988"/>
    <w:rsid w:val="005B7A6D"/>
    <w:rsid w:val="005C0266"/>
    <w:rsid w:val="005C2749"/>
    <w:rsid w:val="005C78AE"/>
    <w:rsid w:val="005D1E0D"/>
    <w:rsid w:val="005D2734"/>
    <w:rsid w:val="005D5704"/>
    <w:rsid w:val="005D627D"/>
    <w:rsid w:val="005D65F0"/>
    <w:rsid w:val="005D6F0A"/>
    <w:rsid w:val="005D7801"/>
    <w:rsid w:val="005E4DE9"/>
    <w:rsid w:val="005E53BB"/>
    <w:rsid w:val="005E64B6"/>
    <w:rsid w:val="005E6A58"/>
    <w:rsid w:val="005F0450"/>
    <w:rsid w:val="005F4542"/>
    <w:rsid w:val="0060218F"/>
    <w:rsid w:val="00602389"/>
    <w:rsid w:val="006024EE"/>
    <w:rsid w:val="00602B5C"/>
    <w:rsid w:val="006034FF"/>
    <w:rsid w:val="00603B0B"/>
    <w:rsid w:val="00606029"/>
    <w:rsid w:val="006173D4"/>
    <w:rsid w:val="00625618"/>
    <w:rsid w:val="0062667C"/>
    <w:rsid w:val="006357CE"/>
    <w:rsid w:val="00637DF4"/>
    <w:rsid w:val="006434A1"/>
    <w:rsid w:val="0064371C"/>
    <w:rsid w:val="00644734"/>
    <w:rsid w:val="006461BF"/>
    <w:rsid w:val="00646F6B"/>
    <w:rsid w:val="00664D18"/>
    <w:rsid w:val="0067013C"/>
    <w:rsid w:val="006706F4"/>
    <w:rsid w:val="00670703"/>
    <w:rsid w:val="0067297B"/>
    <w:rsid w:val="006746E5"/>
    <w:rsid w:val="006758ED"/>
    <w:rsid w:val="006877D5"/>
    <w:rsid w:val="0069067F"/>
    <w:rsid w:val="00692840"/>
    <w:rsid w:val="006A168B"/>
    <w:rsid w:val="006A237D"/>
    <w:rsid w:val="006B5ADD"/>
    <w:rsid w:val="006C08A5"/>
    <w:rsid w:val="006C0D90"/>
    <w:rsid w:val="006C219C"/>
    <w:rsid w:val="006C2706"/>
    <w:rsid w:val="006C3940"/>
    <w:rsid w:val="006C7B74"/>
    <w:rsid w:val="006D7369"/>
    <w:rsid w:val="006E1A3A"/>
    <w:rsid w:val="006E5B7D"/>
    <w:rsid w:val="006E76AC"/>
    <w:rsid w:val="006F5B8B"/>
    <w:rsid w:val="006F6A87"/>
    <w:rsid w:val="007035F6"/>
    <w:rsid w:val="00707789"/>
    <w:rsid w:val="0071483C"/>
    <w:rsid w:val="00715AAC"/>
    <w:rsid w:val="00716F2C"/>
    <w:rsid w:val="0072386E"/>
    <w:rsid w:val="00724216"/>
    <w:rsid w:val="00732C2C"/>
    <w:rsid w:val="00737220"/>
    <w:rsid w:val="007421CA"/>
    <w:rsid w:val="00742662"/>
    <w:rsid w:val="00751781"/>
    <w:rsid w:val="007518C1"/>
    <w:rsid w:val="00751968"/>
    <w:rsid w:val="00751FCF"/>
    <w:rsid w:val="00753E1C"/>
    <w:rsid w:val="00754B18"/>
    <w:rsid w:val="00755BBB"/>
    <w:rsid w:val="00764D53"/>
    <w:rsid w:val="007670FA"/>
    <w:rsid w:val="00767C7D"/>
    <w:rsid w:val="007716FD"/>
    <w:rsid w:val="00772E7B"/>
    <w:rsid w:val="00772EC1"/>
    <w:rsid w:val="00774BDA"/>
    <w:rsid w:val="00774D7F"/>
    <w:rsid w:val="00774E6D"/>
    <w:rsid w:val="00776131"/>
    <w:rsid w:val="007826AA"/>
    <w:rsid w:val="00782A57"/>
    <w:rsid w:val="007905B0"/>
    <w:rsid w:val="00795112"/>
    <w:rsid w:val="007A05ED"/>
    <w:rsid w:val="007A2630"/>
    <w:rsid w:val="007A2965"/>
    <w:rsid w:val="007A2F84"/>
    <w:rsid w:val="007A310A"/>
    <w:rsid w:val="007A409A"/>
    <w:rsid w:val="007A4132"/>
    <w:rsid w:val="007A5CE7"/>
    <w:rsid w:val="007A72EA"/>
    <w:rsid w:val="007A7BC5"/>
    <w:rsid w:val="007B3D09"/>
    <w:rsid w:val="007B5818"/>
    <w:rsid w:val="007B68CA"/>
    <w:rsid w:val="007C0B5D"/>
    <w:rsid w:val="007C7CCD"/>
    <w:rsid w:val="007D0DBB"/>
    <w:rsid w:val="007D114E"/>
    <w:rsid w:val="007D3F7F"/>
    <w:rsid w:val="007D5169"/>
    <w:rsid w:val="007E0B39"/>
    <w:rsid w:val="007E13AA"/>
    <w:rsid w:val="007F3EE9"/>
    <w:rsid w:val="007F430F"/>
    <w:rsid w:val="007F673D"/>
    <w:rsid w:val="00800EE9"/>
    <w:rsid w:val="0080178C"/>
    <w:rsid w:val="00802178"/>
    <w:rsid w:val="00802583"/>
    <w:rsid w:val="00807F58"/>
    <w:rsid w:val="00810FEB"/>
    <w:rsid w:val="00813659"/>
    <w:rsid w:val="00831ACA"/>
    <w:rsid w:val="0083275E"/>
    <w:rsid w:val="00832D1B"/>
    <w:rsid w:val="008365E6"/>
    <w:rsid w:val="0084171D"/>
    <w:rsid w:val="00841CD3"/>
    <w:rsid w:val="00850948"/>
    <w:rsid w:val="008524CB"/>
    <w:rsid w:val="00854FAD"/>
    <w:rsid w:val="00857289"/>
    <w:rsid w:val="00861BDB"/>
    <w:rsid w:val="00864B69"/>
    <w:rsid w:val="00874490"/>
    <w:rsid w:val="00877946"/>
    <w:rsid w:val="008817FD"/>
    <w:rsid w:val="00881889"/>
    <w:rsid w:val="00882F19"/>
    <w:rsid w:val="00883301"/>
    <w:rsid w:val="00887D59"/>
    <w:rsid w:val="008930A1"/>
    <w:rsid w:val="00893B24"/>
    <w:rsid w:val="00895464"/>
    <w:rsid w:val="008958F5"/>
    <w:rsid w:val="008A2AA4"/>
    <w:rsid w:val="008A3006"/>
    <w:rsid w:val="008A3A8E"/>
    <w:rsid w:val="008A4473"/>
    <w:rsid w:val="008A7AA0"/>
    <w:rsid w:val="008A7D54"/>
    <w:rsid w:val="008B096A"/>
    <w:rsid w:val="008B13B9"/>
    <w:rsid w:val="008B1777"/>
    <w:rsid w:val="008B47D8"/>
    <w:rsid w:val="008B4AC2"/>
    <w:rsid w:val="008B706A"/>
    <w:rsid w:val="008B7C31"/>
    <w:rsid w:val="008C19B2"/>
    <w:rsid w:val="008C4BD3"/>
    <w:rsid w:val="008D0934"/>
    <w:rsid w:val="008E0897"/>
    <w:rsid w:val="008E1237"/>
    <w:rsid w:val="008E3BA3"/>
    <w:rsid w:val="008E504B"/>
    <w:rsid w:val="008E5A97"/>
    <w:rsid w:val="008E65D2"/>
    <w:rsid w:val="008E7E12"/>
    <w:rsid w:val="008F0C84"/>
    <w:rsid w:val="008F467B"/>
    <w:rsid w:val="00903526"/>
    <w:rsid w:val="00907632"/>
    <w:rsid w:val="00914A51"/>
    <w:rsid w:val="00914A91"/>
    <w:rsid w:val="009159F7"/>
    <w:rsid w:val="009167AC"/>
    <w:rsid w:val="00920C3A"/>
    <w:rsid w:val="0093073F"/>
    <w:rsid w:val="009312F9"/>
    <w:rsid w:val="00931E8B"/>
    <w:rsid w:val="00932FCC"/>
    <w:rsid w:val="00935EC4"/>
    <w:rsid w:val="00936DAD"/>
    <w:rsid w:val="00945903"/>
    <w:rsid w:val="00950359"/>
    <w:rsid w:val="00951650"/>
    <w:rsid w:val="00951CBE"/>
    <w:rsid w:val="00953F67"/>
    <w:rsid w:val="009604FB"/>
    <w:rsid w:val="00961032"/>
    <w:rsid w:val="009621E9"/>
    <w:rsid w:val="00963515"/>
    <w:rsid w:val="00970715"/>
    <w:rsid w:val="0097199B"/>
    <w:rsid w:val="00971C2C"/>
    <w:rsid w:val="00974BFF"/>
    <w:rsid w:val="00976D5D"/>
    <w:rsid w:val="00976E9A"/>
    <w:rsid w:val="0097735F"/>
    <w:rsid w:val="009853BA"/>
    <w:rsid w:val="00990ACB"/>
    <w:rsid w:val="00990D9B"/>
    <w:rsid w:val="00993FE0"/>
    <w:rsid w:val="009A1AC7"/>
    <w:rsid w:val="009B0751"/>
    <w:rsid w:val="009B08FC"/>
    <w:rsid w:val="009B14EE"/>
    <w:rsid w:val="009B531B"/>
    <w:rsid w:val="009C39E1"/>
    <w:rsid w:val="009D2162"/>
    <w:rsid w:val="009D6ECA"/>
    <w:rsid w:val="009E1FCD"/>
    <w:rsid w:val="009E42CB"/>
    <w:rsid w:val="009E7AEB"/>
    <w:rsid w:val="009F32D6"/>
    <w:rsid w:val="009F4AE5"/>
    <w:rsid w:val="00A10BBA"/>
    <w:rsid w:val="00A14C3B"/>
    <w:rsid w:val="00A15069"/>
    <w:rsid w:val="00A2002E"/>
    <w:rsid w:val="00A21A41"/>
    <w:rsid w:val="00A21B38"/>
    <w:rsid w:val="00A323AB"/>
    <w:rsid w:val="00A339CD"/>
    <w:rsid w:val="00A4254E"/>
    <w:rsid w:val="00A42C95"/>
    <w:rsid w:val="00A443D4"/>
    <w:rsid w:val="00A45DF5"/>
    <w:rsid w:val="00A46495"/>
    <w:rsid w:val="00A54B10"/>
    <w:rsid w:val="00A63019"/>
    <w:rsid w:val="00A647AF"/>
    <w:rsid w:val="00A653DE"/>
    <w:rsid w:val="00A66989"/>
    <w:rsid w:val="00A73964"/>
    <w:rsid w:val="00A73AFD"/>
    <w:rsid w:val="00A75D51"/>
    <w:rsid w:val="00A81FD3"/>
    <w:rsid w:val="00A82D2C"/>
    <w:rsid w:val="00A833BF"/>
    <w:rsid w:val="00A8376B"/>
    <w:rsid w:val="00A83AFD"/>
    <w:rsid w:val="00A843FE"/>
    <w:rsid w:val="00A852BE"/>
    <w:rsid w:val="00A8630C"/>
    <w:rsid w:val="00A866AA"/>
    <w:rsid w:val="00A874F1"/>
    <w:rsid w:val="00A87D6C"/>
    <w:rsid w:val="00A91306"/>
    <w:rsid w:val="00A91ABB"/>
    <w:rsid w:val="00A947B0"/>
    <w:rsid w:val="00A952CE"/>
    <w:rsid w:val="00AA256E"/>
    <w:rsid w:val="00AA3089"/>
    <w:rsid w:val="00AA6E3D"/>
    <w:rsid w:val="00AB2820"/>
    <w:rsid w:val="00AB5ECD"/>
    <w:rsid w:val="00AC35D1"/>
    <w:rsid w:val="00AC403E"/>
    <w:rsid w:val="00AC5A17"/>
    <w:rsid w:val="00AD2CD4"/>
    <w:rsid w:val="00AD4AD4"/>
    <w:rsid w:val="00AE0D84"/>
    <w:rsid w:val="00AE149A"/>
    <w:rsid w:val="00AE3CDA"/>
    <w:rsid w:val="00AE622A"/>
    <w:rsid w:val="00AF01ED"/>
    <w:rsid w:val="00AF02D4"/>
    <w:rsid w:val="00AF32F1"/>
    <w:rsid w:val="00AF3416"/>
    <w:rsid w:val="00AF62CD"/>
    <w:rsid w:val="00B03B49"/>
    <w:rsid w:val="00B05417"/>
    <w:rsid w:val="00B077E6"/>
    <w:rsid w:val="00B160D4"/>
    <w:rsid w:val="00B172F2"/>
    <w:rsid w:val="00B221B5"/>
    <w:rsid w:val="00B243D2"/>
    <w:rsid w:val="00B25716"/>
    <w:rsid w:val="00B2711F"/>
    <w:rsid w:val="00B3109D"/>
    <w:rsid w:val="00B33325"/>
    <w:rsid w:val="00B3470D"/>
    <w:rsid w:val="00B41B71"/>
    <w:rsid w:val="00B41C0B"/>
    <w:rsid w:val="00B454F8"/>
    <w:rsid w:val="00B50B3C"/>
    <w:rsid w:val="00B525D4"/>
    <w:rsid w:val="00B5607B"/>
    <w:rsid w:val="00B56210"/>
    <w:rsid w:val="00B66C71"/>
    <w:rsid w:val="00B70519"/>
    <w:rsid w:val="00B70B53"/>
    <w:rsid w:val="00B73916"/>
    <w:rsid w:val="00B769C1"/>
    <w:rsid w:val="00B81495"/>
    <w:rsid w:val="00B835F5"/>
    <w:rsid w:val="00B91FB6"/>
    <w:rsid w:val="00B926E4"/>
    <w:rsid w:val="00BA1210"/>
    <w:rsid w:val="00BA1481"/>
    <w:rsid w:val="00BA21A2"/>
    <w:rsid w:val="00BA2AF5"/>
    <w:rsid w:val="00BA304B"/>
    <w:rsid w:val="00BA3F3A"/>
    <w:rsid w:val="00BA65E8"/>
    <w:rsid w:val="00BB125D"/>
    <w:rsid w:val="00BB42D0"/>
    <w:rsid w:val="00BB541C"/>
    <w:rsid w:val="00BD1CFE"/>
    <w:rsid w:val="00BD6A68"/>
    <w:rsid w:val="00BD74EE"/>
    <w:rsid w:val="00BE1C60"/>
    <w:rsid w:val="00BE2C26"/>
    <w:rsid w:val="00BE2CE0"/>
    <w:rsid w:val="00BF2E81"/>
    <w:rsid w:val="00BF72CE"/>
    <w:rsid w:val="00BF76D4"/>
    <w:rsid w:val="00C00994"/>
    <w:rsid w:val="00C029D2"/>
    <w:rsid w:val="00C03807"/>
    <w:rsid w:val="00C04905"/>
    <w:rsid w:val="00C053CA"/>
    <w:rsid w:val="00C067E7"/>
    <w:rsid w:val="00C0763D"/>
    <w:rsid w:val="00C150B7"/>
    <w:rsid w:val="00C16B7A"/>
    <w:rsid w:val="00C209D9"/>
    <w:rsid w:val="00C22486"/>
    <w:rsid w:val="00C224B8"/>
    <w:rsid w:val="00C236AD"/>
    <w:rsid w:val="00C240E6"/>
    <w:rsid w:val="00C24E8A"/>
    <w:rsid w:val="00C25867"/>
    <w:rsid w:val="00C25EEE"/>
    <w:rsid w:val="00C3243B"/>
    <w:rsid w:val="00C36513"/>
    <w:rsid w:val="00C36C34"/>
    <w:rsid w:val="00C47183"/>
    <w:rsid w:val="00C56665"/>
    <w:rsid w:val="00C610F3"/>
    <w:rsid w:val="00C61E63"/>
    <w:rsid w:val="00C62AED"/>
    <w:rsid w:val="00C63136"/>
    <w:rsid w:val="00C63831"/>
    <w:rsid w:val="00C63D5F"/>
    <w:rsid w:val="00C718C1"/>
    <w:rsid w:val="00C7335A"/>
    <w:rsid w:val="00C7359D"/>
    <w:rsid w:val="00C7410C"/>
    <w:rsid w:val="00C74EC3"/>
    <w:rsid w:val="00C8139F"/>
    <w:rsid w:val="00C814B8"/>
    <w:rsid w:val="00C86B25"/>
    <w:rsid w:val="00C9130F"/>
    <w:rsid w:val="00C922D5"/>
    <w:rsid w:val="00C92DFE"/>
    <w:rsid w:val="00C92F7D"/>
    <w:rsid w:val="00C96F6B"/>
    <w:rsid w:val="00CA2693"/>
    <w:rsid w:val="00CA2DCE"/>
    <w:rsid w:val="00CA30B8"/>
    <w:rsid w:val="00CA62A4"/>
    <w:rsid w:val="00CA7C11"/>
    <w:rsid w:val="00CA7F22"/>
    <w:rsid w:val="00CB0B75"/>
    <w:rsid w:val="00CC2716"/>
    <w:rsid w:val="00CC72D1"/>
    <w:rsid w:val="00CE154E"/>
    <w:rsid w:val="00CE6140"/>
    <w:rsid w:val="00CE61C5"/>
    <w:rsid w:val="00CE70A8"/>
    <w:rsid w:val="00CF0F72"/>
    <w:rsid w:val="00CF5DE6"/>
    <w:rsid w:val="00D0266B"/>
    <w:rsid w:val="00D06A9A"/>
    <w:rsid w:val="00D06D64"/>
    <w:rsid w:val="00D13F92"/>
    <w:rsid w:val="00D167E8"/>
    <w:rsid w:val="00D22C33"/>
    <w:rsid w:val="00D278F5"/>
    <w:rsid w:val="00D3291E"/>
    <w:rsid w:val="00D33249"/>
    <w:rsid w:val="00D34ED4"/>
    <w:rsid w:val="00D42765"/>
    <w:rsid w:val="00D43136"/>
    <w:rsid w:val="00D44E01"/>
    <w:rsid w:val="00D46431"/>
    <w:rsid w:val="00D4775C"/>
    <w:rsid w:val="00D50315"/>
    <w:rsid w:val="00D6042E"/>
    <w:rsid w:val="00D66A97"/>
    <w:rsid w:val="00D721D2"/>
    <w:rsid w:val="00D73201"/>
    <w:rsid w:val="00D75259"/>
    <w:rsid w:val="00D77749"/>
    <w:rsid w:val="00D811AA"/>
    <w:rsid w:val="00D81BFB"/>
    <w:rsid w:val="00D82A03"/>
    <w:rsid w:val="00D85914"/>
    <w:rsid w:val="00D85A08"/>
    <w:rsid w:val="00D87369"/>
    <w:rsid w:val="00D877A7"/>
    <w:rsid w:val="00D8788E"/>
    <w:rsid w:val="00D927F8"/>
    <w:rsid w:val="00D93201"/>
    <w:rsid w:val="00D95361"/>
    <w:rsid w:val="00D95902"/>
    <w:rsid w:val="00D963D0"/>
    <w:rsid w:val="00D97537"/>
    <w:rsid w:val="00DA79D2"/>
    <w:rsid w:val="00DB085C"/>
    <w:rsid w:val="00DB24A6"/>
    <w:rsid w:val="00DB2667"/>
    <w:rsid w:val="00DB5381"/>
    <w:rsid w:val="00DB547B"/>
    <w:rsid w:val="00DB7724"/>
    <w:rsid w:val="00DC39D2"/>
    <w:rsid w:val="00DD28F7"/>
    <w:rsid w:val="00DD7C42"/>
    <w:rsid w:val="00DE15B6"/>
    <w:rsid w:val="00DE4215"/>
    <w:rsid w:val="00DE7AC5"/>
    <w:rsid w:val="00DF3018"/>
    <w:rsid w:val="00E02F3F"/>
    <w:rsid w:val="00E04DEF"/>
    <w:rsid w:val="00E063A8"/>
    <w:rsid w:val="00E067B5"/>
    <w:rsid w:val="00E0686F"/>
    <w:rsid w:val="00E13BBF"/>
    <w:rsid w:val="00E24641"/>
    <w:rsid w:val="00E25304"/>
    <w:rsid w:val="00E32CB3"/>
    <w:rsid w:val="00E35439"/>
    <w:rsid w:val="00E409FB"/>
    <w:rsid w:val="00E431F5"/>
    <w:rsid w:val="00E4432A"/>
    <w:rsid w:val="00E45891"/>
    <w:rsid w:val="00E475EF"/>
    <w:rsid w:val="00E646D1"/>
    <w:rsid w:val="00E7521E"/>
    <w:rsid w:val="00E82E02"/>
    <w:rsid w:val="00E836BB"/>
    <w:rsid w:val="00E839FF"/>
    <w:rsid w:val="00E86AB5"/>
    <w:rsid w:val="00E92741"/>
    <w:rsid w:val="00E94A47"/>
    <w:rsid w:val="00E963EB"/>
    <w:rsid w:val="00E97753"/>
    <w:rsid w:val="00EA011F"/>
    <w:rsid w:val="00EA1A10"/>
    <w:rsid w:val="00EA4695"/>
    <w:rsid w:val="00EA700E"/>
    <w:rsid w:val="00EB2D52"/>
    <w:rsid w:val="00EB39C7"/>
    <w:rsid w:val="00EB40C1"/>
    <w:rsid w:val="00EB4C2C"/>
    <w:rsid w:val="00EB6C2D"/>
    <w:rsid w:val="00EB72FC"/>
    <w:rsid w:val="00EC1B9B"/>
    <w:rsid w:val="00EC7146"/>
    <w:rsid w:val="00ED3E60"/>
    <w:rsid w:val="00ED4C15"/>
    <w:rsid w:val="00ED4D29"/>
    <w:rsid w:val="00EE52C7"/>
    <w:rsid w:val="00EE77FF"/>
    <w:rsid w:val="00EF299C"/>
    <w:rsid w:val="00EF6A4D"/>
    <w:rsid w:val="00EF76D0"/>
    <w:rsid w:val="00F0010F"/>
    <w:rsid w:val="00F05C44"/>
    <w:rsid w:val="00F076D2"/>
    <w:rsid w:val="00F1165E"/>
    <w:rsid w:val="00F11BC6"/>
    <w:rsid w:val="00F11CAC"/>
    <w:rsid w:val="00F12F66"/>
    <w:rsid w:val="00F132EA"/>
    <w:rsid w:val="00F20FF2"/>
    <w:rsid w:val="00F31B59"/>
    <w:rsid w:val="00F36946"/>
    <w:rsid w:val="00F37829"/>
    <w:rsid w:val="00F47CE0"/>
    <w:rsid w:val="00F538F2"/>
    <w:rsid w:val="00F53DCD"/>
    <w:rsid w:val="00F601B2"/>
    <w:rsid w:val="00F659D1"/>
    <w:rsid w:val="00F6658A"/>
    <w:rsid w:val="00F73CF4"/>
    <w:rsid w:val="00F74932"/>
    <w:rsid w:val="00F76944"/>
    <w:rsid w:val="00F80996"/>
    <w:rsid w:val="00F86DD4"/>
    <w:rsid w:val="00F90A64"/>
    <w:rsid w:val="00F91909"/>
    <w:rsid w:val="00F924AB"/>
    <w:rsid w:val="00F9398F"/>
    <w:rsid w:val="00F94121"/>
    <w:rsid w:val="00F94FED"/>
    <w:rsid w:val="00FA0ED5"/>
    <w:rsid w:val="00FA106E"/>
    <w:rsid w:val="00FB0F1C"/>
    <w:rsid w:val="00FB29FF"/>
    <w:rsid w:val="00FB5DC0"/>
    <w:rsid w:val="00FC1F0C"/>
    <w:rsid w:val="00FC25AE"/>
    <w:rsid w:val="00FC555C"/>
    <w:rsid w:val="00FD2891"/>
    <w:rsid w:val="00FE1984"/>
    <w:rsid w:val="00FE2F27"/>
    <w:rsid w:val="00FE587C"/>
    <w:rsid w:val="00FF1677"/>
    <w:rsid w:val="00FF6602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A89A6"/>
  <w15:docId w15:val="{0F548C5C-7B8D-438B-AEF7-1C3112192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5169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0D238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0D238A"/>
    <w:rPr>
      <w:lang w:val="en-US"/>
    </w:rPr>
  </w:style>
  <w:style w:type="character" w:styleId="Strong">
    <w:name w:val="Strong"/>
    <w:basedOn w:val="DefaultParagraphFont"/>
    <w:uiPriority w:val="22"/>
    <w:qFormat/>
    <w:rsid w:val="0035071B"/>
    <w:rPr>
      <w:b/>
      <w:bCs/>
    </w:rPr>
  </w:style>
  <w:style w:type="paragraph" w:styleId="NormalWeb">
    <w:name w:val="Normal (Web)"/>
    <w:basedOn w:val="Normal"/>
    <w:uiPriority w:val="99"/>
    <w:unhideWhenUsed/>
    <w:rsid w:val="00D81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D811A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6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D5D"/>
    <w:rPr>
      <w:rFonts w:ascii="Tahoma" w:hAnsi="Tahoma" w:cs="Tahoma"/>
      <w:sz w:val="16"/>
      <w:szCs w:val="16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C27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C27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C2706"/>
    <w:rPr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3C9AB0-CD9E-4736-9312-94392B4B3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3</Pages>
  <Words>558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Mariam Yeritsyan</dc:creator>
  <cp:lastModifiedBy>Pher Papoyan</cp:lastModifiedBy>
  <cp:revision>5</cp:revision>
  <cp:lastPrinted>2023-03-01T12:18:00Z</cp:lastPrinted>
  <dcterms:created xsi:type="dcterms:W3CDTF">2023-03-01T12:23:00Z</dcterms:created>
  <dcterms:modified xsi:type="dcterms:W3CDTF">2023-03-01T13:40:00Z</dcterms:modified>
</cp:coreProperties>
</file>