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718C" w:rsidRDefault="00EF718C" w:rsidP="00AA4778">
      <w:pPr>
        <w:spacing w:line="360" w:lineRule="auto"/>
        <w:jc w:val="both"/>
        <w:rPr>
          <w:rFonts w:ascii="GHEA Grapalat" w:hAnsi="GHEA Grapalat"/>
          <w:sz w:val="24"/>
          <w:szCs w:val="24"/>
          <w:lang w:val="hy-AM"/>
        </w:rPr>
      </w:pPr>
    </w:p>
    <w:p w:rsidR="00EF718C" w:rsidRPr="00A16A7C" w:rsidRDefault="00EF718C" w:rsidP="00A16A7C">
      <w:pPr>
        <w:spacing w:line="360" w:lineRule="auto"/>
        <w:jc w:val="center"/>
        <w:rPr>
          <w:rFonts w:ascii="GHEA Grapalat" w:hAnsi="GHEA Grapalat"/>
          <w:b/>
          <w:sz w:val="24"/>
          <w:szCs w:val="24"/>
          <w:lang w:val="nb-NO"/>
        </w:rPr>
      </w:pPr>
      <w:r w:rsidRPr="00A16A7C">
        <w:rPr>
          <w:rFonts w:ascii="GHEA Grapalat" w:hAnsi="GHEA Grapalat"/>
          <w:b/>
          <w:sz w:val="24"/>
          <w:szCs w:val="24"/>
          <w:lang w:val="hy-AM"/>
        </w:rPr>
        <w:t>Ա</w:t>
      </w:r>
      <w:r w:rsidRPr="00A16A7C">
        <w:rPr>
          <w:rFonts w:ascii="GHEA Grapalat" w:hAnsi="GHEA Grapalat"/>
          <w:b/>
          <w:sz w:val="24"/>
          <w:szCs w:val="24"/>
          <w:lang w:val="nb-NO"/>
        </w:rPr>
        <w:t xml:space="preserve"> </w:t>
      </w:r>
      <w:r w:rsidRPr="00A16A7C">
        <w:rPr>
          <w:rFonts w:ascii="GHEA Grapalat" w:hAnsi="GHEA Grapalat"/>
          <w:b/>
          <w:sz w:val="24"/>
          <w:szCs w:val="24"/>
          <w:lang w:val="hy-AM"/>
        </w:rPr>
        <w:t>Մ</w:t>
      </w:r>
      <w:r w:rsidRPr="00A16A7C">
        <w:rPr>
          <w:rFonts w:ascii="GHEA Grapalat" w:hAnsi="GHEA Grapalat"/>
          <w:b/>
          <w:sz w:val="24"/>
          <w:szCs w:val="24"/>
          <w:lang w:val="nb-NO"/>
        </w:rPr>
        <w:t xml:space="preserve"> </w:t>
      </w:r>
      <w:r w:rsidRPr="00A16A7C">
        <w:rPr>
          <w:rFonts w:ascii="GHEA Grapalat" w:hAnsi="GHEA Grapalat"/>
          <w:b/>
          <w:sz w:val="24"/>
          <w:szCs w:val="24"/>
          <w:lang w:val="hy-AM"/>
        </w:rPr>
        <w:t>Փ</w:t>
      </w:r>
      <w:r w:rsidRPr="00A16A7C">
        <w:rPr>
          <w:rFonts w:ascii="GHEA Grapalat" w:hAnsi="GHEA Grapalat"/>
          <w:b/>
          <w:sz w:val="24"/>
          <w:szCs w:val="24"/>
          <w:lang w:val="nb-NO"/>
        </w:rPr>
        <w:t xml:space="preserve"> </w:t>
      </w:r>
      <w:r w:rsidRPr="00A16A7C">
        <w:rPr>
          <w:rFonts w:ascii="GHEA Grapalat" w:hAnsi="GHEA Grapalat"/>
          <w:b/>
          <w:sz w:val="24"/>
          <w:szCs w:val="24"/>
          <w:lang w:val="hy-AM"/>
        </w:rPr>
        <w:t>Ո</w:t>
      </w:r>
      <w:r w:rsidRPr="00A16A7C">
        <w:rPr>
          <w:rFonts w:ascii="GHEA Grapalat" w:hAnsi="GHEA Grapalat"/>
          <w:b/>
          <w:sz w:val="24"/>
          <w:szCs w:val="24"/>
          <w:lang w:val="nb-NO"/>
        </w:rPr>
        <w:t xml:space="preserve"> </w:t>
      </w:r>
      <w:r w:rsidRPr="00A16A7C">
        <w:rPr>
          <w:rFonts w:ascii="GHEA Grapalat" w:hAnsi="GHEA Grapalat"/>
          <w:b/>
          <w:sz w:val="24"/>
          <w:szCs w:val="24"/>
          <w:lang w:val="hy-AM"/>
        </w:rPr>
        <w:t>Փ</w:t>
      </w:r>
      <w:r w:rsidRPr="00A16A7C">
        <w:rPr>
          <w:rFonts w:ascii="GHEA Grapalat" w:hAnsi="GHEA Grapalat"/>
          <w:b/>
          <w:sz w:val="24"/>
          <w:szCs w:val="24"/>
          <w:lang w:val="nb-NO"/>
        </w:rPr>
        <w:t xml:space="preserve"> </w:t>
      </w:r>
      <w:r w:rsidRPr="00A16A7C">
        <w:rPr>
          <w:rFonts w:ascii="GHEA Grapalat" w:hAnsi="GHEA Grapalat"/>
          <w:b/>
          <w:sz w:val="24"/>
          <w:szCs w:val="24"/>
          <w:lang w:val="hy-AM"/>
        </w:rPr>
        <w:t>Ա</w:t>
      </w:r>
      <w:r w:rsidRPr="00A16A7C">
        <w:rPr>
          <w:rFonts w:ascii="GHEA Grapalat" w:hAnsi="GHEA Grapalat"/>
          <w:b/>
          <w:sz w:val="24"/>
          <w:szCs w:val="24"/>
          <w:lang w:val="nb-NO"/>
        </w:rPr>
        <w:t xml:space="preserve"> </w:t>
      </w:r>
      <w:r w:rsidRPr="00A16A7C">
        <w:rPr>
          <w:rFonts w:ascii="GHEA Grapalat" w:hAnsi="GHEA Grapalat"/>
          <w:b/>
          <w:sz w:val="24"/>
          <w:szCs w:val="24"/>
          <w:lang w:val="hy-AM"/>
        </w:rPr>
        <w:t>Թ</w:t>
      </w:r>
      <w:r w:rsidRPr="00A16A7C">
        <w:rPr>
          <w:rFonts w:ascii="GHEA Grapalat" w:hAnsi="GHEA Grapalat"/>
          <w:b/>
          <w:sz w:val="24"/>
          <w:szCs w:val="24"/>
          <w:lang w:val="nb-NO"/>
        </w:rPr>
        <w:t xml:space="preserve"> </w:t>
      </w:r>
      <w:r w:rsidRPr="00A16A7C">
        <w:rPr>
          <w:rFonts w:ascii="GHEA Grapalat" w:hAnsi="GHEA Grapalat"/>
          <w:b/>
          <w:sz w:val="24"/>
          <w:szCs w:val="24"/>
          <w:lang w:val="hy-AM"/>
        </w:rPr>
        <w:t>Ե</w:t>
      </w:r>
      <w:r w:rsidRPr="00A16A7C">
        <w:rPr>
          <w:rFonts w:ascii="GHEA Grapalat" w:hAnsi="GHEA Grapalat"/>
          <w:b/>
          <w:sz w:val="24"/>
          <w:szCs w:val="24"/>
          <w:lang w:val="nb-NO"/>
        </w:rPr>
        <w:t xml:space="preserve"> </w:t>
      </w:r>
      <w:r w:rsidRPr="00A16A7C">
        <w:rPr>
          <w:rFonts w:ascii="GHEA Grapalat" w:hAnsi="GHEA Grapalat"/>
          <w:b/>
          <w:sz w:val="24"/>
          <w:szCs w:val="24"/>
          <w:lang w:val="hy-AM"/>
        </w:rPr>
        <w:t>Ր</w:t>
      </w:r>
      <w:r w:rsidRPr="00A16A7C">
        <w:rPr>
          <w:rFonts w:ascii="GHEA Grapalat" w:hAnsi="GHEA Grapalat"/>
          <w:b/>
          <w:sz w:val="24"/>
          <w:szCs w:val="24"/>
          <w:lang w:val="nb-NO"/>
        </w:rPr>
        <w:t xml:space="preserve"> </w:t>
      </w:r>
      <w:r w:rsidRPr="00A16A7C">
        <w:rPr>
          <w:rFonts w:ascii="GHEA Grapalat" w:hAnsi="GHEA Grapalat"/>
          <w:b/>
          <w:sz w:val="24"/>
          <w:szCs w:val="24"/>
          <w:lang w:val="hy-AM"/>
        </w:rPr>
        <w:t>Թ</w:t>
      </w:r>
    </w:p>
    <w:p w:rsidR="004229C2" w:rsidRPr="00A16A7C" w:rsidRDefault="00240525" w:rsidP="004229C2">
      <w:pPr>
        <w:pStyle w:val="mechtex0"/>
        <w:spacing w:line="360" w:lineRule="auto"/>
        <w:rPr>
          <w:rFonts w:ascii="GHEA Grapalat" w:hAnsi="GHEA Grapalat"/>
          <w:b/>
          <w:sz w:val="24"/>
          <w:szCs w:val="24"/>
          <w:lang w:val="hy-AM"/>
        </w:rPr>
      </w:pPr>
      <w:r>
        <w:rPr>
          <w:rFonts w:ascii="GHEA Grapalat" w:eastAsia="Calibri" w:hAnsi="GHEA Grapalat" w:cs="Cambria"/>
          <w:b/>
          <w:bCs/>
          <w:sz w:val="24"/>
          <w:szCs w:val="24"/>
          <w:lang w:val="hy-AM" w:eastAsia="en-US"/>
        </w:rPr>
        <w:t>«</w:t>
      </w:r>
      <w:r w:rsidR="004229C2">
        <w:rPr>
          <w:rFonts w:ascii="GHEA Grapalat" w:eastAsia="Calibri" w:hAnsi="GHEA Grapalat" w:cs="Cambria"/>
          <w:b/>
          <w:bCs/>
          <w:sz w:val="24"/>
          <w:szCs w:val="24"/>
          <w:lang w:val="hy-AM" w:eastAsia="en-US"/>
        </w:rPr>
        <w:t>ԳՈՒՅՔ ՆՎԻՐԵԼՈՒ</w:t>
      </w:r>
      <w:r w:rsidR="00B759BD" w:rsidRPr="00A16A7C">
        <w:rPr>
          <w:rFonts w:ascii="GHEA Grapalat" w:eastAsia="Calibri" w:hAnsi="GHEA Grapalat" w:cs="Cambria"/>
          <w:b/>
          <w:bCs/>
          <w:sz w:val="24"/>
          <w:szCs w:val="24"/>
          <w:lang w:val="pt-BR" w:eastAsia="en-US"/>
        </w:rPr>
        <w:t xml:space="preserve"> </w:t>
      </w:r>
      <w:r w:rsidR="00B759BD" w:rsidRPr="00A16A7C">
        <w:rPr>
          <w:rFonts w:ascii="GHEA Grapalat" w:eastAsia="Calibri" w:hAnsi="GHEA Grapalat" w:cs="Cambria"/>
          <w:b/>
          <w:bCs/>
          <w:sz w:val="24"/>
          <w:szCs w:val="24"/>
          <w:lang w:val="hy-AM" w:eastAsia="en-US"/>
        </w:rPr>
        <w:t>ՄԱՍԻՆ</w:t>
      </w:r>
      <w:r>
        <w:rPr>
          <w:rFonts w:ascii="GHEA Grapalat" w:eastAsia="Calibri" w:hAnsi="GHEA Grapalat" w:cs="Cambria"/>
          <w:b/>
          <w:bCs/>
          <w:sz w:val="24"/>
          <w:szCs w:val="24"/>
          <w:lang w:val="hy-AM" w:eastAsia="en-US"/>
        </w:rPr>
        <w:t>»</w:t>
      </w:r>
      <w:r w:rsidR="004229C2" w:rsidRPr="00A16A7C">
        <w:rPr>
          <w:rFonts w:ascii="GHEA Grapalat" w:hAnsi="GHEA Grapalat" w:cs="Arial"/>
          <w:bCs/>
          <w:kern w:val="32"/>
          <w:sz w:val="24"/>
          <w:szCs w:val="24"/>
          <w:lang w:val="af-ZA"/>
        </w:rPr>
        <w:t xml:space="preserve"> </w:t>
      </w:r>
      <w:r w:rsidR="004229C2" w:rsidRPr="00A16A7C">
        <w:rPr>
          <w:rFonts w:ascii="GHEA Grapalat" w:hAnsi="GHEA Grapalat" w:cs="Arial Unicode"/>
          <w:b/>
          <w:bCs/>
          <w:sz w:val="24"/>
          <w:szCs w:val="24"/>
          <w:lang w:val="fr-FR"/>
        </w:rPr>
        <w:t>ՈՐՈՇՄԱՆ ՆԱԽԱԳԾԻ</w:t>
      </w:r>
    </w:p>
    <w:p w:rsidR="00B759BD" w:rsidRPr="004229C2" w:rsidRDefault="00B759BD" w:rsidP="00A16A7C">
      <w:pPr>
        <w:spacing w:after="200" w:line="360" w:lineRule="auto"/>
        <w:jc w:val="center"/>
        <w:rPr>
          <w:rFonts w:ascii="GHEA Grapalat" w:eastAsia="Calibri" w:hAnsi="GHEA Grapalat" w:cs="Arial"/>
          <w:b/>
          <w:kern w:val="32"/>
          <w:sz w:val="24"/>
          <w:szCs w:val="24"/>
          <w:lang w:val="hy-AM" w:eastAsia="en-US"/>
        </w:rPr>
      </w:pPr>
    </w:p>
    <w:tbl>
      <w:tblPr>
        <w:tblStyle w:val="TableGrid"/>
        <w:tblW w:w="0" w:type="auto"/>
        <w:tblInd w:w="-185" w:type="dxa"/>
        <w:shd w:val="clear" w:color="auto" w:fill="808080" w:themeFill="background1" w:themeFillShade="80"/>
        <w:tblLook w:val="04A0" w:firstRow="1" w:lastRow="0" w:firstColumn="1" w:lastColumn="0" w:noHBand="0" w:noVBand="1"/>
      </w:tblPr>
      <w:tblGrid>
        <w:gridCol w:w="6196"/>
        <w:gridCol w:w="3575"/>
      </w:tblGrid>
      <w:tr w:rsidR="00462A1A" w:rsidRPr="00630486" w:rsidTr="00736A0C">
        <w:trPr>
          <w:trHeight w:val="872"/>
        </w:trPr>
        <w:tc>
          <w:tcPr>
            <w:tcW w:w="6196" w:type="dxa"/>
            <w:vMerge w:val="restart"/>
            <w:tcBorders>
              <w:bottom w:val="single" w:sz="4" w:space="0" w:color="000000" w:themeColor="text1"/>
            </w:tcBorders>
            <w:shd w:val="clear" w:color="auto" w:fill="D9D9D9" w:themeFill="background1" w:themeFillShade="D9"/>
          </w:tcPr>
          <w:p w:rsidR="00EF718C" w:rsidRPr="00462A1A" w:rsidRDefault="00EF718C" w:rsidP="00A16A7C">
            <w:pPr>
              <w:spacing w:line="360" w:lineRule="auto"/>
              <w:jc w:val="center"/>
              <w:rPr>
                <w:rFonts w:ascii="GHEA Grapalat" w:hAnsi="GHEA Grapalat"/>
                <w:sz w:val="24"/>
                <w:szCs w:val="24"/>
                <w:lang w:val="af-ZA"/>
              </w:rPr>
            </w:pPr>
            <w:r w:rsidRPr="00462A1A">
              <w:rPr>
                <w:rFonts w:ascii="GHEA Grapalat" w:hAnsi="GHEA Grapalat"/>
                <w:sz w:val="24"/>
                <w:szCs w:val="24"/>
                <w:lang w:val="af-ZA"/>
              </w:rPr>
              <w:t>1.ՀՀ ֆինանսների նախարարություն</w:t>
            </w:r>
          </w:p>
        </w:tc>
        <w:tc>
          <w:tcPr>
            <w:tcW w:w="3575" w:type="dxa"/>
            <w:tcBorders>
              <w:bottom w:val="single" w:sz="4" w:space="0" w:color="000000" w:themeColor="text1"/>
            </w:tcBorders>
            <w:shd w:val="clear" w:color="auto" w:fill="D9D9D9" w:themeFill="background1" w:themeFillShade="D9"/>
          </w:tcPr>
          <w:p w:rsidR="00EF718C" w:rsidRPr="00462A1A" w:rsidRDefault="00630486" w:rsidP="00A16A7C">
            <w:pPr>
              <w:spacing w:line="360" w:lineRule="auto"/>
              <w:rPr>
                <w:rFonts w:ascii="GHEA Grapalat" w:hAnsi="GHEA Grapalat"/>
                <w:sz w:val="24"/>
                <w:szCs w:val="24"/>
                <w:lang w:val="hy-AM"/>
              </w:rPr>
            </w:pPr>
            <w:r>
              <w:rPr>
                <w:rFonts w:ascii="GHEA Grapalat" w:hAnsi="GHEA Grapalat"/>
                <w:sz w:val="24"/>
                <w:szCs w:val="24"/>
                <w:lang w:val="hy-AM"/>
              </w:rPr>
              <w:t>10.02</w:t>
            </w:r>
            <w:r w:rsidR="007E7B73" w:rsidRPr="00462A1A">
              <w:rPr>
                <w:rFonts w:ascii="GHEA Grapalat" w:hAnsi="GHEA Grapalat"/>
                <w:sz w:val="24"/>
                <w:szCs w:val="24"/>
                <w:lang w:val="hy-AM"/>
              </w:rPr>
              <w:t>.2023</w:t>
            </w:r>
            <w:r w:rsidR="00992BFB" w:rsidRPr="00462A1A">
              <w:rPr>
                <w:rFonts w:ascii="GHEA Grapalat" w:hAnsi="GHEA Grapalat"/>
                <w:sz w:val="24"/>
                <w:szCs w:val="24"/>
                <w:lang w:val="hy-AM"/>
              </w:rPr>
              <w:t>թ.</w:t>
            </w:r>
          </w:p>
        </w:tc>
      </w:tr>
      <w:tr w:rsidR="00462A1A" w:rsidRPr="00630486" w:rsidTr="00736A0C">
        <w:trPr>
          <w:trHeight w:val="836"/>
        </w:trPr>
        <w:tc>
          <w:tcPr>
            <w:tcW w:w="6196" w:type="dxa"/>
            <w:vMerge/>
            <w:tcBorders>
              <w:top w:val="single" w:sz="4" w:space="0" w:color="000000" w:themeColor="text1"/>
              <w:bottom w:val="single" w:sz="4" w:space="0" w:color="000000" w:themeColor="text1"/>
            </w:tcBorders>
            <w:shd w:val="clear" w:color="auto" w:fill="FFFFFF" w:themeFill="background1"/>
          </w:tcPr>
          <w:p w:rsidR="00EF718C" w:rsidRPr="00462A1A" w:rsidRDefault="00EF718C" w:rsidP="00A16A7C">
            <w:pPr>
              <w:spacing w:line="360" w:lineRule="auto"/>
              <w:rPr>
                <w:rFonts w:ascii="GHEA Grapalat" w:hAnsi="GHEA Grapalat"/>
                <w:sz w:val="24"/>
                <w:szCs w:val="24"/>
                <w:lang w:val="af-ZA"/>
              </w:rPr>
            </w:pPr>
          </w:p>
        </w:tc>
        <w:tc>
          <w:tcPr>
            <w:tcW w:w="3575" w:type="dxa"/>
            <w:tcBorders>
              <w:top w:val="single" w:sz="4" w:space="0" w:color="000000" w:themeColor="text1"/>
              <w:bottom w:val="single" w:sz="4" w:space="0" w:color="000000" w:themeColor="text1"/>
            </w:tcBorders>
            <w:shd w:val="clear" w:color="auto" w:fill="D9D9D9" w:themeFill="background1" w:themeFillShade="D9"/>
          </w:tcPr>
          <w:p w:rsidR="00EF718C" w:rsidRPr="00462A1A" w:rsidRDefault="00992BFB" w:rsidP="00630486">
            <w:pPr>
              <w:spacing w:line="360" w:lineRule="auto"/>
              <w:rPr>
                <w:rFonts w:ascii="GHEA Grapalat" w:hAnsi="GHEA Grapalat"/>
                <w:sz w:val="24"/>
                <w:szCs w:val="24"/>
                <w:lang w:val="hy-AM"/>
              </w:rPr>
            </w:pPr>
            <w:r w:rsidRPr="00630486">
              <w:rPr>
                <w:rFonts w:ascii="GHEA Grapalat" w:hAnsi="GHEA Grapalat"/>
                <w:sz w:val="24"/>
                <w:szCs w:val="24"/>
                <w:lang w:val="af-ZA"/>
              </w:rPr>
              <w:t>N</w:t>
            </w:r>
            <w:r w:rsidRPr="00462A1A">
              <w:rPr>
                <w:rFonts w:ascii="GHEA Grapalat" w:hAnsi="GHEA Grapalat"/>
                <w:sz w:val="24"/>
                <w:szCs w:val="24"/>
                <w:lang w:val="hy-AM"/>
              </w:rPr>
              <w:t xml:space="preserve"> </w:t>
            </w:r>
            <w:r w:rsidR="000D43EF">
              <w:rPr>
                <w:rFonts w:ascii="GHEA Grapalat" w:hAnsi="GHEA Grapalat"/>
                <w:sz w:val="24"/>
                <w:szCs w:val="24"/>
                <w:lang w:val="hy-AM"/>
              </w:rPr>
              <w:t>01/9-1/2229-2023</w:t>
            </w:r>
          </w:p>
        </w:tc>
      </w:tr>
      <w:tr w:rsidR="00462A1A" w:rsidRPr="00462A1A" w:rsidTr="00736A0C">
        <w:trPr>
          <w:trHeight w:val="791"/>
        </w:trPr>
        <w:tc>
          <w:tcPr>
            <w:tcW w:w="6196" w:type="dxa"/>
            <w:tcBorders>
              <w:top w:val="single" w:sz="4" w:space="0" w:color="000000" w:themeColor="text1"/>
            </w:tcBorders>
            <w:shd w:val="clear" w:color="auto" w:fill="FFFFFF" w:themeFill="background1"/>
          </w:tcPr>
          <w:p w:rsidR="00F0089C" w:rsidRPr="006A0133" w:rsidRDefault="00F0089C" w:rsidP="00F0089C">
            <w:pPr>
              <w:spacing w:line="360" w:lineRule="auto"/>
              <w:ind w:firstLine="567"/>
              <w:jc w:val="both"/>
              <w:rPr>
                <w:rFonts w:ascii="GHEA Grapalat" w:hAnsi="GHEA Grapalat" w:cs="Arial"/>
                <w:sz w:val="24"/>
                <w:szCs w:val="24"/>
                <w:lang w:val="hy-AM"/>
              </w:rPr>
            </w:pPr>
            <w:r w:rsidRPr="006A0133">
              <w:rPr>
                <w:rFonts w:ascii="GHEA Grapalat" w:hAnsi="GHEA Grapalat" w:cs="Arial"/>
                <w:sz w:val="24"/>
                <w:szCs w:val="24"/>
                <w:lang w:val="hy-AM"/>
              </w:rPr>
              <w:t xml:space="preserve">Ձեր 31.01.2023թ. N ԳՍ//2119-2023 գրությամբ ներկայացված «Գույք նվիրելու մասին» ՀՀ կառավարության որոշման նախագծի վերաբերյալ, որով առաջարկվում է </w:t>
            </w:r>
            <w:r w:rsidRPr="006A0133">
              <w:rPr>
                <w:rFonts w:ascii="GHEA Grapalat" w:eastAsia="SimSun" w:hAnsi="GHEA Grapalat" w:cs="Arial"/>
                <w:sz w:val="24"/>
                <w:szCs w:val="24"/>
                <w:lang w:val="hy-AM"/>
              </w:rPr>
              <w:t>ՀՀ տարածքային կառավարման և ենթակառուցվածքների նախարարության պետական գույքի կառավարման կոմիտեին ամրացված 0.0 դրամ հաշվեկշռային արժեքով թվով 2500 հատ արժեթղթերի ձևաթղթերը նվիրել «Ավիաուսումնական կենտրոն» փակ բաժնետիրական ընկերությանը</w:t>
            </w:r>
            <w:r w:rsidRPr="006A0133">
              <w:rPr>
                <w:rFonts w:ascii="GHEA Grapalat" w:hAnsi="GHEA Grapalat" w:cs="Arial"/>
                <w:sz w:val="24"/>
                <w:szCs w:val="24"/>
                <w:lang w:val="hy-AM"/>
              </w:rPr>
              <w:t> առարկություններ չունենք։</w:t>
            </w:r>
          </w:p>
          <w:p w:rsidR="00EF718C" w:rsidRPr="00462A1A" w:rsidRDefault="00EF718C" w:rsidP="00A16A7C">
            <w:pPr>
              <w:pStyle w:val="norm"/>
              <w:tabs>
                <w:tab w:val="left" w:pos="990"/>
              </w:tabs>
              <w:spacing w:line="360" w:lineRule="auto"/>
              <w:rPr>
                <w:rFonts w:ascii="GHEA Grapalat" w:hAnsi="GHEA Grapalat"/>
                <w:sz w:val="24"/>
                <w:szCs w:val="24"/>
                <w:shd w:val="clear" w:color="auto" w:fill="FFFFFF"/>
                <w:lang w:val="hy-AM"/>
              </w:rPr>
            </w:pPr>
          </w:p>
        </w:tc>
        <w:tc>
          <w:tcPr>
            <w:tcW w:w="3575" w:type="dxa"/>
            <w:tcBorders>
              <w:top w:val="single" w:sz="4" w:space="0" w:color="000000" w:themeColor="text1"/>
            </w:tcBorders>
            <w:shd w:val="clear" w:color="auto" w:fill="FFFFFF" w:themeFill="background1"/>
          </w:tcPr>
          <w:p w:rsidR="00EF718C" w:rsidRPr="00462A1A" w:rsidRDefault="009964B0" w:rsidP="00A16A7C">
            <w:pPr>
              <w:spacing w:line="360" w:lineRule="auto"/>
              <w:ind w:firstLine="391"/>
              <w:jc w:val="both"/>
              <w:rPr>
                <w:rFonts w:ascii="GHEA Grapalat" w:hAnsi="GHEA Grapalat"/>
                <w:sz w:val="24"/>
                <w:szCs w:val="24"/>
                <w:lang w:val="en-US"/>
              </w:rPr>
            </w:pPr>
            <w:r w:rsidRPr="00462A1A">
              <w:rPr>
                <w:rFonts w:ascii="GHEA Grapalat" w:hAnsi="GHEA Grapalat"/>
                <w:sz w:val="24"/>
                <w:szCs w:val="24"/>
                <w:lang w:val="hy-AM"/>
              </w:rPr>
              <w:t>Ընդունվել է</w:t>
            </w:r>
            <w:r w:rsidRPr="00462A1A">
              <w:rPr>
                <w:rFonts w:ascii="GHEA Grapalat" w:hAnsi="GHEA Grapalat"/>
                <w:sz w:val="24"/>
                <w:szCs w:val="24"/>
                <w:lang w:val="en-US"/>
              </w:rPr>
              <w:t xml:space="preserve"> ի </w:t>
            </w:r>
            <w:proofErr w:type="spellStart"/>
            <w:r w:rsidRPr="00462A1A">
              <w:rPr>
                <w:rFonts w:ascii="GHEA Grapalat" w:hAnsi="GHEA Grapalat"/>
                <w:sz w:val="24"/>
                <w:szCs w:val="24"/>
                <w:lang w:val="en-US"/>
              </w:rPr>
              <w:t>գիտություն</w:t>
            </w:r>
            <w:proofErr w:type="spellEnd"/>
          </w:p>
        </w:tc>
      </w:tr>
      <w:tr w:rsidR="00462A1A" w:rsidRPr="00462A1A" w:rsidTr="00736A0C">
        <w:tblPrEx>
          <w:shd w:val="clear" w:color="auto" w:fill="auto"/>
        </w:tblPrEx>
        <w:trPr>
          <w:trHeight w:val="764"/>
        </w:trPr>
        <w:tc>
          <w:tcPr>
            <w:tcW w:w="6196" w:type="dxa"/>
            <w:vMerge w:val="restart"/>
            <w:shd w:val="clear" w:color="auto" w:fill="D9D9D9" w:themeFill="background1" w:themeFillShade="D9"/>
          </w:tcPr>
          <w:p w:rsidR="004C492F" w:rsidRPr="002A20B0" w:rsidRDefault="00812EE4" w:rsidP="002A20B0">
            <w:pPr>
              <w:spacing w:line="360" w:lineRule="auto"/>
              <w:ind w:left="708"/>
              <w:jc w:val="center"/>
              <w:rPr>
                <w:rFonts w:ascii="GHEA Grapalat" w:hAnsi="GHEA Grapalat" w:cs="Sylfaen"/>
                <w:sz w:val="24"/>
                <w:szCs w:val="24"/>
                <w:lang w:val="hy-AM"/>
              </w:rPr>
            </w:pPr>
            <w:r w:rsidRPr="00462A1A">
              <w:rPr>
                <w:rFonts w:ascii="GHEA Grapalat" w:hAnsi="GHEA Grapalat" w:cs="Sylfaen"/>
                <w:sz w:val="24"/>
                <w:szCs w:val="24"/>
                <w:lang w:val="hy-AM"/>
              </w:rPr>
              <w:t xml:space="preserve">2. </w:t>
            </w:r>
            <w:r w:rsidR="002A20B0">
              <w:rPr>
                <w:rFonts w:ascii="GHEA Grapalat" w:hAnsi="GHEA Grapalat" w:cs="Sylfaen"/>
                <w:sz w:val="24"/>
                <w:szCs w:val="24"/>
                <w:lang w:val="hy-AM"/>
              </w:rPr>
              <w:t>Քաղաքացիական ավիացիայի կոմիտե</w:t>
            </w:r>
          </w:p>
        </w:tc>
        <w:tc>
          <w:tcPr>
            <w:tcW w:w="3575" w:type="dxa"/>
            <w:shd w:val="clear" w:color="auto" w:fill="D9D9D9" w:themeFill="background1" w:themeFillShade="D9"/>
          </w:tcPr>
          <w:p w:rsidR="004C492F" w:rsidRPr="00462A1A" w:rsidRDefault="002D2C35" w:rsidP="00A16A7C">
            <w:pPr>
              <w:spacing w:line="360" w:lineRule="auto"/>
              <w:rPr>
                <w:rFonts w:ascii="GHEA Grapalat" w:hAnsi="GHEA Grapalat"/>
                <w:sz w:val="24"/>
                <w:szCs w:val="24"/>
                <w:lang w:val="hy-AM"/>
              </w:rPr>
            </w:pPr>
            <w:r>
              <w:rPr>
                <w:rFonts w:ascii="GHEA Grapalat" w:hAnsi="GHEA Grapalat"/>
                <w:sz w:val="24"/>
                <w:szCs w:val="24"/>
                <w:lang w:val="hy-AM"/>
              </w:rPr>
              <w:t>09.02</w:t>
            </w:r>
            <w:r w:rsidR="00FB5934" w:rsidRPr="00462A1A">
              <w:rPr>
                <w:rFonts w:ascii="GHEA Grapalat" w:hAnsi="GHEA Grapalat"/>
                <w:sz w:val="24"/>
                <w:szCs w:val="24"/>
                <w:lang w:val="hy-AM"/>
              </w:rPr>
              <w:t>.2023</w:t>
            </w:r>
            <w:r w:rsidR="004C492F" w:rsidRPr="00462A1A">
              <w:rPr>
                <w:rFonts w:ascii="GHEA Grapalat" w:hAnsi="GHEA Grapalat"/>
                <w:sz w:val="24"/>
                <w:szCs w:val="24"/>
                <w:lang w:val="hy-AM"/>
              </w:rPr>
              <w:t>թ.</w:t>
            </w:r>
          </w:p>
        </w:tc>
      </w:tr>
      <w:tr w:rsidR="00462A1A" w:rsidRPr="002D2C35" w:rsidTr="00736A0C">
        <w:tblPrEx>
          <w:shd w:val="clear" w:color="auto" w:fill="auto"/>
        </w:tblPrEx>
        <w:trPr>
          <w:trHeight w:val="764"/>
        </w:trPr>
        <w:tc>
          <w:tcPr>
            <w:tcW w:w="6196" w:type="dxa"/>
            <w:vMerge/>
            <w:shd w:val="clear" w:color="auto" w:fill="D9D9D9" w:themeFill="background1" w:themeFillShade="D9"/>
          </w:tcPr>
          <w:p w:rsidR="004C492F" w:rsidRPr="00462A1A" w:rsidRDefault="004C492F" w:rsidP="00A16A7C">
            <w:pPr>
              <w:spacing w:line="360" w:lineRule="auto"/>
              <w:ind w:left="708"/>
              <w:jc w:val="center"/>
              <w:rPr>
                <w:rFonts w:ascii="GHEA Grapalat" w:hAnsi="GHEA Grapalat" w:cs="Sylfaen"/>
                <w:sz w:val="24"/>
                <w:szCs w:val="24"/>
                <w:lang w:val="hy-AM"/>
              </w:rPr>
            </w:pPr>
          </w:p>
        </w:tc>
        <w:tc>
          <w:tcPr>
            <w:tcW w:w="3575" w:type="dxa"/>
            <w:shd w:val="clear" w:color="auto" w:fill="D9D9D9" w:themeFill="background1" w:themeFillShade="D9"/>
          </w:tcPr>
          <w:p w:rsidR="004C492F" w:rsidRPr="00462A1A" w:rsidRDefault="004C492F" w:rsidP="002D2C35">
            <w:pPr>
              <w:spacing w:line="360" w:lineRule="auto"/>
              <w:rPr>
                <w:rFonts w:ascii="GHEA Grapalat" w:hAnsi="GHEA Grapalat"/>
                <w:sz w:val="24"/>
                <w:szCs w:val="24"/>
                <w:lang w:val="hy-AM"/>
              </w:rPr>
            </w:pPr>
            <w:r w:rsidRPr="002D2C35">
              <w:rPr>
                <w:rFonts w:ascii="GHEA Grapalat" w:hAnsi="GHEA Grapalat"/>
                <w:sz w:val="24"/>
                <w:szCs w:val="24"/>
                <w:lang w:val="hy-AM"/>
              </w:rPr>
              <w:t>N</w:t>
            </w:r>
            <w:r w:rsidR="002D2C35">
              <w:rPr>
                <w:rFonts w:ascii="GHEA Grapalat" w:hAnsi="GHEA Grapalat"/>
                <w:sz w:val="24"/>
                <w:szCs w:val="24"/>
                <w:lang w:val="hy-AM"/>
              </w:rPr>
              <w:t xml:space="preserve"> 1.</w:t>
            </w:r>
            <w:r w:rsidRPr="00462A1A">
              <w:rPr>
                <w:rFonts w:ascii="GHEA Grapalat" w:hAnsi="GHEA Grapalat"/>
                <w:sz w:val="24"/>
                <w:szCs w:val="24"/>
                <w:lang w:val="hy-AM"/>
              </w:rPr>
              <w:t>1/</w:t>
            </w:r>
            <w:r w:rsidR="00AD7BE4" w:rsidRPr="00462A1A">
              <w:rPr>
                <w:rFonts w:ascii="GHEA Grapalat" w:hAnsi="GHEA Grapalat"/>
                <w:sz w:val="24"/>
                <w:szCs w:val="24"/>
                <w:lang w:val="hy-AM"/>
              </w:rPr>
              <w:t>1</w:t>
            </w:r>
            <w:r w:rsidR="002D2C35">
              <w:rPr>
                <w:rFonts w:ascii="GHEA Grapalat" w:hAnsi="GHEA Grapalat"/>
                <w:sz w:val="24"/>
                <w:szCs w:val="24"/>
                <w:lang w:val="hy-AM"/>
              </w:rPr>
              <w:t>2.5</w:t>
            </w:r>
            <w:r w:rsidRPr="00462A1A">
              <w:rPr>
                <w:rFonts w:ascii="GHEA Grapalat" w:hAnsi="GHEA Grapalat"/>
                <w:sz w:val="24"/>
                <w:szCs w:val="24"/>
                <w:lang w:val="hy-AM"/>
              </w:rPr>
              <w:t>/</w:t>
            </w:r>
            <w:r w:rsidR="002D2C35">
              <w:rPr>
                <w:rFonts w:ascii="GHEA Grapalat" w:hAnsi="GHEA Grapalat"/>
                <w:sz w:val="24"/>
                <w:szCs w:val="24"/>
                <w:lang w:val="hy-AM"/>
              </w:rPr>
              <w:t>56</w:t>
            </w:r>
            <w:r w:rsidR="00AD7BE4" w:rsidRPr="00462A1A">
              <w:rPr>
                <w:rFonts w:ascii="GHEA Grapalat" w:hAnsi="GHEA Grapalat"/>
                <w:sz w:val="24"/>
                <w:szCs w:val="24"/>
                <w:lang w:val="hy-AM"/>
              </w:rPr>
              <w:t>3-2023</w:t>
            </w:r>
          </w:p>
        </w:tc>
      </w:tr>
      <w:tr w:rsidR="00462A1A" w:rsidRPr="00410E3C" w:rsidTr="005B6725">
        <w:tblPrEx>
          <w:shd w:val="clear" w:color="auto" w:fill="auto"/>
        </w:tblPrEx>
        <w:trPr>
          <w:trHeight w:val="764"/>
        </w:trPr>
        <w:tc>
          <w:tcPr>
            <w:tcW w:w="6196" w:type="dxa"/>
            <w:shd w:val="clear" w:color="auto" w:fill="auto"/>
          </w:tcPr>
          <w:p w:rsidR="001E35C5" w:rsidRPr="001E35C5" w:rsidRDefault="001E35C5" w:rsidP="001E35C5">
            <w:pPr>
              <w:tabs>
                <w:tab w:val="left" w:pos="567"/>
              </w:tabs>
              <w:spacing w:line="276" w:lineRule="auto"/>
              <w:ind w:firstLine="708"/>
              <w:jc w:val="both"/>
              <w:rPr>
                <w:rFonts w:ascii="Cambria Math" w:eastAsiaTheme="minorHAnsi" w:hAnsi="Cambria Math"/>
                <w:sz w:val="24"/>
                <w:szCs w:val="24"/>
                <w:lang w:val="hy-AM"/>
              </w:rPr>
            </w:pPr>
            <w:r w:rsidRPr="001E35C5">
              <w:rPr>
                <w:rFonts w:ascii="GHEA Grapalat" w:eastAsiaTheme="minorHAnsi" w:hAnsi="GHEA Grapalat" w:cstheme="minorBidi"/>
                <w:sz w:val="24"/>
                <w:szCs w:val="24"/>
                <w:lang w:val="hy-AM"/>
              </w:rPr>
              <w:t xml:space="preserve">ՀՀ տարածքային կառավարման և ենթակառուցվածքների նախարարի </w:t>
            </w:r>
            <w:r w:rsidRPr="001E35C5">
              <w:rPr>
                <w:rFonts w:ascii="GHEA Grapalat" w:eastAsiaTheme="minorHAnsi" w:hAnsi="GHEA Grapalat" w:cstheme="minorBidi"/>
                <w:sz w:val="24"/>
                <w:szCs w:val="24"/>
                <w:lang w:val="af-ZA"/>
              </w:rPr>
              <w:t xml:space="preserve">2023 թվականի </w:t>
            </w:r>
            <w:r w:rsidRPr="001E35C5">
              <w:rPr>
                <w:rFonts w:ascii="GHEA Grapalat" w:eastAsiaTheme="minorHAnsi" w:hAnsi="GHEA Grapalat" w:cstheme="minorBidi"/>
                <w:sz w:val="24"/>
                <w:szCs w:val="24"/>
                <w:lang w:val="hy-AM"/>
              </w:rPr>
              <w:t>հունվարի 31</w:t>
            </w:r>
            <w:r w:rsidRPr="001E35C5">
              <w:rPr>
                <w:rFonts w:ascii="GHEA Grapalat" w:eastAsiaTheme="minorHAnsi" w:hAnsi="GHEA Grapalat" w:cstheme="minorBidi"/>
                <w:sz w:val="24"/>
                <w:szCs w:val="24"/>
                <w:lang w:val="af-ZA"/>
              </w:rPr>
              <w:t xml:space="preserve">-ի </w:t>
            </w:r>
            <w:r w:rsidRPr="001E35C5">
              <w:rPr>
                <w:rFonts w:ascii="GHEA Grapalat" w:eastAsiaTheme="minorHAnsi" w:hAnsi="GHEA Grapalat" w:cstheme="minorBidi"/>
                <w:sz w:val="24"/>
                <w:szCs w:val="24"/>
                <w:lang w:val="hy-AM"/>
              </w:rPr>
              <w:t xml:space="preserve">թիվ </w:t>
            </w:r>
            <w:r w:rsidRPr="001E35C5">
              <w:rPr>
                <w:rFonts w:ascii="GHEA Grapalat" w:eastAsiaTheme="minorHAnsi" w:hAnsi="GHEA Grapalat" w:cstheme="minorBidi"/>
                <w:color w:val="000000"/>
                <w:sz w:val="24"/>
                <w:szCs w:val="24"/>
                <w:shd w:val="clear" w:color="auto" w:fill="FFFFFF"/>
                <w:lang w:val="hy-AM"/>
              </w:rPr>
              <w:t>ԳՍ</w:t>
            </w:r>
            <w:r w:rsidRPr="001E35C5">
              <w:rPr>
                <w:rFonts w:ascii="GHEA Grapalat" w:eastAsiaTheme="minorHAnsi" w:hAnsi="GHEA Grapalat" w:cstheme="minorBidi"/>
                <w:color w:val="000000"/>
                <w:sz w:val="24"/>
                <w:szCs w:val="24"/>
                <w:shd w:val="clear" w:color="auto" w:fill="FFFFFF"/>
                <w:lang w:val="af-ZA"/>
              </w:rPr>
              <w:t xml:space="preserve">//2119-2023 </w:t>
            </w:r>
            <w:r w:rsidRPr="001E35C5">
              <w:rPr>
                <w:rFonts w:ascii="GHEA Grapalat" w:eastAsiaTheme="minorHAnsi" w:hAnsi="GHEA Grapalat" w:cstheme="minorBidi"/>
                <w:color w:val="000000"/>
                <w:sz w:val="24"/>
                <w:szCs w:val="24"/>
                <w:shd w:val="clear" w:color="auto" w:fill="FFFFFF"/>
                <w:lang w:val="hy-AM"/>
              </w:rPr>
              <w:t>գրությամբ ներկայացված՝</w:t>
            </w:r>
            <w:r w:rsidRPr="001E35C5">
              <w:rPr>
                <w:rFonts w:ascii="GHEA Grapalat" w:eastAsiaTheme="minorHAnsi" w:hAnsi="GHEA Grapalat" w:cstheme="minorBidi"/>
                <w:color w:val="000000"/>
                <w:sz w:val="24"/>
                <w:szCs w:val="24"/>
                <w:shd w:val="clear" w:color="auto" w:fill="FFFFFF"/>
                <w:lang w:val="pt-BR"/>
              </w:rPr>
              <w:t xml:space="preserve"> </w:t>
            </w:r>
            <w:r w:rsidRPr="001E35C5">
              <w:rPr>
                <w:rFonts w:ascii="GHEA Grapalat" w:eastAsiaTheme="minorHAnsi" w:hAnsi="GHEA Grapalat"/>
                <w:sz w:val="24"/>
                <w:szCs w:val="24"/>
                <w:lang w:val="pt-BR"/>
              </w:rPr>
              <w:t>«</w:t>
            </w:r>
            <w:r w:rsidRPr="001E35C5">
              <w:rPr>
                <w:rFonts w:ascii="GHEA Grapalat" w:eastAsiaTheme="minorHAnsi" w:hAnsi="GHEA Grapalat"/>
                <w:sz w:val="24"/>
                <w:szCs w:val="24"/>
                <w:lang w:val="hy-AM"/>
              </w:rPr>
              <w:t>Գույք նվիրելու</w:t>
            </w:r>
            <w:r w:rsidRPr="001E35C5">
              <w:rPr>
                <w:rFonts w:ascii="GHEA Grapalat" w:eastAsiaTheme="minorHAnsi" w:hAnsi="GHEA Grapalat"/>
                <w:sz w:val="24"/>
                <w:szCs w:val="24"/>
                <w:lang w:val="af-ZA"/>
              </w:rPr>
              <w:t xml:space="preserve"> </w:t>
            </w:r>
            <w:r w:rsidRPr="001E35C5">
              <w:rPr>
                <w:rFonts w:ascii="GHEA Grapalat" w:eastAsiaTheme="minorHAnsi" w:hAnsi="GHEA Grapalat"/>
                <w:sz w:val="24"/>
                <w:szCs w:val="24"/>
                <w:lang w:val="hy-AM"/>
              </w:rPr>
              <w:t>մասին</w:t>
            </w:r>
            <w:r w:rsidRPr="001E35C5">
              <w:rPr>
                <w:rFonts w:ascii="GHEA Grapalat" w:eastAsiaTheme="minorHAnsi" w:hAnsi="GHEA Grapalat"/>
                <w:sz w:val="24"/>
                <w:szCs w:val="24"/>
                <w:lang w:val="pt-BR"/>
              </w:rPr>
              <w:t xml:space="preserve">» </w:t>
            </w:r>
            <w:r w:rsidRPr="001E35C5">
              <w:rPr>
                <w:rFonts w:ascii="GHEA Grapalat" w:eastAsiaTheme="minorHAnsi" w:hAnsi="GHEA Grapalat"/>
                <w:sz w:val="24"/>
                <w:szCs w:val="24"/>
                <w:lang w:val="hy-AM"/>
              </w:rPr>
              <w:t xml:space="preserve">Հայաստանի Հանրապետության կառավարության որոշման նախագծի </w:t>
            </w:r>
            <w:r w:rsidRPr="001E35C5">
              <w:rPr>
                <w:rFonts w:ascii="GHEA Grapalat" w:eastAsiaTheme="minorHAnsi" w:hAnsi="GHEA Grapalat" w:cstheme="minorBidi"/>
                <w:color w:val="000000"/>
                <w:sz w:val="24"/>
                <w:szCs w:val="24"/>
                <w:shd w:val="clear" w:color="auto" w:fill="FFFFFF"/>
                <w:lang w:val="hy-AM"/>
              </w:rPr>
              <w:t xml:space="preserve">վերաբերյալ </w:t>
            </w:r>
            <w:r w:rsidRPr="001E35C5">
              <w:rPr>
                <w:rFonts w:ascii="GHEA Grapalat" w:eastAsiaTheme="minorHAnsi" w:hAnsi="GHEA Grapalat"/>
                <w:sz w:val="24"/>
                <w:szCs w:val="24"/>
                <w:lang w:val="hy-AM"/>
              </w:rPr>
              <w:t>առաջարկում ենք</w:t>
            </w:r>
            <w:r w:rsidRPr="001E35C5">
              <w:rPr>
                <w:rFonts w:ascii="MS Mincho" w:eastAsia="MS Mincho" w:hAnsi="MS Mincho" w:cs="MS Mincho" w:hint="eastAsia"/>
                <w:sz w:val="24"/>
                <w:szCs w:val="24"/>
                <w:lang w:val="hy-AM"/>
              </w:rPr>
              <w:t>․</w:t>
            </w:r>
          </w:p>
          <w:p w:rsidR="001E35C5" w:rsidRPr="001E35C5" w:rsidRDefault="001E35C5" w:rsidP="001E35C5">
            <w:pPr>
              <w:tabs>
                <w:tab w:val="left" w:pos="990"/>
              </w:tabs>
              <w:spacing w:line="276" w:lineRule="auto"/>
              <w:ind w:firstLine="720"/>
              <w:jc w:val="both"/>
              <w:rPr>
                <w:rFonts w:ascii="GHEA Grapalat" w:hAnsi="GHEA Grapalat" w:cs="Tahoma"/>
                <w:sz w:val="24"/>
                <w:szCs w:val="24"/>
                <w:lang w:val="hy-AM" w:eastAsia="en-US"/>
              </w:rPr>
            </w:pPr>
            <w:r w:rsidRPr="001E35C5">
              <w:rPr>
                <w:rFonts w:ascii="GHEA Grapalat" w:hAnsi="GHEA Grapalat" w:cs="Tahoma"/>
                <w:sz w:val="24"/>
                <w:szCs w:val="24"/>
                <w:lang w:val="hy-AM" w:eastAsia="en-US"/>
              </w:rPr>
              <w:t>1.</w:t>
            </w:r>
            <w:r w:rsidRPr="001E35C5">
              <w:rPr>
                <w:rFonts w:ascii="GHEA Grapalat" w:hAnsi="GHEA Grapalat" w:cs="Tahoma"/>
                <w:sz w:val="24"/>
                <w:szCs w:val="24"/>
                <w:lang w:val="hy-AM" w:eastAsia="en-US"/>
              </w:rPr>
              <w:tab/>
              <w:t xml:space="preserve">Նախագծի նախաբանում  </w:t>
            </w:r>
            <w:bookmarkStart w:id="0" w:name="_Hlk126230286"/>
            <w:r w:rsidRPr="001E35C5">
              <w:rPr>
                <w:rFonts w:ascii="GHEA Grapalat" w:hAnsi="GHEA Grapalat" w:cs="Tahoma"/>
                <w:sz w:val="24"/>
                <w:szCs w:val="24"/>
                <w:lang w:val="hy-AM" w:eastAsia="en-US"/>
              </w:rPr>
              <w:t>«</w:t>
            </w:r>
            <w:bookmarkEnd w:id="0"/>
            <w:r w:rsidRPr="001E35C5">
              <w:rPr>
                <w:rFonts w:ascii="GHEA Grapalat" w:hAnsi="GHEA Grapalat" w:cs="Tahoma"/>
                <w:sz w:val="24"/>
                <w:szCs w:val="24"/>
                <w:lang w:val="hy-AM" w:eastAsia="en-US"/>
              </w:rPr>
              <w:t>2-րդ մասը</w:t>
            </w:r>
            <w:bookmarkStart w:id="1" w:name="_Hlk126230462"/>
            <w:r w:rsidRPr="001E35C5">
              <w:rPr>
                <w:rFonts w:ascii="GHEA Grapalat" w:hAnsi="GHEA Grapalat" w:cs="Tahoma"/>
                <w:sz w:val="24"/>
                <w:szCs w:val="24"/>
                <w:lang w:val="hy-AM" w:eastAsia="en-US"/>
              </w:rPr>
              <w:t>»</w:t>
            </w:r>
            <w:bookmarkEnd w:id="1"/>
            <w:r w:rsidRPr="001E35C5">
              <w:rPr>
                <w:rFonts w:ascii="GHEA Grapalat" w:hAnsi="GHEA Grapalat" w:cs="Tahoma"/>
                <w:sz w:val="24"/>
                <w:szCs w:val="24"/>
                <w:lang w:val="hy-AM" w:eastAsia="en-US"/>
              </w:rPr>
              <w:t xml:space="preserve"> բառերը փոխարինել  </w:t>
            </w:r>
            <w:bookmarkStart w:id="2" w:name="_Hlk126230674"/>
            <w:r w:rsidRPr="001E35C5">
              <w:rPr>
                <w:rFonts w:ascii="GHEA Grapalat" w:hAnsi="GHEA Grapalat" w:cs="Tahoma"/>
                <w:sz w:val="24"/>
                <w:szCs w:val="24"/>
                <w:lang w:val="hy-AM" w:eastAsia="en-US"/>
              </w:rPr>
              <w:t xml:space="preserve">«2-րդ և 4-րդ մասերը» </w:t>
            </w:r>
            <w:bookmarkEnd w:id="2"/>
            <w:r w:rsidRPr="001E35C5">
              <w:rPr>
                <w:rFonts w:ascii="GHEA Grapalat" w:hAnsi="GHEA Grapalat" w:cs="Tahoma"/>
                <w:sz w:val="24"/>
                <w:szCs w:val="24"/>
                <w:lang w:val="hy-AM" w:eastAsia="en-US"/>
              </w:rPr>
              <w:t>բառերով։</w:t>
            </w:r>
          </w:p>
          <w:p w:rsidR="001E35C5" w:rsidRPr="001E35C5" w:rsidRDefault="001E35C5" w:rsidP="001E35C5">
            <w:pPr>
              <w:tabs>
                <w:tab w:val="left" w:pos="990"/>
              </w:tabs>
              <w:spacing w:line="276" w:lineRule="auto"/>
              <w:ind w:firstLine="720"/>
              <w:jc w:val="both"/>
              <w:rPr>
                <w:rFonts w:ascii="GHEA Grapalat" w:hAnsi="GHEA Grapalat" w:cs="Tahoma"/>
                <w:sz w:val="24"/>
                <w:szCs w:val="24"/>
                <w:lang w:val="hy-AM" w:eastAsia="en-US"/>
              </w:rPr>
            </w:pPr>
            <w:r w:rsidRPr="001E35C5">
              <w:rPr>
                <w:rFonts w:ascii="GHEA Grapalat" w:hAnsi="GHEA Grapalat" w:cs="Tahoma"/>
                <w:sz w:val="24"/>
                <w:szCs w:val="24"/>
                <w:lang w:val="hy-AM" w:eastAsia="en-US"/>
              </w:rPr>
              <w:t>2. Նախագծի 1-ին կետից հանել «(այսուհետ՝ Կոմիտե)» և «(այսուհետ՝ Ընկերություն)</w:t>
            </w:r>
            <w:bookmarkStart w:id="3" w:name="_Hlk126230525"/>
            <w:r w:rsidRPr="001E35C5">
              <w:rPr>
                <w:rFonts w:ascii="GHEA Grapalat" w:hAnsi="GHEA Grapalat" w:cs="Tahoma"/>
                <w:sz w:val="24"/>
                <w:szCs w:val="24"/>
                <w:lang w:val="hy-AM" w:eastAsia="en-US"/>
              </w:rPr>
              <w:t>»</w:t>
            </w:r>
            <w:bookmarkEnd w:id="3"/>
            <w:r w:rsidRPr="001E35C5">
              <w:rPr>
                <w:rFonts w:ascii="GHEA Grapalat" w:hAnsi="GHEA Grapalat" w:cs="Tahoma"/>
                <w:sz w:val="24"/>
                <w:szCs w:val="24"/>
                <w:lang w:val="hy-AM" w:eastAsia="en-US"/>
              </w:rPr>
              <w:t xml:space="preserve"> բառերը, ինչպես նաև «(այսուհետ՝ Գույք)» բառերից հետո կետը լրացնել «հետ վերցնել և» բառերով։</w:t>
            </w:r>
          </w:p>
          <w:p w:rsidR="001E35C5" w:rsidRPr="001E35C5" w:rsidRDefault="001E35C5" w:rsidP="001E35C5">
            <w:pPr>
              <w:tabs>
                <w:tab w:val="left" w:pos="990"/>
              </w:tabs>
              <w:spacing w:line="276" w:lineRule="auto"/>
              <w:ind w:firstLine="720"/>
              <w:jc w:val="both"/>
              <w:rPr>
                <w:rFonts w:ascii="GHEA Grapalat" w:hAnsi="GHEA Grapalat" w:cs="Tahoma"/>
                <w:sz w:val="24"/>
                <w:szCs w:val="24"/>
                <w:lang w:val="hy-AM" w:eastAsia="en-US"/>
              </w:rPr>
            </w:pPr>
            <w:r w:rsidRPr="001E35C5">
              <w:rPr>
                <w:rFonts w:ascii="GHEA Grapalat" w:hAnsi="GHEA Grapalat" w:cs="Tahoma"/>
                <w:sz w:val="24"/>
                <w:szCs w:val="24"/>
                <w:lang w:val="hy-AM" w:eastAsia="en-US"/>
              </w:rPr>
              <w:lastRenderedPageBreak/>
              <w:t>3. Նախագծի 2-րդ կետը շարադրել հետևյալ խմբագրությամբ՝</w:t>
            </w:r>
          </w:p>
          <w:p w:rsidR="001E35C5" w:rsidRPr="001E35C5" w:rsidRDefault="001E35C5" w:rsidP="001E35C5">
            <w:pPr>
              <w:tabs>
                <w:tab w:val="left" w:pos="990"/>
              </w:tabs>
              <w:spacing w:line="276" w:lineRule="auto"/>
              <w:ind w:firstLine="720"/>
              <w:jc w:val="both"/>
              <w:rPr>
                <w:rFonts w:ascii="GHEA Grapalat" w:hAnsi="GHEA Grapalat" w:cs="Tahoma"/>
                <w:sz w:val="24"/>
                <w:szCs w:val="24"/>
                <w:lang w:val="hy-AM" w:eastAsia="en-US"/>
              </w:rPr>
            </w:pPr>
            <w:r w:rsidRPr="001E35C5">
              <w:rPr>
                <w:rFonts w:ascii="GHEA Grapalat" w:hAnsi="GHEA Grapalat" w:cs="Tahoma"/>
                <w:sz w:val="24"/>
                <w:szCs w:val="24"/>
                <w:lang w:val="hy-AM" w:eastAsia="en-US"/>
              </w:rPr>
              <w:t>«2. Հայաստանի Հանրապետության տարածքային կառավարման և ենթակառուցվածքների նախարարության պետական գույքի կառավարման կոմիտեի նախագահին՝ սույն որոշումն ուժի մեջ մտնելուց հետո երկամսյա ժամկետում «Ավիաուսումնական կենտրոն» փակ բաժնետիրական ընկերության տնօրենի հետ համատեղ ապահովել սույն որոշման 1-ին կետում նշված Գույքի` օրենսդրությամբ սահմանված կարգով նվիրատվության մասին պայմանագրի կնքումը և հանձնման-ընդունման աշխատանքների կատարումը։»։</w:t>
            </w:r>
          </w:p>
          <w:p w:rsidR="004C492F" w:rsidRPr="00462A1A" w:rsidRDefault="004C492F" w:rsidP="00A16A7C">
            <w:pPr>
              <w:spacing w:line="360" w:lineRule="auto"/>
              <w:ind w:left="708"/>
              <w:jc w:val="both"/>
              <w:rPr>
                <w:rFonts w:ascii="GHEA Grapalat" w:hAnsi="GHEA Grapalat" w:cs="Sylfaen"/>
                <w:sz w:val="24"/>
                <w:szCs w:val="24"/>
                <w:lang w:val="hy-AM"/>
              </w:rPr>
            </w:pPr>
          </w:p>
        </w:tc>
        <w:tc>
          <w:tcPr>
            <w:tcW w:w="3575" w:type="dxa"/>
            <w:shd w:val="clear" w:color="auto" w:fill="auto"/>
          </w:tcPr>
          <w:p w:rsidR="009313BB" w:rsidRDefault="00966EF4" w:rsidP="009313BB">
            <w:pPr>
              <w:spacing w:line="360" w:lineRule="auto"/>
              <w:rPr>
                <w:rFonts w:ascii="GHEA Grapalat" w:hAnsi="GHEA Grapalat"/>
                <w:sz w:val="24"/>
                <w:szCs w:val="24"/>
                <w:lang w:val="hy-AM"/>
              </w:rPr>
            </w:pPr>
            <w:r>
              <w:rPr>
                <w:rFonts w:ascii="GHEA Grapalat" w:hAnsi="GHEA Grapalat"/>
                <w:sz w:val="24"/>
                <w:szCs w:val="24"/>
                <w:lang w:val="hy-AM"/>
              </w:rPr>
              <w:lastRenderedPageBreak/>
              <w:t xml:space="preserve">1-ին </w:t>
            </w:r>
            <w:r w:rsidR="009313BB">
              <w:rPr>
                <w:rFonts w:ascii="GHEA Grapalat" w:hAnsi="GHEA Grapalat"/>
                <w:sz w:val="24"/>
                <w:szCs w:val="24"/>
                <w:lang w:val="hy-AM"/>
              </w:rPr>
              <w:t xml:space="preserve">և 3-րդ </w:t>
            </w:r>
            <w:r>
              <w:rPr>
                <w:rFonts w:ascii="GHEA Grapalat" w:hAnsi="GHEA Grapalat"/>
                <w:sz w:val="24"/>
                <w:szCs w:val="24"/>
                <w:lang w:val="hy-AM"/>
              </w:rPr>
              <w:t>կետ</w:t>
            </w:r>
            <w:r w:rsidR="009313BB">
              <w:rPr>
                <w:rFonts w:ascii="GHEA Grapalat" w:hAnsi="GHEA Grapalat"/>
                <w:sz w:val="24"/>
                <w:szCs w:val="24"/>
                <w:lang w:val="hy-AM"/>
              </w:rPr>
              <w:t>երն</w:t>
            </w:r>
            <w:r>
              <w:rPr>
                <w:rFonts w:ascii="GHEA Grapalat" w:hAnsi="GHEA Grapalat"/>
                <w:sz w:val="24"/>
                <w:szCs w:val="24"/>
                <w:lang w:val="hy-AM"/>
              </w:rPr>
              <w:t xml:space="preserve"> ընդունվել </w:t>
            </w:r>
            <w:r w:rsidR="009313BB">
              <w:rPr>
                <w:rFonts w:ascii="GHEA Grapalat" w:hAnsi="GHEA Grapalat"/>
                <w:sz w:val="24"/>
                <w:szCs w:val="24"/>
                <w:lang w:val="hy-AM"/>
              </w:rPr>
              <w:t>են,</w:t>
            </w:r>
            <w:r>
              <w:rPr>
                <w:rFonts w:ascii="GHEA Grapalat" w:hAnsi="GHEA Grapalat"/>
                <w:sz w:val="24"/>
                <w:szCs w:val="24"/>
                <w:lang w:val="hy-AM"/>
              </w:rPr>
              <w:t xml:space="preserve"> Նախագծում կատարվել </w:t>
            </w:r>
            <w:r w:rsidR="009313BB">
              <w:rPr>
                <w:rFonts w:ascii="GHEA Grapalat" w:hAnsi="GHEA Grapalat"/>
                <w:sz w:val="24"/>
                <w:szCs w:val="24"/>
                <w:lang w:val="hy-AM"/>
              </w:rPr>
              <w:t>են</w:t>
            </w:r>
            <w:r>
              <w:rPr>
                <w:rFonts w:ascii="GHEA Grapalat" w:hAnsi="GHEA Grapalat"/>
                <w:sz w:val="24"/>
                <w:szCs w:val="24"/>
                <w:lang w:val="hy-AM"/>
              </w:rPr>
              <w:t xml:space="preserve"> համապատասխան փոփոխություն</w:t>
            </w:r>
            <w:r w:rsidR="009313BB">
              <w:rPr>
                <w:rFonts w:ascii="GHEA Grapalat" w:hAnsi="GHEA Grapalat"/>
                <w:sz w:val="24"/>
                <w:szCs w:val="24"/>
                <w:lang w:val="hy-AM"/>
              </w:rPr>
              <w:t>ներ</w:t>
            </w:r>
            <w:r>
              <w:rPr>
                <w:rFonts w:ascii="GHEA Grapalat" w:hAnsi="GHEA Grapalat"/>
                <w:sz w:val="24"/>
                <w:szCs w:val="24"/>
                <w:lang w:val="hy-AM"/>
              </w:rPr>
              <w:t xml:space="preserve">։ </w:t>
            </w:r>
          </w:p>
          <w:p w:rsidR="004C492F" w:rsidRPr="00462A1A" w:rsidRDefault="00966EF4" w:rsidP="009313BB">
            <w:pPr>
              <w:spacing w:line="360" w:lineRule="auto"/>
              <w:rPr>
                <w:rFonts w:ascii="GHEA Grapalat" w:hAnsi="GHEA Grapalat"/>
                <w:sz w:val="24"/>
                <w:szCs w:val="24"/>
                <w:lang w:val="hy-AM"/>
              </w:rPr>
            </w:pPr>
            <w:r>
              <w:rPr>
                <w:rFonts w:ascii="GHEA Grapalat" w:hAnsi="GHEA Grapalat"/>
                <w:sz w:val="24"/>
                <w:szCs w:val="24"/>
                <w:lang w:val="hy-AM"/>
              </w:rPr>
              <w:t>2-րդ կետը չ</w:t>
            </w:r>
            <w:r w:rsidR="009313BB">
              <w:rPr>
                <w:rFonts w:ascii="GHEA Grapalat" w:hAnsi="GHEA Grapalat"/>
                <w:sz w:val="24"/>
                <w:szCs w:val="24"/>
                <w:lang w:val="hy-AM"/>
              </w:rPr>
              <w:t>ի</w:t>
            </w:r>
            <w:r>
              <w:rPr>
                <w:rFonts w:ascii="GHEA Grapalat" w:hAnsi="GHEA Grapalat"/>
                <w:sz w:val="24"/>
                <w:szCs w:val="24"/>
                <w:lang w:val="hy-AM"/>
              </w:rPr>
              <w:t xml:space="preserve"> ընդունվել</w:t>
            </w:r>
            <w:r w:rsidR="00B0139D">
              <w:rPr>
                <w:rFonts w:ascii="GHEA Grapalat" w:hAnsi="GHEA Grapalat"/>
                <w:sz w:val="24"/>
                <w:szCs w:val="24"/>
                <w:lang w:val="hy-AM"/>
              </w:rPr>
              <w:t xml:space="preserve"> հիմք ընդունելով «Նորմատիվ իրավական ակտերի մասին» ՀՀ օրենքի 21-րդ հոդվածի 4-</w:t>
            </w:r>
            <w:r w:rsidR="00B0139D">
              <w:rPr>
                <w:rFonts w:ascii="GHEA Grapalat" w:hAnsi="GHEA Grapalat"/>
                <w:sz w:val="24"/>
                <w:szCs w:val="24"/>
                <w:lang w:val="hy-AM"/>
              </w:rPr>
              <w:lastRenderedPageBreak/>
              <w:t>րդ մասով սահմանված դրույթը</w:t>
            </w:r>
            <w:r>
              <w:rPr>
                <w:rFonts w:ascii="GHEA Grapalat" w:hAnsi="GHEA Grapalat"/>
                <w:sz w:val="24"/>
                <w:szCs w:val="24"/>
                <w:lang w:val="hy-AM"/>
              </w:rPr>
              <w:t>։</w:t>
            </w:r>
          </w:p>
        </w:tc>
      </w:tr>
      <w:tr w:rsidR="00410E3C" w:rsidRPr="00CF5B60" w:rsidTr="00824247">
        <w:tblPrEx>
          <w:shd w:val="clear" w:color="auto" w:fill="auto"/>
        </w:tblPrEx>
        <w:trPr>
          <w:trHeight w:val="5118"/>
        </w:trPr>
        <w:tc>
          <w:tcPr>
            <w:tcW w:w="6196" w:type="dxa"/>
            <w:shd w:val="clear" w:color="auto" w:fill="auto"/>
          </w:tcPr>
          <w:p w:rsidR="00410E3C" w:rsidRPr="00411015" w:rsidRDefault="00410E3C" w:rsidP="00A16A7C">
            <w:pPr>
              <w:spacing w:line="360" w:lineRule="auto"/>
              <w:ind w:left="708"/>
              <w:jc w:val="center"/>
              <w:rPr>
                <w:rFonts w:ascii="GHEA Grapalat" w:hAnsi="GHEA Grapalat"/>
                <w:sz w:val="24"/>
                <w:szCs w:val="24"/>
                <w:lang w:val="hy-AM"/>
              </w:rPr>
            </w:pPr>
            <w:r w:rsidRPr="00411015">
              <w:rPr>
                <w:rFonts w:ascii="GHEA Grapalat" w:hAnsi="GHEA Grapalat" w:cs="Sylfaen"/>
                <w:sz w:val="24"/>
                <w:szCs w:val="24"/>
                <w:lang w:val="hy-AM"/>
              </w:rPr>
              <w:lastRenderedPageBreak/>
              <w:t xml:space="preserve">3. </w:t>
            </w:r>
            <w:r w:rsidRPr="00411015">
              <w:rPr>
                <w:rFonts w:ascii="GHEA Grapalat" w:hAnsi="GHEA Grapalat"/>
                <w:sz w:val="24"/>
                <w:szCs w:val="24"/>
                <w:lang w:val="hy-AM"/>
              </w:rPr>
              <w:t>«ԱՎԻԱՈՒՍՈՒՄՆԱԿԱՆ ԿԵՆՏՐՈՆ» ՓԲԸ</w:t>
            </w:r>
          </w:p>
        </w:tc>
        <w:tc>
          <w:tcPr>
            <w:tcW w:w="3575" w:type="dxa"/>
            <w:shd w:val="clear" w:color="auto" w:fill="auto"/>
          </w:tcPr>
          <w:p w:rsidR="00410E3C" w:rsidRPr="00462A1A" w:rsidRDefault="00CF5B60" w:rsidP="00CF5B60">
            <w:pPr>
              <w:spacing w:line="360" w:lineRule="auto"/>
              <w:rPr>
                <w:rFonts w:ascii="GHEA Grapalat" w:hAnsi="GHEA Grapalat"/>
                <w:sz w:val="24"/>
                <w:szCs w:val="24"/>
                <w:lang w:val="af-ZA"/>
              </w:rPr>
            </w:pPr>
            <w:r w:rsidRPr="00CF5B60">
              <w:rPr>
                <w:rFonts w:ascii="GHEA Grapalat" w:hAnsi="GHEA Grapalat" w:cs="Tahoma"/>
                <w:sz w:val="24"/>
                <w:szCs w:val="24"/>
                <w:lang w:val="hy-AM" w:eastAsia="en-US"/>
              </w:rPr>
              <w:t>ՀՀ կառավարության 2021 թվականի փետրվարի 25-ի «Կառավարությա</w:t>
            </w:r>
            <w:bookmarkStart w:id="4" w:name="_GoBack"/>
            <w:bookmarkEnd w:id="4"/>
            <w:r w:rsidRPr="00CF5B60">
              <w:rPr>
                <w:rFonts w:ascii="GHEA Grapalat" w:hAnsi="GHEA Grapalat" w:cs="Tahoma"/>
                <w:sz w:val="24"/>
                <w:szCs w:val="24"/>
                <w:lang w:val="hy-AM" w:eastAsia="en-US"/>
              </w:rPr>
              <w:t xml:space="preserve">ն աշխատակարգը հաստատելու մասին» N 252-Լ որոշմամբ հաստատված աշխատակարգի </w:t>
            </w:r>
            <w:r>
              <w:rPr>
                <w:rFonts w:ascii="GHEA Grapalat" w:hAnsi="GHEA Grapalat" w:cs="Tahoma"/>
                <w:sz w:val="24"/>
                <w:szCs w:val="24"/>
                <w:lang w:val="hy-AM" w:eastAsia="en-US"/>
              </w:rPr>
              <w:t>16</w:t>
            </w:r>
            <w:r w:rsidRPr="00CF5B60">
              <w:rPr>
                <w:rFonts w:ascii="GHEA Grapalat" w:hAnsi="GHEA Grapalat" w:cs="Tahoma"/>
                <w:sz w:val="24"/>
                <w:szCs w:val="24"/>
                <w:lang w:val="hy-AM" w:eastAsia="en-US"/>
              </w:rPr>
              <w:t xml:space="preserve">-րդ կետով սահմանված </w:t>
            </w:r>
            <w:r>
              <w:rPr>
                <w:rFonts w:ascii="GHEA Grapalat" w:hAnsi="GHEA Grapalat" w:cs="Tahoma"/>
                <w:sz w:val="24"/>
                <w:szCs w:val="24"/>
                <w:lang w:val="hy-AM" w:eastAsia="en-US"/>
              </w:rPr>
              <w:t>ժամկետով դիրքորոշում չի ներկայացրել։</w:t>
            </w:r>
          </w:p>
        </w:tc>
      </w:tr>
    </w:tbl>
    <w:p w:rsidR="00AA4778" w:rsidRPr="00462A1A" w:rsidRDefault="00AA4778" w:rsidP="00A16A7C">
      <w:pPr>
        <w:tabs>
          <w:tab w:val="left" w:pos="6946"/>
          <w:tab w:val="left" w:pos="10347"/>
        </w:tabs>
        <w:spacing w:line="360" w:lineRule="auto"/>
        <w:ind w:right="-1" w:firstLine="709"/>
        <w:rPr>
          <w:rFonts w:ascii="GHEA Grapalat" w:hAnsi="GHEA Grapalat" w:cs="Times Armenian"/>
          <w:b/>
          <w:noProof/>
          <w:sz w:val="24"/>
          <w:szCs w:val="24"/>
          <w:lang w:val="hy-AM"/>
        </w:rPr>
      </w:pPr>
    </w:p>
    <w:sectPr w:rsidR="00AA4778" w:rsidRPr="00462A1A" w:rsidSect="00DF4D81">
      <w:headerReference w:type="even" r:id="rId7"/>
      <w:footerReference w:type="default" r:id="rId8"/>
      <w:pgSz w:w="11909" w:h="16834" w:code="9"/>
      <w:pgMar w:top="992" w:right="710" w:bottom="180"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17FD" w:rsidRDefault="006D17FD">
      <w:r>
        <w:separator/>
      </w:r>
    </w:p>
  </w:endnote>
  <w:endnote w:type="continuationSeparator" w:id="0">
    <w:p w:rsidR="006D17FD" w:rsidRDefault="006D17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Unicode">
    <w:altName w:val="Times New Roman"/>
    <w:charset w:val="CC"/>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1EE" w:rsidRDefault="008241EE" w:rsidP="008241E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8241EE" w:rsidRDefault="008241EE" w:rsidP="008241E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8241EE" w:rsidRDefault="008241EE" w:rsidP="008241E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17FD" w:rsidRDefault="006D17FD">
      <w:r>
        <w:separator/>
      </w:r>
    </w:p>
  </w:footnote>
  <w:footnote w:type="continuationSeparator" w:id="0">
    <w:p w:rsidR="006D17FD" w:rsidRDefault="006D17F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1EE" w:rsidRDefault="00BC5C9C">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6"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9"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abstractNumId w:val="11"/>
  </w:num>
  <w:num w:numId="2">
    <w:abstractNumId w:val="2"/>
  </w:num>
  <w:num w:numId="3">
    <w:abstractNumId w:val="8"/>
  </w:num>
  <w:num w:numId="4">
    <w:abstractNumId w:val="9"/>
  </w:num>
  <w:num w:numId="5">
    <w:abstractNumId w:val="7"/>
  </w:num>
  <w:num w:numId="6">
    <w:abstractNumId w:val="4"/>
  </w:num>
  <w:num w:numId="7">
    <w:abstractNumId w:val="5"/>
  </w:num>
  <w:num w:numId="8">
    <w:abstractNumId w:val="6"/>
  </w:num>
  <w:num w:numId="9">
    <w:abstractNumId w:val="3"/>
  </w:num>
  <w:num w:numId="10">
    <w:abstractNumId w:val="10"/>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13A"/>
    <w:rsid w:val="0000561C"/>
    <w:rsid w:val="00016356"/>
    <w:rsid w:val="00022272"/>
    <w:rsid w:val="000247C4"/>
    <w:rsid w:val="00034AB2"/>
    <w:rsid w:val="00056C22"/>
    <w:rsid w:val="00064066"/>
    <w:rsid w:val="00074B24"/>
    <w:rsid w:val="00076B03"/>
    <w:rsid w:val="00082148"/>
    <w:rsid w:val="000916D1"/>
    <w:rsid w:val="000A1338"/>
    <w:rsid w:val="000A4377"/>
    <w:rsid w:val="000B4D65"/>
    <w:rsid w:val="000D43EF"/>
    <w:rsid w:val="000D5537"/>
    <w:rsid w:val="000E1901"/>
    <w:rsid w:val="000F3DDC"/>
    <w:rsid w:val="000F79B0"/>
    <w:rsid w:val="0010163A"/>
    <w:rsid w:val="00105B0F"/>
    <w:rsid w:val="00116996"/>
    <w:rsid w:val="0012390B"/>
    <w:rsid w:val="00141850"/>
    <w:rsid w:val="00143417"/>
    <w:rsid w:val="00144701"/>
    <w:rsid w:val="00195AC6"/>
    <w:rsid w:val="001A2FD2"/>
    <w:rsid w:val="001A4341"/>
    <w:rsid w:val="001B0D8D"/>
    <w:rsid w:val="001B4701"/>
    <w:rsid w:val="001B6DD3"/>
    <w:rsid w:val="001C3D9C"/>
    <w:rsid w:val="001D17CD"/>
    <w:rsid w:val="001D5A96"/>
    <w:rsid w:val="001E35C5"/>
    <w:rsid w:val="001F3C88"/>
    <w:rsid w:val="001F6786"/>
    <w:rsid w:val="00217620"/>
    <w:rsid w:val="002349EA"/>
    <w:rsid w:val="00234EFC"/>
    <w:rsid w:val="00236046"/>
    <w:rsid w:val="002361D8"/>
    <w:rsid w:val="00240525"/>
    <w:rsid w:val="002551AF"/>
    <w:rsid w:val="00255B13"/>
    <w:rsid w:val="002670A9"/>
    <w:rsid w:val="00280677"/>
    <w:rsid w:val="00280A39"/>
    <w:rsid w:val="00285B31"/>
    <w:rsid w:val="002926B8"/>
    <w:rsid w:val="002A2037"/>
    <w:rsid w:val="002A20B0"/>
    <w:rsid w:val="002A27C4"/>
    <w:rsid w:val="002A6C90"/>
    <w:rsid w:val="002B1D5D"/>
    <w:rsid w:val="002D1F1D"/>
    <w:rsid w:val="002D2C35"/>
    <w:rsid w:val="002D61A2"/>
    <w:rsid w:val="002D677B"/>
    <w:rsid w:val="002E1842"/>
    <w:rsid w:val="002E69C0"/>
    <w:rsid w:val="002F7645"/>
    <w:rsid w:val="00301733"/>
    <w:rsid w:val="003148DA"/>
    <w:rsid w:val="00314E90"/>
    <w:rsid w:val="00331C4D"/>
    <w:rsid w:val="00344301"/>
    <w:rsid w:val="00363916"/>
    <w:rsid w:val="003731B0"/>
    <w:rsid w:val="003B59F3"/>
    <w:rsid w:val="003D1C9F"/>
    <w:rsid w:val="003D6640"/>
    <w:rsid w:val="003F4216"/>
    <w:rsid w:val="003F7DD7"/>
    <w:rsid w:val="00410E3C"/>
    <w:rsid w:val="00411015"/>
    <w:rsid w:val="00416EBF"/>
    <w:rsid w:val="004229C2"/>
    <w:rsid w:val="00451DAE"/>
    <w:rsid w:val="00454EA8"/>
    <w:rsid w:val="004556ED"/>
    <w:rsid w:val="0045752C"/>
    <w:rsid w:val="00462A1A"/>
    <w:rsid w:val="004809D8"/>
    <w:rsid w:val="00493195"/>
    <w:rsid w:val="004A2CB1"/>
    <w:rsid w:val="004B3420"/>
    <w:rsid w:val="004C14F8"/>
    <w:rsid w:val="004C17D8"/>
    <w:rsid w:val="004C492F"/>
    <w:rsid w:val="004D6884"/>
    <w:rsid w:val="004E270C"/>
    <w:rsid w:val="004E4458"/>
    <w:rsid w:val="004F03D2"/>
    <w:rsid w:val="004F7054"/>
    <w:rsid w:val="00502E04"/>
    <w:rsid w:val="00506C8F"/>
    <w:rsid w:val="00511587"/>
    <w:rsid w:val="005124C6"/>
    <w:rsid w:val="00526895"/>
    <w:rsid w:val="005332B1"/>
    <w:rsid w:val="00535C2F"/>
    <w:rsid w:val="00543FA2"/>
    <w:rsid w:val="0055743B"/>
    <w:rsid w:val="00583584"/>
    <w:rsid w:val="005B4D40"/>
    <w:rsid w:val="005B66C5"/>
    <w:rsid w:val="005B6725"/>
    <w:rsid w:val="005C67AE"/>
    <w:rsid w:val="005D70CD"/>
    <w:rsid w:val="005E0206"/>
    <w:rsid w:val="005E27EE"/>
    <w:rsid w:val="005E3614"/>
    <w:rsid w:val="005E5278"/>
    <w:rsid w:val="005E67B2"/>
    <w:rsid w:val="00630486"/>
    <w:rsid w:val="00632B4F"/>
    <w:rsid w:val="00637837"/>
    <w:rsid w:val="0064774C"/>
    <w:rsid w:val="006649F6"/>
    <w:rsid w:val="006815D2"/>
    <w:rsid w:val="00693DAE"/>
    <w:rsid w:val="006A47F4"/>
    <w:rsid w:val="006A7A24"/>
    <w:rsid w:val="006B2342"/>
    <w:rsid w:val="006D17FD"/>
    <w:rsid w:val="006D799E"/>
    <w:rsid w:val="006D7F3C"/>
    <w:rsid w:val="006E29BB"/>
    <w:rsid w:val="006F2CF3"/>
    <w:rsid w:val="00701410"/>
    <w:rsid w:val="007019EA"/>
    <w:rsid w:val="00702AEC"/>
    <w:rsid w:val="00706935"/>
    <w:rsid w:val="007116A3"/>
    <w:rsid w:val="00731485"/>
    <w:rsid w:val="00733E27"/>
    <w:rsid w:val="00736A0C"/>
    <w:rsid w:val="00737E41"/>
    <w:rsid w:val="00742AFD"/>
    <w:rsid w:val="007445AD"/>
    <w:rsid w:val="00755054"/>
    <w:rsid w:val="00772BC3"/>
    <w:rsid w:val="00776FA8"/>
    <w:rsid w:val="0079244E"/>
    <w:rsid w:val="007B18F9"/>
    <w:rsid w:val="007B59F9"/>
    <w:rsid w:val="007C446F"/>
    <w:rsid w:val="007D0884"/>
    <w:rsid w:val="007D7ACF"/>
    <w:rsid w:val="007E6BEA"/>
    <w:rsid w:val="007E7B73"/>
    <w:rsid w:val="00812EE4"/>
    <w:rsid w:val="0081466F"/>
    <w:rsid w:val="008241EE"/>
    <w:rsid w:val="00824247"/>
    <w:rsid w:val="008274C3"/>
    <w:rsid w:val="00852818"/>
    <w:rsid w:val="00855CE1"/>
    <w:rsid w:val="00862E0F"/>
    <w:rsid w:val="00880B78"/>
    <w:rsid w:val="0088177A"/>
    <w:rsid w:val="0089540F"/>
    <w:rsid w:val="008A5B4A"/>
    <w:rsid w:val="008C6A6D"/>
    <w:rsid w:val="009250A9"/>
    <w:rsid w:val="009313BB"/>
    <w:rsid w:val="00933665"/>
    <w:rsid w:val="00935856"/>
    <w:rsid w:val="009431AB"/>
    <w:rsid w:val="00950AFD"/>
    <w:rsid w:val="00966EF4"/>
    <w:rsid w:val="00981060"/>
    <w:rsid w:val="00992BFB"/>
    <w:rsid w:val="009964B0"/>
    <w:rsid w:val="009A351B"/>
    <w:rsid w:val="009A5207"/>
    <w:rsid w:val="009A7CCF"/>
    <w:rsid w:val="009E72A5"/>
    <w:rsid w:val="00A05BEB"/>
    <w:rsid w:val="00A07100"/>
    <w:rsid w:val="00A16A7C"/>
    <w:rsid w:val="00A22D10"/>
    <w:rsid w:val="00A30B9E"/>
    <w:rsid w:val="00A31BA0"/>
    <w:rsid w:val="00A32B7E"/>
    <w:rsid w:val="00A5378A"/>
    <w:rsid w:val="00A556E2"/>
    <w:rsid w:val="00A657FF"/>
    <w:rsid w:val="00A67D50"/>
    <w:rsid w:val="00A73C4E"/>
    <w:rsid w:val="00A81520"/>
    <w:rsid w:val="00AA4778"/>
    <w:rsid w:val="00AA5C8D"/>
    <w:rsid w:val="00AB4FB2"/>
    <w:rsid w:val="00AB52AD"/>
    <w:rsid w:val="00AC5E80"/>
    <w:rsid w:val="00AD7BE4"/>
    <w:rsid w:val="00AE43D2"/>
    <w:rsid w:val="00B0139D"/>
    <w:rsid w:val="00B0181C"/>
    <w:rsid w:val="00B06C99"/>
    <w:rsid w:val="00B17BB8"/>
    <w:rsid w:val="00B20D65"/>
    <w:rsid w:val="00B27439"/>
    <w:rsid w:val="00B46A1B"/>
    <w:rsid w:val="00B55141"/>
    <w:rsid w:val="00B56B2F"/>
    <w:rsid w:val="00B723BE"/>
    <w:rsid w:val="00B759BD"/>
    <w:rsid w:val="00B77758"/>
    <w:rsid w:val="00B95F56"/>
    <w:rsid w:val="00BB0E6B"/>
    <w:rsid w:val="00BB4EA2"/>
    <w:rsid w:val="00BC54F7"/>
    <w:rsid w:val="00BC5C9C"/>
    <w:rsid w:val="00BC634D"/>
    <w:rsid w:val="00BD131A"/>
    <w:rsid w:val="00BD67D2"/>
    <w:rsid w:val="00C01260"/>
    <w:rsid w:val="00C07859"/>
    <w:rsid w:val="00C10CE4"/>
    <w:rsid w:val="00C31764"/>
    <w:rsid w:val="00C370BD"/>
    <w:rsid w:val="00C46539"/>
    <w:rsid w:val="00C52F9A"/>
    <w:rsid w:val="00C553D3"/>
    <w:rsid w:val="00C7410A"/>
    <w:rsid w:val="00C80925"/>
    <w:rsid w:val="00C94A55"/>
    <w:rsid w:val="00CC0074"/>
    <w:rsid w:val="00CD0C88"/>
    <w:rsid w:val="00CD713A"/>
    <w:rsid w:val="00CE65BF"/>
    <w:rsid w:val="00CF2C00"/>
    <w:rsid w:val="00CF5B60"/>
    <w:rsid w:val="00D03A09"/>
    <w:rsid w:val="00D04550"/>
    <w:rsid w:val="00D0768F"/>
    <w:rsid w:val="00D22D4C"/>
    <w:rsid w:val="00D27A42"/>
    <w:rsid w:val="00D43A52"/>
    <w:rsid w:val="00D474B3"/>
    <w:rsid w:val="00D51DB6"/>
    <w:rsid w:val="00D62290"/>
    <w:rsid w:val="00D6604B"/>
    <w:rsid w:val="00D712B0"/>
    <w:rsid w:val="00D77533"/>
    <w:rsid w:val="00D84E75"/>
    <w:rsid w:val="00DA12B6"/>
    <w:rsid w:val="00DA74AB"/>
    <w:rsid w:val="00DB1E46"/>
    <w:rsid w:val="00DC6961"/>
    <w:rsid w:val="00DE008C"/>
    <w:rsid w:val="00DE4327"/>
    <w:rsid w:val="00DF4D81"/>
    <w:rsid w:val="00E008E9"/>
    <w:rsid w:val="00E17EB9"/>
    <w:rsid w:val="00E215AE"/>
    <w:rsid w:val="00E2326B"/>
    <w:rsid w:val="00E42BAD"/>
    <w:rsid w:val="00E430E3"/>
    <w:rsid w:val="00E522DD"/>
    <w:rsid w:val="00E61C61"/>
    <w:rsid w:val="00E71932"/>
    <w:rsid w:val="00EA4FDA"/>
    <w:rsid w:val="00EB0FF6"/>
    <w:rsid w:val="00EC1A2D"/>
    <w:rsid w:val="00ED688E"/>
    <w:rsid w:val="00ED695C"/>
    <w:rsid w:val="00ED7027"/>
    <w:rsid w:val="00EE6F72"/>
    <w:rsid w:val="00EF41B6"/>
    <w:rsid w:val="00EF718C"/>
    <w:rsid w:val="00F0089C"/>
    <w:rsid w:val="00F37738"/>
    <w:rsid w:val="00F4100E"/>
    <w:rsid w:val="00F52D96"/>
    <w:rsid w:val="00F67AEF"/>
    <w:rsid w:val="00F71997"/>
    <w:rsid w:val="00F80F93"/>
    <w:rsid w:val="00F85F29"/>
    <w:rsid w:val="00F87E85"/>
    <w:rsid w:val="00F916ED"/>
    <w:rsid w:val="00FA1494"/>
    <w:rsid w:val="00FA607C"/>
    <w:rsid w:val="00FB5934"/>
    <w:rsid w:val="00FE521A"/>
    <w:rsid w:val="00FF3136"/>
    <w:rsid w:val="00FF3C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37AB1"/>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AA4778"/>
    <w:pPr>
      <w:spacing w:after="120"/>
      <w:ind w:left="283"/>
    </w:pPr>
    <w:rPr>
      <w:sz w:val="16"/>
      <w:szCs w:val="16"/>
    </w:rPr>
  </w:style>
  <w:style w:type="character" w:customStyle="1" w:styleId="BodyTextIndent3Char">
    <w:name w:val="Body Text Indent 3 Char"/>
    <w:basedOn w:val="DefaultParagraphFont"/>
    <w:link w:val="BodyTextIndent3"/>
    <w:rsid w:val="00AA4778"/>
    <w:rPr>
      <w:rFonts w:ascii="Times New Roman" w:eastAsia="Times New Roman" w:hAnsi="Times New Roman" w:cs="Times New Roman"/>
      <w:sz w:val="16"/>
      <w:szCs w:val="16"/>
      <w:lang w:val="en-GB" w:eastAsia="ru-RU"/>
    </w:rPr>
  </w:style>
  <w:style w:type="paragraph" w:styleId="Header">
    <w:name w:val="header"/>
    <w:aliases w:val="h,Header Char Char Char Char,Header Char Char Char,Header Char Char"/>
    <w:basedOn w:val="Normal"/>
    <w:link w:val="HeaderChar"/>
    <w:uiPriority w:val="99"/>
    <w:qFormat/>
    <w:rsid w:val="00AA4778"/>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uiPriority w:val="99"/>
    <w:rsid w:val="00AA4778"/>
    <w:rPr>
      <w:rFonts w:ascii="Times New Roman" w:eastAsia="Times New Roman" w:hAnsi="Times New Roman" w:cs="Times New Roman"/>
      <w:sz w:val="20"/>
      <w:szCs w:val="20"/>
      <w:lang w:val="en-GB" w:eastAsia="ru-RU"/>
    </w:rPr>
  </w:style>
  <w:style w:type="table" w:styleId="TableGrid">
    <w:name w:val="Table Grid"/>
    <w:basedOn w:val="TableNormal"/>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AA4778"/>
    <w:pPr>
      <w:spacing w:before="100" w:after="200" w:line="276" w:lineRule="auto"/>
      <w:ind w:left="720"/>
      <w:contextualSpacing/>
    </w:pPr>
    <w:rPr>
      <w:rFonts w:ascii="Calibri" w:eastAsia="Calibri" w:hAnsi="Calibri"/>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unhideWhenUsed/>
    <w:qFormat/>
    <w:rsid w:val="00AA4778"/>
    <w:pPr>
      <w:spacing w:before="100" w:beforeAutospacing="1" w:after="100" w:afterAutospacing="1"/>
    </w:pPr>
    <w:rPr>
      <w:sz w:val="24"/>
      <w:szCs w:val="24"/>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AA4778"/>
    <w:rPr>
      <w:rFonts w:ascii="Calibri" w:eastAsia="Calibri" w:hAnsi="Calibri" w:cs="Times New Roman"/>
      <w:sz w:val="20"/>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locked/>
    <w:rsid w:val="00AA4778"/>
    <w:rPr>
      <w:rFonts w:ascii="Times New Roman" w:eastAsia="Times New Roman" w:hAnsi="Times New Roman" w:cs="Times New Roman"/>
      <w:sz w:val="24"/>
      <w:szCs w:val="24"/>
    </w:rPr>
  </w:style>
  <w:style w:type="paragraph" w:styleId="BodyText3">
    <w:name w:val="Body Text 3"/>
    <w:basedOn w:val="Normal"/>
    <w:link w:val="BodyText3Char"/>
    <w:semiHidden/>
    <w:unhideWhenUsed/>
    <w:rsid w:val="001C3D9C"/>
    <w:pPr>
      <w:spacing w:after="120"/>
    </w:pPr>
    <w:rPr>
      <w:rFonts w:ascii="Arial Armenian" w:hAnsi="Arial Armenian"/>
      <w:sz w:val="16"/>
      <w:szCs w:val="16"/>
      <w:lang w:val="en-US" w:eastAsia="en-US"/>
    </w:rPr>
  </w:style>
  <w:style w:type="character" w:customStyle="1" w:styleId="BodyText3Char">
    <w:name w:val="Body Text 3 Char"/>
    <w:basedOn w:val="DefaultParagraphFont"/>
    <w:link w:val="BodyText3"/>
    <w:semiHidden/>
    <w:rsid w:val="001C3D9C"/>
    <w:rPr>
      <w:rFonts w:ascii="Arial Armenian" w:eastAsia="Times New Roman" w:hAnsi="Arial Armenian" w:cs="Times New Roman"/>
      <w:sz w:val="16"/>
      <w:szCs w:val="16"/>
    </w:rPr>
  </w:style>
  <w:style w:type="paragraph" w:styleId="BodyText">
    <w:name w:val="Body Text"/>
    <w:basedOn w:val="Normal"/>
    <w:link w:val="BodyTextChar"/>
    <w:uiPriority w:val="99"/>
    <w:unhideWhenUsed/>
    <w:rsid w:val="00632B4F"/>
    <w:pPr>
      <w:spacing w:after="120"/>
    </w:pPr>
  </w:style>
  <w:style w:type="character" w:customStyle="1" w:styleId="BodyTextChar">
    <w:name w:val="Body Text Char"/>
    <w:basedOn w:val="DefaultParagraphFont"/>
    <w:link w:val="BodyText"/>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DefaultParagraphFont"/>
    <w:link w:val="norm"/>
    <w:locked/>
    <w:rsid w:val="00E42BAD"/>
    <w:rPr>
      <w:rFonts w:ascii="Arial Armenian" w:hAnsi="Arial Armenian"/>
    </w:rPr>
  </w:style>
  <w:style w:type="paragraph" w:customStyle="1" w:styleId="norm">
    <w:name w:val="norm"/>
    <w:basedOn w:val="Normal"/>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BalloonText">
    <w:name w:val="Balloon Text"/>
    <w:basedOn w:val="Normal"/>
    <w:link w:val="BalloonTextChar"/>
    <w:uiPriority w:val="99"/>
    <w:semiHidden/>
    <w:unhideWhenUsed/>
    <w:rsid w:val="0058358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Normal"/>
    <w:link w:val="mechtex"/>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locked/>
    <w:rsid w:val="0010163A"/>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2</Pages>
  <Words>301</Words>
  <Characters>1720</Characters>
  <Application>Microsoft Office Word</Application>
  <DocSecurity>0</DocSecurity>
  <Lines>14</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https:/mul2-spm.gov.am/tasks/336183/oneclick/Ampopatert.docx?token=3163fc8cbca2134ba51e657861fd89b4</cp:keywords>
  <dc:description/>
  <cp:lastModifiedBy>Lusine Khakhamyan</cp:lastModifiedBy>
  <cp:revision>44</cp:revision>
  <cp:lastPrinted>2022-09-16T08:38:00Z</cp:lastPrinted>
  <dcterms:created xsi:type="dcterms:W3CDTF">2022-12-28T12:38:00Z</dcterms:created>
  <dcterms:modified xsi:type="dcterms:W3CDTF">2023-02-24T07:04:00Z</dcterms:modified>
</cp:coreProperties>
</file>