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38E" w:rsidRPr="00F96F19" w:rsidRDefault="00A0238E" w:rsidP="00A0238E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F96F19">
        <w:rPr>
          <w:rFonts w:ascii="GHEA Grapalat" w:eastAsia="Calibri" w:hAnsi="GHEA Grapalat" w:cs="Times New Roman"/>
          <w:b/>
          <w:sz w:val="24"/>
          <w:lang w:val="hy-AM"/>
        </w:rPr>
        <w:t>ՀԻՄՆԱՎՈՐՈՒՄ</w:t>
      </w:r>
    </w:p>
    <w:p w:rsidR="00A0238E" w:rsidRPr="00F96F19" w:rsidRDefault="00A0238E" w:rsidP="00A0238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96F1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«ՀԱՅԱՍՏԱՆԻ Հ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ԱՆՐԱՊԵՏՈՒԹՅԱՆ ԿԱՌԱՎԱՐՈՒԹՅԱՆ 2014</w:t>
      </w:r>
      <w:r w:rsidRPr="00F96F1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ՀՈՒԼԻՍԻ 3-Ի N 737</w:t>
      </w:r>
      <w:r w:rsidRPr="00F96F1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-Ն ՈՐՈՇՄԱՆ ՄԵՋ ՓՈՓՈԽՈՒԹՅՈՒՆՆԵՐ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ԵՎ ԼՐԱՑՈՒՄՆԵՐ</w:t>
      </w:r>
      <w:r w:rsidRPr="00F96F1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ԿԱՏԱՐԵԼՈՒ ՄԱՍԻՆ» ԿԱՌԱՎԱՐՈՒԹՅԱՆ ՈՐՈՇՄԱՆ ՆԱԽԱԳԾԻ ԸՆԴՈՒՆՄԱՆ</w:t>
      </w:r>
    </w:p>
    <w:p w:rsidR="00A0238E" w:rsidRPr="00F96F19" w:rsidRDefault="00A0238E" w:rsidP="00A0238E">
      <w:pPr>
        <w:spacing w:after="0" w:line="360" w:lineRule="auto"/>
        <w:ind w:firstLine="708"/>
        <w:jc w:val="both"/>
        <w:rPr>
          <w:rFonts w:ascii="GHEA Grapalat" w:eastAsia="Tahoma" w:hAnsi="GHEA Grapalat" w:cs="Tahoma"/>
          <w:bCs/>
          <w:i/>
          <w:color w:val="000000"/>
          <w:sz w:val="24"/>
          <w:szCs w:val="24"/>
          <w:lang w:val="hy-AM" w:eastAsia="hy-AM" w:bidi="hy-AM"/>
        </w:rPr>
      </w:pPr>
    </w:p>
    <w:p w:rsidR="00A0238E" w:rsidRPr="00F96F19" w:rsidRDefault="00A0238E" w:rsidP="00A0238E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96F19">
        <w:rPr>
          <w:rFonts w:ascii="GHEA Grapalat" w:eastAsia="Tahoma" w:hAnsi="GHEA Grapalat" w:cs="Tahoma"/>
          <w:bCs/>
          <w:i/>
          <w:color w:val="000000"/>
          <w:sz w:val="24"/>
          <w:szCs w:val="24"/>
          <w:lang w:val="hy-AM" w:eastAsia="hy-AM" w:bidi="hy-AM"/>
        </w:rPr>
        <w:t>1.</w:t>
      </w:r>
      <w:r w:rsidRPr="00F96F1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A0238E" w:rsidRDefault="00A0238E" w:rsidP="00A0238E">
      <w:p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bookmark0"/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Pr="00021E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«Նվազագույն ամսական աշխատավարձի մասին» օրենքում փոփոխություններ կատարելու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2022 թվականի դեկտեմբերի 21-ի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ՀՕ-501-Ն օրենքով </w:t>
      </w:r>
      <w:r w:rsidRPr="00021E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«Նվազագույն ամս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ական աշխատավարձի մասին» օրենքի 4-րդ հոդվածը շարադրվել է հետևյալ խմբագրությամբ․ «</w:t>
      </w:r>
      <w:r w:rsidRPr="00021E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Նվազագույն ամսական աշխատավարձի, գործավարձով և ժամավճարով վարձատրվող աշխատողների համար սահմանված ժամային տարիֆային դրույքի նվազագույն չափերի մեջ չեն ներառվում աշխատավարձից վճարվող հարկերը, սոցիալական կամ</w:t>
      </w:r>
      <w:r w:rsidRPr="00021E4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օրենքով սահմանված պարտադիր այլ վճարները</w:t>
      </w:r>
      <w:r w:rsidRPr="00021E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հավելումները, հավելավճարները, պարգևատրումները և լրավճարները: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»։</w:t>
      </w:r>
      <w:r w:rsidRPr="00021E4A">
        <w:rPr>
          <w:lang w:val="hy-AM"/>
        </w:rPr>
        <w:t xml:space="preserve"> </w:t>
      </w:r>
      <w:r w:rsidRPr="00021E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2014 թվականի հուլիսի 3-ի «Պետական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մասին» N 737-Ն 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A3B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Որոշում</w:t>
      </w:r>
      <w:r w:rsidRPr="008A3B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4-րդ կետի 1-ին ենթակետի պահանջն է </w:t>
      </w:r>
      <w:r w:rsidRPr="00021E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ապահովել, որ քաղաքացիական աշխատանք կատարող և տեխնիկական սպասարկում իրականացնող անձանց պաշտոնային դրույքաչափերը` </w:t>
      </w:r>
      <w:r w:rsidRPr="00021E4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հարկերը և նպատակային սոցիալական վճարը </w:t>
      </w:r>
      <w:r w:rsidRPr="00021E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վճարելուց հետո ցածր չլինեն օրենքով սահմանված նվազագույն ամսական աշխատավարձի չափից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A0238E" w:rsidRDefault="00A0238E" w:rsidP="00A0238E">
      <w:pPr>
        <w:keepNext/>
        <w:keepLines/>
        <w:spacing w:after="0" w:line="360" w:lineRule="auto"/>
        <w:ind w:firstLine="708"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lastRenderedPageBreak/>
        <w:t>2. Առաջարկվող կարգավորման բնույթը</w:t>
      </w:r>
      <w:bookmarkEnd w:id="0"/>
    </w:p>
    <w:p w:rsidR="00A0238E" w:rsidRDefault="00A0238E" w:rsidP="00A0238E">
      <w:pPr>
        <w:keepNext/>
        <w:keepLines/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021E4A">
        <w:rPr>
          <w:rFonts w:ascii="GHEA Grapalat" w:eastAsia="Calibri" w:hAnsi="GHEA Grapalat" w:cs="Times New Roman"/>
          <w:sz w:val="24"/>
          <w:lang w:val="hy-AM"/>
        </w:rPr>
        <w:t>«</w:t>
      </w:r>
      <w:r w:rsidRPr="00021E4A">
        <w:rPr>
          <w:rFonts w:ascii="GHEA Grapalat" w:eastAsia="Calibri" w:hAnsi="GHEA Grapalat" w:cs="Sylfaen"/>
          <w:sz w:val="24"/>
          <w:lang w:val="hy-AM"/>
        </w:rPr>
        <w:t>Նվազագույն</w:t>
      </w:r>
      <w:r w:rsidRPr="00021E4A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021E4A">
        <w:rPr>
          <w:rFonts w:ascii="GHEA Grapalat" w:eastAsia="Calibri" w:hAnsi="GHEA Grapalat" w:cs="Sylfaen"/>
          <w:sz w:val="24"/>
          <w:lang w:val="hy-AM"/>
        </w:rPr>
        <w:t>ամսական</w:t>
      </w:r>
      <w:r w:rsidRPr="00021E4A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021E4A">
        <w:rPr>
          <w:rFonts w:ascii="GHEA Grapalat" w:eastAsia="Calibri" w:hAnsi="GHEA Grapalat" w:cs="Sylfaen"/>
          <w:sz w:val="24"/>
          <w:lang w:val="hy-AM"/>
        </w:rPr>
        <w:t>աշխատավարձի</w:t>
      </w:r>
      <w:r w:rsidRPr="00021E4A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021E4A">
        <w:rPr>
          <w:rFonts w:ascii="GHEA Grapalat" w:eastAsia="Calibri" w:hAnsi="GHEA Grapalat" w:cs="Sylfaen"/>
          <w:sz w:val="24"/>
          <w:lang w:val="hy-AM"/>
        </w:rPr>
        <w:t>մասին</w:t>
      </w:r>
      <w:r w:rsidRPr="00021E4A">
        <w:rPr>
          <w:rFonts w:ascii="GHEA Grapalat" w:eastAsia="Calibri" w:hAnsi="GHEA Grapalat" w:cs="Times New Roman"/>
          <w:sz w:val="24"/>
          <w:lang w:val="hy-AM"/>
        </w:rPr>
        <w:t>»</w:t>
      </w:r>
      <w:bookmarkStart w:id="1" w:name="bookmark1"/>
      <w:r>
        <w:rPr>
          <w:rFonts w:ascii="GHEA Grapalat" w:eastAsia="Calibri" w:hAnsi="GHEA Grapalat" w:cs="Times New Roman"/>
          <w:sz w:val="24"/>
          <w:lang w:val="hy-AM"/>
        </w:rPr>
        <w:t xml:space="preserve"> օրենքում կատարված վերոնշյալ փոփոխության արդյունքում անհրաժեշտություն է առաջացել Որոշման 4-րդ կետի </w:t>
      </w:r>
      <w:r w:rsidRPr="000205E1">
        <w:rPr>
          <w:rFonts w:ascii="GHEA Grapalat" w:eastAsia="Calibri" w:hAnsi="GHEA Grapalat" w:cs="Times New Roman"/>
          <w:sz w:val="24"/>
          <w:lang w:val="hy-AM"/>
        </w:rPr>
        <w:t xml:space="preserve">1-ին ենթակետում կատարել համապատասխան փոփոխություն և սահմանել, որ քաղաքացիական աշխատանք կատարող և տեխնիկական սպասարկում իրականացնող անձանց պաշտոնային դրույքաչափերը </w:t>
      </w:r>
      <w:r w:rsidRPr="000205E1">
        <w:rPr>
          <w:rFonts w:ascii="GHEA Grapalat" w:eastAsia="Calibri" w:hAnsi="GHEA Grapalat" w:cs="Times New Roman"/>
          <w:b/>
          <w:sz w:val="24"/>
          <w:lang w:val="hy-AM"/>
        </w:rPr>
        <w:t xml:space="preserve">հարկերը, սոցիալական կամ օրենքով սահմանված պարտադիր այլ վճարները </w:t>
      </w:r>
      <w:r w:rsidRPr="000205E1">
        <w:rPr>
          <w:rFonts w:ascii="GHEA Grapalat" w:eastAsia="Calibri" w:hAnsi="GHEA Grapalat" w:cs="Times New Roman"/>
          <w:sz w:val="24"/>
          <w:lang w:val="hy-AM"/>
        </w:rPr>
        <w:t>(նպատակային սոցիալական վճար և դրոշմանիշային վճար) վճարելուց հետո չեն կարող ցածր լինել օրենքով սահմանված նվազագույն ամսական աշխատավարձի չափից։</w:t>
      </w:r>
    </w:p>
    <w:p w:rsidR="00A0238E" w:rsidRPr="00F325AF" w:rsidRDefault="00A0238E" w:rsidP="00A0238E">
      <w:pPr>
        <w:keepNext/>
        <w:keepLines/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lang w:val="hy-AM"/>
        </w:rPr>
        <w:t xml:space="preserve">Նախագծով առաջարկվում է նաև Որոշման </w:t>
      </w:r>
      <w:r w:rsidRPr="008A3B18">
        <w:rPr>
          <w:rFonts w:ascii="GHEA Grapalat" w:eastAsia="Calibri" w:hAnsi="GHEA Grapalat" w:cs="Times New Roman"/>
          <w:sz w:val="24"/>
          <w:lang w:val="hy-AM"/>
        </w:rPr>
        <w:t xml:space="preserve">N </w:t>
      </w:r>
      <w:r>
        <w:rPr>
          <w:rFonts w:ascii="GHEA Grapalat" w:eastAsia="Calibri" w:hAnsi="GHEA Grapalat" w:cs="Times New Roman"/>
          <w:sz w:val="24"/>
          <w:lang w:val="hy-AM"/>
        </w:rPr>
        <w:t xml:space="preserve">1 հավելվածի </w:t>
      </w:r>
      <w:r w:rsidRPr="00551940">
        <w:rPr>
          <w:rFonts w:ascii="GHEA Grapalat" w:eastAsia="Calibri" w:hAnsi="GHEA Grapalat" w:cs="Times New Roman"/>
          <w:sz w:val="24"/>
          <w:lang w:val="hy-AM"/>
        </w:rPr>
        <w:t>«ՀՀ ՖԻՆԱՆՍՆԵՐԻ ՆԱԽԱՐԱՐՈՒԹՅՈՒՆ»</w:t>
      </w:r>
      <w:r>
        <w:rPr>
          <w:rFonts w:ascii="GHEA Grapalat" w:eastAsia="Calibri" w:hAnsi="GHEA Grapalat" w:cs="Times New Roman"/>
          <w:sz w:val="24"/>
          <w:lang w:val="hy-AM"/>
        </w:rPr>
        <w:t xml:space="preserve"> բաժինը վերանվանել «ՊԵՏԱԿԱՆ ԵԿԱՄՈՒՏՆԵՐԻ ԿՈՄԻՏԵ» և հանել</w:t>
      </w:r>
      <w:r w:rsidRPr="008A3B18">
        <w:rPr>
          <w:lang w:val="hy-AM"/>
        </w:rPr>
        <w:t xml:space="preserve"> </w:t>
      </w:r>
      <w:r w:rsidRPr="008A3B18">
        <w:rPr>
          <w:rFonts w:ascii="GHEA Grapalat" w:eastAsia="Calibri" w:hAnsi="GHEA Grapalat" w:cs="Times New Roman"/>
          <w:sz w:val="24"/>
          <w:lang w:val="hy-AM"/>
        </w:rPr>
        <w:t>ֆինանսաբյուջետային վերահսկողության տեսչության</w:t>
      </w:r>
      <w:r>
        <w:rPr>
          <w:rFonts w:ascii="GHEA Grapalat" w:eastAsia="Calibri" w:hAnsi="GHEA Grapalat" w:cs="Times New Roman"/>
          <w:sz w:val="24"/>
          <w:lang w:val="hy-AM"/>
        </w:rPr>
        <w:t xml:space="preserve"> պետի պաշտոնը</w:t>
      </w:r>
      <w:r w:rsidRPr="000205E1">
        <w:rPr>
          <w:rFonts w:ascii="GHEA Grapalat" w:eastAsia="Calibri" w:hAnsi="GHEA Grapalat" w:cs="Times New Roman"/>
          <w:sz w:val="24"/>
          <w:lang w:val="hy-AM"/>
        </w:rPr>
        <w:t>, քանի որ այն այևս քաղաքացիական աշխատանք չէ, իսկ հիշյալ բաժնի մյուս պաշտոնները գտնվում են ոչ թե Ֆինանսների նախարարությունում, այլ Պետական</w:t>
      </w:r>
      <w:r>
        <w:rPr>
          <w:rFonts w:ascii="GHEA Grapalat" w:eastAsia="Calibri" w:hAnsi="GHEA Grapalat" w:cs="Times New Roman"/>
          <w:sz w:val="24"/>
          <w:lang w:val="hy-AM"/>
        </w:rPr>
        <w:t xml:space="preserve"> եկամուտների կոմիտեում։ Միաժամանակ, առաջարկվում է Որոշման </w:t>
      </w:r>
      <w:r w:rsidRPr="00F325AF">
        <w:rPr>
          <w:rFonts w:ascii="GHEA Grapalat" w:eastAsia="Calibri" w:hAnsi="GHEA Grapalat" w:cs="Times New Roman"/>
          <w:sz w:val="24"/>
          <w:lang w:val="hy-AM"/>
        </w:rPr>
        <w:t xml:space="preserve">N </w:t>
      </w:r>
      <w:r>
        <w:rPr>
          <w:rFonts w:ascii="GHEA Grapalat" w:eastAsia="Calibri" w:hAnsi="GHEA Grapalat" w:cs="Times New Roman"/>
          <w:sz w:val="24"/>
          <w:lang w:val="hy-AM"/>
        </w:rPr>
        <w:t xml:space="preserve">1 հավելվածը լրացնել </w:t>
      </w:r>
      <w:r w:rsidRPr="00F325AF">
        <w:rPr>
          <w:rFonts w:ascii="GHEA Grapalat" w:eastAsia="Calibri" w:hAnsi="GHEA Grapalat" w:cs="Times New Roman"/>
          <w:sz w:val="24"/>
          <w:lang w:val="hy-AM"/>
        </w:rPr>
        <w:t>«ՀՀ ՖԻՆԱՆՍՆԵՐԻ ՆԱԽԱՐԱՐՈՒԹՅՈՒՆ»</w:t>
      </w:r>
      <w:r>
        <w:rPr>
          <w:rFonts w:ascii="GHEA Grapalat" w:eastAsia="Calibri" w:hAnsi="GHEA Grapalat" w:cs="Times New Roman"/>
          <w:sz w:val="24"/>
          <w:lang w:val="hy-AM"/>
        </w:rPr>
        <w:t xml:space="preserve"> նոր բաժնով հետևյալ պաշտոններով՝ </w:t>
      </w:r>
      <w:r w:rsidRPr="00F325AF">
        <w:rPr>
          <w:rFonts w:ascii="GHEA Grapalat" w:eastAsia="Calibri" w:hAnsi="GHEA Grapalat" w:cs="Times New Roman"/>
          <w:sz w:val="24"/>
          <w:lang w:val="hy-AM"/>
        </w:rPr>
        <w:t>ադմինիստրատոր՝ ցանցային, պատասխանատու՝ տեղեկատվական համակարգերի</w:t>
      </w:r>
      <w:r>
        <w:rPr>
          <w:rFonts w:ascii="GHEA Grapalat" w:eastAsia="Calibri" w:hAnsi="GHEA Grapalat" w:cs="Times New Roman"/>
          <w:sz w:val="24"/>
          <w:lang w:val="hy-AM"/>
        </w:rPr>
        <w:t xml:space="preserve">, </w:t>
      </w:r>
      <w:r w:rsidRPr="00F325AF">
        <w:rPr>
          <w:rFonts w:ascii="GHEA Grapalat" w:eastAsia="Calibri" w:hAnsi="GHEA Grapalat" w:cs="Times New Roman"/>
          <w:sz w:val="24"/>
          <w:lang w:val="hy-AM"/>
        </w:rPr>
        <w:t>թարգմանիչ, լրագրող</w:t>
      </w:r>
      <w:r>
        <w:rPr>
          <w:rFonts w:ascii="GHEA Grapalat" w:eastAsia="Calibri" w:hAnsi="GHEA Grapalat" w:cs="Times New Roman"/>
          <w:sz w:val="24"/>
          <w:lang w:val="hy-AM"/>
        </w:rPr>
        <w:t xml:space="preserve">, </w:t>
      </w:r>
      <w:r w:rsidRPr="00F325AF">
        <w:rPr>
          <w:rFonts w:ascii="GHEA Grapalat" w:eastAsia="Calibri" w:hAnsi="GHEA Grapalat" w:cs="Times New Roman"/>
          <w:sz w:val="24"/>
          <w:lang w:val="hy-AM"/>
        </w:rPr>
        <w:t>լուսանկարիչ</w:t>
      </w:r>
      <w:r>
        <w:rPr>
          <w:rFonts w:ascii="GHEA Grapalat" w:eastAsia="Calibri" w:hAnsi="GHEA Grapalat" w:cs="Times New Roman"/>
          <w:sz w:val="24"/>
          <w:lang w:val="hy-AM"/>
        </w:rPr>
        <w:t>։</w:t>
      </w:r>
    </w:p>
    <w:p w:rsidR="00A0238E" w:rsidRPr="00021E4A" w:rsidRDefault="00A0238E" w:rsidP="00A0238E">
      <w:pPr>
        <w:keepNext/>
        <w:keepLines/>
        <w:spacing w:after="0" w:line="360" w:lineRule="auto"/>
        <w:ind w:firstLine="708"/>
        <w:jc w:val="both"/>
        <w:rPr>
          <w:rFonts w:ascii="Sylfaen" w:eastAsia="Calibri" w:hAnsi="Sylfaen" w:cs="Times New Roman"/>
          <w:i/>
          <w:lang w:val="hy-AM"/>
        </w:rPr>
      </w:pPr>
    </w:p>
    <w:p w:rsidR="00A0238E" w:rsidRPr="00F96F19" w:rsidRDefault="00A0238E" w:rsidP="00A0238E">
      <w:pPr>
        <w:keepNext/>
        <w:keepLines/>
        <w:widowControl w:val="0"/>
        <w:tabs>
          <w:tab w:val="left" w:pos="1073"/>
        </w:tabs>
        <w:spacing w:after="0" w:line="360" w:lineRule="auto"/>
        <w:ind w:firstLine="360"/>
        <w:contextualSpacing/>
        <w:jc w:val="both"/>
        <w:outlineLvl w:val="0"/>
        <w:rPr>
          <w:rFonts w:ascii="GHEA Grapalat" w:eastAsia="Tahoma" w:hAnsi="GHEA Grapalat" w:cs="Tahoma"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3. Նախագծի մշակման գործընթացում ներգրավված ինստիտուտները, անձինք և նրանց դիրքորոշումը</w:t>
      </w:r>
      <w:bookmarkEnd w:id="1"/>
    </w:p>
    <w:p w:rsidR="00A0238E" w:rsidRPr="00F96F19" w:rsidRDefault="00A0238E" w:rsidP="00A0238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F96F1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Վարչապետի աշխատակազմի քաղաքացիական ծառայության գրասենյակի կողմից:</w:t>
      </w:r>
    </w:p>
    <w:p w:rsidR="00A0238E" w:rsidRPr="00F96F19" w:rsidRDefault="00A0238E" w:rsidP="00A0238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lang w:val="nb-NO"/>
        </w:rPr>
      </w:pPr>
    </w:p>
    <w:p w:rsidR="00A0238E" w:rsidRPr="00F96F19" w:rsidRDefault="00A0238E" w:rsidP="00A0238E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Calibri" w:eastAsia="Calibri" w:hAnsi="Calibri" w:cs="Times New Roman"/>
          <w:lang w:val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lastRenderedPageBreak/>
        <w:t>4. Ակնկալվող արդյունքը</w:t>
      </w:r>
    </w:p>
    <w:p w:rsidR="00A0238E" w:rsidRPr="001664F6" w:rsidRDefault="00A0238E" w:rsidP="00A0238E">
      <w:pPr>
        <w:spacing w:after="0" w:line="360" w:lineRule="auto"/>
        <w:ind w:left="-90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Որոշման 4-րդ կետի 1-ին ենթակետի համապատասխանեցում </w:t>
      </w:r>
      <w:r w:rsidRPr="008A3B18">
        <w:rPr>
          <w:rFonts w:ascii="GHEA Grapalat" w:hAnsi="GHEA Grapalat" w:cs="Times New Roman"/>
          <w:sz w:val="24"/>
          <w:szCs w:val="24"/>
          <w:lang w:val="hy-AM"/>
        </w:rPr>
        <w:t xml:space="preserve">«Նվազագույն ամսական աշխատավարձի մասին» </w:t>
      </w:r>
      <w:r>
        <w:rPr>
          <w:rFonts w:ascii="GHEA Grapalat" w:hAnsi="GHEA Grapalat" w:cs="Times New Roman"/>
          <w:sz w:val="24"/>
          <w:szCs w:val="24"/>
          <w:lang w:val="hy-AM"/>
        </w:rPr>
        <w:t>օրենքին</w:t>
      </w:r>
      <w:r w:rsidRPr="001664F6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A0238E" w:rsidRPr="00F96F19" w:rsidRDefault="00A0238E" w:rsidP="00A0238E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</w:p>
    <w:p w:rsidR="00A0238E" w:rsidRPr="00F96F19" w:rsidRDefault="00A0238E" w:rsidP="00A0238E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 w:rsidRPr="00F96F19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A0238E" w:rsidRPr="001664F6" w:rsidRDefault="00A0238E" w:rsidP="00A0238E">
      <w:pPr>
        <w:spacing w:after="0" w:line="360" w:lineRule="auto"/>
        <w:ind w:left="-90" w:firstLine="81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հուլիսի 3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N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737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որոշման մեջ փոփոխություններ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լրացումներ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մասին» Կառավարո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ւթյան որոշման ընդունմամբ ՀՀ 2023</w:t>
      </w:r>
      <w:r w:rsidRPr="00901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պետական բյուջեում եկամուտների կամ ծ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ախսերի փոփոխություն չի սպասվում</w:t>
      </w:r>
      <w:r w:rsidRPr="007E16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A0238E" w:rsidRPr="00F96F19" w:rsidRDefault="00A0238E" w:rsidP="00A0238E">
      <w:pPr>
        <w:spacing w:after="0" w:line="360" w:lineRule="auto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</w:p>
    <w:p w:rsidR="00A0238E" w:rsidRPr="00F96F19" w:rsidRDefault="00A0238E" w:rsidP="00A0238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 w:rsidRPr="00F96F19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0238E" w:rsidRPr="001664F6" w:rsidRDefault="00A0238E" w:rsidP="00A0238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  <w:r w:rsidRPr="00C07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Ներկայացվող նախագիծը չի բխում համապատասխան ռազմավարական փաստաթղթերից։</w:t>
      </w:r>
    </w:p>
    <w:p w:rsidR="001845E7" w:rsidRPr="00A0238E" w:rsidRDefault="00A0238E">
      <w:pPr>
        <w:rPr>
          <w:lang w:val="hy-AM"/>
        </w:rPr>
      </w:pPr>
      <w:bookmarkStart w:id="2" w:name="_GoBack"/>
      <w:bookmarkEnd w:id="2"/>
    </w:p>
    <w:sectPr w:rsidR="001845E7" w:rsidRPr="00A023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726"/>
    <w:rsid w:val="005C78E3"/>
    <w:rsid w:val="007F219D"/>
    <w:rsid w:val="009A1726"/>
    <w:rsid w:val="00A02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FF64B1-0892-4ED6-917E-70059E6C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38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2</cp:revision>
  <dcterms:created xsi:type="dcterms:W3CDTF">2023-02-27T05:37:00Z</dcterms:created>
  <dcterms:modified xsi:type="dcterms:W3CDTF">2023-02-27T05:37:00Z</dcterms:modified>
</cp:coreProperties>
</file>