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2E7" w:rsidRPr="0092491D" w:rsidRDefault="00AE12E7" w:rsidP="00AE12E7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</w:t>
      </w:r>
      <w:r w:rsidR="00443F4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ԻՄՆԱՎՈՐՈՒՄ</w:t>
      </w:r>
    </w:p>
    <w:p w:rsidR="00B66916" w:rsidRDefault="006C62EF" w:rsidP="006C62E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 w:cs="Cambria"/>
          <w:b/>
          <w:bCs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ՀԱՆՐԱՊԵՏՈՒԹՅԱՆ ՕՐԵՆՔՈՒՄ ՎԵՐԱԲԱՇԽՈՒՄ</w:t>
      </w:r>
      <w:r w:rsidR="00594504">
        <w:rPr>
          <w:rStyle w:val="Strong"/>
          <w:rFonts w:ascii="GHEA Grapalat" w:hAnsi="GHEA Grapalat"/>
          <w:color w:val="000000"/>
          <w:lang w:val="hy-AM"/>
        </w:rPr>
        <w:t>, ՓՈՓՈԽՈՒԹՅՈՒՆ,</w:t>
      </w:r>
      <w:r>
        <w:rPr>
          <w:rStyle w:val="Strong"/>
          <w:rFonts w:ascii="GHEA Grapalat" w:hAnsi="GHEA Grapalat"/>
          <w:color w:val="000000"/>
          <w:lang w:val="hy-AM"/>
        </w:rPr>
        <w:t xml:space="preserve"> ԼՐԱՑՈՒՄ ԵՎ ՀԱՅԱՍՏԱՆԻ ՀԱՆՐԱՊԵՏՈՒԹՅԱՆ ԿԱՌԱՎԱՐՈՒԹՅԱՆ 2022 ԹՎԱԿԱՆԻ ԴԵԿՏԵՄԲԵՐԻ 29-Ի N 2111-Ն ՈՐՈՇՄԱՆ ՄԵՋ ՓՈՓՈԽՈՒԹՅՈՒՆՆԵՐ ԵՎ ԼՐԱՑՈՒՄՆԵՐ ԿԱՏԱՐԵԼՈՒ ՄԱՍԻՆ</w:t>
      </w:r>
      <w:r w:rsidR="00FC7F04" w:rsidRPr="00FC7F04">
        <w:rPr>
          <w:rFonts w:ascii="GHEA Grapalat" w:eastAsia="Calibri" w:hAnsi="GHEA Grapalat" w:cs="Cambria"/>
          <w:b/>
          <w:bCs/>
          <w:spacing w:val="-4"/>
          <w:lang w:val="hy-AM"/>
        </w:rPr>
        <w:t>» ՀԱՅԱՍՏԱՆԻ ՀԱՆՐԱՊԵՏՈՒԹՅԱՆ ԿԱՌԱՎԱՐՈՒԹՅԱՆ ՈՐՈՇՄԱՆ ՆԱԽԱԳԾԻ ԸՆԴՈՒՆՄԱՆ</w:t>
      </w:r>
    </w:p>
    <w:p w:rsidR="006C62EF" w:rsidRDefault="00B65484" w:rsidP="006C62EF">
      <w:pPr>
        <w:spacing w:after="0" w:line="360" w:lineRule="auto"/>
        <w:ind w:left="-90" w:firstLine="156"/>
        <w:jc w:val="both"/>
        <w:rPr>
          <w:rFonts w:ascii="GHEA Grapalat" w:hAnsi="GHEA Grapalat"/>
          <w:sz w:val="24"/>
          <w:szCs w:val="24"/>
          <w:lang w:val="hy-AM"/>
        </w:rPr>
      </w:pPr>
      <w:r w:rsidRPr="009400A8">
        <w:rPr>
          <w:rFonts w:ascii="GHEA Grapalat" w:hAnsi="GHEA Grapalat"/>
          <w:sz w:val="24"/>
          <w:szCs w:val="24"/>
          <w:lang w:val="hy-AM"/>
        </w:rPr>
        <w:tab/>
      </w:r>
    </w:p>
    <w:p w:rsidR="00FC7F04" w:rsidRPr="00EA4C0E" w:rsidRDefault="009400A8" w:rsidP="00EA4C0E">
      <w:pPr>
        <w:pStyle w:val="mechtex"/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C62EF">
        <w:rPr>
          <w:rFonts w:ascii="GHEA Grapalat" w:hAnsi="GHEA Grapalat"/>
          <w:sz w:val="24"/>
          <w:szCs w:val="24"/>
          <w:lang w:val="hy-AM"/>
        </w:rPr>
        <w:t xml:space="preserve">Առաջնահերթությունների </w:t>
      </w:r>
      <w:proofErr w:type="spellStart"/>
      <w:r w:rsidRPr="006C62EF">
        <w:rPr>
          <w:rFonts w:ascii="GHEA Grapalat" w:hAnsi="GHEA Grapalat"/>
          <w:sz w:val="24"/>
          <w:szCs w:val="24"/>
          <w:lang w:val="hy-AM"/>
        </w:rPr>
        <w:t>վերանայմամբ</w:t>
      </w:r>
      <w:proofErr w:type="spellEnd"/>
      <w:r w:rsidRPr="006C62EF">
        <w:rPr>
          <w:rFonts w:ascii="GHEA Grapalat" w:hAnsi="GHEA Grapalat"/>
          <w:sz w:val="24"/>
          <w:szCs w:val="24"/>
          <w:lang w:val="hy-AM"/>
        </w:rPr>
        <w:t xml:space="preserve"> պայմանավորված՝ </w:t>
      </w:r>
      <w:r w:rsidR="00EA4C0E">
        <w:rPr>
          <w:rFonts w:ascii="GHEA Grapalat" w:hAnsi="GHEA Grapalat"/>
          <w:sz w:val="24"/>
          <w:szCs w:val="24"/>
          <w:lang w:val="hy-AM"/>
        </w:rPr>
        <w:t>ն</w:t>
      </w:r>
      <w:bookmarkStart w:id="0" w:name="_GoBack"/>
      <w:bookmarkEnd w:id="0"/>
      <w:r w:rsidR="00EA4C0E">
        <w:rPr>
          <w:rFonts w:ascii="GHEA Grapalat" w:hAnsi="GHEA Grapalat"/>
          <w:sz w:val="24"/>
          <w:szCs w:val="24"/>
          <w:lang w:val="hy-AM"/>
        </w:rPr>
        <w:t xml:space="preserve">ախագծով նախատեսվում է Վարչապետի աշխատակազմի միջոցառումներում կատարել </w:t>
      </w:r>
      <w:proofErr w:type="spellStart"/>
      <w:r w:rsidR="00EA4C0E">
        <w:rPr>
          <w:rFonts w:ascii="GHEA Grapalat" w:hAnsi="GHEA Grapalat"/>
          <w:sz w:val="24"/>
          <w:szCs w:val="24"/>
          <w:lang w:val="hy-AM"/>
        </w:rPr>
        <w:t>միջեռամսյակային</w:t>
      </w:r>
      <w:proofErr w:type="spellEnd"/>
      <w:r w:rsidR="00EA4C0E">
        <w:rPr>
          <w:rFonts w:ascii="GHEA Grapalat" w:hAnsi="GHEA Grapalat"/>
          <w:sz w:val="24"/>
          <w:szCs w:val="24"/>
          <w:lang w:val="hy-AM"/>
        </w:rPr>
        <w:t xml:space="preserve"> վերաբաշխում, «1222. ՀՀ զարգացման գործընթացներում Սփյուռքի ներուժի ներգրավում» ծրագրի «11003. Համահայկական համաժողովների իրականացում» միջոցառման 3-րդ եռամսյակից նվազեցնել   35,000.0  հազ. դրամ և «1156. Հայաստան-Սփյուռք գործակցության ծրագիր» ծրագրի «11010. Հայաստան-Սփյուռք գործակցության վերաբերյալ իրազեկման ապահովում» միջոցառման 3-րդ եռամսյակից նվազեցնել 24,000.0 հազ. դրամ և 59,000.0 հազ. դրամ ուղղել «1136. ՀՀ Վարչապետի լիազորությունների իրականացման ապահովում» ծրագրի «11018. Խորհրդատվական և վերլուծական ծառայություններ» միջոցառմանը՝ ժամանակավորապես ազատ միջոցների հաշվին: </w:t>
      </w:r>
    </w:p>
    <w:p w:rsidR="003B24D7" w:rsidRDefault="007779EF" w:rsidP="00B65484">
      <w:pPr>
        <w:spacing w:after="0" w:line="360" w:lineRule="auto"/>
        <w:ind w:left="-90" w:firstLine="156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2A21D6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</w:t>
      </w:r>
      <w:r w:rsidRPr="007779EF">
        <w:rPr>
          <w:rFonts w:ascii="GHEA Grapalat" w:hAnsi="GHEA Grapalat"/>
          <w:b/>
          <w:i w:val="0"/>
          <w:sz w:val="24"/>
          <w:szCs w:val="24"/>
          <w:lang w:val="hy-AM"/>
        </w:rPr>
        <w:t xml:space="preserve">«Հայաստանի Հանրապետության 2023 թվականի պետական բյուջեի մասին» հայաստանի հանրապետության օրենքում վերաբաշխում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7779E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լրացում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7779E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Հայաստանի Հանրապետության կառավարության 2022 թվականի դեկտեմբերի 29-ի N 2111-Ն որոշման մեջ փոփոխություններ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և</w:t>
      </w:r>
      <w:r w:rsidRPr="007779EF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լրացումներ կատարելու մասին</w:t>
      </w:r>
      <w:r w:rsidR="00AE12E7" w:rsidRPr="00F05813"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 w:rsidR="00AE12E7" w:rsidRPr="001F6964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AE12E7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AE12E7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Իրավական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ակտի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ընդունման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կապակցությամբ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պետական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տեղական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ինքնակառավարման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մարմնի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բյուջեում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եկամուտների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ծախսերի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ավելացման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նվազեցման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անհրաժեշտություն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.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lastRenderedPageBreak/>
        <w:t>Հայաստանի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Հանրապետության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որոշման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նախագծի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ընդունումը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ՀՀ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պետական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բյուջեի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եկամուտներում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ծախսերում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փոփոխություններ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չի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առաջացնի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</w:pP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Կապը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ռազմավարական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փաստաթղթերի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հետ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Հայաստանի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վերափոխման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2050,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Կառավարության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2021-2026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թթ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.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Ծրագիր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,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ոլորտային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b/>
          <w:i w:val="0"/>
          <w:sz w:val="24"/>
          <w:szCs w:val="24"/>
        </w:rPr>
        <w:t>և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>/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կամ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այլ</w:t>
      </w:r>
      <w:proofErr w:type="spellEnd"/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b/>
          <w:i w:val="0"/>
          <w:sz w:val="24"/>
          <w:szCs w:val="24"/>
        </w:rPr>
        <w:t>ռազմավարություն</w:t>
      </w:r>
      <w:proofErr w:type="spellEnd"/>
      <w:r w:rsidRPr="00B65484">
        <w:rPr>
          <w:rFonts w:ascii="GHEA Grapalat" w:hAnsi="GHEA Grapalat" w:cs="Arial"/>
          <w:b/>
          <w:i w:val="0"/>
          <w:sz w:val="24"/>
          <w:szCs w:val="24"/>
          <w:lang w:val="hy-AM"/>
        </w:rPr>
        <w:t>.</w:t>
      </w:r>
      <w:r w:rsidRPr="002A21D6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</w:p>
    <w:p w:rsidR="00B65484" w:rsidRPr="002A21D6" w:rsidRDefault="00B65484" w:rsidP="00B65484">
      <w:pPr>
        <w:spacing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Նախագիծը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կապ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չունի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ռազմավարական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փաստաթղթերի</w:t>
      </w:r>
      <w:proofErr w:type="spellEnd"/>
      <w:r w:rsidRPr="00B65484">
        <w:rPr>
          <w:rFonts w:ascii="GHEA Grapalat" w:hAnsi="GHEA Grapalat" w:cs="Arial"/>
          <w:i w:val="0"/>
          <w:sz w:val="24"/>
          <w:szCs w:val="24"/>
        </w:rPr>
        <w:t>՝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Հայաստանի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վերափոխման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2050,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Կառավարության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2021-2026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թթ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.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ծրագրի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,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ոլորտային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B65484">
        <w:rPr>
          <w:rFonts w:ascii="GHEA Grapalat" w:hAnsi="GHEA Grapalat" w:cs="Arial"/>
          <w:i w:val="0"/>
          <w:sz w:val="24"/>
          <w:szCs w:val="24"/>
        </w:rPr>
        <w:t>և</w:t>
      </w:r>
      <w:r w:rsidRPr="002A21D6">
        <w:rPr>
          <w:rFonts w:ascii="GHEA Grapalat" w:hAnsi="GHEA Grapalat"/>
          <w:i w:val="0"/>
          <w:sz w:val="24"/>
          <w:szCs w:val="24"/>
          <w:lang w:val="af-ZA"/>
        </w:rPr>
        <w:t>/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կամ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այլ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ռազմավարությունների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proofErr w:type="spellStart"/>
      <w:r w:rsidRPr="00B65484">
        <w:rPr>
          <w:rFonts w:ascii="GHEA Grapalat" w:hAnsi="GHEA Grapalat" w:cs="Arial"/>
          <w:i w:val="0"/>
          <w:sz w:val="24"/>
          <w:szCs w:val="24"/>
        </w:rPr>
        <w:t>հետ</w:t>
      </w:r>
      <w:proofErr w:type="spellEnd"/>
      <w:r w:rsidRPr="002A21D6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65484" w:rsidRDefault="00B65484" w:rsidP="003C2C74">
      <w:pPr>
        <w:spacing w:after="0" w:line="360" w:lineRule="auto"/>
        <w:ind w:left="-540" w:firstLine="606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B65484" w:rsidRPr="00A640F5" w:rsidRDefault="00B65484" w:rsidP="003C2C74">
      <w:pPr>
        <w:spacing w:after="0" w:line="360" w:lineRule="auto"/>
        <w:ind w:left="-540" w:firstLine="606"/>
        <w:jc w:val="both"/>
        <w:rPr>
          <w:lang w:val="hy-AM"/>
        </w:rPr>
      </w:pPr>
    </w:p>
    <w:sectPr w:rsidR="00B65484" w:rsidRPr="00A640F5" w:rsidSect="00B65484">
      <w:pgSz w:w="11906" w:h="16838"/>
      <w:pgMar w:top="709" w:right="1196" w:bottom="426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CF"/>
    <w:rsid w:val="0003282E"/>
    <w:rsid w:val="002016CF"/>
    <w:rsid w:val="002118BC"/>
    <w:rsid w:val="00242C8D"/>
    <w:rsid w:val="00274303"/>
    <w:rsid w:val="00286508"/>
    <w:rsid w:val="002A21D6"/>
    <w:rsid w:val="003027D7"/>
    <w:rsid w:val="003B24D7"/>
    <w:rsid w:val="003C2C74"/>
    <w:rsid w:val="00443F4E"/>
    <w:rsid w:val="00564256"/>
    <w:rsid w:val="00566623"/>
    <w:rsid w:val="00594504"/>
    <w:rsid w:val="00605399"/>
    <w:rsid w:val="006216CE"/>
    <w:rsid w:val="006C62EF"/>
    <w:rsid w:val="007779EF"/>
    <w:rsid w:val="00810286"/>
    <w:rsid w:val="0087434C"/>
    <w:rsid w:val="009400A8"/>
    <w:rsid w:val="0097135E"/>
    <w:rsid w:val="00A640F5"/>
    <w:rsid w:val="00AE12E7"/>
    <w:rsid w:val="00B060AA"/>
    <w:rsid w:val="00B65484"/>
    <w:rsid w:val="00B66916"/>
    <w:rsid w:val="00CB1C83"/>
    <w:rsid w:val="00D90474"/>
    <w:rsid w:val="00EA4C0E"/>
    <w:rsid w:val="00F05813"/>
    <w:rsid w:val="00FC7F04"/>
    <w:rsid w:val="00FE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7C5CA"/>
  <w15:chartTrackingRefBased/>
  <w15:docId w15:val="{3E02DD24-95BF-4868-96DA-3FDB83F3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2E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AE12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E12E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Char">
    <w:name w:val="norm Char"/>
    <w:basedOn w:val="DefaultParagraphFont"/>
    <w:link w:val="norm"/>
    <w:locked/>
    <w:rsid w:val="00AE12E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AE12E7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8BC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NormalWeb">
    <w:name w:val="Normal (Web)"/>
    <w:basedOn w:val="Normal"/>
    <w:uiPriority w:val="99"/>
    <w:unhideWhenUsed/>
    <w:rsid w:val="006C6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6C62EF"/>
    <w:rPr>
      <w:b/>
      <w:bCs/>
    </w:rPr>
  </w:style>
  <w:style w:type="character" w:customStyle="1" w:styleId="mechtexChar">
    <w:name w:val="mechtex Char"/>
    <w:link w:val="mechtex"/>
    <w:locked/>
    <w:rsid w:val="00EA4C0E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EA4C0E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Gasparyan</dc:creator>
  <cp:keywords>https://mul2.gov.am/tasks/751746/oneclick/21fa1786a21cdf8996ca3a5a8371ff7c93b220c95c2a6cb6ed34adb6a03b1457.docx?token=d3a464a1dadcbe2e2c63f8c2193dc296</cp:keywords>
  <dc:description/>
  <cp:lastModifiedBy>Arpine Martirosyan</cp:lastModifiedBy>
  <cp:revision>24</cp:revision>
  <cp:lastPrinted>2022-08-02T07:51:00Z</cp:lastPrinted>
  <dcterms:created xsi:type="dcterms:W3CDTF">2022-03-28T06:37:00Z</dcterms:created>
  <dcterms:modified xsi:type="dcterms:W3CDTF">2023-02-23T09:31:00Z</dcterms:modified>
</cp:coreProperties>
</file>