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B8647D" w:rsidRDefault="007B6C46" w:rsidP="000E4025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B8647D" w:rsidRDefault="007039BA" w:rsidP="000E4025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B8647D">
        <w:rPr>
          <w:rFonts w:ascii="GHEA Grapalat" w:hAnsi="GHEA Grapalat"/>
          <w:b/>
          <w:lang w:val="en-US"/>
        </w:rPr>
        <w:t>Ա Մ Փ Ո Փ Ա Թ Ե Ր Թ</w:t>
      </w:r>
    </w:p>
    <w:p w14:paraId="26041C40" w14:textId="7BB7F409" w:rsidR="00AD0EC9" w:rsidRPr="00BE2C52" w:rsidRDefault="00557DBD" w:rsidP="00BE2C52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 w:eastAsia="en-US"/>
        </w:rPr>
      </w:pPr>
      <w:r w:rsidRPr="00B8647D">
        <w:rPr>
          <w:rFonts w:ascii="GHEA Grapalat" w:hAnsi="GHEA Grapalat"/>
          <w:bCs/>
          <w:lang w:val="hy-AM"/>
        </w:rPr>
        <w:t>«</w:t>
      </w:r>
      <w:r w:rsidR="00BE2C52">
        <w:rPr>
          <w:rFonts w:ascii="GHEA Grapalat" w:hAnsi="GHEA Grapalat"/>
          <w:lang w:val="hy-AM"/>
        </w:rPr>
        <w:t>Գույք փոխանցելու</w:t>
      </w:r>
      <w:r w:rsidR="00700D32">
        <w:rPr>
          <w:rFonts w:ascii="GHEA Grapalat" w:hAnsi="GHEA Grapalat"/>
          <w:lang w:val="hy-AM"/>
        </w:rPr>
        <w:t xml:space="preserve"> և ամրացնելու </w:t>
      </w:r>
      <w:r w:rsidR="00BE2C52">
        <w:rPr>
          <w:rFonts w:ascii="GHEA Grapalat" w:hAnsi="GHEA Grapalat"/>
          <w:lang w:val="hy-AM"/>
        </w:rPr>
        <w:t>մասին</w:t>
      </w:r>
      <w:r w:rsidR="00BE2C52">
        <w:rPr>
          <w:rFonts w:ascii="GHEA Grapalat" w:hAnsi="GHEA Grapalat"/>
          <w:bCs/>
          <w:lang w:val="hy-AM"/>
        </w:rPr>
        <w:t xml:space="preserve">» </w:t>
      </w:r>
      <w:r w:rsidRPr="00B8647D">
        <w:rPr>
          <w:rFonts w:ascii="GHEA Grapalat" w:hAnsi="GHEA Grapalat"/>
          <w:lang w:val="hy-AM"/>
        </w:rPr>
        <w:t xml:space="preserve">ՀՀ կառավարության որոշման նախագծի </w:t>
      </w:r>
    </w:p>
    <w:p w14:paraId="274EF5AD" w14:textId="77777777" w:rsidR="00557DBD" w:rsidRPr="00B8647D" w:rsidRDefault="00557DBD" w:rsidP="00557DBD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118"/>
        <w:gridCol w:w="1530"/>
        <w:gridCol w:w="368"/>
        <w:gridCol w:w="3502"/>
      </w:tblGrid>
      <w:tr w:rsidR="00182B93" w:rsidRPr="00B8647D" w14:paraId="040DD8C1" w14:textId="77777777" w:rsidTr="00E86AD2">
        <w:trPr>
          <w:trHeight w:val="374"/>
        </w:trPr>
        <w:tc>
          <w:tcPr>
            <w:tcW w:w="1001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4EAB0C8D" w14:textId="0CB6B37E" w:rsidR="00182B93" w:rsidRPr="00B8647D" w:rsidRDefault="00C01660" w:rsidP="000D6220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557DBD" w:rsidRPr="00B8647D">
              <w:rPr>
                <w:rFonts w:ascii="GHEA Grapalat" w:hAnsi="GHEA Grapalat"/>
                <w:b/>
                <w:lang w:val="hy-AM"/>
              </w:rPr>
              <w:t>ՀՀ Արագածոտնի մարզպետարան</w:t>
            </w:r>
          </w:p>
        </w:tc>
        <w:tc>
          <w:tcPr>
            <w:tcW w:w="350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30D65FA" w14:textId="7747D222" w:rsidR="00182B93" w:rsidRPr="00B8647D" w:rsidRDefault="00557DBD" w:rsidP="00557DBD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15</w:t>
            </w:r>
            <w:r w:rsidR="00182B93" w:rsidRPr="00B8647D">
              <w:rPr>
                <w:rFonts w:ascii="GHEA Grapalat" w:hAnsi="GHEA Grapalat"/>
                <w:b/>
                <w:lang w:val="af-ZA"/>
              </w:rPr>
              <w:t>.</w:t>
            </w:r>
            <w:r w:rsidRPr="00B8647D">
              <w:rPr>
                <w:rFonts w:ascii="GHEA Grapalat" w:hAnsi="GHEA Grapalat"/>
                <w:b/>
                <w:lang w:val="hy-AM"/>
              </w:rPr>
              <w:t>12</w:t>
            </w:r>
            <w:r w:rsidR="00182B93" w:rsidRPr="00B8647D">
              <w:rPr>
                <w:rFonts w:ascii="GHEA Grapalat" w:hAnsi="GHEA Grapalat"/>
                <w:b/>
                <w:lang w:val="af-ZA"/>
              </w:rPr>
              <w:t>.2022թ.</w:t>
            </w:r>
          </w:p>
        </w:tc>
      </w:tr>
      <w:tr w:rsidR="00182B93" w:rsidRPr="00B8647D" w14:paraId="116914D9" w14:textId="77777777" w:rsidTr="00E86AD2">
        <w:trPr>
          <w:trHeight w:val="419"/>
        </w:trPr>
        <w:tc>
          <w:tcPr>
            <w:tcW w:w="10016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DE77EEB" w14:textId="77777777" w:rsidR="00182B93" w:rsidRPr="00B8647D" w:rsidRDefault="00182B93" w:rsidP="000E402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0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4FCCD9F" w14:textId="0A716644" w:rsidR="00182B93" w:rsidRPr="00B8647D" w:rsidRDefault="00182B93" w:rsidP="000E402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B8647D">
              <w:rPr>
                <w:rFonts w:ascii="GHEA Grapalat" w:hAnsi="GHEA Grapalat"/>
                <w:b/>
                <w:lang w:val="af-ZA"/>
              </w:rPr>
              <w:t>N</w:t>
            </w:r>
            <w:r w:rsidRPr="00B8647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57DBD" w:rsidRPr="00B8647D">
              <w:rPr>
                <w:rFonts w:ascii="GHEA Grapalat" w:hAnsi="GHEA Grapalat"/>
                <w:b/>
                <w:lang w:val="af-ZA"/>
              </w:rPr>
              <w:t>01/1/05406-2022</w:t>
            </w:r>
          </w:p>
        </w:tc>
      </w:tr>
      <w:tr w:rsidR="00182B93" w:rsidRPr="00B8647D" w14:paraId="740C6E38" w14:textId="77777777" w:rsidTr="00AD0EC9">
        <w:trPr>
          <w:trHeight w:val="199"/>
        </w:trPr>
        <w:tc>
          <w:tcPr>
            <w:tcW w:w="811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28B10D0C" w14:textId="4ADE0A81" w:rsidR="00182B93" w:rsidRPr="00B8647D" w:rsidRDefault="00557DBD" w:rsidP="004D7C04">
            <w:pPr>
              <w:ind w:firstLine="540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8647D">
              <w:rPr>
                <w:rFonts w:ascii="GHEA Grapalat" w:hAnsi="GHEA Grapalat"/>
                <w:color w:val="000000" w:themeColor="text1"/>
                <w:lang w:val="hy-AM"/>
              </w:rPr>
              <w:t>Նախագծի վերաբերյալ առաջարկություններ չունենք։</w:t>
            </w:r>
          </w:p>
        </w:tc>
        <w:tc>
          <w:tcPr>
            <w:tcW w:w="5400" w:type="dxa"/>
            <w:gridSpan w:val="3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2B4E407B" w14:textId="5C6F8C65" w:rsidR="00AD0EC9" w:rsidRPr="00B8647D" w:rsidRDefault="00557DBD" w:rsidP="00876C4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bCs/>
                <w:color w:val="000000"/>
                <w:lang w:val="hy-AM"/>
              </w:rPr>
              <w:t>Ընդունվել է ի գիտություն։</w:t>
            </w:r>
          </w:p>
        </w:tc>
      </w:tr>
      <w:tr w:rsidR="00182B93" w:rsidRPr="00B8647D" w14:paraId="715B7BF4" w14:textId="77777777" w:rsidTr="000D6220">
        <w:trPr>
          <w:trHeight w:val="199"/>
        </w:trPr>
        <w:tc>
          <w:tcPr>
            <w:tcW w:w="1001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6AC1D4F5" w14:textId="33296BF6" w:rsidR="00182B93" w:rsidRPr="00B8647D" w:rsidRDefault="00C01660" w:rsidP="000D622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557DBD" w:rsidRPr="00B8647D"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</w:p>
        </w:tc>
        <w:tc>
          <w:tcPr>
            <w:tcW w:w="350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913A2DB" w14:textId="6BBA5638" w:rsidR="00182B93" w:rsidRPr="00B8647D" w:rsidRDefault="00557DBD" w:rsidP="00557DBD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19</w:t>
            </w:r>
            <w:r w:rsidR="00182B93" w:rsidRPr="00B8647D">
              <w:rPr>
                <w:rFonts w:ascii="GHEA Grapalat" w:hAnsi="GHEA Grapalat"/>
                <w:b/>
                <w:lang w:val="af-ZA"/>
              </w:rPr>
              <w:t>.1</w:t>
            </w:r>
            <w:r w:rsidRPr="00B8647D">
              <w:rPr>
                <w:rFonts w:ascii="GHEA Grapalat" w:hAnsi="GHEA Grapalat"/>
                <w:b/>
                <w:lang w:val="hy-AM"/>
              </w:rPr>
              <w:t>2</w:t>
            </w:r>
            <w:r w:rsidR="00182B93" w:rsidRPr="00B8647D">
              <w:rPr>
                <w:rFonts w:ascii="GHEA Grapalat" w:hAnsi="GHEA Grapalat"/>
                <w:b/>
                <w:lang w:val="af-ZA"/>
              </w:rPr>
              <w:t>.2022թ.</w:t>
            </w:r>
          </w:p>
        </w:tc>
      </w:tr>
      <w:tr w:rsidR="00182B93" w:rsidRPr="00B8647D" w14:paraId="5C55A583" w14:textId="77777777" w:rsidTr="00AD0EC9">
        <w:trPr>
          <w:trHeight w:val="199"/>
        </w:trPr>
        <w:tc>
          <w:tcPr>
            <w:tcW w:w="10016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256C5ED" w14:textId="77777777" w:rsidR="00182B93" w:rsidRPr="00B8647D" w:rsidRDefault="00182B93" w:rsidP="000E402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0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65F3FD9F" w14:textId="162FA62E" w:rsidR="00182B93" w:rsidRPr="00B8647D" w:rsidRDefault="00182B93" w:rsidP="000E402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B8647D">
              <w:rPr>
                <w:rFonts w:ascii="GHEA Grapalat" w:hAnsi="GHEA Grapalat"/>
                <w:b/>
                <w:lang w:val="af-ZA"/>
              </w:rPr>
              <w:t>N</w:t>
            </w:r>
            <w:r w:rsidRPr="00B8647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57DBD" w:rsidRPr="00B8647D">
              <w:rPr>
                <w:rFonts w:ascii="GHEA Grapalat" w:hAnsi="GHEA Grapalat"/>
                <w:b/>
                <w:lang w:val="af-ZA"/>
              </w:rPr>
              <w:t>01/3-2/92324-2022</w:t>
            </w:r>
          </w:p>
        </w:tc>
      </w:tr>
      <w:tr w:rsidR="00182B93" w:rsidRPr="00EE640E" w14:paraId="7469715C" w14:textId="77777777" w:rsidTr="00495740">
        <w:trPr>
          <w:trHeight w:val="199"/>
        </w:trPr>
        <w:tc>
          <w:tcPr>
            <w:tcW w:w="8118" w:type="dxa"/>
            <w:shd w:val="clear" w:color="auto" w:fill="FFFFFF" w:themeFill="background1"/>
          </w:tcPr>
          <w:p w14:paraId="0F616100" w14:textId="77777777" w:rsidR="00557DBD" w:rsidRPr="00B8647D" w:rsidRDefault="00557DBD" w:rsidP="00557DBD">
            <w:pPr>
              <w:pStyle w:val="ListParagraph"/>
              <w:numPr>
                <w:ilvl w:val="0"/>
                <w:numId w:val="4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Նախագծի վերնագրում «ամրացնելու» բառն առաջարկում ենք փոխարինել «փոխանցելու» բառով՝ նախագծի 1-ին կետի բովանդակությանը համապատասխանեցնելու նպատակով։</w:t>
            </w:r>
          </w:p>
          <w:p w14:paraId="25D2E6D0" w14:textId="77777777" w:rsidR="00557DBD" w:rsidRPr="00B8647D" w:rsidRDefault="00557DBD" w:rsidP="00557DBD">
            <w:pPr>
              <w:pStyle w:val="ListParagraph"/>
              <w:numPr>
                <w:ilvl w:val="0"/>
                <w:numId w:val="4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Նախագծի նախաբանում «</w:t>
            </w:r>
            <w:r w:rsidRPr="00B8647D">
              <w:rPr>
                <w:rFonts w:ascii="GHEA Grapalat" w:eastAsia="Calibri" w:hAnsi="GHEA Grapalat"/>
                <w:lang w:val="hy-AM"/>
              </w:rPr>
              <w:t xml:space="preserve">143-րդ հոդվածի 1-ին մասի 3-րդ կետը և 145-րդ հոդվածը» բառերն անհրաժեշտ է փոխարինել </w:t>
            </w: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«</w:t>
            </w:r>
            <w:r w:rsidRPr="00B8647D">
              <w:rPr>
                <w:rFonts w:ascii="GHEA Grapalat" w:eastAsia="Calibri" w:hAnsi="GHEA Grapalat"/>
                <w:lang w:val="hy-AM"/>
              </w:rPr>
              <w:t xml:space="preserve">247-րդ հոդվածը» </w:t>
            </w: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բառերով՝ «Մաքսային կարգավորման մասին» 14</w:t>
            </w:r>
            <w:r w:rsidRPr="00B8647D">
              <w:rPr>
                <w:rFonts w:ascii="Cambria Math" w:eastAsia="NSimSun" w:hAnsi="Cambria Math" w:cs="Cambria Math"/>
                <w:bCs/>
                <w:kern w:val="2"/>
                <w:lang w:val="hy-AM" w:eastAsia="zh-CN" w:bidi="hi-IN"/>
              </w:rPr>
              <w:t>․</w:t>
            </w: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09</w:t>
            </w:r>
            <w:r w:rsidRPr="00B8647D">
              <w:rPr>
                <w:rFonts w:ascii="Cambria Math" w:eastAsia="NSimSun" w:hAnsi="Cambria Math" w:cs="Cambria Math"/>
                <w:bCs/>
                <w:kern w:val="2"/>
                <w:lang w:val="hy-AM" w:eastAsia="zh-CN" w:bidi="hi-IN"/>
              </w:rPr>
              <w:t>․</w:t>
            </w: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2022թ</w:t>
            </w:r>
            <w:r w:rsidRPr="00B8647D">
              <w:rPr>
                <w:rFonts w:ascii="Cambria Math" w:eastAsia="NSimSun" w:hAnsi="Cambria Math" w:cs="Cambria Math"/>
                <w:bCs/>
                <w:kern w:val="2"/>
                <w:lang w:val="hy-AM" w:eastAsia="zh-CN" w:bidi="hi-IN"/>
              </w:rPr>
              <w:t>․</w:t>
            </w: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ՀՕ-353-Ն օրենքին համապատասխանեցնելու նպատակով։</w:t>
            </w:r>
          </w:p>
          <w:p w14:paraId="0AC35C67" w14:textId="3A0A4ED5" w:rsidR="00182B93" w:rsidRPr="00B8647D" w:rsidRDefault="00557DBD" w:rsidP="00495740">
            <w:pPr>
              <w:pStyle w:val="ListParagraph"/>
              <w:numPr>
                <w:ilvl w:val="0"/>
                <w:numId w:val="4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B8647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Նախագծի 1-ին կետում «1500 (մեկ հազար հինգ հարյուր) լեհական զլոտի ընդհանուր արժեքով՝» բառերն առաջարկում ենք փոխարինել «131,610 ՀՀ դրամ մաքսային արժեքով՝» բառերով։ </w:t>
            </w:r>
          </w:p>
        </w:tc>
        <w:tc>
          <w:tcPr>
            <w:tcW w:w="5400" w:type="dxa"/>
            <w:gridSpan w:val="3"/>
            <w:shd w:val="clear" w:color="auto" w:fill="FFFFFF" w:themeFill="background1"/>
          </w:tcPr>
          <w:p w14:paraId="43546B0A" w14:textId="07E2B3E4" w:rsidR="0030588F" w:rsidRPr="00B8647D" w:rsidRDefault="00502964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t>Ընդունվել է։</w:t>
            </w:r>
          </w:p>
          <w:p w14:paraId="147F1AE4" w14:textId="77777777" w:rsidR="00557DBD" w:rsidRPr="00B8647D" w:rsidRDefault="00557DBD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  <w:p w14:paraId="47E1E609" w14:textId="77777777" w:rsidR="00557DBD" w:rsidRPr="00B8647D" w:rsidRDefault="00557DBD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  <w:p w14:paraId="7B6171C2" w14:textId="77777777" w:rsidR="00557DBD" w:rsidRPr="00B8647D" w:rsidRDefault="00557DBD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t>Ընդունվել է։</w:t>
            </w:r>
          </w:p>
          <w:p w14:paraId="57F01D9C" w14:textId="77777777" w:rsidR="00495740" w:rsidRPr="00B8647D" w:rsidRDefault="00495740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F25441C" w14:textId="77777777" w:rsidR="00495740" w:rsidRPr="00B8647D" w:rsidRDefault="00495740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D34D0F9" w14:textId="77777777" w:rsidR="00495740" w:rsidRPr="00B8647D" w:rsidRDefault="00495740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3BC933E" w14:textId="01006B2C" w:rsidR="00495740" w:rsidRPr="00B8647D" w:rsidRDefault="00495740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495740" w:rsidRPr="00B8647D" w14:paraId="59EE03BF" w14:textId="77777777" w:rsidTr="000D6220">
        <w:trPr>
          <w:trHeight w:val="199"/>
        </w:trPr>
        <w:tc>
          <w:tcPr>
            <w:tcW w:w="964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19B604B1" w14:textId="71B2A490" w:rsidR="00495740" w:rsidRPr="00B8647D" w:rsidRDefault="00C01660" w:rsidP="000D6220">
            <w:pPr>
              <w:tabs>
                <w:tab w:val="left" w:pos="851"/>
              </w:tabs>
              <w:spacing w:line="360" w:lineRule="auto"/>
              <w:ind w:left="567"/>
              <w:jc w:val="center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 xml:space="preserve">3. </w:t>
            </w:r>
            <w:r w:rsidR="00495740" w:rsidRPr="00B8647D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870" w:type="dxa"/>
            <w:gridSpan w:val="2"/>
            <w:shd w:val="clear" w:color="auto" w:fill="A6A6A6" w:themeFill="background1" w:themeFillShade="A6"/>
          </w:tcPr>
          <w:p w14:paraId="76DEBC62" w14:textId="45D2DB1B" w:rsidR="00495740" w:rsidRPr="00B8647D" w:rsidRDefault="00495740" w:rsidP="00256455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21.12.2022թ.</w:t>
            </w:r>
          </w:p>
        </w:tc>
      </w:tr>
      <w:tr w:rsidR="00495740" w:rsidRPr="00B8647D" w14:paraId="5895E62B" w14:textId="77777777" w:rsidTr="00256455">
        <w:trPr>
          <w:trHeight w:val="199"/>
        </w:trPr>
        <w:tc>
          <w:tcPr>
            <w:tcW w:w="9648" w:type="dxa"/>
            <w:gridSpan w:val="2"/>
            <w:vMerge/>
            <w:shd w:val="clear" w:color="auto" w:fill="BFBFBF" w:themeFill="background1" w:themeFillShade="BF"/>
          </w:tcPr>
          <w:p w14:paraId="0335B603" w14:textId="77777777" w:rsidR="00495740" w:rsidRPr="00B8647D" w:rsidRDefault="00495740" w:rsidP="00495740">
            <w:pPr>
              <w:tabs>
                <w:tab w:val="left" w:pos="851"/>
              </w:tabs>
              <w:spacing w:line="360" w:lineRule="auto"/>
              <w:ind w:left="567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</w:p>
        </w:tc>
        <w:tc>
          <w:tcPr>
            <w:tcW w:w="3870" w:type="dxa"/>
            <w:gridSpan w:val="2"/>
            <w:shd w:val="clear" w:color="auto" w:fill="A6A6A6" w:themeFill="background1" w:themeFillShade="A6"/>
          </w:tcPr>
          <w:p w14:paraId="3E944132" w14:textId="12E901E6" w:rsidR="00495740" w:rsidRPr="00B8647D" w:rsidRDefault="00495740" w:rsidP="00256455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N 01/9-1/22499-2022</w:t>
            </w:r>
          </w:p>
        </w:tc>
      </w:tr>
      <w:tr w:rsidR="00495740" w:rsidRPr="00B8647D" w14:paraId="3B9509BD" w14:textId="77777777" w:rsidTr="00DC0EC2">
        <w:trPr>
          <w:trHeight w:val="199"/>
        </w:trPr>
        <w:tc>
          <w:tcPr>
            <w:tcW w:w="8118" w:type="dxa"/>
            <w:shd w:val="clear" w:color="auto" w:fill="FFFFFF" w:themeFill="background1"/>
          </w:tcPr>
          <w:p w14:paraId="65C1C0E7" w14:textId="428C9251" w:rsidR="00495740" w:rsidRPr="00B8647D" w:rsidRDefault="00495740" w:rsidP="00DC0EC2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B8647D">
              <w:rPr>
                <w:rFonts w:ascii="GHEA Grapalat" w:hAnsi="GHEA Grapalat" w:cs="Arial"/>
                <w:lang w:val="hy-AM"/>
              </w:rPr>
              <w:t xml:space="preserve">նախագծի վերաբերյալ առաջարկում ենք վերջինիս նախաբանում  </w:t>
            </w:r>
            <w:r w:rsidRPr="00B8647D">
              <w:rPr>
                <w:rFonts w:ascii="GHEA Grapalat" w:hAnsi="GHEA Grapalat" w:cs="Arial"/>
                <w:lang w:val="hy-AM"/>
              </w:rPr>
              <w:lastRenderedPageBreak/>
              <w:t>«Մաքսային կարգավորման մասին» օրենքի իրավանորմերին կատարված հղումները համապատասխանեցնել 2022 թվականի սեպտեմբերի 14-ին ընդունված «Մաքսային կարգավորման մասին» նոր օրենքի կարգավորումներին՝ «143-րդ հոդվածի 1-ին մասի 3-րդ կետը և 145-րդ հոդվածը» թվերը և բառերը փոխարինելով «245-րդ հոդվածի 1-ին մասի 3-րդ կետը և 247-րդ հոդվածը» թվերով և բառերով:</w:t>
            </w:r>
          </w:p>
        </w:tc>
        <w:tc>
          <w:tcPr>
            <w:tcW w:w="5400" w:type="dxa"/>
            <w:gridSpan w:val="3"/>
            <w:shd w:val="clear" w:color="auto" w:fill="FFFFFF" w:themeFill="background1"/>
          </w:tcPr>
          <w:p w14:paraId="551256B4" w14:textId="5D6BD03F" w:rsidR="00495740" w:rsidRPr="00B8647D" w:rsidRDefault="00495740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DC0EC2" w:rsidRPr="00B8647D" w14:paraId="12500702" w14:textId="77777777" w:rsidTr="000D6220">
        <w:trPr>
          <w:trHeight w:val="199"/>
        </w:trPr>
        <w:tc>
          <w:tcPr>
            <w:tcW w:w="964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BF7ABC5" w14:textId="45D540C5" w:rsidR="00DC0EC2" w:rsidRPr="00B8647D" w:rsidRDefault="00C01660" w:rsidP="000D6220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lang w:val="hy-AM"/>
              </w:rPr>
            </w:pPr>
            <w:r w:rsidRPr="00B8647D">
              <w:rPr>
                <w:rFonts w:ascii="GHEA Grapalat" w:hAnsi="GHEA Grapalat"/>
                <w:b/>
              </w:rPr>
              <w:lastRenderedPageBreak/>
              <w:t xml:space="preserve">5. </w:t>
            </w:r>
            <w:r w:rsidR="00DC0EC2" w:rsidRPr="00B8647D">
              <w:rPr>
                <w:rFonts w:ascii="GHEA Grapalat" w:hAnsi="GHEA Grapalat"/>
                <w:b/>
                <w:lang w:val="hy-AM"/>
              </w:rPr>
              <w:t>ՀՀ Արագածոտնի մարզի Թալինի համայնքապետարան</w:t>
            </w:r>
          </w:p>
        </w:tc>
        <w:tc>
          <w:tcPr>
            <w:tcW w:w="3870" w:type="dxa"/>
            <w:gridSpan w:val="2"/>
            <w:shd w:val="clear" w:color="auto" w:fill="A6A6A6" w:themeFill="background1" w:themeFillShade="A6"/>
          </w:tcPr>
          <w:p w14:paraId="37855D10" w14:textId="03352642" w:rsidR="00DC0EC2" w:rsidRPr="00B8647D" w:rsidRDefault="00DC0EC2" w:rsidP="00256455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28.12.2022թ.</w:t>
            </w:r>
          </w:p>
        </w:tc>
      </w:tr>
      <w:tr w:rsidR="00DC0EC2" w:rsidRPr="00B8647D" w14:paraId="2786DBAC" w14:textId="77777777" w:rsidTr="00256455">
        <w:trPr>
          <w:trHeight w:val="199"/>
        </w:trPr>
        <w:tc>
          <w:tcPr>
            <w:tcW w:w="9648" w:type="dxa"/>
            <w:gridSpan w:val="2"/>
            <w:vMerge/>
            <w:shd w:val="clear" w:color="auto" w:fill="A6A6A6" w:themeFill="background1" w:themeFillShade="A6"/>
          </w:tcPr>
          <w:p w14:paraId="6595FA66" w14:textId="77777777" w:rsidR="00DC0EC2" w:rsidRPr="00B8647D" w:rsidRDefault="00DC0EC2" w:rsidP="00DC0EC2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870" w:type="dxa"/>
            <w:gridSpan w:val="2"/>
            <w:shd w:val="clear" w:color="auto" w:fill="A6A6A6" w:themeFill="background1" w:themeFillShade="A6"/>
          </w:tcPr>
          <w:p w14:paraId="45B40DEB" w14:textId="21D0E54F" w:rsidR="00DC0EC2" w:rsidRPr="00B8647D" w:rsidRDefault="00DC0EC2" w:rsidP="00256455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N 1225</w:t>
            </w:r>
          </w:p>
        </w:tc>
      </w:tr>
      <w:tr w:rsidR="00DC0EC2" w:rsidRPr="00B8647D" w14:paraId="59F889FA" w14:textId="77777777" w:rsidTr="00644914">
        <w:trPr>
          <w:trHeight w:val="199"/>
        </w:trPr>
        <w:tc>
          <w:tcPr>
            <w:tcW w:w="8118" w:type="dxa"/>
            <w:shd w:val="clear" w:color="auto" w:fill="FFFFFF" w:themeFill="background1"/>
          </w:tcPr>
          <w:p w14:paraId="1CC05E0D" w14:textId="0AA06835" w:rsidR="00DC0EC2" w:rsidRPr="00B8647D" w:rsidRDefault="00DC0EC2" w:rsidP="00DC0EC2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B8647D">
              <w:rPr>
                <w:rFonts w:ascii="GHEA Grapalat" w:hAnsi="GHEA Grapalat" w:cs="Arial"/>
                <w:lang w:val="hy-AM"/>
              </w:rPr>
              <w:t>Թալինի համայնքապետարանը Կառավարության որոշման նախագծի վերաբերյալ ունի դրական դիրքորոշում։</w:t>
            </w:r>
          </w:p>
        </w:tc>
        <w:tc>
          <w:tcPr>
            <w:tcW w:w="5400" w:type="dxa"/>
            <w:gridSpan w:val="3"/>
            <w:shd w:val="clear" w:color="auto" w:fill="FFFFFF" w:themeFill="background1"/>
          </w:tcPr>
          <w:p w14:paraId="1AE4E381" w14:textId="487887AA" w:rsidR="00DC0EC2" w:rsidRPr="00B8647D" w:rsidRDefault="00DC0EC2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644914" w:rsidRPr="00B8647D" w14:paraId="682F2175" w14:textId="77777777" w:rsidTr="00C01660">
        <w:trPr>
          <w:trHeight w:val="199"/>
        </w:trPr>
        <w:tc>
          <w:tcPr>
            <w:tcW w:w="964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46F82AD5" w14:textId="6027E923" w:rsidR="00644914" w:rsidRPr="00B8647D" w:rsidRDefault="00C01660" w:rsidP="00C01660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</w:rPr>
              <w:t xml:space="preserve">6. </w:t>
            </w:r>
            <w:r w:rsidR="00644914" w:rsidRPr="00B8647D">
              <w:rPr>
                <w:rFonts w:ascii="GHEA Grapalat" w:hAnsi="GHEA Grapalat"/>
                <w:b/>
                <w:lang w:val="hy-AM"/>
              </w:rPr>
              <w:t>ՀՀ վարչապետի աշխատակազմ</w:t>
            </w:r>
          </w:p>
        </w:tc>
        <w:tc>
          <w:tcPr>
            <w:tcW w:w="3870" w:type="dxa"/>
            <w:gridSpan w:val="2"/>
            <w:shd w:val="clear" w:color="auto" w:fill="BFBFBF" w:themeFill="background1" w:themeFillShade="BF"/>
            <w:vAlign w:val="center"/>
          </w:tcPr>
          <w:p w14:paraId="39901980" w14:textId="22236ACF" w:rsidR="00644914" w:rsidRPr="00B8647D" w:rsidRDefault="00644914" w:rsidP="00C0166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19.01.2023թ.</w:t>
            </w:r>
          </w:p>
        </w:tc>
      </w:tr>
      <w:tr w:rsidR="00644914" w:rsidRPr="00B8647D" w14:paraId="00A06268" w14:textId="77777777" w:rsidTr="00C01660">
        <w:trPr>
          <w:trHeight w:val="199"/>
        </w:trPr>
        <w:tc>
          <w:tcPr>
            <w:tcW w:w="9648" w:type="dxa"/>
            <w:gridSpan w:val="2"/>
            <w:vMerge/>
            <w:shd w:val="clear" w:color="auto" w:fill="BFBFBF" w:themeFill="background1" w:themeFillShade="BF"/>
          </w:tcPr>
          <w:p w14:paraId="261F0174" w14:textId="77777777" w:rsidR="00644914" w:rsidRPr="00B8647D" w:rsidRDefault="00644914" w:rsidP="00C01660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70" w:type="dxa"/>
            <w:gridSpan w:val="2"/>
            <w:shd w:val="clear" w:color="auto" w:fill="BFBFBF" w:themeFill="background1" w:themeFillShade="BF"/>
            <w:vAlign w:val="center"/>
          </w:tcPr>
          <w:p w14:paraId="0E878906" w14:textId="6289AA74" w:rsidR="00644914" w:rsidRPr="00B8647D" w:rsidRDefault="00644914" w:rsidP="00C0166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>N 02/16.3/1822-2023</w:t>
            </w:r>
          </w:p>
        </w:tc>
      </w:tr>
      <w:tr w:rsidR="00644914" w:rsidRPr="00EE640E" w14:paraId="78B88612" w14:textId="77777777" w:rsidTr="00EE640E">
        <w:trPr>
          <w:trHeight w:val="199"/>
        </w:trPr>
        <w:tc>
          <w:tcPr>
            <w:tcW w:w="8118" w:type="dxa"/>
            <w:shd w:val="clear" w:color="auto" w:fill="FFFFFF" w:themeFill="background1"/>
          </w:tcPr>
          <w:p w14:paraId="2CA20A86" w14:textId="0535D697" w:rsidR="00644914" w:rsidRPr="00B8647D" w:rsidRDefault="00644914" w:rsidP="00DC0EC2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B8647D">
              <w:rPr>
                <w:rFonts w:ascii="GHEA Grapalat" w:hAnsi="GHEA Grapalat" w:cs="Arial"/>
                <w:lang w:val="hy-AM"/>
              </w:rPr>
              <w:t xml:space="preserve">Նախագծի 1-ին կետով նախատեսվում է «Հրաժարում՝ հօգուտ պետության» մաքսային ընթացակարգով ձևակերպված և պետությանը փոխանցված գույքը փոխանցել ՀՀ տարածքային կառավարման և ենթակառուցվածքների նախարարությանը և վերջինիս կողմից՝ նվիրաբերության պայմանագրի հիման վրա, հանձնել ՀՀ Արագածոտնի մարզի Թալինի համայնքապետարանին: Մինչդեռ հարկ է նշել, որ պետական սեփականություն հանդիսացող գույքի նվիրաբերության հետ կապված հարաբերությունները կարգավորվում են ՀՀ կառավարության 2016 թվականի  հոկտեմբերի 13-ի N 1067-Ն </w:t>
            </w:r>
            <w:r w:rsidRPr="00B8647D">
              <w:rPr>
                <w:rFonts w:ascii="GHEA Grapalat" w:hAnsi="GHEA Grapalat" w:cs="Arial"/>
                <w:lang w:val="hy-AM"/>
              </w:rPr>
              <w:lastRenderedPageBreak/>
              <w:t>որոշմամբ, որով հաստատված կարգի համապատասխանաբար 2-րդ և 4-րդ կետերի համաձայն՝ պետական գույքը կարող է նվիրաբերվել (...) համայնքներին: Պետական գույքը նվիրաբերությամբ տրվում է նվիրաբերության սուբյեկտներին՝ վերջիններիս կողմից հանրօգուտ ծրագիր ներկայացնելու դեպքում: Ասվածից բխում է, որ տվյալ կարգի համաձայն՝ նվիրաբերության սուբյեկտ է համարվում ոչ թե համայնքապետարանը, այլ համայնքը, որի կողմից ծրագիր չի ներկայացվել: Ուստի գտնում ենք՝ առաջարկվող կարգավորումները չեն բխում վերոնշյալ որոշման կարգավորումներից:</w:t>
            </w:r>
          </w:p>
        </w:tc>
        <w:tc>
          <w:tcPr>
            <w:tcW w:w="5400" w:type="dxa"/>
            <w:gridSpan w:val="3"/>
            <w:shd w:val="clear" w:color="auto" w:fill="FFFFFF" w:themeFill="background1"/>
          </w:tcPr>
          <w:p w14:paraId="5FA2089E" w14:textId="1C5E8E54" w:rsidR="001E1F14" w:rsidRPr="00B8647D" w:rsidRDefault="001E1F14" w:rsidP="00BF3E52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14:paraId="5F7A7A73" w14:textId="706B9E76" w:rsidR="00644914" w:rsidRPr="00B8647D" w:rsidRDefault="001E1F14" w:rsidP="000E4025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647D">
              <w:rPr>
                <w:rFonts w:ascii="GHEA Grapalat" w:hAnsi="GHEA Grapalat"/>
                <w:lang w:val="hy-AM"/>
              </w:rPr>
              <w:t>Թալինի համայնքապետարանի կողմից ներկայացվել է</w:t>
            </w:r>
            <w:r w:rsidR="00BF3E52" w:rsidRPr="00B8647D">
              <w:rPr>
                <w:rFonts w:ascii="GHEA Grapalat" w:hAnsi="GHEA Grapalat"/>
                <w:lang w:val="hy-AM"/>
              </w:rPr>
              <w:t xml:space="preserve"> հանրօգուտ</w:t>
            </w:r>
            <w:r w:rsidRPr="00B8647D">
              <w:rPr>
                <w:rFonts w:ascii="GHEA Grapalat" w:hAnsi="GHEA Grapalat"/>
                <w:lang w:val="hy-AM"/>
              </w:rPr>
              <w:t xml:space="preserve"> ծրագիր։</w:t>
            </w:r>
          </w:p>
        </w:tc>
      </w:tr>
      <w:tr w:rsidR="00EE640E" w:rsidRPr="00EE640E" w14:paraId="0B5F03D3" w14:textId="77777777" w:rsidTr="00EE640E">
        <w:trPr>
          <w:trHeight w:val="491"/>
        </w:trPr>
        <w:tc>
          <w:tcPr>
            <w:tcW w:w="8118" w:type="dxa"/>
            <w:vMerge w:val="restart"/>
            <w:shd w:val="clear" w:color="auto" w:fill="BFBFBF" w:themeFill="background1" w:themeFillShade="BF"/>
            <w:vAlign w:val="center"/>
          </w:tcPr>
          <w:p w14:paraId="748224A8" w14:textId="71AFDD9B" w:rsidR="00EE640E" w:rsidRPr="00EE640E" w:rsidRDefault="00EE640E" w:rsidP="00EE640E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EE640E">
              <w:rPr>
                <w:rFonts w:ascii="GHEA Grapalat" w:hAnsi="GHEA Grapalat" w:cs="Arial"/>
                <w:b/>
                <w:lang w:val="hy-AM"/>
              </w:rPr>
              <w:lastRenderedPageBreak/>
              <w:t>7</w:t>
            </w:r>
            <w:r w:rsidRPr="00EE640E">
              <w:rPr>
                <w:rFonts w:ascii="GHEA Grapalat" w:hAnsi="GHEA Grapalat" w:cs="Arial"/>
                <w:b/>
                <w:lang w:val="en-US"/>
              </w:rPr>
              <w:t>.</w:t>
            </w:r>
            <w:r w:rsidRPr="00EE640E">
              <w:rPr>
                <w:rFonts w:ascii="GHEA Grapalat" w:hAnsi="GHEA Grapalat" w:cs="Arial"/>
                <w:b/>
                <w:lang w:val="hy-AM"/>
              </w:rPr>
              <w:t xml:space="preserve"> Պետական գույքի կառավարման կոմիտե</w:t>
            </w:r>
            <w:bookmarkStart w:id="0" w:name="_GoBack"/>
            <w:bookmarkEnd w:id="0"/>
          </w:p>
        </w:tc>
        <w:tc>
          <w:tcPr>
            <w:tcW w:w="5400" w:type="dxa"/>
            <w:gridSpan w:val="3"/>
            <w:shd w:val="clear" w:color="auto" w:fill="BFBFBF" w:themeFill="background1" w:themeFillShade="BF"/>
            <w:vAlign w:val="center"/>
          </w:tcPr>
          <w:p w14:paraId="3FC533BF" w14:textId="3124025A" w:rsidR="00EE640E" w:rsidRPr="00EE640E" w:rsidRDefault="00EE640E" w:rsidP="00EE640E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17</w:t>
            </w:r>
            <w:r w:rsidRPr="00B8647D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B8647D">
              <w:rPr>
                <w:rFonts w:ascii="GHEA Grapalat" w:hAnsi="GHEA Grapalat"/>
                <w:b/>
                <w:lang w:val="hy-AM"/>
              </w:rPr>
              <w:t>.2023թ.</w:t>
            </w:r>
          </w:p>
        </w:tc>
      </w:tr>
      <w:tr w:rsidR="00EE640E" w:rsidRPr="00EE640E" w14:paraId="1D124E36" w14:textId="77777777" w:rsidTr="00EE640E">
        <w:trPr>
          <w:trHeight w:val="199"/>
        </w:trPr>
        <w:tc>
          <w:tcPr>
            <w:tcW w:w="8118" w:type="dxa"/>
            <w:vMerge/>
            <w:shd w:val="clear" w:color="auto" w:fill="BFBFBF" w:themeFill="background1" w:themeFillShade="BF"/>
          </w:tcPr>
          <w:p w14:paraId="4D529677" w14:textId="77777777" w:rsidR="00EE640E" w:rsidRPr="00B8647D" w:rsidRDefault="00EE640E" w:rsidP="00EE640E">
            <w:pPr>
              <w:pStyle w:val="ListParagraph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400" w:type="dxa"/>
            <w:gridSpan w:val="3"/>
            <w:shd w:val="clear" w:color="auto" w:fill="BFBFBF" w:themeFill="background1" w:themeFillShade="BF"/>
            <w:vAlign w:val="center"/>
          </w:tcPr>
          <w:p w14:paraId="746335C2" w14:textId="78FC7103" w:rsidR="00EE640E" w:rsidRPr="00EE640E" w:rsidRDefault="00EE640E" w:rsidP="00EE640E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8647D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EE640E">
              <w:rPr>
                <w:rFonts w:ascii="GHEA Grapalat" w:hAnsi="GHEA Grapalat"/>
                <w:b/>
                <w:lang w:val="hy-AM"/>
              </w:rPr>
              <w:t>01/11.5/1322-2023</w:t>
            </w:r>
          </w:p>
        </w:tc>
      </w:tr>
      <w:tr w:rsidR="00EE640E" w:rsidRPr="00EE640E" w14:paraId="3323CFA9" w14:textId="77777777" w:rsidTr="00AD0EC9">
        <w:trPr>
          <w:trHeight w:val="199"/>
        </w:trPr>
        <w:tc>
          <w:tcPr>
            <w:tcW w:w="811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451CC2FA" w14:textId="45ECD183" w:rsidR="00EE640E" w:rsidRPr="00EE640E" w:rsidRDefault="00EE640E" w:rsidP="00EE640E">
            <w:pPr>
              <w:shd w:val="clear" w:color="auto" w:fill="FFFFFF"/>
              <w:spacing w:line="360" w:lineRule="auto"/>
              <w:ind w:left="-450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</w:t>
            </w:r>
            <w:r>
              <w:rPr>
                <w:rFonts w:ascii="GHEA Grapalat" w:hAnsi="GHEA Grapalat"/>
                <w:lang w:val="hy-AM"/>
              </w:rPr>
              <w:t xml:space="preserve">ինանսատնտեսական նախարարական կոմիտեի 31.01.2023թ. նիստի </w:t>
            </w:r>
            <w:r w:rsidRPr="004F0F10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>ԿԱ/33-2023 արձանագրության 1-ին կետի վերաբերյալ Պետական գույքի կառավարման կոմիտեն առաջարկություններ</w:t>
            </w:r>
            <w:r w:rsidRPr="0038033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չունի։</w:t>
            </w:r>
          </w:p>
        </w:tc>
        <w:tc>
          <w:tcPr>
            <w:tcW w:w="5400" w:type="dxa"/>
            <w:gridSpan w:val="3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7B70D838" w14:textId="231D65B8" w:rsidR="00EE640E" w:rsidRPr="00B8647D" w:rsidRDefault="00EE640E" w:rsidP="00BF3E52">
            <w:pPr>
              <w:pStyle w:val="NormalWeb"/>
              <w:shd w:val="clear" w:color="auto" w:fill="FFFFFF"/>
              <w:tabs>
                <w:tab w:val="left" w:pos="720"/>
                <w:tab w:val="left" w:pos="993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B8647D" w:rsidRDefault="00A80030" w:rsidP="0096033B">
      <w:pPr>
        <w:spacing w:line="360" w:lineRule="auto"/>
        <w:rPr>
          <w:rFonts w:ascii="GHEA Grapalat" w:hAnsi="GHEA Grapalat"/>
          <w:b/>
          <w:lang w:val="af-ZA"/>
        </w:rPr>
      </w:pPr>
    </w:p>
    <w:sectPr w:rsidR="00A80030" w:rsidRPr="00B8647D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1196"/>
    <w:multiLevelType w:val="hybridMultilevel"/>
    <w:tmpl w:val="1E6EB4D8"/>
    <w:lvl w:ilvl="0" w:tplc="CD8C28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674A9"/>
    <w:multiLevelType w:val="hybridMultilevel"/>
    <w:tmpl w:val="51D0263C"/>
    <w:lvl w:ilvl="0" w:tplc="888A80D0">
      <w:numFmt w:val="bullet"/>
      <w:lvlText w:val="-"/>
      <w:lvlJc w:val="left"/>
      <w:pPr>
        <w:ind w:left="900" w:hanging="360"/>
      </w:pPr>
      <w:rPr>
        <w:rFonts w:ascii="GHEA Grapalat" w:eastAsiaTheme="minorEastAsia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3F6BF1"/>
    <w:multiLevelType w:val="hybridMultilevel"/>
    <w:tmpl w:val="AFB8D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7"/>
  </w:num>
  <w:num w:numId="4">
    <w:abstractNumId w:val="13"/>
  </w:num>
  <w:num w:numId="5">
    <w:abstractNumId w:val="45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1"/>
  </w:num>
  <w:num w:numId="11">
    <w:abstractNumId w:val="4"/>
  </w:num>
  <w:num w:numId="12">
    <w:abstractNumId w:val="43"/>
  </w:num>
  <w:num w:numId="13">
    <w:abstractNumId w:val="14"/>
  </w:num>
  <w:num w:numId="14">
    <w:abstractNumId w:val="34"/>
  </w:num>
  <w:num w:numId="15">
    <w:abstractNumId w:val="41"/>
  </w:num>
  <w:num w:numId="16">
    <w:abstractNumId w:val="27"/>
  </w:num>
  <w:num w:numId="17">
    <w:abstractNumId w:val="10"/>
  </w:num>
  <w:num w:numId="18">
    <w:abstractNumId w:val="11"/>
  </w:num>
  <w:num w:numId="19">
    <w:abstractNumId w:val="40"/>
  </w:num>
  <w:num w:numId="20">
    <w:abstractNumId w:val="32"/>
  </w:num>
  <w:num w:numId="21">
    <w:abstractNumId w:val="17"/>
  </w:num>
  <w:num w:numId="22">
    <w:abstractNumId w:val="18"/>
  </w:num>
  <w:num w:numId="23">
    <w:abstractNumId w:val="2"/>
  </w:num>
  <w:num w:numId="24">
    <w:abstractNumId w:val="19"/>
  </w:num>
  <w:num w:numId="25">
    <w:abstractNumId w:val="21"/>
  </w:num>
  <w:num w:numId="26">
    <w:abstractNumId w:val="29"/>
  </w:num>
  <w:num w:numId="27">
    <w:abstractNumId w:val="6"/>
  </w:num>
  <w:num w:numId="28">
    <w:abstractNumId w:val="15"/>
  </w:num>
  <w:num w:numId="29">
    <w:abstractNumId w:val="37"/>
  </w:num>
  <w:num w:numId="30">
    <w:abstractNumId w:val="36"/>
  </w:num>
  <w:num w:numId="31">
    <w:abstractNumId w:val="39"/>
  </w:num>
  <w:num w:numId="32">
    <w:abstractNumId w:val="26"/>
  </w:num>
  <w:num w:numId="33">
    <w:abstractNumId w:val="1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5"/>
  </w:num>
  <w:num w:numId="45">
    <w:abstractNumId w:val="12"/>
  </w:num>
  <w:num w:numId="46">
    <w:abstractNumId w:val="44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1DB3"/>
    <w:rsid w:val="00053DB5"/>
    <w:rsid w:val="000567E6"/>
    <w:rsid w:val="00056B85"/>
    <w:rsid w:val="00062757"/>
    <w:rsid w:val="00062B14"/>
    <w:rsid w:val="00067F60"/>
    <w:rsid w:val="00071E5E"/>
    <w:rsid w:val="000770EA"/>
    <w:rsid w:val="00077B96"/>
    <w:rsid w:val="000841F5"/>
    <w:rsid w:val="00087585"/>
    <w:rsid w:val="00091157"/>
    <w:rsid w:val="00092337"/>
    <w:rsid w:val="000A070F"/>
    <w:rsid w:val="000A17AC"/>
    <w:rsid w:val="000A2EDA"/>
    <w:rsid w:val="000A3A61"/>
    <w:rsid w:val="000A3D3C"/>
    <w:rsid w:val="000A66B8"/>
    <w:rsid w:val="000A71F4"/>
    <w:rsid w:val="000B2301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6220"/>
    <w:rsid w:val="000E0393"/>
    <w:rsid w:val="000E4025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4CF5"/>
    <w:rsid w:val="00125F0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2B93"/>
    <w:rsid w:val="00183885"/>
    <w:rsid w:val="00185169"/>
    <w:rsid w:val="001852CE"/>
    <w:rsid w:val="0018536C"/>
    <w:rsid w:val="0018658E"/>
    <w:rsid w:val="0019340A"/>
    <w:rsid w:val="001A31EE"/>
    <w:rsid w:val="001A52E6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1F14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5532"/>
    <w:rsid w:val="00256455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0588F"/>
    <w:rsid w:val="00314987"/>
    <w:rsid w:val="003205F8"/>
    <w:rsid w:val="00321A3C"/>
    <w:rsid w:val="00326913"/>
    <w:rsid w:val="00331E5E"/>
    <w:rsid w:val="00332C28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240D"/>
    <w:rsid w:val="00494C26"/>
    <w:rsid w:val="00495740"/>
    <w:rsid w:val="004A02A9"/>
    <w:rsid w:val="004A330B"/>
    <w:rsid w:val="004B4A47"/>
    <w:rsid w:val="004B5954"/>
    <w:rsid w:val="004C3221"/>
    <w:rsid w:val="004C7400"/>
    <w:rsid w:val="004D2151"/>
    <w:rsid w:val="004D4E72"/>
    <w:rsid w:val="004D7C04"/>
    <w:rsid w:val="004E1591"/>
    <w:rsid w:val="004E2D9B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2964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57DBD"/>
    <w:rsid w:val="0056076E"/>
    <w:rsid w:val="00562670"/>
    <w:rsid w:val="00565DBD"/>
    <w:rsid w:val="00566772"/>
    <w:rsid w:val="0056798D"/>
    <w:rsid w:val="00575EF8"/>
    <w:rsid w:val="00582C78"/>
    <w:rsid w:val="00592B20"/>
    <w:rsid w:val="00594E17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D663C"/>
    <w:rsid w:val="005E091E"/>
    <w:rsid w:val="005E3A14"/>
    <w:rsid w:val="005E4023"/>
    <w:rsid w:val="005E4BC2"/>
    <w:rsid w:val="005E5745"/>
    <w:rsid w:val="005E59B1"/>
    <w:rsid w:val="005F39CF"/>
    <w:rsid w:val="00604032"/>
    <w:rsid w:val="00610247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14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0D32"/>
    <w:rsid w:val="00702DAF"/>
    <w:rsid w:val="007031C1"/>
    <w:rsid w:val="007039BA"/>
    <w:rsid w:val="007074D8"/>
    <w:rsid w:val="007105DF"/>
    <w:rsid w:val="00711DB2"/>
    <w:rsid w:val="00720779"/>
    <w:rsid w:val="007209EC"/>
    <w:rsid w:val="00721802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07E4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388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5EA1"/>
    <w:rsid w:val="00876C48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48D1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33B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5B90"/>
    <w:rsid w:val="00997DB9"/>
    <w:rsid w:val="009A1735"/>
    <w:rsid w:val="009A3E60"/>
    <w:rsid w:val="009B0B8E"/>
    <w:rsid w:val="009B426F"/>
    <w:rsid w:val="009B754E"/>
    <w:rsid w:val="009B7DCF"/>
    <w:rsid w:val="009C2B1E"/>
    <w:rsid w:val="009C3F32"/>
    <w:rsid w:val="009D1E9A"/>
    <w:rsid w:val="009D3548"/>
    <w:rsid w:val="009D4ED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2B3E"/>
    <w:rsid w:val="00AC68C2"/>
    <w:rsid w:val="00AC6989"/>
    <w:rsid w:val="00AD0EC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6BAB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647D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2C52"/>
    <w:rsid w:val="00BE6560"/>
    <w:rsid w:val="00BE772D"/>
    <w:rsid w:val="00BF3E52"/>
    <w:rsid w:val="00BF5105"/>
    <w:rsid w:val="00C01660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36EB"/>
    <w:rsid w:val="00C86D6C"/>
    <w:rsid w:val="00C871F4"/>
    <w:rsid w:val="00C87385"/>
    <w:rsid w:val="00CA3929"/>
    <w:rsid w:val="00CA3AC1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0EC2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68EB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86AD2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E640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3">
    <w:name w:val="Body Text 3"/>
    <w:basedOn w:val="Normal"/>
    <w:link w:val="BodyText3Char"/>
    <w:uiPriority w:val="99"/>
    <w:unhideWhenUsed/>
    <w:rsid w:val="00051DB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051DB3"/>
    <w:rPr>
      <w:rFonts w:ascii="Times New Roman" w:eastAsia="Times New Roman" w:hAnsi="Times New Roman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0588F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BC22B-0172-4A05-A73E-D809F4A15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https://mul2-mta.gov.am/tasks/889239/oneclick/ampopatert.docx?token=e32682ec3cd1e1731a9f6418a8618dde</cp:keywords>
  <cp:lastModifiedBy>Anush Khudoyan</cp:lastModifiedBy>
  <cp:revision>121</cp:revision>
  <cp:lastPrinted>2023-01-04T14:46:00Z</cp:lastPrinted>
  <dcterms:created xsi:type="dcterms:W3CDTF">2020-03-03T06:08:00Z</dcterms:created>
  <dcterms:modified xsi:type="dcterms:W3CDTF">2023-02-21T05:43:00Z</dcterms:modified>
</cp:coreProperties>
</file>