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89440" w14:textId="77777777" w:rsidR="00B40350" w:rsidRPr="00E201E7" w:rsidRDefault="00B40350" w:rsidP="00E201E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E201E7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14:paraId="29C09212" w14:textId="650DD73C" w:rsidR="00826000" w:rsidRPr="00E201E7" w:rsidRDefault="004C7D1C" w:rsidP="00E201E7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E201E7">
        <w:rPr>
          <w:rFonts w:ascii="GHEA Grapalat" w:hAnsi="GHEA Grapalat"/>
          <w:b/>
          <w:bCs/>
          <w:lang w:val="hy-AM"/>
        </w:rPr>
        <w:t>«ԵՎՐԱՍԻԱԿԱՆ ՎԵՐԱԱՊԱՀՈՎԱԳՐԱԿԱՆ ԸՆԿԵՐՈՒԹՅԱՆ ՀԻՄՆԱԴՐՄԱՆ ՄԱՍԻՆ» ՀԱՄԱՁԱՅՆԱԳՐԻ</w:t>
      </w:r>
      <w:r w:rsidRPr="00E201E7">
        <w:rPr>
          <w:rFonts w:ascii="GHEA Grapalat" w:eastAsia="Times New Roman" w:hAnsi="GHEA Grapalat"/>
          <w:lang w:val="hy-AM"/>
        </w:rPr>
        <w:t xml:space="preserve"> </w:t>
      </w:r>
      <w:r w:rsidR="00D31B5C" w:rsidRPr="00E201E7">
        <w:rPr>
          <w:rFonts w:ascii="GHEA Grapalat" w:hAnsi="GHEA Grapalat"/>
          <w:b/>
          <w:bCs/>
          <w:noProof/>
          <w:lang w:val="hy-AM"/>
        </w:rPr>
        <w:t xml:space="preserve">ՎԵՐԱԲԵՐՅԱԼ </w:t>
      </w:r>
      <w:r w:rsidR="00D31B5C" w:rsidRPr="00E201E7">
        <w:rPr>
          <w:rFonts w:ascii="GHEA Grapalat" w:hAnsi="GHEA Grapalat"/>
          <w:b/>
          <w:bCs/>
          <w:lang w:val="hy-AM"/>
        </w:rPr>
        <w:t xml:space="preserve">ՇԱՀԱԳՐԳԻՌ ՄԱՐՄԻՆՆԵՐԻ </w:t>
      </w:r>
      <w:r w:rsidR="00ED4AD4" w:rsidRPr="00E201E7">
        <w:rPr>
          <w:rFonts w:ascii="GHEA Grapalat" w:hAnsi="GHEA Grapalat"/>
          <w:b/>
          <w:bCs/>
          <w:lang w:val="hy-AM"/>
        </w:rPr>
        <w:t>ԵԶՐԱԿԱՑՈՒԹՅՈՒՆՆԵՐԻ</w:t>
      </w:r>
    </w:p>
    <w:p w14:paraId="06964949" w14:textId="77777777" w:rsidR="00DB114C" w:rsidRPr="00E201E7" w:rsidRDefault="00DB114C" w:rsidP="00E201E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213"/>
        <w:gridCol w:w="106"/>
        <w:gridCol w:w="4685"/>
        <w:gridCol w:w="2335"/>
      </w:tblGrid>
      <w:tr w:rsidR="00C62CEA" w:rsidRPr="00E201E7" w14:paraId="31D983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7C480D7" w:rsidR="00C62CEA" w:rsidRPr="00E201E7" w:rsidRDefault="00C62CEA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1. </w:t>
            </w:r>
            <w:r w:rsidR="006F205F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5A132F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12121DC0" w:rsidR="00C62CEA" w:rsidRPr="00E201E7" w:rsidRDefault="00ED4AD4" w:rsidP="00E201E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07</w:t>
            </w:r>
            <w:r w:rsidR="00C62CEA"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.0</w:t>
            </w:r>
            <w:r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2</w:t>
            </w:r>
            <w:r w:rsidR="00C62CEA"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</w:t>
            </w:r>
            <w:r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  <w:r w:rsidR="00C62CEA"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C62CEA" w:rsidRPr="00E201E7" w14:paraId="53D17AF0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E201E7" w:rsidRDefault="00C62CEA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2E213062" w:rsidR="00C62CEA" w:rsidRPr="00E201E7" w:rsidRDefault="00C62CEA" w:rsidP="00E201E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ED4AD4" w:rsidRPr="00E201E7">
              <w:rPr>
                <w:rFonts w:ascii="GHEA Grapalat" w:eastAsia="Times New Roman" w:hAnsi="GHEA Grapalat" w:cs="Times New Roman"/>
                <w:color w:val="000000"/>
                <w:lang w:val="hy-AM"/>
              </w:rPr>
              <w:t>1111/5704-23</w:t>
            </w:r>
          </w:p>
        </w:tc>
      </w:tr>
      <w:tr w:rsidR="00357919" w:rsidRPr="00E201E7" w14:paraId="3A43650D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C5B082" w14:textId="4CFC54BE" w:rsidR="00ED4AD4" w:rsidRPr="00E201E7" w:rsidRDefault="00ED4AD4" w:rsidP="00E201E7">
            <w:pPr>
              <w:pStyle w:val="BodyText"/>
              <w:spacing w:after="0"/>
              <w:ind w:left="112" w:right="127" w:firstLine="284"/>
              <w:jc w:val="both"/>
              <w:rPr>
                <w:rFonts w:ascii="GHEA Grapalat" w:hAnsi="GHEA Grapalat"/>
                <w:lang w:val="hy-AM"/>
              </w:rPr>
            </w:pPr>
            <w:r w:rsidRPr="00E201E7">
              <w:rPr>
                <w:rFonts w:ascii="GHEA Grapalat" w:hAnsi="GHEA Grapalat"/>
                <w:lang w:val="hy-AM"/>
              </w:rPr>
              <w:t xml:space="preserve">Ղեկավարվելով «Միջազգային պայմանագրերի մասին» ՀՀ օրենքի 11-րդ հոդվածի դրույթներով՝ կից ներկայացնում ենք 2022 թվականի հոկտեմբերի </w:t>
            </w:r>
            <w:r w:rsidR="00646EB3">
              <w:rPr>
                <w:rFonts w:ascii="GHEA Grapalat" w:hAnsi="GHEA Grapalat"/>
                <w:lang w:val="hy-AM"/>
              </w:rPr>
              <w:t>2</w:t>
            </w:r>
            <w:r w:rsidRPr="00E201E7">
              <w:rPr>
                <w:rFonts w:ascii="GHEA Grapalat" w:hAnsi="GHEA Grapalat"/>
                <w:lang w:val="hy-AM"/>
              </w:rPr>
              <w:t>0-ին ք</w:t>
            </w:r>
            <w:r w:rsidR="00646EB3">
              <w:rPr>
                <w:rFonts w:ascii="Sylfaen" w:hAnsi="Sylfaen" w:cs="Cambria Math"/>
                <w:lang w:val="hy-AM"/>
              </w:rPr>
              <w:t xml:space="preserve">. </w:t>
            </w:r>
            <w:r w:rsidRPr="00E201E7">
              <w:rPr>
                <w:rFonts w:ascii="GHEA Grapalat" w:hAnsi="GHEA Grapalat"/>
                <w:lang w:val="hy-AM"/>
              </w:rPr>
              <w:t>Երևանում ստորագրված «Եվրասիական վերաապահովագրական ընկերության հիմնադրման մասին» համաձայնագրի՝ ավանդապահի կողմից հաստատված օրինակի պատճենը, պաշտոնապես հաստատված հայերեն թարգմանությունը, Համաձայնագրի վավերացման կամ հաստատ</w:t>
            </w:r>
            <w:r w:rsidR="002B7016">
              <w:rPr>
                <w:rFonts w:ascii="GHEA Grapalat" w:hAnsi="GHEA Grapalat"/>
                <w:lang w:val="hy-AM"/>
              </w:rPr>
              <w:softHyphen/>
            </w:r>
            <w:r w:rsidRPr="00E201E7">
              <w:rPr>
                <w:rFonts w:ascii="GHEA Grapalat" w:hAnsi="GHEA Grapalat"/>
                <w:lang w:val="hy-AM"/>
              </w:rPr>
              <w:t>ման արտաքին քաղաքական նպատակահարմարության մասին ՀՀ ԱԳ նախարարության եզրակացությունը և Համաձայ</w:t>
            </w:r>
            <w:r w:rsidR="002B7016">
              <w:rPr>
                <w:rFonts w:ascii="GHEA Grapalat" w:hAnsi="GHEA Grapalat"/>
                <w:lang w:val="hy-AM"/>
              </w:rPr>
              <w:softHyphen/>
            </w:r>
            <w:r w:rsidRPr="00E201E7">
              <w:rPr>
                <w:rFonts w:ascii="GHEA Grapalat" w:hAnsi="GHEA Grapalat"/>
                <w:lang w:val="hy-AM"/>
              </w:rPr>
              <w:t>նագրի կողմերի՝ Համաձայնագրի ուժի մեջ մտնելու համար անհրաժեշտ ներպե</w:t>
            </w:r>
            <w:r w:rsidR="002B7016">
              <w:rPr>
                <w:rFonts w:ascii="GHEA Grapalat" w:hAnsi="GHEA Grapalat"/>
                <w:lang w:val="hy-AM"/>
              </w:rPr>
              <w:softHyphen/>
            </w:r>
            <w:r w:rsidRPr="00E201E7">
              <w:rPr>
                <w:rFonts w:ascii="GHEA Grapalat" w:hAnsi="GHEA Grapalat"/>
                <w:lang w:val="hy-AM"/>
              </w:rPr>
              <w:t>տական ընթացակարգերը կատարելու մասին տեղեկատվու</w:t>
            </w:r>
            <w:r w:rsidR="002B7016">
              <w:rPr>
                <w:rFonts w:ascii="GHEA Grapalat" w:hAnsi="GHEA Grapalat"/>
                <w:lang w:val="hy-AM"/>
              </w:rPr>
              <w:softHyphen/>
            </w:r>
            <w:r w:rsidRPr="00E201E7">
              <w:rPr>
                <w:rFonts w:ascii="GHEA Grapalat" w:hAnsi="GHEA Grapalat"/>
                <w:lang w:val="hy-AM"/>
              </w:rPr>
              <w:t>թյու</w:t>
            </w:r>
            <w:r w:rsidR="002B7016">
              <w:rPr>
                <w:rFonts w:ascii="GHEA Grapalat" w:hAnsi="GHEA Grapalat"/>
                <w:lang w:val="hy-AM"/>
              </w:rPr>
              <w:softHyphen/>
            </w:r>
            <w:r w:rsidRPr="00E201E7">
              <w:rPr>
                <w:rFonts w:ascii="GHEA Grapalat" w:hAnsi="GHEA Grapalat"/>
                <w:lang w:val="hy-AM"/>
              </w:rPr>
              <w:t>նը:</w:t>
            </w:r>
          </w:p>
          <w:p w14:paraId="0E114CB6" w14:textId="16EAE914" w:rsidR="00ED4AD4" w:rsidRPr="00E201E7" w:rsidRDefault="00ED4AD4" w:rsidP="00E201E7">
            <w:pPr>
              <w:pStyle w:val="BodyText"/>
              <w:spacing w:after="0"/>
              <w:ind w:left="112" w:right="127" w:firstLine="284"/>
              <w:jc w:val="both"/>
              <w:rPr>
                <w:rFonts w:ascii="GHEA Grapalat" w:hAnsi="GHEA Grapalat"/>
                <w:lang w:val="hy-AM"/>
              </w:rPr>
            </w:pPr>
            <w:r w:rsidRPr="00E201E7">
              <w:rPr>
                <w:rFonts w:ascii="GHEA Grapalat" w:hAnsi="GHEA Grapalat"/>
                <w:lang w:val="hy-AM"/>
              </w:rPr>
              <w:t>Կից ներկայացնում ենք նաև «Համաձայնագիրը վավերացնելու մասին» ՀՀ օրենքի, «Համաձայնագիրը հաստատելու մասին» Հանրապետության նախագահի հրամանագրի, «Համաձայնագիրը վավերացնելու մասին» ՀՀ օրենքի նախագծի մասին» ՀՀ կառավա</w:t>
            </w:r>
            <w:r w:rsidR="002B7016">
              <w:rPr>
                <w:rFonts w:ascii="GHEA Grapalat" w:hAnsi="GHEA Grapalat"/>
                <w:lang w:val="hy-AM"/>
              </w:rPr>
              <w:softHyphen/>
            </w:r>
            <w:r w:rsidRPr="00E201E7">
              <w:rPr>
                <w:rFonts w:ascii="GHEA Grapalat" w:hAnsi="GHEA Grapalat"/>
                <w:lang w:val="hy-AM"/>
              </w:rPr>
              <w:t>րու</w:t>
            </w:r>
            <w:r w:rsidR="002B7016">
              <w:rPr>
                <w:rFonts w:ascii="GHEA Grapalat" w:hAnsi="GHEA Grapalat"/>
                <w:lang w:val="hy-AM"/>
              </w:rPr>
              <w:softHyphen/>
            </w:r>
            <w:r w:rsidRPr="00E201E7">
              <w:rPr>
                <w:rFonts w:ascii="GHEA Grapalat" w:hAnsi="GHEA Grapalat"/>
                <w:lang w:val="hy-AM"/>
              </w:rPr>
              <w:t>թյան որոշման, «Համաձայնագիրը հաստատելու մասին Հանրապետության նախագահի հրամանագրի նախագծի մասին» ՀՀ կառավարության որոշման և «Հայաստանի Հանրապետության կառավա</w:t>
            </w:r>
            <w:r w:rsidR="002B7016">
              <w:rPr>
                <w:rFonts w:ascii="GHEA Grapalat" w:hAnsi="GHEA Grapalat"/>
                <w:lang w:val="hy-AM"/>
              </w:rPr>
              <w:softHyphen/>
            </w:r>
            <w:r w:rsidRPr="00E201E7">
              <w:rPr>
                <w:rFonts w:ascii="GHEA Grapalat" w:hAnsi="GHEA Grapalat"/>
                <w:lang w:val="hy-AM"/>
              </w:rPr>
              <w:t>րության ներկայացուցիչ նշանակելու մասին» ՀՀ վարչապետի որոշման նախագծերի ձևանմուշները՝ ըստ կիրառելիության օգտագործելու նպատակով:</w:t>
            </w:r>
          </w:p>
          <w:p w14:paraId="61D4B0A6" w14:textId="79FFA89B" w:rsidR="00ED4AD4" w:rsidRPr="00E201E7" w:rsidRDefault="00ED4AD4" w:rsidP="00E201E7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E201E7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ԵԶՐԱԿԱՑՈՒԹՅՈՒՆ</w:t>
            </w:r>
          </w:p>
          <w:p w14:paraId="3789B203" w14:textId="77777777" w:rsidR="00ED4AD4" w:rsidRPr="00E201E7" w:rsidRDefault="00ED4AD4" w:rsidP="00E201E7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E201E7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 xml:space="preserve">«ԵՎՐԱՍԻԱԿԱՆ ՎԵՐԱԱՊԱՀՈՎԱԳՐԱԿԱՆ ԸՆԿԵՐՈՒԹՅԱՆ ՀԻՄՆԱԴՐՄԱՆ ՄԱՍԻՆ» ՀԱՄԱՁԱՅՆԱԳՐԻ </w:t>
            </w:r>
            <w:r w:rsidRPr="00E201E7">
              <w:rPr>
                <w:rFonts w:ascii="GHEA Grapalat" w:hAnsi="GHEA Grapalat"/>
                <w:b/>
                <w:color w:val="000000" w:themeColor="text1"/>
                <w:lang w:val="hy-AM"/>
              </w:rPr>
              <w:t>ՎԱՎԵՐԱՑՄԱՆ ԿԱՄ ՀԱՍՏԱՏՄԱՆ ԱՐՏԱՔԻՆ ՔԱՂԱՔԱԿԱՆ ՆՊԱՏԱԿԱՀԱՐՄԱՐՈՒԹՅԱՆ ՄԱՍԻՆ ԵՎ ՏԵՂԵԿԱՏՎՈՒԹՅՈՒՆ ՀԱՄԱՁԱՅՆԱԳԻՐԸ ՍՏՈՐԱԳՐԱԾ ԿՈՂՄԵՐԻ՝ ՀԱՄԱՁԱՅՆԱԳՐԻ ՈՒԺԻ ՄԵՋ ՄՏՆԵԼՈՒ ՀԱՄԱՐ ԱՆՀՐԱԺԵՇՏ ՆԵՐՊԵՏԱԿԱՆ ԸՆԹԱՑԱԿԱՐԳԵՐԸ ԿԱՏԱՐԵԼՈՒ ՎԵՐԱԲԵՐՅԱԼ</w:t>
            </w:r>
          </w:p>
          <w:p w14:paraId="7904E371" w14:textId="6CB9A0D5" w:rsidR="00ED4AD4" w:rsidRPr="00E201E7" w:rsidRDefault="00ED4AD4" w:rsidP="00E201E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>«Եվրասիական վերաապահովագրական ընկերության հիմնադր</w:t>
            </w:r>
            <w:r w:rsidR="005F1625">
              <w:rPr>
                <w:rFonts w:ascii="GHEA Grapalat" w:hAnsi="GHEA Grapalat" w:cs="Calibri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ման մասին» համաձայնագիրը </w:t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 xml:space="preserve">(այսուհետ նաև՝ Համաձայնագիր) </w:t>
            </w:r>
            <w:r w:rsidRPr="00E201E7">
              <w:rPr>
                <w:rStyle w:val="Bodytext2"/>
                <w:rFonts w:ascii="GHEA Grapalat" w:hAnsi="GHEA Grapalat"/>
                <w:color w:val="000000" w:themeColor="text1"/>
              </w:rPr>
              <w:t xml:space="preserve">ստորագրվել է </w:t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2022 թվականի հոկտեմբերի 20-ին, քաղաք Երևանում, Հայաստանի Հանրապետության վարչապետ Նիկոլ Փաշինյանի կողմից:</w:t>
            </w:r>
          </w:p>
          <w:p w14:paraId="4B965B9D" w14:textId="6AE52AF3" w:rsidR="00ED4AD4" w:rsidRPr="00E201E7" w:rsidRDefault="00ED4AD4" w:rsidP="00E201E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Համաձայնագիրը մշակվել է բազմակողմ միջազգային պայմանագ</w:t>
            </w:r>
            <w:r w:rsidR="005F1625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րի ձևաչափով և նախատեսում է Եվրասիական վերաապա</w:t>
            </w:r>
            <w:r w:rsidR="005F1625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հովագրական ընկերության ստեղծում։ Սահմանվում է, որ ընկերությունը միջազգային իրավունքի սուբյեկտ հանդիսացող միջազգային ֆինանսական կազմակերպություն է, օժտված է միջազգային իրավասուբյեկտությամբ և իր իրավասության շրջանակներում միջազգային պայմանագրեր կնքելու իրավունքով։</w:t>
            </w:r>
          </w:p>
          <w:p w14:paraId="62456FB9" w14:textId="58CA8769" w:rsidR="00ED4AD4" w:rsidRPr="00E201E7" w:rsidRDefault="00ED4AD4" w:rsidP="00E201E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Համաձայնագրի անբաժանելի մաս է կազմում ընկերության կանոնադրությունը, որով սահմանվում են վերջինիս խնդիրները, գործառույթները, կառավարման մարմինների իրավասությունը, որոշումների ընդունման ընթացակարգը, ընկերության կանոնադ</w:t>
            </w:r>
            <w:r w:rsidR="005F1625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րական կապիտալում հիմնադիր պետությունների մասնաբաժինը և այլն: Ամրագրված է երրորդ երկրների և միջազգային ֆինանսական կազմակերպությունների անդամակ</w:t>
            </w:r>
            <w:r w:rsidR="00460CFE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 xml:space="preserve">ցության, ինչպես նաև </w:t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անդամակցության դադարեցման կարգը։</w:t>
            </w:r>
          </w:p>
          <w:p w14:paraId="1CDBF64F" w14:textId="6B37DA9C" w:rsidR="00ED4AD4" w:rsidRPr="00E201E7" w:rsidRDefault="00ED4AD4" w:rsidP="00E201E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Ընդհանուր առմամբ, ընկերության նպատակն է՝ արտահանման վարկերը, արտահանմանն ուղղված ֆինանսավորումը և ներդրումները վերաապահովագրել ԵԱՏՄ անդամ պետություն</w:t>
            </w:r>
            <w:r w:rsidR="005F1625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ներում կամ երրորդ երկրներում ձեռնարկատիրական և (կամ) քաղաքական ռիսկերից՝ նպաստելով փոխադարձ և արտաքին առևտրի խթանմանը, համատեղ նախագծերի և ներդրումների իրագործմանը, միության ներդրումային գրավչության բարձրաց</w:t>
            </w:r>
            <w:r w:rsidR="005F1625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մանը, ներդրումների ծավալների մեծացմանը, երրորդ երկրների հետ առևտրատնտեսական կապերի ընդլայնմանը։</w:t>
            </w:r>
          </w:p>
          <w:p w14:paraId="3D84EFF8" w14:textId="4C2C7AD9" w:rsidR="00ED4AD4" w:rsidRPr="00E201E7" w:rsidRDefault="00ED4AD4" w:rsidP="00E201E7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Համաձայնագիրը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ստորագրվել է Հայաստանի Հանրապե</w:t>
            </w:r>
            <w:r w:rsidR="005F1625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տու</w:t>
            </w:r>
            <w:r w:rsidR="005F1625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թյան, Բելառուսի Հանրապետության, Ղազախստանի Հանրապե</w:t>
            </w:r>
            <w:r w:rsidR="005F1625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տու</w:t>
            </w:r>
            <w:r w:rsidR="005F1625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bookmarkStart w:id="0" w:name="_GoBack"/>
            <w:bookmarkEnd w:id="0"/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թյան, Ղրղզական Հանրապետության և Ռուսաստանի Դաշնության միջև:</w:t>
            </w:r>
          </w:p>
          <w:p w14:paraId="2FF6CA92" w14:textId="7BC3A94A" w:rsidR="00ED4AD4" w:rsidRPr="00E201E7" w:rsidRDefault="00ED4AD4" w:rsidP="00E201E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 w:themeColor="text1"/>
                <w:lang w:val="hy-AM" w:bidi="hy-AM"/>
              </w:rPr>
            </w:pPr>
            <w:r w:rsidRPr="00E201E7">
              <w:rPr>
                <w:rFonts w:ascii="GHEA Grapalat" w:hAnsi="GHEA Grapalat"/>
                <w:color w:val="000000" w:themeColor="text1"/>
                <w:lang w:val="hy-AM" w:bidi="hy-AM"/>
              </w:rPr>
              <w:t>Համաձայնագիրը բաց է դրան այլ պետությունների միանալու համար՝ նրանց կողմից Ընկերության կանոնադրությամբ նախատես</w:t>
            </w:r>
            <w:r w:rsidR="005F1625">
              <w:rPr>
                <w:rFonts w:ascii="GHEA Grapalat" w:hAnsi="GHEA Grapalat"/>
                <w:color w:val="000000" w:themeColor="text1"/>
                <w:lang w:val="hy-AM" w:bidi="hy-AM"/>
              </w:rPr>
              <w:softHyphen/>
            </w:r>
            <w:r w:rsidRPr="00E201E7">
              <w:rPr>
                <w:rFonts w:ascii="GHEA Grapalat" w:hAnsi="GHEA Grapalat"/>
                <w:color w:val="000000" w:themeColor="text1"/>
                <w:lang w:val="hy-AM" w:bidi="hy-AM"/>
              </w:rPr>
              <w:t>ված պահանջների եւ ընթացակարգերի կատարման պայմանով։</w:t>
            </w:r>
          </w:p>
          <w:p w14:paraId="29C615D6" w14:textId="77777777" w:rsidR="00ED4AD4" w:rsidRPr="00E201E7" w:rsidRDefault="00ED4AD4" w:rsidP="00E201E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 w:themeColor="text1"/>
                <w:lang w:val="hy-AM" w:bidi="hy-AM"/>
              </w:rPr>
            </w:pPr>
            <w:r w:rsidRPr="00E201E7">
              <w:rPr>
                <w:rFonts w:ascii="GHEA Grapalat" w:hAnsi="GHEA Grapalat"/>
                <w:color w:val="000000" w:themeColor="text1"/>
                <w:lang w:val="hy-AM" w:bidi="hy-AM"/>
              </w:rPr>
              <w:t>Համաձայնագիրն ուժի մեջ է մտնում այն ուժի մեջ մտնելու համար անհրաժեշտ ներպետական ընթացակարգերը Կողմերի կողմից կատարվելու մասին վերջին գրավոր ծանուցումը դիվանագիտական ուղիներով ստանալու ամսաթվից։</w:t>
            </w:r>
          </w:p>
          <w:p w14:paraId="2F408191" w14:textId="74ADA01D" w:rsidR="00ED4AD4" w:rsidRPr="00E201E7" w:rsidRDefault="00ED4AD4" w:rsidP="00E201E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 w:themeColor="text1"/>
                <w:lang w:val="hy-AM" w:bidi="hy-AM"/>
              </w:rPr>
            </w:pPr>
            <w:r w:rsidRPr="00E201E7">
              <w:rPr>
                <w:rFonts w:ascii="GHEA Grapalat" w:hAnsi="GHEA Grapalat"/>
                <w:color w:val="000000" w:themeColor="text1"/>
                <w:lang w:val="hy-AM" w:bidi="hy-AM"/>
              </w:rPr>
              <w:t>Համաձայնագիրը դրան միացող պետության համար ուժի մեջ է մտնում Համաձայնագրին միանալու մասին փաստաթուղթն ավանդա</w:t>
            </w:r>
            <w:r w:rsidR="005F1625">
              <w:rPr>
                <w:rFonts w:ascii="GHEA Grapalat" w:hAnsi="GHEA Grapalat"/>
                <w:color w:val="000000" w:themeColor="text1"/>
                <w:lang w:val="hy-AM" w:bidi="hy-AM"/>
              </w:rPr>
              <w:softHyphen/>
            </w:r>
            <w:r w:rsidRPr="00E201E7">
              <w:rPr>
                <w:rFonts w:ascii="GHEA Grapalat" w:hAnsi="GHEA Grapalat"/>
                <w:color w:val="000000" w:themeColor="text1"/>
                <w:lang w:val="hy-AM" w:bidi="hy-AM"/>
              </w:rPr>
              <w:t>պահի կողմից ստանալու օրվանից։</w:t>
            </w:r>
          </w:p>
          <w:p w14:paraId="58B774CF" w14:textId="77777777" w:rsidR="00ED4AD4" w:rsidRPr="00E201E7" w:rsidRDefault="00ED4AD4" w:rsidP="00E201E7">
            <w:pPr>
              <w:spacing w:after="0"/>
              <w:ind w:left="112" w:right="127" w:firstLine="284"/>
              <w:jc w:val="both"/>
              <w:rPr>
                <w:rFonts w:ascii="GHEA Grapalat" w:hAnsi="GHEA Grapalat" w:cs="Times Armenian"/>
                <w:color w:val="000000" w:themeColor="text1"/>
                <w:lang w:val="hy-AM"/>
              </w:rPr>
            </w:pPr>
            <w:r w:rsidRPr="00E201E7">
              <w:rPr>
                <w:rFonts w:ascii="GHEA Grapalat" w:hAnsi="GHEA Grapalat" w:cs="Times Armenian"/>
                <w:color w:val="000000" w:themeColor="text1"/>
                <w:lang w:val="hy-AM"/>
              </w:rPr>
              <w:t>2023թ. փետրվարի 6-ի դրությամբ Համաձայնագիրն ուժի մեջ չի մտել:</w:t>
            </w:r>
          </w:p>
          <w:p w14:paraId="110920F0" w14:textId="3FFF361F" w:rsidR="00ED4AD4" w:rsidRPr="00E201E7" w:rsidRDefault="00ED4AD4" w:rsidP="00E201E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201E7">
              <w:rPr>
                <w:rFonts w:ascii="GHEA Grapalat" w:hAnsi="GHEA Grapalat" w:cs="Times Armenian"/>
                <w:color w:val="000000" w:themeColor="text1"/>
                <w:lang w:val="hy-AM"/>
              </w:rPr>
              <w:t xml:space="preserve">2023թ. փետրվարի 6-ի դրությամբ </w:t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Համաձայնագիրը ստորագ</w:t>
            </w:r>
            <w:r w:rsidR="005F1625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րած կողմերից որևէ մեկը չի ավարտել Համաձայնագրի ուժի մեջ մտնելու համար անհրաժեշտ ներպետական ընթացակարգերը:</w:t>
            </w:r>
          </w:p>
          <w:p w14:paraId="7F5BEBE7" w14:textId="5C351717" w:rsidR="00357919" w:rsidRPr="00E201E7" w:rsidRDefault="00ED4AD4" w:rsidP="00460CFE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 xml:space="preserve">2022 թվականի հոկտեմբերի </w:t>
            </w:r>
            <w:r w:rsidR="00460CFE"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0-ին</w:t>
            </w:r>
            <w:r w:rsidRPr="00E201E7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</w:t>
            </w:r>
            <w:proofErr w:type="spellStart"/>
            <w:r w:rsidRPr="00E201E7">
              <w:rPr>
                <w:rFonts w:ascii="GHEA Grapalat" w:hAnsi="GHEA Grapalat" w:cs="Calibri"/>
                <w:color w:val="000000" w:themeColor="text1"/>
                <w:lang w:val="fr-FR"/>
              </w:rPr>
              <w:t>ստորագրված</w:t>
            </w:r>
            <w:proofErr w:type="spellEnd"/>
            <w:r w:rsidRPr="00E201E7">
              <w:rPr>
                <w:rFonts w:ascii="GHEA Grapalat" w:hAnsi="GHEA Grapalat" w:cs="Calibri"/>
                <w:color w:val="000000" w:themeColor="text1"/>
                <w:lang w:val="fr-FR"/>
              </w:rPr>
              <w:t xml:space="preserve"> 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>«Եվրասիական վերաապահովագրական ընկերության հիմնադրման մասին» համաձայնագ</w:t>
            </w:r>
            <w:r w:rsidR="005F1625">
              <w:rPr>
                <w:rFonts w:ascii="GHEA Grapalat" w:hAnsi="GHEA Grapalat" w:cs="Calibri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րի </w:t>
            </w:r>
            <w:r w:rsidRPr="00E201E7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վավերացումը կամ հաստատումը </w:t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71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E879C1D" w14:textId="77777777" w:rsidR="005A132F" w:rsidRPr="00E201E7" w:rsidRDefault="005A132F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2AC5AB2" w14:textId="58A03B2D" w:rsidR="00357919" w:rsidRPr="00E201E7" w:rsidRDefault="00C62CEA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  <w:r w:rsidRPr="00E201E7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B65EFD" w:rsidRPr="00E201E7">
              <w:rPr>
                <w:rFonts w:ascii="GHEA Grapalat" w:hAnsi="GHEA Grapalat"/>
                <w:b/>
                <w:lang w:val="hy-AM"/>
              </w:rPr>
              <w:t>։</w:t>
            </w:r>
          </w:p>
          <w:p w14:paraId="4AB8F2D3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93C1ED5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312FEF9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17E1407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AC33225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AEA7823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C38D5BC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7E02558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7C377AB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27FE47C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9BDC8E7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18E2938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B336726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3C0A51A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5E9D78E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22F3ECC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4245B0D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46CF109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F5639F5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3644979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B36ADEE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74311DA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33A2D0E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4D1354B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DBAD460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AEB460E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B0E4684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9375C55" w14:textId="77777777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475E79F" w14:textId="7A4C7BDE" w:rsidR="00397001" w:rsidRPr="00E201E7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C62CEA" w:rsidRPr="00E201E7" w14:paraId="5708DB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2D22F7F" w:rsidR="00C62CEA" w:rsidRPr="00E201E7" w:rsidRDefault="002A2697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2</w:t>
            </w:r>
            <w:r w:rsidR="00C62CEA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. </w:t>
            </w:r>
            <w:r w:rsidR="00653BB5" w:rsidRPr="00E201E7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ՀՀ</w:t>
            </w:r>
            <w:r w:rsidR="00653BB5" w:rsidRPr="00E201E7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E201E7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br/>
            </w:r>
            <w:r w:rsidR="00653BB5" w:rsidRPr="00E201E7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Պետական</w:t>
            </w:r>
            <w:r w:rsidR="00653BB5" w:rsidRPr="00E201E7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="00653BB5" w:rsidRPr="00E201E7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գույքի</w:t>
            </w:r>
            <w:r w:rsidR="00653BB5" w:rsidRPr="00E201E7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="00653BB5" w:rsidRPr="00E201E7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կառավարման</w:t>
            </w:r>
            <w:r w:rsidR="00653BB5" w:rsidRPr="00E201E7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="00653BB5" w:rsidRPr="00E201E7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7B66C7FA" w:rsidR="00C62CEA" w:rsidRPr="00E201E7" w:rsidRDefault="00D117A9" w:rsidP="002976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201E7">
              <w:rPr>
                <w:rFonts w:ascii="GHEA Grapalat" w:eastAsia="Times New Roman" w:hAnsi="GHEA Grapalat" w:cs="Times New Roman"/>
                <w:color w:val="000000"/>
              </w:rPr>
              <w:t>04</w:t>
            </w:r>
            <w:r w:rsidR="0029763D">
              <w:rPr>
                <w:rFonts w:ascii="Sylfaen" w:eastAsia="Times New Roman" w:hAnsi="Sylfaen" w:cs="Cambria Math"/>
                <w:color w:val="000000"/>
                <w:lang w:val="hy-AM"/>
              </w:rPr>
              <w:t>.</w:t>
            </w:r>
            <w:r w:rsidRPr="00E201E7">
              <w:rPr>
                <w:rFonts w:ascii="GHEA Grapalat" w:eastAsia="Times New Roman" w:hAnsi="GHEA Grapalat" w:cs="Times New Roman"/>
                <w:color w:val="000000"/>
              </w:rPr>
              <w:t>01</w:t>
            </w:r>
            <w:r w:rsidR="0029763D">
              <w:rPr>
                <w:rFonts w:ascii="Sylfaen" w:eastAsia="MS Mincho" w:hAnsi="Sylfaen" w:cs="MS Mincho"/>
                <w:color w:val="000000"/>
                <w:lang w:val="hy-AM"/>
              </w:rPr>
              <w:t>.</w:t>
            </w:r>
            <w:r w:rsidR="008E4BD3" w:rsidRPr="00E201E7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 w:rsidRPr="00E201E7"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8E4BD3" w:rsidRPr="00E201E7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C62CEA" w:rsidRPr="00E201E7" w14:paraId="24060D56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E201E7" w:rsidRDefault="00C62CEA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27383AE5" w:rsidR="00C62CEA" w:rsidRPr="00E201E7" w:rsidRDefault="008E4BD3" w:rsidP="00E201E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201E7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D117A9" w:rsidRPr="00E201E7">
              <w:rPr>
                <w:rFonts w:ascii="GHEA Grapalat" w:eastAsia="Times New Roman" w:hAnsi="GHEA Grapalat" w:cs="Times New Roman"/>
                <w:color w:val="000000"/>
              </w:rPr>
              <w:t>ՎՏ/27.1/109-2023</w:t>
            </w:r>
          </w:p>
        </w:tc>
      </w:tr>
      <w:tr w:rsidR="00357919" w:rsidRPr="00E201E7" w14:paraId="721E6634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923D25" w14:textId="77777777" w:rsidR="0029763D" w:rsidRDefault="00D117A9" w:rsidP="0029763D">
            <w:pPr>
              <w:suppressAutoHyphens/>
              <w:spacing w:after="0"/>
              <w:ind w:left="112" w:right="127" w:firstLine="284"/>
              <w:jc w:val="both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proofErr w:type="spellStart"/>
            <w:r w:rsidRPr="0029763D">
              <w:rPr>
                <w:rFonts w:ascii="GHEA Grapalat" w:eastAsia="Times New Roman" w:hAnsi="GHEA Grapalat" w:cs="Times New Roman"/>
                <w:lang w:eastAsia="ru-RU"/>
              </w:rPr>
              <w:t>Կից</w:t>
            </w:r>
            <w:proofErr w:type="spellEnd"/>
            <w:r w:rsidRPr="0029763D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29763D">
              <w:rPr>
                <w:rFonts w:ascii="GHEA Grapalat" w:eastAsia="Times New Roman" w:hAnsi="GHEA Grapalat" w:cs="Times New Roman"/>
                <w:lang w:val="hy-AM" w:eastAsia="ru-RU"/>
              </w:rPr>
              <w:t>Ձեզ ենք ներկայացնում 2022 թվականի հոկտեմբերի 20-ին ք</w:t>
            </w:r>
            <w:r w:rsidR="0029763D" w:rsidRPr="0029763D">
              <w:rPr>
                <w:rFonts w:ascii="GHEA Grapalat" w:eastAsia="Times New Roman" w:hAnsi="GHEA Grapalat" w:cs="Cambria Math"/>
                <w:lang w:val="hy-AM" w:eastAsia="ru-RU"/>
              </w:rPr>
              <w:t>.</w:t>
            </w:r>
            <w:r w:rsidRPr="0029763D">
              <w:rPr>
                <w:rFonts w:ascii="GHEA Grapalat" w:eastAsia="Times New Roman" w:hAnsi="GHEA Grapalat" w:cs="Cambria Math"/>
                <w:lang w:eastAsia="ru-RU"/>
              </w:rPr>
              <w:t xml:space="preserve"> </w:t>
            </w:r>
            <w:r w:rsidRPr="0029763D">
              <w:rPr>
                <w:rFonts w:ascii="GHEA Grapalat" w:eastAsia="Times New Roman" w:hAnsi="GHEA Grapalat" w:cs="Times New Roman"/>
                <w:lang w:val="hy-AM" w:eastAsia="ru-RU"/>
              </w:rPr>
              <w:t xml:space="preserve">Երևանում ստորագրված «Եվրասիական վերաապահովագրական ընկերության հիմնադրման մասին» համաձայնագրի (այսուհետ՝ Համաձայնագիր) </w:t>
            </w:r>
            <w:proofErr w:type="spellStart"/>
            <w:r w:rsidRPr="0029763D">
              <w:rPr>
                <w:rFonts w:ascii="GHEA Grapalat" w:eastAsia="Times New Roman" w:hAnsi="GHEA Grapalat" w:cs="Times New Roman"/>
                <w:lang w:eastAsia="ru-RU"/>
              </w:rPr>
              <w:t>վերաբերյալ</w:t>
            </w:r>
            <w:proofErr w:type="spellEnd"/>
            <w:r w:rsidRPr="0029763D">
              <w:rPr>
                <w:rFonts w:ascii="GHEA Grapalat" w:eastAsia="Times New Roman" w:hAnsi="GHEA Grapalat" w:cs="Times New Roman"/>
                <w:lang w:eastAsia="ru-RU"/>
              </w:rPr>
              <w:t xml:space="preserve"> </w:t>
            </w:r>
            <w:r w:rsidRPr="0029763D">
              <w:rPr>
                <w:rFonts w:ascii="GHEA Grapalat" w:eastAsia="Times New Roman" w:hAnsi="GHEA Grapalat" w:cs="Times New Roman"/>
                <w:bCs/>
                <w:lang w:val="hy-AM" w:eastAsia="ru-RU"/>
              </w:rPr>
              <w:t>եզրակացություն</w:t>
            </w:r>
            <w:r w:rsidRPr="0029763D">
              <w:rPr>
                <w:rFonts w:ascii="GHEA Grapalat" w:eastAsia="Times New Roman" w:hAnsi="GHEA Grapalat" w:cs="Times New Roman"/>
                <w:bCs/>
                <w:lang w:eastAsia="ru-RU"/>
              </w:rPr>
              <w:t>ը՝</w:t>
            </w:r>
            <w:r w:rsidRPr="0029763D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 w:rsidRPr="0029763D">
              <w:rPr>
                <w:rFonts w:ascii="GHEA Grapalat" w:eastAsia="Times New Roman" w:hAnsi="GHEA Grapalat" w:cs="Times New Roman"/>
                <w:lang w:val="hy-AM" w:eastAsia="ru-RU"/>
              </w:rPr>
              <w:t>Համաձայնագր</w:t>
            </w:r>
            <w:r w:rsidRPr="0029763D">
              <w:rPr>
                <w:rFonts w:ascii="GHEA Grapalat" w:eastAsia="Times New Roman" w:hAnsi="GHEA Grapalat" w:cs="Times New Roman"/>
                <w:lang w:eastAsia="ru-RU"/>
              </w:rPr>
              <w:t xml:space="preserve">ի </w:t>
            </w:r>
            <w:proofErr w:type="spellStart"/>
            <w:r w:rsidRPr="0029763D">
              <w:rPr>
                <w:rFonts w:ascii="GHEA Grapalat" w:eastAsia="Times New Roman" w:hAnsi="GHEA Grapalat" w:cs="Times New Roman"/>
                <w:lang w:eastAsia="ru-RU"/>
              </w:rPr>
              <w:t>շրջանակներում</w:t>
            </w:r>
            <w:proofErr w:type="spellEnd"/>
            <w:r w:rsidRPr="0029763D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Հայաստանի </w:t>
            </w:r>
            <w:r w:rsidRPr="0029763D">
              <w:rPr>
                <w:rFonts w:ascii="GHEA Grapalat" w:eastAsia="Times New Roman" w:hAnsi="GHEA Grapalat" w:cs="Times New Roman"/>
                <w:lang w:val="hy-AM" w:eastAsia="ru-RU"/>
              </w:rPr>
              <w:t xml:space="preserve">Հանրապետության համար գույքային պարտավորություններ նախատեսող դրույթների առկայության </w:t>
            </w:r>
            <w:proofErr w:type="spellStart"/>
            <w:r w:rsidRPr="0029763D">
              <w:rPr>
                <w:rFonts w:ascii="GHEA Grapalat" w:eastAsia="Times New Roman" w:hAnsi="GHEA Grapalat" w:cs="Times New Roman"/>
                <w:lang w:eastAsia="ru-RU"/>
              </w:rPr>
              <w:t>մասին</w:t>
            </w:r>
            <w:proofErr w:type="spellEnd"/>
            <w:r w:rsidRPr="0029763D">
              <w:rPr>
                <w:rFonts w:ascii="GHEA Grapalat" w:eastAsia="Times New Roman" w:hAnsi="GHEA Grapalat" w:cs="Times New Roman"/>
                <w:bCs/>
                <w:lang w:eastAsia="ru-RU"/>
              </w:rPr>
              <w:t>:</w:t>
            </w:r>
          </w:p>
          <w:p w14:paraId="4AD56AFE" w14:textId="43E471B2" w:rsidR="00357919" w:rsidRPr="00E201E7" w:rsidRDefault="00D117A9" w:rsidP="0029763D">
            <w:pPr>
              <w:suppressAutoHyphens/>
              <w:spacing w:after="0"/>
              <w:ind w:left="112" w:right="127" w:firstLine="284"/>
              <w:jc w:val="both"/>
              <w:rPr>
                <w:rFonts w:ascii="GHEA Grapalat" w:hAnsi="GHEA Grapalat"/>
                <w:lang w:val="hy-AM"/>
              </w:rPr>
            </w:pPr>
            <w:r w:rsidRPr="00E201E7">
              <w:rPr>
                <w:rFonts w:ascii="GHEA Grapalat" w:hAnsi="GHEA Grapalat"/>
                <w:lang w:val="hy-AM"/>
              </w:rPr>
              <w:t>Ի պատասխան Ձեր գրության՝ հայտնում ենք, որ</w:t>
            </w:r>
            <w:r w:rsidRPr="00E201E7">
              <w:rPr>
                <w:rFonts w:ascii="GHEA Grapalat" w:hAnsi="GHEA Grapalat"/>
                <w:lang w:val="fr-FR"/>
              </w:rPr>
              <w:t xml:space="preserve"> </w:t>
            </w:r>
            <w:r w:rsidRPr="00E201E7">
              <w:rPr>
                <w:rFonts w:ascii="GHEA Grapalat" w:hAnsi="GHEA Grapalat"/>
                <w:lang w:val="hy-AM"/>
              </w:rPr>
              <w:t xml:space="preserve">2022 թվականի հոկտեմբերի 20-ին Երևան քաղաքում ստորագրված՝ «Եվրասիական վերաապահովագրական ընկերության հիմնադրման մասին» </w:t>
            </w:r>
            <w:r w:rsidRPr="00E201E7">
              <w:rPr>
                <w:rFonts w:ascii="GHEA Grapalat" w:hAnsi="GHEA Grapalat"/>
                <w:spacing w:val="-4"/>
                <w:lang w:val="hy-AM"/>
              </w:rPr>
              <w:t>համաձայնագրով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 Հայաստանի Հանրապետու</w:t>
            </w:r>
            <w:r w:rsidR="005F1625">
              <w:rPr>
                <w:rFonts w:ascii="GHEA Grapalat" w:hAnsi="GHEA Grapalat"/>
                <w:lang w:val="hy-AM"/>
              </w:rPr>
              <w:softHyphen/>
            </w:r>
            <w:r w:rsidRPr="00E201E7">
              <w:rPr>
                <w:rFonts w:ascii="GHEA Grapalat" w:hAnsi="GHEA Grapalat"/>
                <w:lang w:val="hy-AM"/>
              </w:rPr>
              <w:t>թյան համար գույքային պարտավորություններ նախատեսող դրույթներ առկա չեն։</w:t>
            </w:r>
          </w:p>
        </w:tc>
        <w:tc>
          <w:tcPr>
            <w:tcW w:w="71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E201E7" w:rsidRDefault="008E4BD3" w:rsidP="00E201E7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lang w:val="hy-AM"/>
              </w:rPr>
            </w:pPr>
            <w:r w:rsidRPr="00E201E7">
              <w:rPr>
                <w:rFonts w:ascii="GHEA Grapalat" w:hAnsi="GHEA Grapalat"/>
                <w:b/>
                <w:lang w:val="hy-AM"/>
              </w:rPr>
              <w:t>Ընդունվել է</w:t>
            </w:r>
            <w:r w:rsidRPr="00E20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</w:tc>
      </w:tr>
      <w:tr w:rsidR="00713373" w:rsidRPr="00E201E7" w14:paraId="4874CC66" w14:textId="77777777" w:rsidTr="00F052F7">
        <w:trPr>
          <w:tblCellSpacing w:w="0" w:type="dxa"/>
          <w:jc w:val="center"/>
        </w:trPr>
        <w:tc>
          <w:tcPr>
            <w:tcW w:w="1201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01CF6E35" w:rsidR="00713373" w:rsidRPr="00E201E7" w:rsidRDefault="00986023" w:rsidP="00E201E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3</w:t>
            </w:r>
            <w:r w:rsidR="00713373" w:rsidRPr="00E201E7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. </w:t>
            </w:r>
            <w:r w:rsidR="00713373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7B022A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արդարադատության</w:t>
            </w:r>
            <w:r w:rsidR="00397001"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2EE5D9E5" w:rsidR="00713373" w:rsidRPr="00E201E7" w:rsidRDefault="00D117A9" w:rsidP="0029763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201E7">
              <w:rPr>
                <w:rFonts w:ascii="GHEA Grapalat" w:eastAsia="Times New Roman" w:hAnsi="GHEA Grapalat" w:cs="Times New Roman"/>
                <w:color w:val="000000"/>
              </w:rPr>
              <w:t>29</w:t>
            </w:r>
            <w:r w:rsidR="0029763D">
              <w:rPr>
                <w:rFonts w:ascii="Sylfaen" w:eastAsia="Times New Roman" w:hAnsi="Sylfaen" w:cs="Cambria Math"/>
                <w:color w:val="000000"/>
                <w:lang w:val="hy-AM"/>
              </w:rPr>
              <w:t>.</w:t>
            </w:r>
            <w:r w:rsidRPr="00E201E7">
              <w:rPr>
                <w:rFonts w:ascii="GHEA Grapalat" w:eastAsia="Times New Roman" w:hAnsi="GHEA Grapalat" w:cs="Times New Roman"/>
                <w:color w:val="000000"/>
              </w:rPr>
              <w:t>12</w:t>
            </w:r>
            <w:r w:rsidR="0029763D">
              <w:rPr>
                <w:rFonts w:ascii="Sylfaen" w:eastAsia="MS Mincho" w:hAnsi="Sylfaen" w:cs="MS Mincho"/>
                <w:color w:val="000000"/>
                <w:lang w:val="hy-AM"/>
              </w:rPr>
              <w:t>.</w:t>
            </w:r>
            <w:r w:rsidR="00411F49" w:rsidRPr="00E201E7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 w:rsidR="008B4456" w:rsidRPr="00E201E7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="00713373" w:rsidRPr="00E201E7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713373" w:rsidRPr="00E201E7" w14:paraId="0EF70C81" w14:textId="77777777" w:rsidTr="00F052F7">
        <w:trPr>
          <w:trHeight w:val="376"/>
          <w:tblCellSpacing w:w="0" w:type="dxa"/>
          <w:jc w:val="center"/>
        </w:trPr>
        <w:tc>
          <w:tcPr>
            <w:tcW w:w="12013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E201E7" w:rsidRDefault="00713373" w:rsidP="00E201E7">
            <w:pPr>
              <w:spacing w:after="0"/>
              <w:ind w:left="112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3047B742" w:rsidR="00713373" w:rsidRPr="00E201E7" w:rsidRDefault="00713373" w:rsidP="00E201E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201E7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D117A9" w:rsidRPr="00E201E7">
              <w:rPr>
                <w:rFonts w:ascii="GHEA Grapalat" w:eastAsia="Times New Roman" w:hAnsi="GHEA Grapalat" w:cs="Times New Roman"/>
                <w:color w:val="000000"/>
              </w:rPr>
              <w:t>/14.2/58269-2022</w:t>
            </w:r>
          </w:p>
        </w:tc>
      </w:tr>
      <w:tr w:rsidR="009311D9" w:rsidRPr="00E201E7" w14:paraId="0DE59E16" w14:textId="77777777" w:rsidTr="00F052F7">
        <w:trPr>
          <w:gridBefore w:val="1"/>
          <w:wBefore w:w="9" w:type="dxa"/>
          <w:tblCellSpacing w:w="0" w:type="dxa"/>
          <w:jc w:val="center"/>
        </w:trPr>
        <w:tc>
          <w:tcPr>
            <w:tcW w:w="73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44809D" w14:textId="77777777" w:rsidR="00D117A9" w:rsidRPr="00E201E7" w:rsidRDefault="00D117A9" w:rsidP="00E201E7">
            <w:pPr>
              <w:ind w:left="112" w:right="90" w:firstLine="284"/>
              <w:jc w:val="both"/>
              <w:rPr>
                <w:rFonts w:ascii="GHEA Grapalat" w:eastAsia="Calibri" w:hAnsi="GHEA Grapalat" w:cs="Times New Roman"/>
                <w:bCs/>
                <w:lang w:val="hy-AM"/>
              </w:rPr>
            </w:pPr>
            <w:r w:rsidRPr="00E201E7">
              <w:rPr>
                <w:rFonts w:ascii="GHEA Grapalat" w:hAnsi="GHEA Grapalat"/>
                <w:shd w:val="clear" w:color="auto" w:fill="FFFFFF"/>
                <w:lang w:val="hy-AM"/>
              </w:rPr>
              <w:t xml:space="preserve">Ի պատասխան Ձեր՝ 2022թ. դեկտեմբերի 26-ի թիվ </w:t>
            </w:r>
            <w:r w:rsidRPr="00E20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06/21522-2022 </w:t>
            </w:r>
            <w:r w:rsidRPr="00E201E7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գրության </w:t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 xml:space="preserve">և ղեկավարվելով «Միջազգային պայմանագրերի մասին» օրենքի 11-րդ հոդվածի դրույթներով՝ Ձեզ եմ ներկայացնում </w:t>
            </w:r>
            <w:r w:rsidRPr="00E201E7">
              <w:rPr>
                <w:rFonts w:ascii="GHEA Grapalat" w:hAnsi="GHEA Grapalat"/>
                <w:lang w:val="hy-AM"/>
              </w:rPr>
              <w:t xml:space="preserve">«Եվրասիական վերաապահովագրական ընկերության հիմնադրման մասին» </w:t>
            </w:r>
            <w:r w:rsidRPr="00E201E7">
              <w:rPr>
                <w:rFonts w:ascii="GHEA Grapalat" w:eastAsia="Calibri" w:hAnsi="GHEA Grapalat" w:cs="Times New Roman"/>
                <w:bCs/>
                <w:lang w:val="hy-AM"/>
              </w:rPr>
              <w:t xml:space="preserve">համաձայնագրում </w:t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 xml:space="preserve">(այսուհետ՝ Համաձայնագիր) Հայաստանի Հանրապետության օրենքին հակասող, օրենքի փոփոխություն կամ նոր օրենքի ընդունում նախատեսող նորմերի, ինչպես նաև Համաձայնագիրը վավերացման ենթակա դարձնող հիմքերի առկայության մասին ՀՀ արդարադատության նախարարության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եզրակացությունը</w:t>
            </w:r>
            <w:r w:rsidRPr="00E201E7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14:paraId="544D8B47" w14:textId="77777777" w:rsidR="00D117A9" w:rsidRPr="00E201E7" w:rsidRDefault="00D117A9" w:rsidP="00E201E7">
            <w:pPr>
              <w:spacing w:after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201E7">
              <w:rPr>
                <w:rFonts w:ascii="GHEA Grapalat" w:hAnsi="GHEA Grapalat"/>
                <w:b/>
                <w:lang w:val="hy-AM"/>
              </w:rPr>
              <w:t>ԵԶՐԱԿԱՑՈՒԹՅՈՒՆԸ</w:t>
            </w:r>
            <w:r w:rsidRPr="00E201E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14:paraId="18E434AD" w14:textId="77777777" w:rsidR="00D117A9" w:rsidRPr="00E201E7" w:rsidRDefault="00D117A9" w:rsidP="00E201E7">
            <w:pPr>
              <w:spacing w:after="0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201E7">
              <w:rPr>
                <w:rFonts w:ascii="GHEA Grapalat" w:hAnsi="GHEA Grapalat"/>
                <w:b/>
                <w:lang w:val="hy-AM"/>
              </w:rPr>
              <w:t xml:space="preserve">«ԵՎՐԱՍԻԱԿԱՆ ՎԵՐԱԱՊԱՀՈՎԱԳՐԱԿԱՆ ԸՆԿԵՐՈՒԹՅԱՆ ՀԻՄՆԱԴՐՄԱՆ ՄԱՍԻՆ» ՀԱՄԱՁԱՅՆԱԳՐՈՒՄ </w:t>
            </w:r>
            <w:r w:rsidRPr="00E201E7">
              <w:rPr>
                <w:rFonts w:ascii="GHEA Grapalat" w:hAnsi="GHEA Grapalat" w:cs="Sylfaen"/>
                <w:b/>
                <w:lang w:val="hy-AM"/>
              </w:rPr>
              <w:t>ՀԱՅԱՍՏԱՆԻ ՀԱՆՐԱՊԵՏՈՒԹՅԱՆ ՕՐԵՆՔԻՆ ՀԱԿԱՍՈՂ, ՕՐԵՆՔԻ ՓՈՓՈԽՈՒԹՅՈՒՆ ԿԱՄ ՆՈՐ ՕՐԵՆՔԻ ԸՆԴՈՒՆՈՒՄ ՆԱԽԱՏԵՍՈՂ ՆՈՐՄԵՐԻ, ԻՆՉՊԵՍ ՆԱԵՎ ՀԱՄԱՁԱՅՆԱԳԻՐԸ</w:t>
            </w:r>
          </w:p>
          <w:p w14:paraId="05C58D9E" w14:textId="77777777" w:rsidR="00D117A9" w:rsidRPr="00E201E7" w:rsidRDefault="00D117A9" w:rsidP="00E201E7">
            <w:pPr>
              <w:spacing w:after="0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201E7">
              <w:rPr>
                <w:rFonts w:ascii="GHEA Grapalat" w:hAnsi="GHEA Grapalat" w:cs="Sylfaen"/>
                <w:b/>
                <w:lang w:val="hy-AM"/>
              </w:rPr>
              <w:t>ՎԱՎԵՐԱՑՄԱՆ ԵՆԹԱԿԱ ԴԱՐՁՆՈՂ ՀԻՄՔԵՐԻ ԱՌԿԱՅՈՒԹՅԱՆ ՄԱՍԻՆ</w:t>
            </w:r>
          </w:p>
          <w:p w14:paraId="73A3037B" w14:textId="54C6A34E" w:rsidR="00D117A9" w:rsidRPr="00E201E7" w:rsidRDefault="00D117A9" w:rsidP="00E201E7">
            <w:pPr>
              <w:spacing w:after="0"/>
              <w:ind w:left="112" w:right="90" w:firstLine="284"/>
              <w:jc w:val="both"/>
              <w:rPr>
                <w:rFonts w:ascii="GHEA Grapalat" w:hAnsi="GHEA Grapalat" w:cs="Sylfaen"/>
                <w:lang w:val="hy-AM"/>
              </w:rPr>
            </w:pPr>
            <w:r w:rsidRPr="00E201E7">
              <w:rPr>
                <w:rFonts w:ascii="GHEA Grapalat" w:hAnsi="GHEA Grapalat" w:cs="Sylfaen"/>
                <w:lang w:val="hy-AM"/>
              </w:rPr>
              <w:t>Համաձայնագիրը, թեև պարունակում է Հայաստանի Հանրապե</w:t>
            </w:r>
            <w:r w:rsidR="005F1625">
              <w:rPr>
                <w:rFonts w:ascii="GHEA Grapalat" w:hAnsi="GHEA Grapalat" w:cs="Sylfaen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lang w:val="hy-AM"/>
              </w:rPr>
              <w:t>տու</w:t>
            </w:r>
            <w:r w:rsidR="005F1625">
              <w:rPr>
                <w:rFonts w:ascii="GHEA Grapalat" w:hAnsi="GHEA Grapalat" w:cs="Sylfaen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lang w:val="hy-AM"/>
              </w:rPr>
              <w:t>թյան օրենքին հակասող նորմեր, սակայն չի պարունակում օրեն</w:t>
            </w:r>
            <w:r w:rsidR="005F1625">
              <w:rPr>
                <w:rFonts w:ascii="GHEA Grapalat" w:hAnsi="GHEA Grapalat" w:cs="Sylfaen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lang w:val="hy-AM"/>
              </w:rPr>
              <w:t>քի փոփոխություն կամ նոր օրենքի ընդունում նախատեսող նորմեր:</w:t>
            </w:r>
          </w:p>
          <w:p w14:paraId="4FC9825D" w14:textId="1E783CFC" w:rsidR="00D117A9" w:rsidRPr="00E201E7" w:rsidRDefault="00D117A9" w:rsidP="00E201E7">
            <w:pPr>
              <w:spacing w:after="0"/>
              <w:ind w:left="112" w:right="90" w:firstLine="284"/>
              <w:jc w:val="both"/>
              <w:rPr>
                <w:rFonts w:ascii="GHEA Grapalat" w:hAnsi="GHEA Grapalat" w:cs="Sylfaen"/>
                <w:lang w:val="hy-AM"/>
              </w:rPr>
            </w:pPr>
            <w:r w:rsidRPr="00E201E7">
              <w:rPr>
                <w:rFonts w:ascii="GHEA Grapalat" w:hAnsi="GHEA Grapalat" w:cs="Sylfaen"/>
                <w:lang w:val="hy-AM"/>
              </w:rPr>
              <w:t>Համաձայնագրի VI Բաժնի 30-րդ, 31-րդ հոդվածներին համապա</w:t>
            </w:r>
            <w:r w:rsidR="005F1625">
              <w:rPr>
                <w:rFonts w:ascii="GHEA Grapalat" w:hAnsi="GHEA Grapalat" w:cs="Sylfaen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lang w:val="hy-AM"/>
              </w:rPr>
              <w:t>տաս</w:t>
            </w:r>
            <w:r w:rsidR="005F1625">
              <w:rPr>
                <w:rFonts w:ascii="GHEA Grapalat" w:hAnsi="GHEA Grapalat" w:cs="Sylfaen"/>
                <w:lang w:val="hy-AM"/>
              </w:rPr>
              <w:softHyphen/>
            </w:r>
            <w:r w:rsidR="005F1625">
              <w:rPr>
                <w:rFonts w:ascii="GHEA Grapalat" w:hAnsi="GHEA Grapalat" w:cs="Sylfaen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lang w:val="hy-AM"/>
              </w:rPr>
              <w:t>խան Ընկերության և Ընկերության անդամների համար սահման</w:t>
            </w:r>
            <w:r w:rsidR="005F1625">
              <w:rPr>
                <w:rFonts w:ascii="GHEA Grapalat" w:hAnsi="GHEA Grapalat" w:cs="Sylfaen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lang w:val="hy-AM"/>
              </w:rPr>
              <w:t xml:space="preserve">ված են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շարք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արտոնություններ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անձեռնմխելիություններ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որոնք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ՀՀ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օրենսդրության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տեսանկյունից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խնդրահարույց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մասնավո</w:t>
            </w:r>
            <w:r w:rsidR="005F1625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րա</w:t>
            </w:r>
            <w:r w:rsidR="005F1625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պես</w:t>
            </w:r>
            <w:r w:rsidRPr="00E201E7">
              <w:rPr>
                <w:rFonts w:ascii="GHEA Grapalat" w:hAnsi="GHEA Grapalat"/>
                <w:noProof/>
                <w:lang w:val="hy-AM"/>
              </w:rPr>
              <w:t>.</w:t>
            </w:r>
          </w:p>
          <w:p w14:paraId="009B0D38" w14:textId="711E9390" w:rsidR="00D117A9" w:rsidRPr="00E201E7" w:rsidRDefault="00D117A9" w:rsidP="00E201E7">
            <w:pPr>
              <w:pStyle w:val="ListParagraph"/>
              <w:numPr>
                <w:ilvl w:val="0"/>
                <w:numId w:val="15"/>
              </w:numPr>
              <w:spacing w:line="276" w:lineRule="auto"/>
              <w:ind w:left="112" w:right="90" w:firstLine="284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E201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Համաձայնագրի 30-րդ հոդվածի 2-րդ և 8-րդ մասերի այն </w:t>
            </w:r>
            <w:r w:rsidRPr="00E201E7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դրույթները, որոնց համաձայն՝ Ընկերությունն ունի անձեռնմխե</w:t>
            </w:r>
            <w:r w:rsidR="004C0ED2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sz w:val="22"/>
                <w:szCs w:val="22"/>
                <w:lang w:val="hy-AM"/>
              </w:rPr>
              <w:t>լիու</w:t>
            </w:r>
            <w:r w:rsidR="004C0ED2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sz w:val="22"/>
                <w:szCs w:val="22"/>
                <w:lang w:val="hy-AM"/>
              </w:rPr>
              <w:t>թյուն դատական հետապնդման ցանկացած ձևի նկատմամբ, ինչպես նաև Ընկերության կառավարիչների խորհրդի նախագահը և կառավարիչների խորհրդի անդամները, տնօրենների խորհրդի նախագահը և տնօրենների խորհրդի անդամները, վարչության նախագահը, վարչության նախագահի տեղակալները (եթե այդպիսիք առկա են), վարչության անդամները և աշխատակիցները ցանկացած ձևի անձեռնմխելիություններ ունեն ծառայողական պարտականու</w:t>
            </w:r>
            <w:r w:rsidR="004C0ED2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sz w:val="22"/>
                <w:szCs w:val="22"/>
                <w:lang w:val="hy-AM"/>
              </w:rPr>
              <w:t>թյուն</w:t>
            </w:r>
            <w:r w:rsidR="004C0ED2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sz w:val="22"/>
                <w:szCs w:val="22"/>
                <w:lang w:val="hy-AM"/>
              </w:rPr>
              <w:t>ները կատարելիս իրենց կողմից կատարված գործողությունների առնչությամբ դատական և վարչական հետապնդման նկատմամբ,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խնդրահարույց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են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քանի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որ,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ըստ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ՀՀ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քրեական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դատավարության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օրենսգրքի </w:t>
            </w:r>
            <w:r w:rsidRPr="00E201E7">
              <w:rPr>
                <w:rFonts w:ascii="GHEA Grapalat" w:hAnsi="GHEA Grapalat" w:cs="Sylfaen"/>
                <w:sz w:val="22"/>
                <w:szCs w:val="22"/>
                <w:lang w:val="hy-AM"/>
              </w:rPr>
              <w:t>(այսուհետ՝ Օրենսգիրք),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432-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րդ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և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433-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րդ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հոդվածների,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քրեադատավարական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անձեռնմխելիու</w:t>
            </w:r>
            <w:r w:rsidR="004C0ED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թյու</w:t>
            </w:r>
            <w:r w:rsidR="004C0ED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նից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օգտվում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են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միայն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դիվանագիտական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անձեռնմխելիություն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ունեցող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անձինք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այնինչ՝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Ընկերությունն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ու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իր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աշխատակիցները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չեն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հանդիսանում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դիվանա</w:t>
            </w:r>
            <w:r w:rsidR="004C0ED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գիտական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ծառայողներ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կամ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դրանց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հավասարեցված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անձինք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: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Բացի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այդ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՝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Վարչական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իրավախախտումների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մասին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օրենսգիրքը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նախա</w:t>
            </w:r>
            <w:r w:rsidR="005F1625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տե</w:t>
            </w:r>
            <w:r w:rsidR="005F1625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սում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է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մի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շարք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իրավախախտումներ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որոնց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համար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կարող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են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պատասխանատվու</w:t>
            </w:r>
            <w:r w:rsidR="004C0ED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թյան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ենթարկվել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իրավաբանական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անձինք</w:t>
            </w:r>
            <w:r w:rsidRPr="00E201E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: </w:t>
            </w:r>
          </w:p>
          <w:p w14:paraId="5756D23E" w14:textId="3AF7A17A" w:rsidR="00D117A9" w:rsidRPr="00E201E7" w:rsidRDefault="00D117A9" w:rsidP="00E201E7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/>
                <w:noProof/>
                <w:lang w:val="hy-AM"/>
              </w:rPr>
            </w:pPr>
            <w:r w:rsidRPr="00E201E7">
              <w:rPr>
                <w:rFonts w:ascii="GHEA Grapalat" w:hAnsi="GHEA Grapalat" w:cs="Sylfaen"/>
                <w:noProof/>
                <w:lang w:val="hy-AM"/>
              </w:rPr>
              <w:t>Միաժամանակ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օրենսգրքում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առկա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չեն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դրույթներ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որոնք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կսահմա</w:t>
            </w:r>
            <w:r w:rsidR="004C0ED2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նեին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միջազգային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կազմակերպություններին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անձեռնմխելիու</w:t>
            </w:r>
            <w:r w:rsidR="004C0ED2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թյուն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վարչական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պատասխանատվությունից</w:t>
            </w:r>
            <w:r w:rsidRPr="00E201E7">
              <w:rPr>
                <w:rFonts w:ascii="GHEA Grapalat" w:hAnsi="GHEA Grapalat"/>
                <w:noProof/>
                <w:lang w:val="hy-AM"/>
              </w:rPr>
              <w:t>:</w:t>
            </w:r>
          </w:p>
          <w:p w14:paraId="38CC7781" w14:textId="067E2B6E" w:rsidR="00D117A9" w:rsidRPr="00E201E7" w:rsidRDefault="00D117A9" w:rsidP="00E201E7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/>
                <w:noProof/>
                <w:lang w:val="hy-AM"/>
              </w:rPr>
            </w:pPr>
            <w:r w:rsidRPr="00E201E7">
              <w:rPr>
                <w:rFonts w:ascii="GHEA Grapalat" w:hAnsi="GHEA Grapalat"/>
                <w:noProof/>
                <w:lang w:val="hy-AM"/>
              </w:rPr>
              <w:t xml:space="preserve">2.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Նույն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հոդվածի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5-րդ, 6-րդ և 7-րդ մասերով նախատեսվում է՝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Ընկերությանն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ընձեռնված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գույքի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ակտիվների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արխիվների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փաստաթղթերի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հաղորդակցության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հետ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կապված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բոլոր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տեսակի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իրավական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գործընթացներից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լայնածավալ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արտոնություններ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</w:t>
            </w:r>
            <w:r w:rsidR="002B7016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անձեռնմխելիություն։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Համաձայնագրի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վերը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թվարկված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դրույթները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lastRenderedPageBreak/>
              <w:t>հակասում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Օրենսգրքի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436-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հոդվածի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1-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4-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մասերի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դրույթներին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որոնց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համաձայն՝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Օրենսգրքի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432-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հոդվածի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հիմքով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դիվանագիտական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անձեռնմխելիությունից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օգտվողների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համար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միայն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սահմանված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նրանց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պատկանող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շինությունների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փաստաթղթերի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համար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անձռմխելիություն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այսինքն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՝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այս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պարագայում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ևս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Ընկերությունը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չի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կարող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օգտվել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դրանից</w:t>
            </w:r>
            <w:r w:rsidRPr="00E201E7">
              <w:rPr>
                <w:rFonts w:ascii="GHEA Grapalat" w:hAnsi="GHEA Grapalat"/>
                <w:noProof/>
                <w:lang w:val="hy-AM"/>
              </w:rPr>
              <w:t>:</w:t>
            </w:r>
          </w:p>
          <w:p w14:paraId="17117325" w14:textId="022AD161" w:rsidR="00D117A9" w:rsidRPr="00E201E7" w:rsidRDefault="00D117A9" w:rsidP="00E201E7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 w:cs="Sylfaen"/>
                <w:noProof/>
                <w:lang w:val="hy-AM"/>
              </w:rPr>
            </w:pPr>
            <w:r w:rsidRPr="00E201E7">
              <w:rPr>
                <w:rFonts w:ascii="GHEA Grapalat" w:hAnsi="GHEA Grapalat" w:cs="Sylfaen"/>
                <w:noProof/>
                <w:lang w:val="hy-AM"/>
              </w:rPr>
              <w:t>3. Համաձայնագրի 31-րդ հոդվածի 1-ին և 2-րդ մասերի համաձայն՝ Ընկերությունը, դրա եկամուտները, գույքը և այլ ակտիվներ, ինչպես նաև այն գործառնություններն ու գործարքները, որոնք ընկերության կողմից համաձայնագրին և սույն կանոնադրությանը համապատաս</w:t>
            </w:r>
            <w:r w:rsidR="0029763D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խան իրականացվում են մասնակից պետությունների տարածքներում, ազատվում են հարկերից, գանձումներից, տուրքերից և այլ վճարներից, Ընկերության վարչության նախագահի, վարչության նախագահի տեղակալների (եթե այդպիսիք առկա են), վարչության անդամների և աշխատակիցների աշխատավարձն ու վարձատրու</w:t>
            </w:r>
            <w:r w:rsidR="0029763D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թյունն ազատվում են հարկումից,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ինչը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հակասում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ՀՀ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հարկային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օրենսգրքի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19-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հոդվածի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3-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որի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համաձայն՝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հարկային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արտոնությունները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սահմանվում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բացառապես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Օրենսգրքով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կամ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Հայաստանի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Հանրապետության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օրենքներով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: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Միաժամանակ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օրենսգրքով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նախատեսված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որոշ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հարկատեսակների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նկատմամբ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որոշակի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պայմանների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առկայության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պարագայում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միջազգային պայմանագրերով հարկային արտոնություններ սահմանելու հնարա</w:t>
            </w:r>
            <w:r w:rsidR="004C0ED2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վո</w:t>
            </w:r>
            <w:r w:rsidR="004C0ED2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րու</w:t>
            </w:r>
            <w:r w:rsidR="004C0ED2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թյուն, այսինքն՝ այս պարագայում նույնպես Համաձայնագ</w:t>
            </w:r>
            <w:r w:rsidR="0029763D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րի տվյալ դրույթի հիմքով նախատեսված է հարկային արտոնությունների բավականին լայն շրջանակ։</w:t>
            </w:r>
          </w:p>
          <w:p w14:paraId="137B1FC5" w14:textId="77777777" w:rsidR="00D117A9" w:rsidRPr="00E201E7" w:rsidRDefault="00D117A9" w:rsidP="00E201E7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 w:cs="Sylfaen"/>
                <w:noProof/>
                <w:lang w:val="hy-AM"/>
              </w:rPr>
            </w:pPr>
            <w:r w:rsidRPr="00E201E7">
              <w:rPr>
                <w:rFonts w:ascii="GHEA Grapalat" w:hAnsi="GHEA Grapalat" w:cs="Sylfaen"/>
                <w:noProof/>
                <w:lang w:val="hy-AM"/>
              </w:rPr>
              <w:t xml:space="preserve">Նույն օրենսգրքի 140-րդ և 141-րդ հոդվածների համաձայն՝ Եկամտային հարկ վճարողներ են համարվում ռեզիդենտ և ոչ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lastRenderedPageBreak/>
              <w:t>ռեզիդենտ ֆիզիկական անձինք: Եկամտային հարկով հարկման օբյեկտ է համարվում ռեզիդենտ ֆիզիկական անձանց համար՝ Հայաստանի Հանրապետության աղբյուրներից և (կամ) Հայաստանի Հանրապետությունից դուրս գտնվող աղբյուրներից ստացվող համախառն եկամուտը:</w:t>
            </w:r>
          </w:p>
          <w:p w14:paraId="757E8D6C" w14:textId="4CA0488D" w:rsidR="00D117A9" w:rsidRPr="00E201E7" w:rsidRDefault="00D117A9" w:rsidP="00E201E7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/>
                <w:noProof/>
                <w:lang w:val="hy-AM"/>
              </w:rPr>
            </w:pPr>
            <w:r w:rsidRPr="00E201E7">
              <w:rPr>
                <w:rFonts w:ascii="GHEA Grapalat" w:hAnsi="GHEA Grapalat" w:cs="Sylfaen"/>
                <w:noProof/>
                <w:lang w:val="hy-AM"/>
              </w:rPr>
              <w:t>Համաձայնագրի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վերոնշյալ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դրույթը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հակասում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նաև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«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Պետական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տուրքերի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վճարների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»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օրենքի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3-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հոդվածին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որի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համա</w:t>
            </w:r>
            <w:r w:rsidR="005F1625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ձայն՝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Հայաստանի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Հանրապետությունում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պետական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տուրք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վճարող</w:t>
            </w:r>
            <w:r w:rsidR="005F1625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ներ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համարվում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սույն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օրենքի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7-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հոդվածով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նախատես</w:t>
            </w:r>
            <w:r w:rsidR="005F1625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ված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ծառա</w:t>
            </w:r>
            <w:r w:rsidR="005F1625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յություններից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կամ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գործողություններից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օգտվող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ֆիզիկա</w:t>
            </w:r>
            <w:r w:rsidR="005F1625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իրավա</w:t>
            </w:r>
            <w:r w:rsidR="005F1625"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բանական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անձինք</w:t>
            </w:r>
            <w:r w:rsidRPr="00E201E7">
              <w:rPr>
                <w:rFonts w:ascii="GHEA Grapalat" w:hAnsi="GHEA Grapalat"/>
                <w:noProof/>
                <w:lang w:val="hy-AM"/>
              </w:rPr>
              <w:t>:</w:t>
            </w:r>
          </w:p>
          <w:p w14:paraId="58B46C15" w14:textId="77777777" w:rsidR="0029763D" w:rsidRDefault="00D117A9" w:rsidP="0029763D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/>
                <w:noProof/>
                <w:lang w:val="hy-AM"/>
              </w:rPr>
            </w:pPr>
            <w:r w:rsidRPr="00E201E7">
              <w:rPr>
                <w:rFonts w:ascii="GHEA Grapalat" w:hAnsi="GHEA Grapalat" w:cs="Sylfaen"/>
                <w:noProof/>
                <w:lang w:val="hy-AM"/>
              </w:rPr>
              <w:t>Բացի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այդ՝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«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Տեղական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տուրքերի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և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վճարների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»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օրենքի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6-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հոդվածի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1-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մասի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1-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կետի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համաձայն՝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տեղական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տուրք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(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կամ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)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վճար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վճարողները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պարտավոր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սահմանված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ժամկետում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կարգով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լրիվ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վճարել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սույն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օրենքով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սահմանված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տեղական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տուրքերը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կամ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վճարները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: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Վերը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նշված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օրենքը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չի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պարունակում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դրույթներ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միջազգային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կազմակերպությունների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տեղական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տուրքերից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վճարներից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ազատելու</w:t>
            </w:r>
            <w:r w:rsidRPr="00E201E7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noProof/>
                <w:lang w:val="hy-AM"/>
              </w:rPr>
              <w:t>վերաբերյալ</w:t>
            </w:r>
            <w:r w:rsidRPr="00E201E7">
              <w:rPr>
                <w:rFonts w:ascii="GHEA Grapalat" w:hAnsi="GHEA Grapalat"/>
                <w:noProof/>
                <w:lang w:val="hy-AM"/>
              </w:rPr>
              <w:t>:</w:t>
            </w:r>
          </w:p>
          <w:p w14:paraId="4D3A40DD" w14:textId="74470D8F" w:rsidR="00711A4C" w:rsidRPr="00E201E7" w:rsidRDefault="00D117A9" w:rsidP="0029763D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hAnsi="GHEA Grapalat" w:cs="Sylfaen"/>
                <w:lang w:val="hy-AM" w:eastAsia="ru-RU"/>
              </w:rPr>
            </w:pP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Միաժամանակ</w:t>
            </w:r>
            <w:r w:rsidRPr="00E201E7">
              <w:rPr>
                <w:rFonts w:ascii="GHEA Grapalat" w:hAnsi="GHEA Grapalat" w:cs="Sylfaen"/>
                <w:lang w:val="hy-AM"/>
              </w:rPr>
              <w:t xml:space="preserve"> գտնում ենք, որ Համաձայնագիրը ենթակա է վավերաց</w:t>
            </w:r>
            <w:r w:rsidR="0061473F">
              <w:rPr>
                <w:rFonts w:ascii="GHEA Grapalat" w:hAnsi="GHEA Grapalat" w:cs="Sylfaen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lang w:val="hy-AM"/>
              </w:rPr>
              <w:t xml:space="preserve">ման ՀՀ Սահմանադրության 116-րդ հոդվածի 1-ին մասի 5-րդ և «Միջազգային պայմանագրերի մասին» օրենքի 10-րդ հոդվածի 2-րդ մասի 5-րդ կետերի դրույթներով, իսկ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Հանրապե</w:t>
            </w:r>
            <w:r w:rsidR="0061473F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տու</w:t>
            </w:r>
            <w:r w:rsidR="0061473F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թյան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ֆի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նան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softHyphen/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սական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կամ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գույքային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պարտավորություններ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նախատեսելու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դեպքում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Համաձայնագիրը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նույնպես ենթակա</w:t>
            </w:r>
            <w:r w:rsidRPr="00E201E7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E201E7">
              <w:rPr>
                <w:rFonts w:ascii="GHEA Grapalat" w:hAnsi="GHEA Grapalat" w:cs="Sylfaen"/>
                <w:color w:val="000000" w:themeColor="text1"/>
                <w:lang w:val="hy-AM"/>
              </w:rPr>
              <w:t>կլինի վավերացման</w:t>
            </w:r>
            <w:r w:rsidRPr="00E201E7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7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F826D" w14:textId="5FCDF755" w:rsidR="009311D9" w:rsidRPr="00E201E7" w:rsidRDefault="008B4456" w:rsidP="00E201E7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lang w:val="hy-AM"/>
              </w:rPr>
            </w:pPr>
            <w:r w:rsidRPr="00E201E7">
              <w:rPr>
                <w:rFonts w:ascii="GHEA Grapalat" w:hAnsi="GHEA Grapalat"/>
                <w:b/>
                <w:lang w:val="hy-AM"/>
              </w:rPr>
              <w:lastRenderedPageBreak/>
              <w:t xml:space="preserve">Ընդունվել է։ </w:t>
            </w:r>
          </w:p>
          <w:p w14:paraId="212B4D44" w14:textId="77777777" w:rsidR="009311D9" w:rsidRPr="00E201E7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153FEFFD" w14:textId="77777777" w:rsidR="009311D9" w:rsidRPr="00E201E7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50E67EEC" w14:textId="77777777" w:rsidR="009311D9" w:rsidRPr="00E201E7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359FFE8C" w14:textId="77777777" w:rsidR="009311D9" w:rsidRPr="00E201E7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55F52064" w14:textId="77777777" w:rsidR="009311D9" w:rsidRPr="00E201E7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37E88CDF" w14:textId="77777777" w:rsidR="009311D9" w:rsidRPr="00E201E7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0F0745D4" w14:textId="77777777" w:rsidR="00674B8B" w:rsidRPr="00E201E7" w:rsidRDefault="00674B8B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1036881" w14:textId="77777777" w:rsidR="009311D9" w:rsidRPr="00E201E7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70873413" w14:textId="2F9176AB" w:rsidR="00230419" w:rsidRPr="00E201E7" w:rsidRDefault="00230419" w:rsidP="00E201E7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</w:p>
        </w:tc>
      </w:tr>
      <w:tr w:rsidR="00B40350" w:rsidRPr="00E201E7" w14:paraId="539F9B90" w14:textId="77777777" w:rsidTr="00F052F7">
        <w:trPr>
          <w:tblCellSpacing w:w="0" w:type="dxa"/>
          <w:jc w:val="center"/>
        </w:trPr>
        <w:tc>
          <w:tcPr>
            <w:tcW w:w="1201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3F728B9" w:rsidR="00B40350" w:rsidRPr="00E201E7" w:rsidRDefault="00FC5D5C" w:rsidP="00E201E7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4</w:t>
            </w:r>
            <w:r w:rsidR="00B40350" w:rsidRPr="00E201E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. ՀՀ </w:t>
            </w:r>
            <w:r w:rsidR="004B0630" w:rsidRPr="00E201E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ֆինանսների նախար</w:t>
            </w:r>
            <w:r w:rsidR="00B40350" w:rsidRPr="00E201E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64A11733" w:rsidR="00B40350" w:rsidRPr="00E201E7" w:rsidRDefault="00720415" w:rsidP="0029763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19</w:t>
            </w:r>
            <w:r w:rsidR="0029763D">
              <w:rPr>
                <w:rFonts w:ascii="Sylfaen" w:eastAsia="Times New Roman" w:hAnsi="Sylfaen" w:cs="Cambria Math"/>
                <w:bCs/>
                <w:color w:val="000000"/>
                <w:lang w:val="hy-AM"/>
              </w:rPr>
              <w:t>.</w:t>
            </w:r>
            <w:r w:rsidRPr="00E201E7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01</w:t>
            </w:r>
            <w:r w:rsidR="00B40350" w:rsidRPr="00E201E7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.202</w:t>
            </w:r>
            <w:r w:rsidRPr="00E201E7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3</w:t>
            </w:r>
            <w:r w:rsidR="00B40350" w:rsidRPr="00E201E7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թ</w:t>
            </w:r>
            <w:r w:rsidR="00B40350" w:rsidRPr="00E201E7">
              <w:rPr>
                <w:rFonts w:ascii="MS Mincho" w:eastAsia="MS Mincho" w:hAnsi="MS Mincho" w:cs="MS Mincho" w:hint="eastAsia"/>
                <w:bCs/>
                <w:color w:val="000000"/>
                <w:lang w:val="hy-AM"/>
              </w:rPr>
              <w:t>․</w:t>
            </w:r>
          </w:p>
        </w:tc>
      </w:tr>
      <w:tr w:rsidR="00B40350" w:rsidRPr="00E201E7" w14:paraId="0D289C9A" w14:textId="77777777" w:rsidTr="00F052F7">
        <w:trPr>
          <w:tblCellSpacing w:w="0" w:type="dxa"/>
          <w:jc w:val="center"/>
        </w:trPr>
        <w:tc>
          <w:tcPr>
            <w:tcW w:w="12013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E201E7" w:rsidRDefault="00B40350" w:rsidP="00E201E7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09A78CF8" w:rsidR="00B40350" w:rsidRPr="00E201E7" w:rsidRDefault="00B40350" w:rsidP="00E201E7">
            <w:pPr>
              <w:spacing w:after="0"/>
              <w:ind w:right="190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N </w:t>
            </w:r>
            <w:r w:rsidR="00720415" w:rsidRPr="00E201E7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01/5-1/818-2023</w:t>
            </w:r>
          </w:p>
        </w:tc>
      </w:tr>
      <w:tr w:rsidR="00B40350" w:rsidRPr="00646EB3" w14:paraId="13760D13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2D36B" w14:textId="4976DCE7" w:rsidR="00720415" w:rsidRPr="0029763D" w:rsidRDefault="00720415" w:rsidP="00E201E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lang w:val="hy-AM"/>
              </w:rPr>
            </w:pPr>
            <w:r w:rsidRPr="0029763D">
              <w:rPr>
                <w:rFonts w:ascii="GHEA Grapalat" w:hAnsi="GHEA Grapalat"/>
                <w:lang w:val="hy-AM"/>
              </w:rPr>
              <w:lastRenderedPageBreak/>
              <w:t>«Միջազգային պայմանագրերի մասին» ՀՀ օրենքի 11-րդ հոդ</w:t>
            </w:r>
            <w:r w:rsidR="004C0ED2">
              <w:rPr>
                <w:rFonts w:ascii="GHEA Grapalat" w:hAnsi="GHEA Grapalat"/>
                <w:lang w:val="hy-AM"/>
              </w:rPr>
              <w:softHyphen/>
            </w:r>
            <w:r w:rsidRPr="0029763D">
              <w:rPr>
                <w:rFonts w:ascii="GHEA Grapalat" w:hAnsi="GHEA Grapalat"/>
                <w:lang w:val="hy-AM"/>
              </w:rPr>
              <w:t>վածի 1-ին կետի 6-րդ ենթակետի համաձայն` կից տրամադրում ենք «Եվրասիական վերաապահովագրական ընկերության հիմ</w:t>
            </w:r>
            <w:r w:rsidR="004C0ED2">
              <w:rPr>
                <w:rFonts w:ascii="GHEA Grapalat" w:hAnsi="GHEA Grapalat"/>
                <w:lang w:val="hy-AM"/>
              </w:rPr>
              <w:softHyphen/>
            </w:r>
            <w:r w:rsidRPr="0029763D">
              <w:rPr>
                <w:rFonts w:ascii="GHEA Grapalat" w:hAnsi="GHEA Grapalat"/>
                <w:lang w:val="hy-AM"/>
              </w:rPr>
              <w:t>նադր</w:t>
            </w:r>
            <w:r w:rsidR="004C0ED2">
              <w:rPr>
                <w:rFonts w:ascii="GHEA Grapalat" w:hAnsi="GHEA Grapalat"/>
                <w:lang w:val="hy-AM"/>
              </w:rPr>
              <w:softHyphen/>
            </w:r>
            <w:r w:rsidRPr="0029763D">
              <w:rPr>
                <w:rFonts w:ascii="GHEA Grapalat" w:hAnsi="GHEA Grapalat"/>
                <w:lang w:val="hy-AM"/>
              </w:rPr>
              <w:t>ման մասին» համաձայնագրի վերաբերյալ մեր եզրակացու</w:t>
            </w:r>
            <w:r w:rsidR="004C0ED2">
              <w:rPr>
                <w:rFonts w:ascii="GHEA Grapalat" w:hAnsi="GHEA Grapalat"/>
                <w:lang w:val="hy-AM"/>
              </w:rPr>
              <w:softHyphen/>
            </w:r>
            <w:r w:rsidRPr="0029763D">
              <w:rPr>
                <w:rFonts w:ascii="GHEA Grapalat" w:hAnsi="GHEA Grapalat"/>
                <w:lang w:val="hy-AM"/>
              </w:rPr>
              <w:t>թյունը:</w:t>
            </w:r>
            <w:r w:rsidR="002B7016" w:rsidRPr="0029763D">
              <w:rPr>
                <w:rFonts w:ascii="GHEA Grapalat" w:hAnsi="GHEA Grapalat"/>
                <w:lang w:val="hy-AM"/>
              </w:rPr>
              <w:t xml:space="preserve"> </w:t>
            </w:r>
          </w:p>
          <w:p w14:paraId="1D1C718B" w14:textId="77777777" w:rsidR="00720415" w:rsidRPr="0029763D" w:rsidRDefault="00720415" w:rsidP="00E201E7">
            <w:pPr>
              <w:spacing w:after="0"/>
              <w:ind w:left="112" w:right="127" w:firstLine="284"/>
              <w:jc w:val="center"/>
              <w:rPr>
                <w:rFonts w:ascii="GHEA Grapalat" w:eastAsia="Times New Roman" w:hAnsi="GHEA Grapalat"/>
                <w:i/>
                <w:lang w:val="hy-AM"/>
              </w:rPr>
            </w:pPr>
          </w:p>
          <w:p w14:paraId="5C4ACD89" w14:textId="7BD7B3DF" w:rsidR="00720415" w:rsidRPr="0029763D" w:rsidRDefault="00720415" w:rsidP="00E201E7">
            <w:pPr>
              <w:spacing w:after="0"/>
              <w:ind w:left="112" w:right="127" w:firstLine="284"/>
              <w:jc w:val="center"/>
              <w:rPr>
                <w:rFonts w:ascii="GHEA Grapalat" w:eastAsia="Times New Roman" w:hAnsi="GHEA Grapalat"/>
                <w:i/>
                <w:lang w:val="hy-AM"/>
              </w:rPr>
            </w:pPr>
            <w:r w:rsidRPr="0029763D">
              <w:rPr>
                <w:rFonts w:ascii="GHEA Grapalat" w:eastAsia="Times New Roman" w:hAnsi="GHEA Grapalat"/>
                <w:i/>
                <w:lang w:val="hy-AM"/>
              </w:rPr>
              <w:t>Ե Զ Ր Ա Կ Ա Ց ՈՒ Թ Յ ՈՒ Ն</w:t>
            </w:r>
          </w:p>
          <w:p w14:paraId="47A21770" w14:textId="4236B9AC" w:rsidR="00720415" w:rsidRPr="0029763D" w:rsidRDefault="002B7016" w:rsidP="00E201E7">
            <w:pPr>
              <w:tabs>
                <w:tab w:val="left" w:pos="630"/>
              </w:tabs>
              <w:spacing w:after="0"/>
              <w:ind w:left="112" w:right="127" w:firstLine="284"/>
              <w:jc w:val="center"/>
              <w:rPr>
                <w:rFonts w:ascii="GHEA Grapalat" w:eastAsia="Times New Roman" w:hAnsi="GHEA Grapalat"/>
                <w:i/>
                <w:lang w:val="hy-AM"/>
              </w:rPr>
            </w:pPr>
            <w:r w:rsidRPr="0029763D">
              <w:rPr>
                <w:rFonts w:ascii="GHEA Grapalat" w:eastAsia="Times New Roman" w:hAnsi="GHEA Grapalat"/>
                <w:i/>
                <w:lang w:val="hy-AM"/>
              </w:rPr>
              <w:t xml:space="preserve"> </w:t>
            </w:r>
            <w:r w:rsidR="00720415" w:rsidRPr="0029763D">
              <w:rPr>
                <w:rFonts w:ascii="GHEA Grapalat" w:eastAsia="Times New Roman" w:hAnsi="GHEA Grapalat"/>
                <w:i/>
                <w:lang w:val="hy-AM"/>
              </w:rPr>
              <w:t>«Եվրասիական վերաապահովագրական ընկերության հիմնադրման մասին» համաձայնագրի՝</w:t>
            </w:r>
            <w:r w:rsidRPr="0029763D">
              <w:rPr>
                <w:rFonts w:ascii="GHEA Grapalat" w:eastAsia="Times New Roman" w:hAnsi="GHEA Grapalat"/>
                <w:i/>
                <w:lang w:val="hy-AM"/>
              </w:rPr>
              <w:t xml:space="preserve"> </w:t>
            </w:r>
            <w:r w:rsidR="00720415" w:rsidRPr="0029763D">
              <w:rPr>
                <w:rFonts w:ascii="GHEA Grapalat" w:eastAsia="Times New Roman" w:hAnsi="GHEA Grapalat"/>
                <w:i/>
                <w:lang w:val="hy-AM"/>
              </w:rPr>
              <w:t>Հայաստանի Հանրապետության համար ֆինանսական պարտավորություններ նախատեսող դրույթների առկայության մասին</w:t>
            </w:r>
          </w:p>
          <w:p w14:paraId="6C07E308" w14:textId="28931542" w:rsidR="00720415" w:rsidRPr="0029763D" w:rsidRDefault="00720415" w:rsidP="00E201E7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29763D">
              <w:rPr>
                <w:rFonts w:ascii="GHEA Grapalat" w:hAnsi="GHEA Grapalat"/>
                <w:lang w:val="hy-AM"/>
              </w:rPr>
              <w:t>«Եվրասիական վերաապահովագրական ընկերության հիմնադր</w:t>
            </w:r>
            <w:r w:rsidR="004C0ED2">
              <w:rPr>
                <w:rFonts w:ascii="GHEA Grapalat" w:hAnsi="GHEA Grapalat"/>
                <w:lang w:val="hy-AM"/>
              </w:rPr>
              <w:softHyphen/>
            </w:r>
            <w:r w:rsidRPr="0029763D">
              <w:rPr>
                <w:rFonts w:ascii="GHEA Grapalat" w:hAnsi="GHEA Grapalat"/>
                <w:lang w:val="hy-AM"/>
              </w:rPr>
              <w:t>ման մասին» համաձայնագրում (այսուհետ՝ Համաձայնա</w:t>
            </w:r>
            <w:r w:rsidR="004C0ED2">
              <w:rPr>
                <w:rFonts w:ascii="GHEA Grapalat" w:hAnsi="GHEA Grapalat"/>
                <w:lang w:val="hy-AM"/>
              </w:rPr>
              <w:softHyphen/>
            </w:r>
            <w:r w:rsidRPr="0029763D">
              <w:rPr>
                <w:rFonts w:ascii="GHEA Grapalat" w:hAnsi="GHEA Grapalat"/>
                <w:lang w:val="hy-AM"/>
              </w:rPr>
              <w:t xml:space="preserve">գիր) </w:t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Հայաս</w:t>
            </w:r>
            <w:r w:rsidR="004C0ED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5F1625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տանի Հանրապետության համար ֆինան</w:t>
            </w:r>
            <w:r w:rsidR="004C0ED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սա</w:t>
            </w:r>
            <w:r w:rsidR="004C0ED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կան պարտա</w:t>
            </w:r>
            <w:r w:rsidR="004C0ED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վո</w:t>
            </w:r>
            <w:r w:rsidR="005F1625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րու</w:t>
            </w:r>
            <w:r w:rsidR="004C0ED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="005F1625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թյուններ նախատեսող դրույթներ</w:t>
            </w:r>
            <w:r w:rsidRPr="00646EB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առկա չեն, քանի որ Եվրասիա</w:t>
            </w:r>
            <w:r w:rsidR="004C0ED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կան վերաապահովագրական ընկերության բաժնեմասերի ձեռքբեր</w:t>
            </w:r>
            <w:r w:rsidR="005F1625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ման նպատակով ՀՀ 2023 թ. պետական բյուջեով նախա</w:t>
            </w:r>
            <w:r w:rsidR="005F1625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տես</w:t>
            </w:r>
            <w:r w:rsidR="005F1625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29763D">
              <w:rPr>
                <w:rFonts w:ascii="GHEA Grapalat" w:hAnsi="GHEA Grapalat" w:cs="Sylfaen"/>
                <w:bCs/>
                <w:iCs/>
                <w:lang w:val="hy-AM"/>
              </w:rPr>
              <w:t>վել է 725.6 մլն դրամ:</w:t>
            </w:r>
          </w:p>
          <w:p w14:paraId="7B47614F" w14:textId="6897F37C" w:rsidR="00F052F7" w:rsidRPr="00646EB3" w:rsidRDefault="00720415" w:rsidP="0026567A">
            <w:pPr>
              <w:spacing w:after="0"/>
              <w:ind w:left="112" w:right="127" w:firstLine="284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29763D">
              <w:rPr>
                <w:rFonts w:ascii="GHEA Grapalat" w:hAnsi="GHEA Grapalat"/>
                <w:lang w:val="hy-AM" w:eastAsia="x-none"/>
              </w:rPr>
              <w:t>Միաժամանակ Համաձայնագրի ընդունումը կարող է հանգեցնել ՀՀ պետական բյուջեի եկամուտների նվազեցման՝ հաշվի առնելով Համաձայնագրով հաստատվող հավելվածի 31-րդ հոդվածը (Ընկերությունը, նրա եկամուտները, գույքը և այլ ակտիվները, ինչես նաև գործառնությունները և գործարքները, որոնք իրականացվում են անդամ պետությունների տարածքում Համաձայնագրին և Կանոնադրությանը համապատասխան, ազատվում են հարկերից, տուրքերից և այլ վճարներից):</w:t>
            </w:r>
          </w:p>
        </w:tc>
        <w:tc>
          <w:tcPr>
            <w:tcW w:w="71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4CDEE16A" w:rsidR="00CF29DC" w:rsidRPr="00646EB3" w:rsidRDefault="004B063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CF29DC"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Pr="00646EB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464700A1" w14:textId="2CF00737" w:rsidR="00CF29DC" w:rsidRPr="00646EB3" w:rsidRDefault="00CF29DC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646EB3" w:rsidRDefault="00CF29DC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646EB3" w:rsidRDefault="00CF29DC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EB48AE4" w14:textId="5F412085" w:rsidR="00CF29DC" w:rsidRPr="00646EB3" w:rsidRDefault="00CF29DC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0898A65" w14:textId="77777777" w:rsidR="00CF29DC" w:rsidRPr="00646EB3" w:rsidRDefault="00CF29DC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B705429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F599F6F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462696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A432A59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DBC7AB7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646EB3" w:rsidRDefault="00B40350" w:rsidP="00E201E7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646EB3" w:rsidRDefault="00B40350" w:rsidP="00E201E7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646EB3" w:rsidRDefault="005F1625" w:rsidP="00E201E7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646EB3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208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928" w:hanging="360"/>
      </w:pPr>
    </w:lvl>
    <w:lvl w:ilvl="2" w:tplc="0409001B" w:tentative="1">
      <w:start w:val="1"/>
      <w:numFmt w:val="lowerRoman"/>
      <w:lvlText w:val="%3."/>
      <w:lvlJc w:val="right"/>
      <w:pPr>
        <w:ind w:left="1648" w:hanging="180"/>
      </w:pPr>
    </w:lvl>
    <w:lvl w:ilvl="3" w:tplc="0409000F" w:tentative="1">
      <w:start w:val="1"/>
      <w:numFmt w:val="decimal"/>
      <w:lvlText w:val="%4."/>
      <w:lvlJc w:val="left"/>
      <w:pPr>
        <w:ind w:left="2368" w:hanging="360"/>
      </w:pPr>
    </w:lvl>
    <w:lvl w:ilvl="4" w:tplc="04090019" w:tentative="1">
      <w:start w:val="1"/>
      <w:numFmt w:val="lowerLetter"/>
      <w:lvlText w:val="%5."/>
      <w:lvlJc w:val="left"/>
      <w:pPr>
        <w:ind w:left="3088" w:hanging="360"/>
      </w:pPr>
    </w:lvl>
    <w:lvl w:ilvl="5" w:tplc="0409001B" w:tentative="1">
      <w:start w:val="1"/>
      <w:numFmt w:val="lowerRoman"/>
      <w:lvlText w:val="%6."/>
      <w:lvlJc w:val="right"/>
      <w:pPr>
        <w:ind w:left="3808" w:hanging="180"/>
      </w:pPr>
    </w:lvl>
    <w:lvl w:ilvl="6" w:tplc="0409000F" w:tentative="1">
      <w:start w:val="1"/>
      <w:numFmt w:val="decimal"/>
      <w:lvlText w:val="%7."/>
      <w:lvlJc w:val="left"/>
      <w:pPr>
        <w:ind w:left="4528" w:hanging="360"/>
      </w:pPr>
    </w:lvl>
    <w:lvl w:ilvl="7" w:tplc="04090019" w:tentative="1">
      <w:start w:val="1"/>
      <w:numFmt w:val="lowerLetter"/>
      <w:lvlText w:val="%8."/>
      <w:lvlJc w:val="left"/>
      <w:pPr>
        <w:ind w:left="5248" w:hanging="360"/>
      </w:pPr>
    </w:lvl>
    <w:lvl w:ilvl="8" w:tplc="040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4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9"/>
  </w:num>
  <w:num w:numId="5">
    <w:abstractNumId w:val="14"/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8"/>
  </w:num>
  <w:num w:numId="9">
    <w:abstractNumId w:val="10"/>
  </w:num>
  <w:num w:numId="10">
    <w:abstractNumId w:val="3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5"/>
  </w:num>
  <w:num w:numId="15">
    <w:abstractNumId w:val="11"/>
  </w:num>
  <w:num w:numId="16">
    <w:abstractNumId w:val="0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83666"/>
    <w:rsid w:val="000E299D"/>
    <w:rsid w:val="000E395F"/>
    <w:rsid w:val="00110845"/>
    <w:rsid w:val="001C69E5"/>
    <w:rsid w:val="001D67B2"/>
    <w:rsid w:val="001F0448"/>
    <w:rsid w:val="001F3538"/>
    <w:rsid w:val="00207D85"/>
    <w:rsid w:val="00230419"/>
    <w:rsid w:val="00244001"/>
    <w:rsid w:val="0026567A"/>
    <w:rsid w:val="0027031F"/>
    <w:rsid w:val="00274D98"/>
    <w:rsid w:val="00274DAE"/>
    <w:rsid w:val="00275D59"/>
    <w:rsid w:val="0029763D"/>
    <w:rsid w:val="002A2697"/>
    <w:rsid w:val="002B7016"/>
    <w:rsid w:val="002C3C93"/>
    <w:rsid w:val="002D2F31"/>
    <w:rsid w:val="002F1E26"/>
    <w:rsid w:val="00357919"/>
    <w:rsid w:val="0036485D"/>
    <w:rsid w:val="003673CC"/>
    <w:rsid w:val="00391918"/>
    <w:rsid w:val="00397001"/>
    <w:rsid w:val="003B52C7"/>
    <w:rsid w:val="003E610B"/>
    <w:rsid w:val="00402929"/>
    <w:rsid w:val="00411BE5"/>
    <w:rsid w:val="00411F49"/>
    <w:rsid w:val="00413F25"/>
    <w:rsid w:val="004209A8"/>
    <w:rsid w:val="00451E1C"/>
    <w:rsid w:val="00460CFE"/>
    <w:rsid w:val="00471134"/>
    <w:rsid w:val="00481296"/>
    <w:rsid w:val="004A5669"/>
    <w:rsid w:val="004B0630"/>
    <w:rsid w:val="004C04A6"/>
    <w:rsid w:val="004C0ED2"/>
    <w:rsid w:val="004C7D1C"/>
    <w:rsid w:val="004E41F2"/>
    <w:rsid w:val="004E5C89"/>
    <w:rsid w:val="00527D5E"/>
    <w:rsid w:val="00545419"/>
    <w:rsid w:val="005531EE"/>
    <w:rsid w:val="00555A22"/>
    <w:rsid w:val="00570F98"/>
    <w:rsid w:val="0057798D"/>
    <w:rsid w:val="005A132F"/>
    <w:rsid w:val="005A4582"/>
    <w:rsid w:val="005C320F"/>
    <w:rsid w:val="005D126F"/>
    <w:rsid w:val="005E60BC"/>
    <w:rsid w:val="005F1625"/>
    <w:rsid w:val="0060086F"/>
    <w:rsid w:val="0061473F"/>
    <w:rsid w:val="00622F4C"/>
    <w:rsid w:val="00646EB3"/>
    <w:rsid w:val="00653BB5"/>
    <w:rsid w:val="00661CEB"/>
    <w:rsid w:val="006709C0"/>
    <w:rsid w:val="00674B8B"/>
    <w:rsid w:val="0068702B"/>
    <w:rsid w:val="006B0E92"/>
    <w:rsid w:val="006B39D9"/>
    <w:rsid w:val="006F205F"/>
    <w:rsid w:val="006F633D"/>
    <w:rsid w:val="00710BC9"/>
    <w:rsid w:val="00711A4C"/>
    <w:rsid w:val="00713373"/>
    <w:rsid w:val="00720415"/>
    <w:rsid w:val="00776156"/>
    <w:rsid w:val="00792DDC"/>
    <w:rsid w:val="007B022A"/>
    <w:rsid w:val="007B449D"/>
    <w:rsid w:val="00826000"/>
    <w:rsid w:val="008438A4"/>
    <w:rsid w:val="0088336A"/>
    <w:rsid w:val="008953DA"/>
    <w:rsid w:val="008A01D2"/>
    <w:rsid w:val="008B4456"/>
    <w:rsid w:val="008E4BD3"/>
    <w:rsid w:val="008F1E87"/>
    <w:rsid w:val="008F47E9"/>
    <w:rsid w:val="00905E3E"/>
    <w:rsid w:val="009311D9"/>
    <w:rsid w:val="009561EE"/>
    <w:rsid w:val="009710B9"/>
    <w:rsid w:val="00986023"/>
    <w:rsid w:val="009C3E38"/>
    <w:rsid w:val="009C6D14"/>
    <w:rsid w:val="009D326C"/>
    <w:rsid w:val="00A21F9B"/>
    <w:rsid w:val="00A22024"/>
    <w:rsid w:val="00A92B07"/>
    <w:rsid w:val="00AC237F"/>
    <w:rsid w:val="00B04465"/>
    <w:rsid w:val="00B06AC3"/>
    <w:rsid w:val="00B13DA3"/>
    <w:rsid w:val="00B40350"/>
    <w:rsid w:val="00B52B47"/>
    <w:rsid w:val="00B65EFD"/>
    <w:rsid w:val="00BE29EF"/>
    <w:rsid w:val="00BE5C57"/>
    <w:rsid w:val="00BF34DE"/>
    <w:rsid w:val="00C268AA"/>
    <w:rsid w:val="00C27C7C"/>
    <w:rsid w:val="00C61514"/>
    <w:rsid w:val="00C62CEA"/>
    <w:rsid w:val="00CA6996"/>
    <w:rsid w:val="00CD40DC"/>
    <w:rsid w:val="00CF29DC"/>
    <w:rsid w:val="00CF4299"/>
    <w:rsid w:val="00D117A9"/>
    <w:rsid w:val="00D13F04"/>
    <w:rsid w:val="00D23543"/>
    <w:rsid w:val="00D31B5C"/>
    <w:rsid w:val="00D3264E"/>
    <w:rsid w:val="00D36178"/>
    <w:rsid w:val="00DA31AE"/>
    <w:rsid w:val="00DB114C"/>
    <w:rsid w:val="00DC1FAF"/>
    <w:rsid w:val="00DD24F3"/>
    <w:rsid w:val="00DE5F70"/>
    <w:rsid w:val="00DF3BC8"/>
    <w:rsid w:val="00E06EA3"/>
    <w:rsid w:val="00E201E7"/>
    <w:rsid w:val="00E4563C"/>
    <w:rsid w:val="00E514A5"/>
    <w:rsid w:val="00E57B61"/>
    <w:rsid w:val="00E77A78"/>
    <w:rsid w:val="00E8714C"/>
    <w:rsid w:val="00ED1C64"/>
    <w:rsid w:val="00ED44C0"/>
    <w:rsid w:val="00ED4AD4"/>
    <w:rsid w:val="00EF7E63"/>
    <w:rsid w:val="00F02EAC"/>
    <w:rsid w:val="00F03037"/>
    <w:rsid w:val="00F052F7"/>
    <w:rsid w:val="00F23212"/>
    <w:rsid w:val="00F373B9"/>
    <w:rsid w:val="00F86B5B"/>
    <w:rsid w:val="00FA6FF7"/>
    <w:rsid w:val="00FC5D5C"/>
    <w:rsid w:val="00FE061D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character" w:customStyle="1" w:styleId="Bodytext2">
    <w:name w:val="Body text (2)"/>
    <w:rsid w:val="00ED4AD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character" w:customStyle="1" w:styleId="Bodytext2">
    <w:name w:val="Body text (2)"/>
    <w:rsid w:val="00ED4AD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D8AB5-9195-49FC-B5C6-40C418999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9</Pages>
  <Words>1386</Words>
  <Characters>10383</Characters>
  <Application>Microsoft Office Word</Application>
  <DocSecurity>0</DocSecurity>
  <Lines>610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lastModifiedBy>Anna Hasmikyan</cp:lastModifiedBy>
  <cp:revision>22</cp:revision>
  <dcterms:created xsi:type="dcterms:W3CDTF">2023-02-21T08:06:00Z</dcterms:created>
  <dcterms:modified xsi:type="dcterms:W3CDTF">2023-02-21T13:47:00Z</dcterms:modified>
</cp:coreProperties>
</file>