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5B38" w:rsidRPr="002C3330" w:rsidRDefault="005D5B38" w:rsidP="005D5B38">
      <w:pPr>
        <w:tabs>
          <w:tab w:val="left" w:pos="709"/>
        </w:tabs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C3330">
        <w:rPr>
          <w:rFonts w:ascii="GHEA Grapalat" w:eastAsia="Times New Roman" w:hAnsi="GHEA Grapalat" w:cs="Sylfaen"/>
          <w:b/>
          <w:sz w:val="24"/>
          <w:szCs w:val="24"/>
          <w:lang w:val="hy-AM"/>
        </w:rPr>
        <w:t>ՀԻՄՆԱՎՈՐՈՒՄ</w:t>
      </w:r>
    </w:p>
    <w:p w:rsidR="005D5B38" w:rsidRDefault="005D5B38" w:rsidP="005D5B38">
      <w:pPr>
        <w:spacing w:after="0"/>
        <w:ind w:right="96"/>
        <w:jc w:val="center"/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</w:pPr>
      <w:r w:rsidRPr="00AC1A3B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«</w:t>
      </w:r>
      <w:r w:rsidRPr="002C3330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ՄԻՋԱԶԳԱՅԻՆ ԶԱՐԳԱՑՄԱՆ ԸՆԿԵՐԱԿՑՈՒԹՅԱՆ ՌեսուրսՆԵՐԻ </w:t>
      </w:r>
      <w:r w:rsidRPr="00AC1A3B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ՔՍԱՆԵՐՈՐԴ համալրման</w:t>
      </w:r>
      <w:r w:rsidRPr="002C3330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Շրջանակներում Հայաստանի Հանրապետության ՀԱՆՁՆԱՌՈՒԹՅԱՆ գործիքին</w:t>
      </w:r>
      <w:r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 </w:t>
      </w:r>
      <w:r w:rsidRPr="00AC1A3B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ՀԱՎԱՆՈՒԹՅՈՒՆ ՏԱԼՈՒ ԵՎ </w:t>
      </w:r>
      <w:bookmarkStart w:id="0" w:name="_GoBack"/>
      <w:bookmarkEnd w:id="0"/>
    </w:p>
    <w:p w:rsidR="005D5B38" w:rsidRPr="00AC1A3B" w:rsidRDefault="005D5B38" w:rsidP="005D5B38">
      <w:pPr>
        <w:spacing w:after="0"/>
        <w:ind w:right="96"/>
        <w:jc w:val="center"/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</w:pPr>
      <w:r w:rsidRPr="00AC1A3B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 xml:space="preserve">ՀԱՅԱՍՏԱՆԻ ՀԱՆՐԱՊԵՏՈՒԹՅԱՆ ՎԱՐՉԱՊԵՏԻ 2022 ԹՎԱԿԱՆԻ ՆՈՅԵՄԲԵՐԻ 10-Ի </w:t>
      </w:r>
      <w:r w:rsidRPr="002C3330">
        <w:rPr>
          <w:rFonts w:ascii="GHEA Grapalat" w:hAnsi="GHEA Grapalat" w:cs="GHEA Mariam"/>
          <w:b/>
          <w:bCs/>
          <w:sz w:val="24"/>
          <w:szCs w:val="24"/>
          <w:lang w:val="hy-AM"/>
        </w:rPr>
        <w:t>№</w:t>
      </w:r>
      <w:r w:rsidRPr="00AC1A3B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1733-Ա ՈՐՈՇՈՒՄՆ ՈՒԺԸ ԿՈՐՑՐԱԾ ՃԱՆԱՉԵԼՈՒ ՄԱՍԻՆ</w:t>
      </w:r>
      <w:r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»</w:t>
      </w:r>
    </w:p>
    <w:p w:rsidR="005D5B38" w:rsidRPr="002C3330" w:rsidRDefault="005D5B38" w:rsidP="005D5B38">
      <w:pPr>
        <w:spacing w:after="0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C3330">
        <w:rPr>
          <w:rFonts w:ascii="GHEA Grapalat" w:eastAsia="Times New Roman" w:hAnsi="GHEA Grapalat" w:cs="Sylfaen"/>
          <w:b/>
          <w:color w:val="000000"/>
          <w:sz w:val="24"/>
          <w:szCs w:val="24"/>
          <w:lang w:val="hy-AM"/>
        </w:rPr>
        <w:t xml:space="preserve">ՀՀ ԿԱՌԱՎԱՐՈՒԹՅԱՆ </w:t>
      </w:r>
      <w:r w:rsidRPr="002C3330">
        <w:rPr>
          <w:rFonts w:ascii="GHEA Grapalat" w:eastAsia="Times New Roman" w:hAnsi="GHEA Grapalat" w:cs="Sylfaen"/>
          <w:b/>
          <w:sz w:val="24"/>
          <w:szCs w:val="24"/>
          <w:lang w:val="hy-AM"/>
        </w:rPr>
        <w:t>ՈՐՈՇՄԱՆ ՆԱԽԱԳԾԻ ԸՆԴՈՒՆՄԱՆ</w:t>
      </w:r>
    </w:p>
    <w:p w:rsidR="005D5B38" w:rsidRPr="002C3330" w:rsidRDefault="005D5B38" w:rsidP="005D5B38">
      <w:pPr>
        <w:tabs>
          <w:tab w:val="left" w:pos="709"/>
        </w:tabs>
        <w:spacing w:after="0"/>
        <w:ind w:right="-1" w:firstLine="708"/>
        <w:jc w:val="both"/>
        <w:rPr>
          <w:rFonts w:ascii="GHEA Grapalat" w:eastAsiaTheme="minorHAnsi" w:hAnsi="GHEA Grapalat" w:cs="Arial LatArm"/>
          <w:sz w:val="28"/>
          <w:szCs w:val="28"/>
          <w:lang w:val="hy-AM"/>
        </w:rPr>
      </w:pPr>
    </w:p>
    <w:p w:rsidR="005D5B38" w:rsidRPr="002C3330" w:rsidRDefault="005D5B38" w:rsidP="005D5B38">
      <w:pPr>
        <w:pStyle w:val="NormalWeb"/>
        <w:numPr>
          <w:ilvl w:val="0"/>
          <w:numId w:val="1"/>
        </w:numPr>
        <w:spacing w:line="276" w:lineRule="auto"/>
        <w:ind w:left="435"/>
        <w:jc w:val="both"/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</w:pPr>
      <w:r w:rsidRPr="002C3330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Ընթացիկ</w:t>
      </w:r>
      <w:r w:rsidRPr="002C3330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իրավիճակը</w:t>
      </w:r>
      <w:r w:rsidRPr="002C3330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և</w:t>
      </w:r>
      <w:r w:rsidRPr="002C3330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իրավական</w:t>
      </w:r>
      <w:r w:rsidRPr="002C3330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ակտի</w:t>
      </w:r>
      <w:r w:rsidRPr="002C3330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ընդունման</w:t>
      </w:r>
      <w:r w:rsidRPr="002C3330">
        <w:rPr>
          <w:rFonts w:ascii="GHEA Grapalat" w:eastAsiaTheme="minorEastAsia" w:hAnsi="GHEA Grapalat" w:cstheme="minorBidi"/>
          <w:b/>
          <w:color w:val="000000"/>
          <w:u w:val="single"/>
          <w:lang w:val="hy-AM" w:eastAsia="en-US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u w:val="single"/>
          <w:lang w:val="hy-AM" w:eastAsia="en-US"/>
        </w:rPr>
        <w:t>անհրաժեշտությունը</w:t>
      </w:r>
    </w:p>
    <w:p w:rsidR="005D5B38" w:rsidRPr="002C3330" w:rsidRDefault="005D5B38" w:rsidP="005D5B38">
      <w:pPr>
        <w:spacing w:after="0"/>
        <w:ind w:firstLine="435"/>
        <w:jc w:val="both"/>
        <w:rPr>
          <w:rFonts w:ascii="GHEA Grapalat" w:hAnsi="GHEA Grapalat"/>
          <w:sz w:val="24"/>
          <w:szCs w:val="24"/>
          <w:lang w:val="hy-AM"/>
        </w:rPr>
      </w:pP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Հիմք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ընդունելով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Համաշխարհային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բանկի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խմբի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հետ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գործընկերության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հետագա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ընդլայնման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և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խորացման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ուղղությամբ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կառավարության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մտադրությունը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և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կարևորելով </w:t>
      </w:r>
      <w:r w:rsidRPr="002C3330">
        <w:rPr>
          <w:rFonts w:ascii="GHEA Grapalat" w:hAnsi="GHEA Grapalat" w:cs="Sylfaen"/>
          <w:color w:val="000000"/>
          <w:sz w:val="24"/>
          <w:szCs w:val="24"/>
          <w:lang w:val="hy-AM"/>
        </w:rPr>
        <w:t>Միջազգային զարգացման ընկերակցության (ՄԶԸ)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ռեսուրսների հերթական (քսաներորդ)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համալրմանը Հայաստանի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օժանդակությունը՝ ներկայումս նախատեսվում է մասնակցել ՄԶԸ ռեսուրսների համալրմանը` հանդես գալով որպես ՄԶԸ դոնոր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: ՄԶԸ ռեսուրսների համալրմանն ուղղված ՀՀ </w:t>
      </w:r>
      <w:r w:rsidRPr="002C3330">
        <w:rPr>
          <w:rFonts w:ascii="GHEA Grapalat" w:hAnsi="GHEA Grapalat"/>
          <w:sz w:val="24"/>
          <w:szCs w:val="24"/>
          <w:lang w:val="hy-AM"/>
        </w:rPr>
        <w:t>ներդրումը կկազմի 700,000 հատուկ փոխառության իրավունք (շուրջ 1,000,000 ԱՄՆ դոլար)։</w:t>
      </w:r>
    </w:p>
    <w:p w:rsidR="005D5B38" w:rsidRPr="002C3330" w:rsidRDefault="005D5B38" w:rsidP="005D5B38">
      <w:pPr>
        <w:spacing w:after="0"/>
        <w:ind w:firstLine="435"/>
        <w:jc w:val="both"/>
        <w:rPr>
          <w:rFonts w:ascii="GHEA Grapalat" w:hAnsi="GHEA Grapalat"/>
          <w:sz w:val="24"/>
          <w:szCs w:val="24"/>
          <w:lang w:val="hy-AM"/>
        </w:rPr>
      </w:pPr>
      <w:r w:rsidRPr="002C3330">
        <w:rPr>
          <w:rFonts w:ascii="GHEA Grapalat" w:hAnsi="GHEA Grapalat"/>
          <w:sz w:val="24"/>
          <w:szCs w:val="24"/>
          <w:lang w:val="hy-AM"/>
        </w:rPr>
        <w:t>Հայաստանի Հանրապետությունը 2014 թվականից չի հանդիսանում ՄԶԸ աջակցությունից օգտվող երկիր, այդուհանդերձ, ՄԶԸ ռեսուրսների համալրմանը որպես դոնոր մասնակցությունը ևս մեկ անգամ կվերահաստատի ՀՀ համաձայնությունը ՄԶԸ կողմից իրականացվող քաղաքականությանը։ Մասնավորապես,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Համաշխարհային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բանկի</w:t>
      </w:r>
      <w:r w:rsidRPr="002C3330">
        <w:rPr>
          <w:rFonts w:ascii="GHEA Grapalat" w:hAnsi="GHEA Grapalat"/>
          <w:sz w:val="24"/>
          <w:szCs w:val="24"/>
          <w:lang w:val="hy-AM"/>
        </w:rPr>
        <w:t xml:space="preserve"> երկու հիմնական նպատակների՝ մինչև 2030թ. ծայրահեղ աղքատության կրճատման և երկրների ընդհանուր բարեկեցությանը և բարգավաճմանը նպաստելու համատեքստում ՄԶԸ առաջիկա քաղաքականության հիմնական ուղղություններն են</w:t>
      </w:r>
      <w:r w:rsidRPr="002C3330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5D5B38" w:rsidRPr="002C3330" w:rsidRDefault="005D5B38" w:rsidP="005D5B38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2C3330">
        <w:rPr>
          <w:rFonts w:ascii="GHEA Grapalat" w:hAnsi="GHEA Grapalat"/>
          <w:sz w:val="24"/>
          <w:szCs w:val="24"/>
          <w:lang w:val="hy-AM"/>
        </w:rPr>
        <w:t>Մարդկային կապիտալ - նախատեսվում է աջակցել ՄԶԸ երկրներին՝ դիմակայելու «COVID-19» համավարակի հետևանքով առաջացած մարտահրավերներին՝ միաժամանակ մեծացնելով ներդրումները առողջապահության, կրթության և սոցիալական պաշտպանության ոլորտներում՝ նպատակ ունենալով հասնել կանաչ, ճկուն և ներառական վերականգնման։</w:t>
      </w:r>
    </w:p>
    <w:p w:rsidR="005D5B38" w:rsidRPr="002C3330" w:rsidRDefault="005D5B38" w:rsidP="005D5B38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2C3330">
        <w:rPr>
          <w:rFonts w:ascii="GHEA Grapalat" w:hAnsi="GHEA Grapalat"/>
          <w:sz w:val="24"/>
          <w:szCs w:val="24"/>
          <w:lang w:val="hy-AM"/>
        </w:rPr>
        <w:t>Կլիմայի փոփոխություն - նախատեսվում է աջակցել ՄԶԸ երկրներին՝ լուծելու կարճաժամկետ և երկարաժամկետ հարմարվողականության կարիքները, նպաստելու կենսաբազմազանության, բնական կապիտալի և էկոհամակարգերի ծառայությունների պաշտպանությանը՝ միաժամանակ ապահովելով կանաչ վերականգնում:</w:t>
      </w:r>
    </w:p>
    <w:p w:rsidR="005D5B38" w:rsidRPr="002C3330" w:rsidRDefault="005D5B38" w:rsidP="005D5B38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2C3330">
        <w:rPr>
          <w:rFonts w:ascii="GHEA Grapalat" w:hAnsi="GHEA Grapalat"/>
          <w:sz w:val="24"/>
          <w:szCs w:val="24"/>
          <w:lang w:val="hy-AM"/>
        </w:rPr>
        <w:t>Փխրունություն, հակամարտություն և բռնություն - սույն ուղղությունը նպատակ ունի նպաստելու «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Համաշխարհային</w:t>
      </w:r>
      <w:r w:rsidRPr="002C333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բանկի</w:t>
      </w:r>
      <w:r w:rsidRPr="002C333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խմբի</w:t>
      </w:r>
      <w:r w:rsidRPr="002C3330">
        <w:rPr>
          <w:rFonts w:ascii="GHEA Grapalat" w:hAnsi="GHEA Grapalat"/>
          <w:sz w:val="24"/>
          <w:szCs w:val="24"/>
          <w:lang w:val="hy-AM"/>
        </w:rPr>
        <w:t xml:space="preserve"> փխրունություն, հակամարտություն և բռնություն 2020-2025թթ</w:t>
      </w:r>
      <w:r w:rsidRPr="002C3330">
        <w:rPr>
          <w:rFonts w:ascii="Cambria Math" w:hAnsi="Cambria Math" w:cs="Cambria Math"/>
          <w:sz w:val="24"/>
          <w:szCs w:val="24"/>
          <w:lang w:val="hy-AM"/>
        </w:rPr>
        <w:t>․</w:t>
      </w:r>
      <w:r w:rsidRPr="002C3330">
        <w:rPr>
          <w:rFonts w:ascii="GHEA Grapalat" w:hAnsi="GHEA Grapalat"/>
          <w:sz w:val="24"/>
          <w:szCs w:val="24"/>
          <w:lang w:val="hy-AM"/>
        </w:rPr>
        <w:t>»</w:t>
      </w:r>
      <w:r w:rsidRPr="002C333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2C3330">
        <w:rPr>
          <w:rFonts w:ascii="GHEA Grapalat" w:hAnsi="GHEA Grapalat"/>
          <w:sz w:val="24"/>
          <w:szCs w:val="24"/>
          <w:lang w:val="hy-AM"/>
        </w:rPr>
        <w:t xml:space="preserve">ռազմավարության իրականացմանը, այդ թվում՝ համապատասխան երկրների ներգրավվածության, </w:t>
      </w:r>
      <w:r w:rsidRPr="002C3330">
        <w:rPr>
          <w:rFonts w:ascii="GHEA Grapalat" w:hAnsi="GHEA Grapalat"/>
          <w:sz w:val="24"/>
          <w:szCs w:val="24"/>
          <w:lang w:val="hy-AM"/>
        </w:rPr>
        <w:lastRenderedPageBreak/>
        <w:t>ինչպես նաև ՄԶԸ «Փխրուն և հակամարտության ազդակիր իրավիճակների»</w:t>
      </w:r>
      <w:r w:rsidRPr="002C3330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  <w:r w:rsidRPr="002C3330">
        <w:rPr>
          <w:rFonts w:ascii="GHEA Grapalat" w:hAnsi="GHEA Grapalat"/>
          <w:sz w:val="24"/>
          <w:szCs w:val="24"/>
          <w:lang w:val="hy-AM"/>
        </w:rPr>
        <w:t>ենթաթիրախների միջոցով։</w:t>
      </w:r>
    </w:p>
    <w:p w:rsidR="005D5B38" w:rsidRPr="002C3330" w:rsidRDefault="005D5B38" w:rsidP="005D5B38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2C3330">
        <w:rPr>
          <w:rFonts w:ascii="GHEA Grapalat" w:hAnsi="GHEA Grapalat"/>
          <w:sz w:val="24"/>
          <w:szCs w:val="24"/>
          <w:lang w:val="hy-AM"/>
        </w:rPr>
        <w:t>Գենդեր և զարգացում - սույն ուղղության նպատակն է նպաստել Համաշխարհային բանկի խմբի Գենդերային ռազմավարության իրականացմանը, մեծացնել հավակնությունները այն ոլորտներում, որտեղ գենդերային բացերը խորացել են «COVID-19» համավարակից հետո առաջացած ճգնաժամի հետևանքով։</w:t>
      </w:r>
    </w:p>
    <w:p w:rsidR="005D5B38" w:rsidRPr="002C3330" w:rsidRDefault="005D5B38" w:rsidP="005D5B38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2C3330">
        <w:rPr>
          <w:rFonts w:ascii="GHEA Grapalat" w:hAnsi="GHEA Grapalat"/>
          <w:sz w:val="24"/>
          <w:szCs w:val="24"/>
          <w:lang w:val="hy-AM"/>
        </w:rPr>
        <w:t>Աշխատանք և տնտեսական փոխակերպում - սույն ուղղության նպատակն է օգնել ՄԶԸ երկրներին լուծելու աշխատատեղերի կրճատումները նվազագույնի հասցնելու և ռիսկերը նվազեցնելու անմիջական կարիքները՝ միաժամանակ օգնելով նրանց օգտվել ավելի երկարաժամկետ հնարավորություններից «COVID-19»-ից վերափոխված աշխարհում:</w:t>
      </w:r>
    </w:p>
    <w:p w:rsidR="005D5B38" w:rsidRPr="002C3330" w:rsidRDefault="005D5B38" w:rsidP="005D5B38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2C3330">
        <w:rPr>
          <w:rFonts w:ascii="GHEA Grapalat" w:hAnsi="GHEA Grapalat"/>
          <w:sz w:val="24"/>
          <w:szCs w:val="24"/>
          <w:lang w:val="hy-AM"/>
        </w:rPr>
        <w:t>Ճգնաժամային պատրաստվածություն - նախատեսվում է աջակցել ՄԶԸ երկրներին ապահովելու ճկունություն հաճախ տեղի ունեցող և բարդ հետևանքներ առաջացնող ճգնաժամերին դիմակայելու նպատակով։</w:t>
      </w:r>
    </w:p>
    <w:p w:rsidR="005D5B38" w:rsidRPr="002C3330" w:rsidRDefault="005D5B38" w:rsidP="005D5B38">
      <w:pPr>
        <w:pStyle w:val="ListParagraph"/>
        <w:numPr>
          <w:ilvl w:val="0"/>
          <w:numId w:val="2"/>
        </w:num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2C3330">
        <w:rPr>
          <w:rFonts w:ascii="GHEA Grapalat" w:hAnsi="GHEA Grapalat"/>
          <w:sz w:val="24"/>
          <w:szCs w:val="24"/>
          <w:lang w:val="hy-AM"/>
        </w:rPr>
        <w:t>Կառավարում և ինստիտուտներ - սույն ուղղության ներքո նախատեսվում է մեծացնել աջակցությունը կարողունակ, ներառական և հաշվետու պետական կառավարմանը։</w:t>
      </w:r>
    </w:p>
    <w:p w:rsidR="005D5B38" w:rsidRDefault="005D5B38" w:rsidP="005D5B38">
      <w:pPr>
        <w:spacing w:after="0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5D5B38" w:rsidRPr="002C3330" w:rsidRDefault="005D5B38" w:rsidP="005D5B38">
      <w:pPr>
        <w:spacing w:after="0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Որպես դոնոր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ՄԶԸ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ռեսուրսների 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համալրմանը</w:t>
      </w:r>
      <w:r w:rsidRPr="002C3330">
        <w:rPr>
          <w:rFonts w:ascii="GHEA Grapalat" w:eastAsia="Times New Roman" w:hAnsi="GHEA Grapalat"/>
          <w:sz w:val="24"/>
          <w:szCs w:val="24"/>
          <w:lang w:val="hy-AM"/>
        </w:rPr>
        <w:t xml:space="preserve"> Հայաստանի 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մասնակցությունը կդիտարկվի որպես</w:t>
      </w:r>
      <w:r w:rsidRPr="002C333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ՀԲ</w:t>
      </w:r>
      <w:r w:rsidRPr="002C333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խմբի</w:t>
      </w:r>
      <w:r w:rsidRPr="002C333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հետ</w:t>
      </w:r>
      <w:r w:rsidRPr="002C333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արդյունավետ</w:t>
      </w:r>
      <w:r w:rsidRPr="002C333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փոխգործակցությունը</w:t>
      </w:r>
      <w:r w:rsidRPr="002C333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վերահաստատելու</w:t>
      </w:r>
      <w:r w:rsidRPr="002C3330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sz w:val="24"/>
          <w:szCs w:val="24"/>
          <w:lang w:val="hy-AM"/>
        </w:rPr>
        <w:t>քայլ:</w:t>
      </w:r>
    </w:p>
    <w:p w:rsidR="005D5B38" w:rsidRPr="002C3330" w:rsidRDefault="005D5B38" w:rsidP="005D5B38">
      <w:pPr>
        <w:spacing w:after="0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2C3330">
        <w:rPr>
          <w:rFonts w:ascii="GHEA Grapalat" w:hAnsi="GHEA Grapalat"/>
          <w:color w:val="000000" w:themeColor="text1"/>
          <w:sz w:val="24"/>
          <w:szCs w:val="24"/>
          <w:lang w:val="hy-AM"/>
        </w:rPr>
        <w:t>Նշենք նաև, որ ըստ ցանկության՝ Հայաստանի Հանրապետությունը ՄԶԸ ռեսուրսների համալրմանը կարող է մասնակցել հասարակ, անտոկոս, ցպահանջ մուրհակ թողարկելու եղանակով:</w:t>
      </w:r>
    </w:p>
    <w:p w:rsidR="005D5B38" w:rsidRPr="002C3330" w:rsidRDefault="005D5B38" w:rsidP="005D5B38">
      <w:pPr>
        <w:spacing w:after="0"/>
        <w:ind w:firstLine="435"/>
        <w:jc w:val="both"/>
        <w:rPr>
          <w:rFonts w:ascii="GHEA Grapalat" w:hAnsi="GHEA Grapalat"/>
          <w:sz w:val="24"/>
          <w:szCs w:val="24"/>
          <w:lang w:val="hy-AM"/>
        </w:rPr>
      </w:pPr>
      <w:r w:rsidRPr="002C333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Միաժամանակ, հիմք ընդունելով Հայաստանի Հանրապետության՝ ՄԶԸ դոնոր դառնալու շուրջ Համաշխարհային բանկի հետ փոխհամաձայնությունը, անհրաժեշտություն է առաջացել ուժը կորցած ճանաչել </w:t>
      </w:r>
      <w:r w:rsidRPr="002C333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Հայաստանի Հանրապետության վարչապետի 2022 թվականի նոյեմբերի 10-ի «Միջազգային զարգացման ընկերակցության </w:t>
      </w:r>
      <w:r w:rsidRPr="002C333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ռեսուրսների</w:t>
      </w:r>
      <w:r w:rsidRPr="002C333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քսաներորդ համալրման շրջանակներում</w:t>
      </w:r>
      <w:r w:rsidRPr="002C333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Հայաստանի Հանրապետության հանձնառության գործիքին հավանություն տալու մասին» №1733-Ա որոշումը՝</w:t>
      </w:r>
      <w:r w:rsidRPr="002C333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կողմից ՄԶԸ-ին 11,709,948 ՀՀ դրամի չափով</w:t>
      </w:r>
      <w:r w:rsidRPr="002C333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Հանձնառության </w:t>
      </w:r>
      <w:r w:rsidRPr="002C3330">
        <w:rPr>
          <w:rFonts w:ascii="GHEA Grapalat" w:hAnsi="GHEA Grapalat"/>
          <w:sz w:val="24"/>
          <w:szCs w:val="24"/>
          <w:lang w:val="hy-AM"/>
        </w:rPr>
        <w:t xml:space="preserve">գործիք տրամադրելու վերաբերյալ, քանի որ սույն նախագծով նախատեսված 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ՄԶԸ ռեսուրսների համալրմանն ուղղված ՀՀ </w:t>
      </w:r>
      <w:r w:rsidRPr="002C3330">
        <w:rPr>
          <w:rFonts w:ascii="GHEA Grapalat" w:hAnsi="GHEA Grapalat"/>
          <w:sz w:val="24"/>
          <w:szCs w:val="24"/>
          <w:lang w:val="hy-AM"/>
        </w:rPr>
        <w:t>ներդրումը՝ 700,000 հատուկ փոխառության իրավունքի (շուրջ 1,000,000 ԱՄՆ դոլար) չափով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hAnsi="GHEA Grapalat"/>
          <w:sz w:val="24"/>
          <w:szCs w:val="24"/>
          <w:lang w:val="hy-AM"/>
        </w:rPr>
        <w:t>արդեն իսկ ներառում է նվազագույն բաժանորդագրության նշյալ գումարը:</w:t>
      </w:r>
    </w:p>
    <w:p w:rsidR="005D5B38" w:rsidRPr="002C3330" w:rsidRDefault="005D5B38" w:rsidP="005D5B38">
      <w:pPr>
        <w:spacing w:after="0"/>
        <w:ind w:firstLine="72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</w:p>
    <w:p w:rsidR="005D5B38" w:rsidRDefault="005D5B38">
      <w:pPr>
        <w:spacing w:after="160" w:line="259" w:lineRule="auto"/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br w:type="page"/>
      </w:r>
    </w:p>
    <w:p w:rsidR="005D5B38" w:rsidRPr="002C3330" w:rsidRDefault="005D5B38" w:rsidP="005D5B38">
      <w:pPr>
        <w:spacing w:after="0"/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</w:pPr>
      <w:r w:rsidRPr="002C3330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lastRenderedPageBreak/>
        <w:t xml:space="preserve">2. </w:t>
      </w:r>
      <w:r w:rsidRPr="002C3330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Առաջարկվող</w:t>
      </w:r>
      <w:r w:rsidRPr="002C3330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կարգավորման</w:t>
      </w:r>
      <w:r w:rsidRPr="002C3330">
        <w:rPr>
          <w:rFonts w:ascii="GHEA Grapalat" w:eastAsiaTheme="minorEastAsia" w:hAnsi="GHEA Grapalat" w:cstheme="minorBidi"/>
          <w:b/>
          <w:color w:val="000000" w:themeColor="text1"/>
          <w:sz w:val="24"/>
          <w:szCs w:val="24"/>
          <w:u w:val="single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 w:themeColor="text1"/>
          <w:sz w:val="24"/>
          <w:szCs w:val="24"/>
          <w:u w:val="single"/>
          <w:lang w:val="hy-AM"/>
        </w:rPr>
        <w:t>բնույթը</w:t>
      </w:r>
    </w:p>
    <w:p w:rsidR="005D5B38" w:rsidRPr="002C3330" w:rsidRDefault="005D5B38" w:rsidP="005D5B38">
      <w:pPr>
        <w:spacing w:after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2C3330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Սույն նախագծով առաջարկվում է </w:t>
      </w:r>
      <w:r w:rsidRPr="002C333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հավանություն տալ Միջազգային զարգացման ընկերակցության </w:t>
      </w:r>
      <w:r w:rsidRPr="002C3330">
        <w:rPr>
          <w:rFonts w:ascii="GHEA Grapalat" w:eastAsia="Times New Roman" w:hAnsi="GHEA Grapalat" w:cs="Sylfaen"/>
          <w:color w:val="000000"/>
          <w:sz w:val="24"/>
          <w:szCs w:val="24"/>
          <w:lang w:val="hy-AM"/>
        </w:rPr>
        <w:t>ռեսուրսների</w:t>
      </w:r>
      <w:r w:rsidRPr="002C333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2C3330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քսաներորդ </w:t>
      </w:r>
      <w:r w:rsidRPr="002C3330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համալրման շրջանակներում Հայաստանի Հանրապետության հանձնառության գործիքին</w:t>
      </w:r>
      <w:r w:rsidRPr="002C3330">
        <w:rPr>
          <w:rFonts w:ascii="GHEA Grapalat" w:hAnsi="GHEA Grapalat"/>
          <w:color w:val="000000"/>
          <w:sz w:val="24"/>
          <w:szCs w:val="24"/>
          <w:lang w:val="hy-AM"/>
        </w:rPr>
        <w:t xml:space="preserve"> և ապահովել վերջինիս ստորագրումը։</w:t>
      </w:r>
    </w:p>
    <w:p w:rsidR="005D5B38" w:rsidRPr="002C3330" w:rsidRDefault="005D5B38" w:rsidP="005D5B38">
      <w:pPr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5D5B38" w:rsidRPr="002C3330" w:rsidRDefault="005D5B38" w:rsidP="005D5B38">
      <w:pPr>
        <w:spacing w:after="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</w:pPr>
      <w:r w:rsidRPr="002C3330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3. </w:t>
      </w:r>
      <w:r w:rsidRPr="002C3330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Նախագծի</w:t>
      </w:r>
      <w:r w:rsidRPr="002C3330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մշակման</w:t>
      </w:r>
      <w:r w:rsidRPr="002C3330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գործընթացում</w:t>
      </w:r>
      <w:r w:rsidRPr="002C3330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ներգրավված</w:t>
      </w:r>
      <w:r w:rsidRPr="002C3330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ինստիտուտները</w:t>
      </w:r>
      <w:r w:rsidRPr="002C3330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, </w:t>
      </w:r>
      <w:r w:rsidRPr="002C3330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անձինք</w:t>
      </w:r>
      <w:r w:rsidRPr="002C3330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և</w:t>
      </w:r>
      <w:r w:rsidRPr="002C3330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նրանց</w:t>
      </w:r>
      <w:r w:rsidRPr="002C3330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դիրքորոշումը</w:t>
      </w:r>
    </w:p>
    <w:p w:rsidR="005D5B38" w:rsidRPr="002C3330" w:rsidRDefault="005D5B38" w:rsidP="005D5B38">
      <w:pPr>
        <w:spacing w:after="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  <w:r w:rsidRPr="002C3330">
        <w:rPr>
          <w:rFonts w:ascii="GHEA Grapalat" w:eastAsiaTheme="minorEastAsia" w:hAnsi="GHEA Grapalat" w:cs="Sylfaen"/>
          <w:sz w:val="24"/>
          <w:szCs w:val="24"/>
          <w:lang w:val="hy-AM"/>
        </w:rPr>
        <w:t>Նախագիծը</w:t>
      </w:r>
      <w:r w:rsidRPr="002C3330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sz w:val="24"/>
          <w:szCs w:val="24"/>
          <w:lang w:val="hy-AM"/>
        </w:rPr>
        <w:t>մշակվել</w:t>
      </w:r>
      <w:r w:rsidRPr="002C3330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sz w:val="24"/>
          <w:szCs w:val="24"/>
          <w:lang w:val="hy-AM"/>
        </w:rPr>
        <w:t>է</w:t>
      </w:r>
      <w:r w:rsidRPr="002C3330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sz w:val="24"/>
          <w:szCs w:val="24"/>
          <w:lang w:val="hy-AM"/>
        </w:rPr>
        <w:t>ՀՀ ֆինանսների նախարարության</w:t>
      </w:r>
      <w:r w:rsidRPr="002C3330">
        <w:rPr>
          <w:rFonts w:ascii="GHEA Grapalat" w:eastAsiaTheme="minorEastAsia" w:hAnsi="GHEA Grapalat" w:cstheme="minorBidi"/>
          <w:sz w:val="24"/>
          <w:szCs w:val="24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sz w:val="24"/>
          <w:szCs w:val="24"/>
          <w:lang w:val="hy-AM"/>
        </w:rPr>
        <w:t>կողմից</w:t>
      </w:r>
      <w:r w:rsidRPr="002C3330">
        <w:rPr>
          <w:rFonts w:ascii="GHEA Grapalat" w:eastAsiaTheme="minorEastAsia" w:hAnsi="GHEA Grapalat" w:cstheme="minorBidi"/>
          <w:sz w:val="24"/>
          <w:szCs w:val="24"/>
          <w:lang w:val="hy-AM"/>
        </w:rPr>
        <w:t>:</w:t>
      </w:r>
    </w:p>
    <w:p w:rsidR="005D5B38" w:rsidRPr="002C3330" w:rsidRDefault="005D5B38" w:rsidP="005D5B38">
      <w:pPr>
        <w:spacing w:after="0"/>
        <w:jc w:val="both"/>
        <w:rPr>
          <w:rFonts w:ascii="GHEA Grapalat" w:eastAsiaTheme="minorEastAsia" w:hAnsi="GHEA Grapalat" w:cstheme="minorBidi"/>
          <w:sz w:val="24"/>
          <w:szCs w:val="24"/>
          <w:lang w:val="hy-AM"/>
        </w:rPr>
      </w:pPr>
    </w:p>
    <w:p w:rsidR="005D5B38" w:rsidRPr="002C3330" w:rsidRDefault="005D5B38" w:rsidP="005D5B38">
      <w:pPr>
        <w:spacing w:after="0"/>
        <w:jc w:val="both"/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</w:pPr>
      <w:r w:rsidRPr="002C3330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4. </w:t>
      </w:r>
      <w:r w:rsidRPr="002C3330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Ակնկալվող</w:t>
      </w:r>
      <w:r w:rsidRPr="002C3330">
        <w:rPr>
          <w:rFonts w:ascii="GHEA Grapalat" w:eastAsiaTheme="minorEastAsia" w:hAnsi="GHEA Grapalat" w:cstheme="minorBidi"/>
          <w:b/>
          <w:color w:val="000000"/>
          <w:sz w:val="24"/>
          <w:szCs w:val="24"/>
          <w:u w:val="single"/>
          <w:lang w:val="hy-AM"/>
        </w:rPr>
        <w:t xml:space="preserve"> </w:t>
      </w:r>
      <w:r w:rsidRPr="002C3330">
        <w:rPr>
          <w:rFonts w:ascii="GHEA Grapalat" w:eastAsiaTheme="minorEastAsia" w:hAnsi="GHEA Grapalat" w:cs="Sylfaen"/>
          <w:b/>
          <w:color w:val="000000"/>
          <w:sz w:val="24"/>
          <w:szCs w:val="24"/>
          <w:u w:val="single"/>
          <w:lang w:val="hy-AM"/>
        </w:rPr>
        <w:t>արդյունքը</w:t>
      </w:r>
    </w:p>
    <w:p w:rsidR="005D5B38" w:rsidRPr="002C3330" w:rsidRDefault="005D5B38" w:rsidP="005D5B38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</w:pP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Համաշխարհային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բանկի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խմբի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հետ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գործընկերության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հետագա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ընդլայնում </w:t>
      </w:r>
      <w:r w:rsidRPr="002C3330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2C3330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և խորացում։</w:t>
      </w:r>
    </w:p>
    <w:p w:rsidR="005D5B38" w:rsidRPr="002C3330" w:rsidRDefault="005D5B38" w:rsidP="005D5B38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</w:p>
    <w:p w:rsidR="005D5B38" w:rsidRPr="002C3330" w:rsidRDefault="005D5B38" w:rsidP="005D5B38">
      <w:pPr>
        <w:widowControl w:val="0"/>
        <w:tabs>
          <w:tab w:val="left" w:pos="9900"/>
        </w:tabs>
        <w:autoSpaceDE w:val="0"/>
        <w:autoSpaceDN w:val="0"/>
        <w:adjustRightInd w:val="0"/>
        <w:spacing w:after="0"/>
        <w:jc w:val="both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u w:val="single"/>
          <w:lang w:val="hy-AM"/>
        </w:rPr>
      </w:pPr>
      <w:r w:rsidRPr="002C3330">
        <w:rPr>
          <w:rFonts w:ascii="GHEA Grapalat" w:hAnsi="GHEA Grapalat" w:cs="GHEA Grapalat"/>
          <w:b/>
          <w:bCs/>
          <w:color w:val="000000"/>
          <w:sz w:val="24"/>
          <w:szCs w:val="24"/>
          <w:u w:val="single"/>
          <w:lang w:val="hy-AM"/>
        </w:rPr>
        <w:t xml:space="preserve">5.  </w:t>
      </w:r>
      <w:r w:rsidRPr="002C3330">
        <w:rPr>
          <w:rFonts w:ascii="GHEA Grapalat" w:hAnsi="GHEA Grapalat"/>
          <w:b/>
          <w:color w:val="000000"/>
          <w:sz w:val="24"/>
          <w:szCs w:val="24"/>
          <w:u w:val="single"/>
          <w:shd w:val="clear" w:color="auto" w:fill="FFFFFF"/>
          <w:lang w:val="hy-AM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5D5B38" w:rsidRPr="002C3330" w:rsidRDefault="005D5B38" w:rsidP="005D5B38">
      <w:pPr>
        <w:spacing w:after="0"/>
        <w:jc w:val="both"/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</w:pPr>
    </w:p>
    <w:p w:rsidR="005D5B38" w:rsidRPr="002C3330" w:rsidRDefault="005D5B38" w:rsidP="005D5B38">
      <w:p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 w:eastAsia="ru-RU"/>
        </w:rPr>
      </w:pPr>
      <w:r w:rsidRPr="002C3330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 xml:space="preserve">«Միջազգային զարգացման ընկերակցության ռեսուրսների քսաներորդ համալրման շրջանակներում Հայաստանի Հանրապետության </w:t>
      </w:r>
      <w:r w:rsidRPr="002C333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հանձնառության </w:t>
      </w:r>
      <w:r w:rsidRPr="002C3330">
        <w:rPr>
          <w:rFonts w:ascii="GHEA Grapalat" w:eastAsia="Times New Roman" w:hAnsi="GHEA Grapalat" w:cs="Aramian"/>
          <w:color w:val="000000"/>
          <w:sz w:val="24"/>
          <w:szCs w:val="24"/>
          <w:lang w:val="hy-AM" w:eastAsia="ar-SA"/>
        </w:rPr>
        <w:t>գործիքին» հավանություն տալու մասին» ՀՀ կառավարության որոշման նախագծի ընդունումը Հայաստանի Հանրապետության համար կառաջացնի լրացուցիչ պարտավորություններ։</w:t>
      </w:r>
    </w:p>
    <w:p w:rsidR="005D5B38" w:rsidRPr="002C3330" w:rsidRDefault="005D5B38" w:rsidP="005D5B38">
      <w:p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</w:p>
    <w:p w:rsidR="005D5B38" w:rsidRPr="002C3330" w:rsidRDefault="005D5B38" w:rsidP="005D5B38">
      <w:pPr>
        <w:spacing w:after="0"/>
        <w:jc w:val="both"/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</w:pPr>
      <w:r w:rsidRPr="002C3330">
        <w:rPr>
          <w:rFonts w:ascii="GHEA Grapalat" w:hAnsi="GHEA Grapalat"/>
          <w:b/>
          <w:color w:val="000000" w:themeColor="text1"/>
          <w:sz w:val="24"/>
          <w:szCs w:val="24"/>
          <w:u w:val="single"/>
          <w:lang w:val="hy-AM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5D5B38" w:rsidRPr="002C3330" w:rsidRDefault="005D5B38" w:rsidP="005D5B38">
      <w:pPr>
        <w:spacing w:after="0"/>
        <w:jc w:val="both"/>
        <w:rPr>
          <w:rFonts w:ascii="GHEA Grapalat" w:hAnsi="GHEA Grapalat" w:cs="Aramian"/>
          <w:color w:val="000000"/>
          <w:sz w:val="24"/>
          <w:szCs w:val="24"/>
          <w:lang w:val="hy-AM"/>
        </w:rPr>
      </w:pPr>
    </w:p>
    <w:p w:rsidR="00CC60AB" w:rsidRDefault="005D5B38" w:rsidP="005D5B38">
      <w:pPr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r w:rsidRPr="002C3330">
        <w:rPr>
          <w:rFonts w:ascii="GHEA Grapalat" w:hAnsi="GHEA Grapalat" w:cs="Aramian"/>
          <w:color w:val="000000"/>
          <w:sz w:val="24"/>
          <w:szCs w:val="24"/>
          <w:lang w:val="hy-AM"/>
        </w:rPr>
        <w:t xml:space="preserve">«Միջազգային զարգացման ընկերակցության ռեսուրսների քսաներորդ համալրման շրջանակներում Հայաստանի Հանրապետության </w:t>
      </w:r>
      <w:r w:rsidRPr="002C3330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հանձնառության </w:t>
      </w:r>
      <w:r w:rsidRPr="002C3330">
        <w:rPr>
          <w:rFonts w:ascii="GHEA Grapalat" w:hAnsi="GHEA Grapalat" w:cs="Aramian"/>
          <w:color w:val="000000"/>
          <w:sz w:val="24"/>
          <w:szCs w:val="24"/>
          <w:lang w:val="hy-AM"/>
        </w:rPr>
        <w:t>գործիքին» հավանություն տալու մասին» ՀՀ կառավարության որոշման</w:t>
      </w:r>
      <w:r w:rsidRPr="002C3330">
        <w:rPr>
          <w:rFonts w:ascii="GHEA Grapalat" w:eastAsiaTheme="minorEastAsia" w:hAnsi="GHEA Grapalat" w:cstheme="minorBidi"/>
          <w:b/>
          <w:sz w:val="24"/>
          <w:szCs w:val="24"/>
          <w:lang w:val="hy-AM"/>
        </w:rPr>
        <w:t xml:space="preserve"> </w:t>
      </w:r>
      <w:r w:rsidRPr="002C333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նախագիծը բխում է «Հայաստանի Հանրապետության կառավարության 2021-2026թթ. ծրագիր» փաստաթղթի 1.1 բաժնի 19-րդ </w:t>
      </w:r>
      <w:r w:rsidRPr="002C33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(«1</w:t>
      </w:r>
      <w:r w:rsidRPr="002C333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2C33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1 </w:t>
      </w:r>
      <w:r w:rsidRPr="002C333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Արտաքին քաղաքականություն», էջ 14) և 6</w:t>
      </w:r>
      <w:r w:rsidRPr="002C333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2C333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8 բաժնի 11-րդ </w:t>
      </w:r>
      <w:r w:rsidRPr="002C33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>(«6</w:t>
      </w:r>
      <w:r w:rsidRPr="002C3330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Pr="002C3330">
        <w:rPr>
          <w:rFonts w:ascii="GHEA Grapalat" w:hAnsi="GHEA Grapalat" w:cs="Calibri"/>
          <w:sz w:val="24"/>
          <w:szCs w:val="24"/>
          <w:shd w:val="clear" w:color="auto" w:fill="FFFFFF"/>
          <w:lang w:val="hy-AM"/>
        </w:rPr>
        <w:t xml:space="preserve">8 </w:t>
      </w:r>
      <w:r w:rsidRPr="002C3330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Հարկաբյուջետային քաղաքականություն», էջ 96) կետերից։</w:t>
      </w:r>
    </w:p>
    <w:p w:rsidR="00C42A88" w:rsidRDefault="00C42A88" w:rsidP="005D5B38">
      <w:pPr>
        <w:jc w:val="both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</w:p>
    <w:p w:rsidR="00C42A88" w:rsidRPr="00C42A88" w:rsidRDefault="00C42A88" w:rsidP="00C42A88">
      <w:pPr>
        <w:jc w:val="right"/>
        <w:rPr>
          <w:lang w:val="hy-AM"/>
        </w:rPr>
      </w:pPr>
      <w:r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>ՀՀ ֆինանսների նախարարություն</w:t>
      </w:r>
    </w:p>
    <w:sectPr w:rsidR="00C42A88" w:rsidRPr="00C42A88" w:rsidSect="005D5B38">
      <w:pgSz w:w="11906" w:h="16838" w:code="9"/>
      <w:pgMar w:top="1008" w:right="1008" w:bottom="1008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amian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9A6361"/>
    <w:multiLevelType w:val="hybridMultilevel"/>
    <w:tmpl w:val="D1321506"/>
    <w:lvl w:ilvl="0" w:tplc="668093AC">
      <w:start w:val="1"/>
      <w:numFmt w:val="decimal"/>
      <w:lvlText w:val="%1."/>
      <w:lvlJc w:val="left"/>
      <w:pPr>
        <w:ind w:left="795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515" w:hanging="360"/>
      </w:pPr>
    </w:lvl>
    <w:lvl w:ilvl="2" w:tplc="0409001B">
      <w:start w:val="1"/>
      <w:numFmt w:val="lowerRoman"/>
      <w:lvlText w:val="%3."/>
      <w:lvlJc w:val="right"/>
      <w:pPr>
        <w:ind w:left="2235" w:hanging="180"/>
      </w:pPr>
    </w:lvl>
    <w:lvl w:ilvl="3" w:tplc="0409000F">
      <w:start w:val="1"/>
      <w:numFmt w:val="decimal"/>
      <w:lvlText w:val="%4."/>
      <w:lvlJc w:val="left"/>
      <w:pPr>
        <w:ind w:left="2955" w:hanging="360"/>
      </w:pPr>
    </w:lvl>
    <w:lvl w:ilvl="4" w:tplc="04090019">
      <w:start w:val="1"/>
      <w:numFmt w:val="lowerLetter"/>
      <w:lvlText w:val="%5."/>
      <w:lvlJc w:val="left"/>
      <w:pPr>
        <w:ind w:left="3675" w:hanging="360"/>
      </w:pPr>
    </w:lvl>
    <w:lvl w:ilvl="5" w:tplc="0409001B">
      <w:start w:val="1"/>
      <w:numFmt w:val="lowerRoman"/>
      <w:lvlText w:val="%6."/>
      <w:lvlJc w:val="right"/>
      <w:pPr>
        <w:ind w:left="4395" w:hanging="180"/>
      </w:pPr>
    </w:lvl>
    <w:lvl w:ilvl="6" w:tplc="0409000F">
      <w:start w:val="1"/>
      <w:numFmt w:val="decimal"/>
      <w:lvlText w:val="%7."/>
      <w:lvlJc w:val="left"/>
      <w:pPr>
        <w:ind w:left="5115" w:hanging="360"/>
      </w:pPr>
    </w:lvl>
    <w:lvl w:ilvl="7" w:tplc="04090019">
      <w:start w:val="1"/>
      <w:numFmt w:val="lowerLetter"/>
      <w:lvlText w:val="%8."/>
      <w:lvlJc w:val="left"/>
      <w:pPr>
        <w:ind w:left="5835" w:hanging="360"/>
      </w:pPr>
    </w:lvl>
    <w:lvl w:ilvl="8" w:tplc="0409001B">
      <w:start w:val="1"/>
      <w:numFmt w:val="lowerRoman"/>
      <w:lvlText w:val="%9."/>
      <w:lvlJc w:val="right"/>
      <w:pPr>
        <w:ind w:left="6555" w:hanging="180"/>
      </w:pPr>
    </w:lvl>
  </w:abstractNum>
  <w:abstractNum w:abstractNumId="1" w15:restartNumberingAfterBreak="0">
    <w:nsid w:val="72382FD6"/>
    <w:multiLevelType w:val="hybridMultilevel"/>
    <w:tmpl w:val="B3A07F9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5B38"/>
    <w:rsid w:val="005D5B38"/>
    <w:rsid w:val="006E7FC7"/>
    <w:rsid w:val="00C42A88"/>
    <w:rsid w:val="00CC6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278054"/>
  <w15:chartTrackingRefBased/>
  <w15:docId w15:val="{C89DA88C-FF34-4869-B2CA-DE43CB960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5B38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D5B38"/>
    <w:pPr>
      <w:ind w:left="720"/>
      <w:contextualSpacing/>
    </w:pPr>
    <w:rPr>
      <w:lang w:val="en-US"/>
    </w:rPr>
  </w:style>
  <w:style w:type="character" w:customStyle="1" w:styleId="NormalWebChar">
    <w:name w:val="Normal (Web) Char"/>
    <w:aliases w:val="webb Char"/>
    <w:link w:val="NormalWeb"/>
    <w:uiPriority w:val="99"/>
    <w:semiHidden/>
    <w:locked/>
    <w:rsid w:val="005D5B38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NormalWeb">
    <w:name w:val="Normal (Web)"/>
    <w:aliases w:val="webb"/>
    <w:basedOn w:val="Normal"/>
    <w:link w:val="NormalWebChar"/>
    <w:uiPriority w:val="99"/>
    <w:semiHidden/>
    <w:unhideWhenUsed/>
    <w:qFormat/>
    <w:rsid w:val="005D5B3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632</Words>
  <Characters>4999</Characters>
  <Application>Microsoft Office Word</Application>
  <DocSecurity>0</DocSecurity>
  <Lines>166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3</cp:revision>
  <dcterms:created xsi:type="dcterms:W3CDTF">2023-02-21T06:56:00Z</dcterms:created>
  <dcterms:modified xsi:type="dcterms:W3CDTF">2023-02-21T07:19:00Z</dcterms:modified>
</cp:coreProperties>
</file>