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CBD" w:rsidRPr="007571BA" w:rsidRDefault="004A7CBD" w:rsidP="004A7CBD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7571B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CA7A84" w:rsidRPr="007571BA" w:rsidRDefault="00CA7A84" w:rsidP="00CA7A84">
      <w:pPr>
        <w:spacing w:after="0" w:line="240" w:lineRule="auto"/>
        <w:ind w:right="96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7571BA">
        <w:rPr>
          <w:rFonts w:ascii="GHEA Grapalat" w:hAnsi="GHEA Grapalat"/>
          <w:b/>
          <w:sz w:val="24"/>
          <w:szCs w:val="24"/>
          <w:lang w:val="hy-AM"/>
        </w:rPr>
        <w:t>«</w:t>
      </w:r>
      <w:r w:rsidRPr="007571BA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ՄԻՋԱԶԳԱՅԻՆ ՖԻՆԱՆՍԱԿԱՆ ԿՈՐՊՈՐԱՑԻԱՅԻ 2018 ԹՎԱԿԱՆԻ ԸՆԴՀԱՆՈՒՐ ԵՎ ԸՆՏՐՈՂԱԿԱՆ ԿԱՊԻՏԱԼԻ ԱՎԵԼԱՑՄԱՆ ՇՐՋԱՆԱԿՆԵՐՈՒՄ ՀԱՅԱՍՏԱՆԻ ՀԱՆՐԱՊԵՏՈՒԹՅԱՆ ԼՐԱՑՈՒՑԻՉ ԲԱԺԱՆՈՐԴԱԳՐՈՒԹՅԱՆԸ </w:t>
      </w:r>
      <w:r w:rsidRPr="007571BA">
        <w:rPr>
          <w:rFonts w:ascii="GHEA Grapalat" w:eastAsia="Batang" w:hAnsi="GHEA Grapalat" w:cs="Sylfaen"/>
          <w:b/>
          <w:sz w:val="24"/>
          <w:szCs w:val="24"/>
          <w:lang w:val="hy-AM"/>
        </w:rPr>
        <w:t>ՀԱՎԱՆՈՒԹՅՈՒՆ</w:t>
      </w:r>
    </w:p>
    <w:p w:rsidR="004A7CBD" w:rsidRPr="007571BA" w:rsidRDefault="00CA7A84" w:rsidP="00CA7A84">
      <w:pPr>
        <w:shd w:val="clear" w:color="auto" w:fill="FFFFFF"/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571BA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ՏԱԼՈՒ ՄԱՍԻՆ» </w:t>
      </w:r>
      <w:r w:rsidRPr="007571BA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ՀՀ ԿԱՌԱՎԱՐՈՒԹՅԱՆ </w:t>
      </w:r>
      <w:r w:rsidRPr="007571B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ՈՐՈՇՄԱՆ </w:t>
      </w:r>
      <w:r w:rsidR="004A7CBD" w:rsidRPr="007571BA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</w:p>
    <w:p w:rsidR="004A7CBD" w:rsidRPr="007571BA" w:rsidRDefault="004A7CBD" w:rsidP="004A7CBD">
      <w:pPr>
        <w:shd w:val="clear" w:color="auto" w:fill="FFFFFF"/>
        <w:spacing w:after="0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4A7CBD" w:rsidRPr="007571BA" w:rsidRDefault="004A7CBD" w:rsidP="004A7CBD">
      <w:pPr>
        <w:jc w:val="center"/>
        <w:rPr>
          <w:rFonts w:ascii="GHEA Grapalat" w:hAnsi="GHEA Grapalat" w:cs="Arial"/>
          <w:color w:val="222222"/>
          <w:shd w:val="clear" w:color="auto" w:fill="FFFFFF"/>
          <w:lang w:val="hy-AM"/>
        </w:rPr>
      </w:pPr>
    </w:p>
    <w:tbl>
      <w:tblPr>
        <w:tblW w:w="10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15"/>
        <w:gridCol w:w="1013"/>
        <w:gridCol w:w="2249"/>
      </w:tblGrid>
      <w:tr w:rsidR="004A7CBD" w:rsidRPr="00FA61CD" w:rsidTr="007571BA">
        <w:trPr>
          <w:trHeight w:val="412"/>
        </w:trPr>
        <w:tc>
          <w:tcPr>
            <w:tcW w:w="8028" w:type="dxa"/>
            <w:gridSpan w:val="2"/>
            <w:vMerge w:val="restart"/>
            <w:shd w:val="clear" w:color="auto" w:fill="D9D9D9"/>
            <w:vAlign w:val="center"/>
          </w:tcPr>
          <w:p w:rsidR="004A7CBD" w:rsidRPr="00FA61CD" w:rsidRDefault="004A7CBD" w:rsidP="00010977">
            <w:pPr>
              <w:jc w:val="center"/>
              <w:rPr>
                <w:rFonts w:ascii="GHEA Grapalat" w:hAnsi="GHEA Grapalat" w:cs="Arial"/>
                <w:b/>
                <w:color w:val="222222"/>
                <w:shd w:val="clear" w:color="auto" w:fill="FFFFFF"/>
              </w:rPr>
            </w:pPr>
            <w:r w:rsidRPr="00FA61CD">
              <w:rPr>
                <w:rFonts w:ascii="GHEA Grapalat" w:hAnsi="GHEA Grapalat" w:cs="Arial"/>
                <w:b/>
                <w:color w:val="222222"/>
                <w:shd w:val="clear" w:color="auto" w:fill="D9D9D9"/>
              </w:rPr>
              <w:t>1.</w:t>
            </w:r>
            <w:r w:rsidRPr="00FA61CD">
              <w:rPr>
                <w:rFonts w:ascii="GHEA Grapalat" w:hAnsi="GHEA Grapalat" w:cs="Sylfaen"/>
                <w:b/>
                <w:shd w:val="clear" w:color="auto" w:fill="D9D9D9"/>
              </w:rPr>
              <w:t xml:space="preserve"> </w:t>
            </w:r>
            <w:r w:rsidRPr="00FA61CD">
              <w:rPr>
                <w:rFonts w:ascii="GHEA Grapalat" w:hAnsi="GHEA Grapalat"/>
                <w:b/>
              </w:rPr>
              <w:t xml:space="preserve">ՀՀ արտաքին գործերի </w:t>
            </w:r>
            <w:bookmarkStart w:id="0" w:name="_GoBack"/>
            <w:bookmarkEnd w:id="0"/>
            <w:r w:rsidRPr="00FA61CD">
              <w:rPr>
                <w:rFonts w:ascii="GHEA Grapalat" w:hAnsi="GHEA Grapalat"/>
                <w:b/>
              </w:rPr>
              <w:t>նախարարություն</w:t>
            </w:r>
          </w:p>
        </w:tc>
        <w:tc>
          <w:tcPr>
            <w:tcW w:w="2249" w:type="dxa"/>
            <w:shd w:val="clear" w:color="auto" w:fill="auto"/>
          </w:tcPr>
          <w:p w:rsidR="004A7CBD" w:rsidRPr="00FA61CD" w:rsidRDefault="004A7CBD" w:rsidP="00640973">
            <w:pPr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  <w:r w:rsidRPr="00FA61CD">
              <w:rPr>
                <w:rFonts w:ascii="GHEA Grapalat" w:hAnsi="GHEA Grapalat" w:cs="Arial"/>
                <w:color w:val="222222"/>
                <w:shd w:val="clear" w:color="auto" w:fill="FFFFFF"/>
              </w:rPr>
              <w:t>0</w:t>
            </w:r>
            <w:r w:rsidR="00640973" w:rsidRPr="00FA61CD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3</w:t>
            </w:r>
            <w:r w:rsidRPr="00FA61CD">
              <w:rPr>
                <w:rFonts w:ascii="GHEA Grapalat" w:hAnsi="GHEA Grapalat" w:cs="Arial"/>
                <w:color w:val="222222"/>
                <w:shd w:val="clear" w:color="auto" w:fill="FFFFFF"/>
              </w:rPr>
              <w:t>.</w:t>
            </w:r>
            <w:r w:rsidRPr="00FA61CD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0</w:t>
            </w:r>
            <w:r w:rsidRPr="00FA61CD">
              <w:rPr>
                <w:rFonts w:ascii="GHEA Grapalat" w:hAnsi="GHEA Grapalat" w:cs="Arial"/>
                <w:color w:val="222222"/>
                <w:shd w:val="clear" w:color="auto" w:fill="FFFFFF"/>
              </w:rPr>
              <w:t>2.202</w:t>
            </w:r>
            <w:r w:rsidRPr="00FA61CD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3թ.</w:t>
            </w:r>
          </w:p>
        </w:tc>
      </w:tr>
      <w:tr w:rsidR="004A7CBD" w:rsidRPr="00FA61CD" w:rsidTr="007571BA">
        <w:trPr>
          <w:trHeight w:val="440"/>
        </w:trPr>
        <w:tc>
          <w:tcPr>
            <w:tcW w:w="8028" w:type="dxa"/>
            <w:gridSpan w:val="2"/>
            <w:vMerge/>
            <w:shd w:val="clear" w:color="auto" w:fill="D9D9D9"/>
          </w:tcPr>
          <w:p w:rsidR="004A7CBD" w:rsidRPr="00FA61CD" w:rsidRDefault="004A7CBD" w:rsidP="00010977">
            <w:pPr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249" w:type="dxa"/>
            <w:shd w:val="clear" w:color="auto" w:fill="auto"/>
          </w:tcPr>
          <w:p w:rsidR="004A7CBD" w:rsidRPr="00FA61CD" w:rsidRDefault="004A7CBD" w:rsidP="00010977">
            <w:pPr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FA61CD">
              <w:rPr>
                <w:rFonts w:ascii="GHEA Grapalat" w:hAnsi="GHEA Grapalat" w:cs="Arial"/>
                <w:color w:val="222222"/>
                <w:shd w:val="clear" w:color="auto" w:fill="FFFFFF"/>
              </w:rPr>
              <w:t>№</w:t>
            </w:r>
            <w:r w:rsidR="00640973" w:rsidRPr="00FA61CD">
              <w:rPr>
                <w:rFonts w:ascii="GHEA Grapalat" w:hAnsi="GHEA Grapalat" w:cs="GHEA Grapalat"/>
                <w:lang w:val="hy-AM"/>
              </w:rPr>
              <w:t>1111/5326-23</w:t>
            </w:r>
          </w:p>
        </w:tc>
      </w:tr>
      <w:tr w:rsidR="004A7CBD" w:rsidRPr="00DF3A24" w:rsidTr="007571BA">
        <w:tc>
          <w:tcPr>
            <w:tcW w:w="7015" w:type="dxa"/>
            <w:shd w:val="clear" w:color="auto" w:fill="auto"/>
          </w:tcPr>
          <w:p w:rsidR="004A7CBD" w:rsidRPr="00FA61CD" w:rsidRDefault="00E12BDF" w:rsidP="007406B5">
            <w:pPr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FA61CD">
              <w:rPr>
                <w:rFonts w:ascii="GHEA Grapalat" w:hAnsi="GHEA Grapalat"/>
                <w:lang w:val="hy-AM"/>
              </w:rPr>
              <w:t xml:space="preserve">Ուսումնասիրելով ներկայացված՝ </w:t>
            </w:r>
            <w:r w:rsidR="007406B5" w:rsidRPr="00FA61CD">
              <w:rPr>
                <w:rFonts w:ascii="GHEA Grapalat" w:hAnsi="GHEA Grapalat"/>
                <w:lang w:val="hy-AM"/>
              </w:rPr>
              <w:t>«</w:t>
            </w:r>
            <w:r w:rsidRPr="00FA61CD">
              <w:rPr>
                <w:rFonts w:ascii="GHEA Grapalat" w:hAnsi="GHEA Grapalat"/>
                <w:lang w:val="hy-AM"/>
              </w:rPr>
              <w:t>Միջազգային ֆինանսական կորպորացիայի 2018 թվականի ընդհանուր և ընտրողական կապիտալի ավելացման շրջանակներում Հայաստանի Հանրապետության լրացուցիչ բաժանորդագրությանը հավանություն տալու մասին</w:t>
            </w:r>
            <w:r w:rsidR="007406B5" w:rsidRPr="00FA61CD">
              <w:rPr>
                <w:rFonts w:ascii="GHEA Grapalat" w:hAnsi="GHEA Grapalat"/>
                <w:lang w:val="hy-AM"/>
              </w:rPr>
              <w:t>»</w:t>
            </w:r>
            <w:r w:rsidRPr="00FA61CD">
              <w:rPr>
                <w:rFonts w:ascii="GHEA Grapalat" w:hAnsi="GHEA Grapalat"/>
                <w:lang w:val="hy-AM"/>
              </w:rPr>
              <w:t xml:space="preserve"> ՀՀ կառավարության որոշման նախագիծը </w:t>
            </w:r>
            <w:r w:rsidRPr="00FA61CD">
              <w:rPr>
                <w:rFonts w:ascii="GHEA Grapalat" w:hAnsi="GHEA Grapalat"/>
                <w:lang w:val="hy-AM"/>
              </w:rPr>
              <w:sym w:font="Symbol" w:char="F028"/>
            </w:r>
            <w:r w:rsidRPr="00FA61CD">
              <w:rPr>
                <w:rFonts w:ascii="GHEA Grapalat" w:hAnsi="GHEA Grapalat"/>
                <w:lang w:val="hy-AM"/>
              </w:rPr>
              <w:t>այսուհետ՝ նախագիծ</w:t>
            </w:r>
            <w:r w:rsidRPr="00FA61CD">
              <w:rPr>
                <w:rFonts w:ascii="GHEA Grapalat" w:hAnsi="GHEA Grapalat"/>
                <w:lang w:val="hy-AM"/>
              </w:rPr>
              <w:sym w:font="Symbol" w:char="F029"/>
            </w:r>
            <w:r w:rsidRPr="00FA61CD">
              <w:rPr>
                <w:rFonts w:ascii="GHEA Grapalat" w:hAnsi="GHEA Grapalat"/>
                <w:lang w:val="hy-AM"/>
              </w:rPr>
              <w:t xml:space="preserve">, առաջարկում ենք նախագծի նախաբանում </w:t>
            </w:r>
            <w:r w:rsidR="007406B5" w:rsidRPr="00FA61CD">
              <w:rPr>
                <w:rFonts w:ascii="GHEA Grapalat" w:hAnsi="GHEA Grapalat"/>
                <w:lang w:val="hy-AM"/>
              </w:rPr>
              <w:t>«</w:t>
            </w:r>
            <w:r w:rsidRPr="00FA61CD">
              <w:rPr>
                <w:rFonts w:ascii="GHEA Grapalat" w:hAnsi="GHEA Grapalat"/>
                <w:lang w:val="hy-AM"/>
              </w:rPr>
              <w:t>Համաձայնագրի հոդվածների</w:t>
            </w:r>
            <w:r w:rsidR="007406B5" w:rsidRPr="00FA61CD">
              <w:rPr>
                <w:rFonts w:ascii="GHEA Grapalat" w:hAnsi="GHEA Grapalat"/>
                <w:lang w:val="hy-AM"/>
              </w:rPr>
              <w:t>»</w:t>
            </w:r>
            <w:r w:rsidRPr="00FA61CD">
              <w:rPr>
                <w:rFonts w:ascii="GHEA Grapalat" w:hAnsi="GHEA Grapalat"/>
                <w:lang w:val="hy-AM"/>
              </w:rPr>
              <w:t xml:space="preserve"> 2-րդ հոդվածի դ</w:t>
            </w:r>
            <w:r w:rsidRPr="00FA61CD">
              <w:rPr>
                <w:rFonts w:ascii="GHEA Grapalat" w:hAnsi="GHEA Grapalat"/>
                <w:lang w:val="hy-AM"/>
              </w:rPr>
              <w:sym w:font="Symbol" w:char="F029"/>
            </w:r>
            <w:r w:rsidRPr="00FA61CD">
              <w:rPr>
                <w:rFonts w:ascii="GHEA Grapalat" w:hAnsi="GHEA Grapalat"/>
                <w:lang w:val="hy-AM"/>
              </w:rPr>
              <w:t xml:space="preserve"> և 3-րդ հոդվածի ա</w:t>
            </w:r>
            <w:r w:rsidRPr="00FA61CD">
              <w:rPr>
                <w:rFonts w:ascii="GHEA Grapalat" w:hAnsi="GHEA Grapalat"/>
                <w:lang w:val="hy-AM"/>
              </w:rPr>
              <w:sym w:font="Symbol" w:char="F029"/>
            </w:r>
            <w:r w:rsidRPr="00FA61CD">
              <w:rPr>
                <w:rFonts w:ascii="GHEA Grapalat" w:hAnsi="GHEA Grapalat"/>
                <w:lang w:val="hy-AM"/>
              </w:rPr>
              <w:t xml:space="preserve"> կետերի</w:t>
            </w:r>
            <w:r w:rsidR="007406B5" w:rsidRPr="00FA61CD">
              <w:rPr>
                <w:rFonts w:ascii="GHEA Grapalat" w:hAnsi="GHEA Grapalat"/>
                <w:lang w:val="hy-AM"/>
              </w:rPr>
              <w:t>»</w:t>
            </w:r>
            <w:r w:rsidRPr="00FA61CD">
              <w:rPr>
                <w:rFonts w:ascii="GHEA Grapalat" w:hAnsi="GHEA Grapalat"/>
                <w:lang w:val="hy-AM"/>
              </w:rPr>
              <w:t xml:space="preserve"> բառերը փոխարինել </w:t>
            </w:r>
            <w:r w:rsidR="007406B5" w:rsidRPr="00FA61CD">
              <w:rPr>
                <w:rFonts w:ascii="GHEA Grapalat" w:hAnsi="GHEA Grapalat"/>
                <w:lang w:val="hy-AM"/>
              </w:rPr>
              <w:t>«</w:t>
            </w:r>
            <w:r w:rsidRPr="00FA61CD">
              <w:rPr>
                <w:rFonts w:ascii="GHEA Grapalat" w:hAnsi="GHEA Grapalat"/>
                <w:lang w:val="hy-AM"/>
              </w:rPr>
              <w:t>Համաձայնագրի հոդվածների</w:t>
            </w:r>
            <w:r w:rsidR="007406B5" w:rsidRPr="00FA61CD">
              <w:rPr>
                <w:rFonts w:ascii="GHEA Grapalat" w:hAnsi="GHEA Grapalat"/>
                <w:lang w:val="hy-AM"/>
              </w:rPr>
              <w:t xml:space="preserve">» </w:t>
            </w:r>
            <w:r w:rsidRPr="00FA61CD">
              <w:rPr>
                <w:rFonts w:ascii="GHEA Grapalat" w:hAnsi="GHEA Grapalat"/>
                <w:lang w:val="hy-AM"/>
              </w:rPr>
              <w:t>2-րդ կետի և 3-րդ հոդվածի 2-րդ մասի</w:t>
            </w:r>
            <w:r w:rsidR="007406B5" w:rsidRPr="00FA61CD">
              <w:rPr>
                <w:rFonts w:ascii="GHEA Grapalat" w:hAnsi="GHEA Grapalat"/>
                <w:lang w:val="hy-AM"/>
              </w:rPr>
              <w:t>»</w:t>
            </w:r>
            <w:r w:rsidRPr="00FA61CD">
              <w:rPr>
                <w:rFonts w:ascii="GHEA Grapalat" w:hAnsi="GHEA Grapalat"/>
                <w:lang w:val="hy-AM"/>
              </w:rPr>
              <w:t xml:space="preserve"> բառերով՝ հաշվի առնելով, որ </w:t>
            </w:r>
            <w:r w:rsidR="007406B5" w:rsidRPr="00FA61CD">
              <w:rPr>
                <w:rFonts w:ascii="GHEA Grapalat" w:hAnsi="GHEA Grapalat"/>
                <w:lang w:val="hy-AM"/>
              </w:rPr>
              <w:t>«</w:t>
            </w:r>
            <w:r w:rsidRPr="00FA61CD">
              <w:rPr>
                <w:rFonts w:ascii="GHEA Grapalat" w:hAnsi="GHEA Grapalat"/>
                <w:lang w:val="hy-AM"/>
              </w:rPr>
              <w:t>Համաձայնագրի հոդվածների</w:t>
            </w:r>
            <w:r w:rsidR="007406B5" w:rsidRPr="00FA61CD">
              <w:rPr>
                <w:rFonts w:ascii="GHEA Grapalat" w:hAnsi="GHEA Grapalat"/>
                <w:lang w:val="hy-AM"/>
              </w:rPr>
              <w:t xml:space="preserve">» </w:t>
            </w:r>
            <w:r w:rsidRPr="00FA61CD">
              <w:rPr>
                <w:rFonts w:ascii="GHEA Grapalat" w:hAnsi="GHEA Grapalat"/>
                <w:lang w:val="hy-AM"/>
              </w:rPr>
              <w:t>3-րդ հոդվածում բացակայում է ա</w:t>
            </w:r>
            <w:r w:rsidRPr="00FA61CD">
              <w:rPr>
                <w:rFonts w:ascii="GHEA Grapalat" w:hAnsi="GHEA Grapalat"/>
                <w:lang w:val="hy-AM"/>
              </w:rPr>
              <w:sym w:font="Symbol" w:char="F029"/>
            </w:r>
            <w:r w:rsidRPr="00FA61CD">
              <w:rPr>
                <w:rFonts w:ascii="GHEA Grapalat" w:hAnsi="GHEA Grapalat"/>
                <w:lang w:val="hy-AM"/>
              </w:rPr>
              <w:t xml:space="preserve"> կետը, և համապատասխան դրույթը սահմանված է նույն հոդվածի 2-րդ մասում:</w:t>
            </w:r>
          </w:p>
        </w:tc>
        <w:tc>
          <w:tcPr>
            <w:tcW w:w="3262" w:type="dxa"/>
            <w:gridSpan w:val="2"/>
            <w:shd w:val="clear" w:color="auto" w:fill="auto"/>
          </w:tcPr>
          <w:p w:rsidR="004A7CBD" w:rsidRPr="00FA61CD" w:rsidRDefault="00B2563E" w:rsidP="00EF1B64">
            <w:pPr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  <w:r w:rsidRPr="00FA61CD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 w:rsidR="00C10185" w:rsidRPr="00FA61CD">
              <w:rPr>
                <w:rFonts w:ascii="GHEA Grapalat" w:hAnsi="GHEA Grapalat"/>
                <w:color w:val="000000"/>
                <w:lang w:val="hy-AM"/>
              </w:rPr>
              <w:t>, կատարվել</w:t>
            </w:r>
            <w:r w:rsidRPr="00FA61C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EF1B64" w:rsidRPr="00FA61CD">
              <w:rPr>
                <w:rFonts w:ascii="GHEA Grapalat" w:hAnsi="GHEA Grapalat"/>
                <w:color w:val="000000"/>
                <w:lang w:val="hy-AM"/>
              </w:rPr>
              <w:t xml:space="preserve">է համապատասխան </w:t>
            </w:r>
            <w:r w:rsidR="00C10185" w:rsidRPr="00FA61CD">
              <w:rPr>
                <w:rFonts w:ascii="GHEA Grapalat" w:hAnsi="GHEA Grapalat"/>
                <w:color w:val="000000"/>
                <w:lang w:val="hy-AM"/>
              </w:rPr>
              <w:t>փոփոխություն</w:t>
            </w:r>
            <w:r w:rsidR="00EF1B64" w:rsidRPr="00FA61CD">
              <w:rPr>
                <w:rFonts w:ascii="GHEA Grapalat" w:hAnsi="GHEA Grapalat"/>
                <w:color w:val="000000"/>
                <w:lang w:val="hy-AM"/>
              </w:rPr>
              <w:t>:</w:t>
            </w:r>
            <w:r w:rsidRPr="00FA61C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4A7CBD" w:rsidRPr="00FA61CD" w:rsidTr="007571BA">
        <w:tc>
          <w:tcPr>
            <w:tcW w:w="8028" w:type="dxa"/>
            <w:gridSpan w:val="2"/>
            <w:vMerge w:val="restart"/>
            <w:shd w:val="clear" w:color="auto" w:fill="D9D9D9"/>
            <w:vAlign w:val="center"/>
          </w:tcPr>
          <w:p w:rsidR="004A7CBD" w:rsidRPr="00FA61CD" w:rsidRDefault="004A7CBD" w:rsidP="00010977">
            <w:pPr>
              <w:jc w:val="center"/>
              <w:rPr>
                <w:rFonts w:ascii="GHEA Grapalat" w:hAnsi="GHEA Grapalat" w:cs="Arial"/>
                <w:b/>
                <w:color w:val="222222"/>
                <w:shd w:val="clear" w:color="auto" w:fill="D9D9D9"/>
              </w:rPr>
            </w:pPr>
            <w:r w:rsidRPr="00FA61CD">
              <w:rPr>
                <w:rFonts w:ascii="GHEA Grapalat" w:hAnsi="GHEA Grapalat" w:cs="Arial"/>
                <w:b/>
                <w:color w:val="222222"/>
                <w:shd w:val="clear" w:color="auto" w:fill="D9D9D9"/>
              </w:rPr>
              <w:t>2. ՀՀ արդարադատության նախարարություն</w:t>
            </w:r>
          </w:p>
        </w:tc>
        <w:tc>
          <w:tcPr>
            <w:tcW w:w="2249" w:type="dxa"/>
            <w:shd w:val="clear" w:color="auto" w:fill="auto"/>
          </w:tcPr>
          <w:p w:rsidR="004A7CBD" w:rsidRPr="00FA61CD" w:rsidRDefault="004A7CBD" w:rsidP="0068092D">
            <w:pPr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  <w:r w:rsidRPr="00FA61CD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0</w:t>
            </w:r>
            <w:r w:rsidR="0068092D" w:rsidRPr="00FA61CD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1</w:t>
            </w:r>
            <w:r w:rsidRPr="00FA61CD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.02.2023թ.</w:t>
            </w:r>
          </w:p>
        </w:tc>
      </w:tr>
      <w:tr w:rsidR="004A7CBD" w:rsidRPr="00FA61CD" w:rsidTr="007571BA">
        <w:tc>
          <w:tcPr>
            <w:tcW w:w="8028" w:type="dxa"/>
            <w:gridSpan w:val="2"/>
            <w:vMerge/>
            <w:shd w:val="clear" w:color="auto" w:fill="D9D9D9"/>
          </w:tcPr>
          <w:p w:rsidR="004A7CBD" w:rsidRPr="00FA61CD" w:rsidRDefault="004A7CBD" w:rsidP="00010977">
            <w:pPr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249" w:type="dxa"/>
            <w:shd w:val="clear" w:color="auto" w:fill="auto"/>
          </w:tcPr>
          <w:p w:rsidR="004A7CBD" w:rsidRPr="00FA61CD" w:rsidRDefault="004A7CBD" w:rsidP="0068092D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FA61CD">
              <w:rPr>
                <w:rFonts w:ascii="GHEA Grapalat" w:hAnsi="GHEA Grapalat"/>
                <w:color w:val="000000"/>
                <w:shd w:val="clear" w:color="auto" w:fill="FFFFFF"/>
              </w:rPr>
              <w:t>№</w:t>
            </w:r>
            <w:r w:rsidR="00FA61CD">
              <w:rPr>
                <w:rFonts w:ascii="GHEA Grapalat" w:hAnsi="GHEA Grapalat"/>
                <w:color w:val="000000"/>
                <w:shd w:val="clear" w:color="auto" w:fill="FFFFFF"/>
              </w:rPr>
              <w:t xml:space="preserve"> 01/27.1/5278-</w:t>
            </w:r>
            <w:r w:rsidR="0068092D" w:rsidRPr="00FA61CD">
              <w:rPr>
                <w:rFonts w:ascii="GHEA Grapalat" w:hAnsi="GHEA Grapalat"/>
                <w:color w:val="000000"/>
                <w:shd w:val="clear" w:color="auto" w:fill="FFFFFF"/>
              </w:rPr>
              <w:t>23</w:t>
            </w:r>
          </w:p>
        </w:tc>
      </w:tr>
      <w:tr w:rsidR="004A7CBD" w:rsidRPr="00DF3A24" w:rsidTr="007571BA">
        <w:tc>
          <w:tcPr>
            <w:tcW w:w="7015" w:type="dxa"/>
            <w:shd w:val="clear" w:color="auto" w:fill="auto"/>
          </w:tcPr>
          <w:p w:rsidR="00820DD0" w:rsidRPr="00FA61CD" w:rsidRDefault="00820DD0" w:rsidP="00820DD0">
            <w:pPr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FA61CD">
              <w:rPr>
                <w:rFonts w:ascii="GHEA Grapalat" w:hAnsi="GHEA Grapalat"/>
                <w:lang w:val="hy-AM"/>
              </w:rPr>
              <w:t>1.«Նորմատիվ իրավական ակտերի մասին» օրենքի 21-րդ հոդվածի 7-րդ մասի համաձայն՝ իրավական ակտերի նախագծի առաջին էջի վերևի աջ անկյունում պետք է գրվի «ՆԱԽԱԳԻԾ» բառը, ուստի նախագծի 2-րդ էջից սկսած հաջորդող բոլոր էջերից անհրաժեշտ է հանել «ՆԱԽԱԳԻԾ» բառը:</w:t>
            </w:r>
          </w:p>
          <w:p w:rsidR="00820DD0" w:rsidRPr="00FA61CD" w:rsidRDefault="00820DD0" w:rsidP="00820DD0">
            <w:pPr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FA61CD">
              <w:rPr>
                <w:rFonts w:ascii="GHEA Grapalat" w:hAnsi="GHEA Grapalat"/>
                <w:lang w:val="hy-AM"/>
              </w:rPr>
              <w:t>2.Նախագծի 2-րդ կետի ենթակետերի համարակալումն անհրաժեշտ է համապատասխանեցնել «Նորմատիվ իրավական ակտերի մասին» օրենքի 14-րդ հոդվածի 5-րդ մասի պահանջներին, որոնց համաձայն՝ ենթակետերը համարակալվում են արաբական թվանշաններով, որոնք տեքստից բաժանվում են փակագծով: Նույն դիտողությունը վերաբերում է նաև հավելվածի 3-րդ կետի ենթակետերին:</w:t>
            </w:r>
          </w:p>
          <w:p w:rsidR="004A7CBD" w:rsidRPr="00FA61CD" w:rsidRDefault="004A7CBD" w:rsidP="00820DD0">
            <w:pPr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262" w:type="dxa"/>
            <w:gridSpan w:val="2"/>
            <w:shd w:val="clear" w:color="auto" w:fill="auto"/>
          </w:tcPr>
          <w:p w:rsidR="004A7CBD" w:rsidRPr="00FA61CD" w:rsidRDefault="00820DD0" w:rsidP="00820DD0">
            <w:pPr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  <w:r w:rsidRPr="00FA61CD">
              <w:rPr>
                <w:rFonts w:ascii="GHEA Grapalat" w:hAnsi="GHEA Grapalat"/>
                <w:color w:val="000000"/>
                <w:lang w:val="hy-AM"/>
              </w:rPr>
              <w:t>Ընդունվել է, կատարվել համապատասխան փոփոխություն</w:t>
            </w:r>
            <w:r w:rsidR="00EF1B64" w:rsidRPr="00FA61CD"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  <w:tr w:rsidR="004A7CBD" w:rsidRPr="00FA61CD" w:rsidTr="007571BA">
        <w:tc>
          <w:tcPr>
            <w:tcW w:w="8028" w:type="dxa"/>
            <w:gridSpan w:val="2"/>
            <w:vMerge w:val="restart"/>
            <w:shd w:val="clear" w:color="auto" w:fill="D9D9D9"/>
            <w:vAlign w:val="center"/>
          </w:tcPr>
          <w:p w:rsidR="004A7CBD" w:rsidRPr="00FA61CD" w:rsidRDefault="004A7CBD" w:rsidP="0001097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FA61CD">
              <w:rPr>
                <w:rFonts w:ascii="GHEA Grapalat" w:hAnsi="GHEA Grapalat"/>
                <w:b/>
              </w:rPr>
              <w:lastRenderedPageBreak/>
              <w:t xml:space="preserve">3. </w:t>
            </w:r>
            <w:r w:rsidRPr="00FA61CD">
              <w:rPr>
                <w:rFonts w:ascii="GHEA Grapalat" w:hAnsi="GHEA Grapalat"/>
                <w:b/>
                <w:lang w:val="hy-AM"/>
              </w:rPr>
              <w:t>ՀՀ կենտրոնական բանկ</w:t>
            </w:r>
          </w:p>
        </w:tc>
        <w:tc>
          <w:tcPr>
            <w:tcW w:w="2249" w:type="dxa"/>
            <w:shd w:val="clear" w:color="auto" w:fill="auto"/>
          </w:tcPr>
          <w:p w:rsidR="004A7CBD" w:rsidRPr="00FA61CD" w:rsidRDefault="00C44C7D" w:rsidP="00010977">
            <w:pPr>
              <w:rPr>
                <w:rFonts w:ascii="GHEA Grapalat" w:hAnsi="GHEA Grapalat" w:cs="GHEA Grapalat"/>
                <w:lang w:val="hy-AM"/>
              </w:rPr>
            </w:pPr>
            <w:r w:rsidRPr="00FA61CD">
              <w:rPr>
                <w:rFonts w:ascii="GHEA Grapalat" w:hAnsi="GHEA Grapalat" w:cs="GHEA Grapalat"/>
                <w:lang w:val="en-US"/>
              </w:rPr>
              <w:t>09</w:t>
            </w:r>
            <w:r w:rsidR="00C60748" w:rsidRPr="00FA61CD">
              <w:rPr>
                <w:rFonts w:ascii="GHEA Grapalat" w:hAnsi="GHEA Grapalat" w:cs="GHEA Grapalat"/>
                <w:lang w:val="hy-AM"/>
              </w:rPr>
              <w:t>.02</w:t>
            </w:r>
            <w:r w:rsidR="004A7CBD" w:rsidRPr="00FA61CD">
              <w:rPr>
                <w:rFonts w:ascii="GHEA Grapalat" w:hAnsi="GHEA Grapalat" w:cs="GHEA Grapalat"/>
                <w:lang w:val="hy-AM"/>
              </w:rPr>
              <w:t>.2023թ.</w:t>
            </w:r>
          </w:p>
        </w:tc>
      </w:tr>
      <w:tr w:rsidR="004A7CBD" w:rsidRPr="00FA61CD" w:rsidTr="007571BA">
        <w:trPr>
          <w:trHeight w:val="475"/>
        </w:trPr>
        <w:tc>
          <w:tcPr>
            <w:tcW w:w="8028" w:type="dxa"/>
            <w:gridSpan w:val="2"/>
            <w:vMerge/>
            <w:shd w:val="clear" w:color="auto" w:fill="D9D9D9"/>
          </w:tcPr>
          <w:p w:rsidR="004A7CBD" w:rsidRPr="00FA61CD" w:rsidRDefault="004A7CBD" w:rsidP="00010977">
            <w:pPr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249" w:type="dxa"/>
            <w:shd w:val="clear" w:color="auto" w:fill="auto"/>
          </w:tcPr>
          <w:p w:rsidR="004A7CBD" w:rsidRPr="00FA61CD" w:rsidRDefault="004A7CBD" w:rsidP="00C60748">
            <w:pPr>
              <w:rPr>
                <w:rFonts w:ascii="GHEA Grapalat" w:hAnsi="GHEA Grapalat"/>
                <w:lang w:val="hy-AM"/>
              </w:rPr>
            </w:pPr>
            <w:r w:rsidRPr="00FA61CD">
              <w:rPr>
                <w:rFonts w:ascii="GHEA Grapalat" w:hAnsi="GHEA Grapalat"/>
              </w:rPr>
              <w:t>№</w:t>
            </w:r>
            <w:r w:rsidR="00C44C7D" w:rsidRPr="00FA61CD">
              <w:rPr>
                <w:rFonts w:ascii="GHEA Grapalat" w:hAnsi="GHEA Grapalat"/>
                <w:color w:val="000000"/>
                <w:shd w:val="clear" w:color="auto" w:fill="FFFFFF"/>
              </w:rPr>
              <w:t>16.4-07/116-23</w:t>
            </w:r>
          </w:p>
        </w:tc>
      </w:tr>
      <w:tr w:rsidR="004A7CBD" w:rsidRPr="00FA61CD" w:rsidTr="007571BA">
        <w:tc>
          <w:tcPr>
            <w:tcW w:w="7015" w:type="dxa"/>
            <w:shd w:val="clear" w:color="auto" w:fill="auto"/>
          </w:tcPr>
          <w:p w:rsidR="004A7CBD" w:rsidRPr="00FA61CD" w:rsidRDefault="00C44C7D" w:rsidP="00C44C7D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FA61CD">
              <w:rPr>
                <w:rFonts w:ascii="GHEA Grapalat" w:hAnsi="GHEA Grapalat"/>
                <w:lang w:val="hy-AM"/>
              </w:rPr>
              <w:t>Հայտնում ենք Ձեզ, որ «Միջազգային ֆինանսական կորպորացիայի 2018 թվականի ընդհանուր և ընտրողական կապիտալի ավելացման շրջանակներում Հայաստանի Հանրապետության լրացուցիչ բաժանորդագրությանը հավանություն տալու մասին» ՀՀ կառավարության որոշման նախագծի վերաբերյալ Հայաստանի Հանրապետության կենտրոնական բանկն առաջարկություններ և դիտարկումներ չունի։</w:t>
            </w:r>
          </w:p>
        </w:tc>
        <w:tc>
          <w:tcPr>
            <w:tcW w:w="3262" w:type="dxa"/>
            <w:gridSpan w:val="2"/>
            <w:shd w:val="clear" w:color="auto" w:fill="auto"/>
          </w:tcPr>
          <w:p w:rsidR="004A7CBD" w:rsidRPr="00FA61CD" w:rsidRDefault="00B2563E" w:rsidP="00010977">
            <w:pPr>
              <w:pStyle w:val="Doctxt2"/>
              <w:widowControl w:val="0"/>
              <w:spacing w:after="160"/>
              <w:ind w:left="0"/>
              <w:jc w:val="left"/>
              <w:rPr>
                <w:rFonts w:ascii="GHEA Grapalat" w:hAnsi="GHEA Grapalat"/>
                <w:lang w:val="hy-AM"/>
              </w:rPr>
            </w:pPr>
            <w:r w:rsidRPr="00FA61CD">
              <w:rPr>
                <w:rFonts w:ascii="GHEA Grapalat" w:hAnsi="GHEA Grapalat"/>
                <w:color w:val="000000"/>
                <w:lang w:val="hy-AM"/>
              </w:rPr>
              <w:t xml:space="preserve">Ընդունվել է </w:t>
            </w:r>
            <w:r w:rsidRPr="00FA61CD">
              <w:rPr>
                <w:rFonts w:ascii="GHEA Grapalat" w:hAnsi="GHEA Grapalat"/>
                <w:color w:val="000000"/>
              </w:rPr>
              <w:t xml:space="preserve">ի </w:t>
            </w:r>
            <w:proofErr w:type="spellStart"/>
            <w:r w:rsidRPr="00FA61CD">
              <w:rPr>
                <w:rFonts w:ascii="GHEA Grapalat" w:hAnsi="GHEA Grapalat"/>
                <w:color w:val="000000"/>
              </w:rPr>
              <w:t>գիտություն</w:t>
            </w:r>
            <w:proofErr w:type="spellEnd"/>
            <w:r w:rsidR="00EF1B64" w:rsidRPr="00FA61CD">
              <w:rPr>
                <w:rFonts w:ascii="GHEA Grapalat" w:hAnsi="GHEA Grapalat"/>
                <w:color w:val="000000"/>
              </w:rPr>
              <w:t>:</w:t>
            </w:r>
            <w:r w:rsidRPr="00FA61CD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4A7CBD" w:rsidRPr="00FA61CD" w:rsidTr="007571BA">
        <w:tc>
          <w:tcPr>
            <w:tcW w:w="8028" w:type="dxa"/>
            <w:gridSpan w:val="2"/>
            <w:vMerge w:val="restart"/>
            <w:shd w:val="clear" w:color="auto" w:fill="D9D9D9"/>
            <w:vAlign w:val="center"/>
          </w:tcPr>
          <w:p w:rsidR="004A7CBD" w:rsidRPr="00FA61CD" w:rsidRDefault="004A7CBD" w:rsidP="00010977">
            <w:pPr>
              <w:jc w:val="center"/>
              <w:rPr>
                <w:rFonts w:ascii="GHEA Grapalat" w:hAnsi="GHEA Grapalat"/>
                <w:b/>
              </w:rPr>
            </w:pPr>
            <w:r w:rsidRPr="00FA61CD">
              <w:rPr>
                <w:rFonts w:ascii="GHEA Grapalat" w:hAnsi="GHEA Grapalat"/>
                <w:b/>
              </w:rPr>
              <w:t>4. ՀՀ էկոնոմիկայի նախարարություն</w:t>
            </w:r>
          </w:p>
        </w:tc>
        <w:tc>
          <w:tcPr>
            <w:tcW w:w="2249" w:type="dxa"/>
            <w:shd w:val="clear" w:color="auto" w:fill="auto"/>
          </w:tcPr>
          <w:p w:rsidR="004A7CBD" w:rsidRPr="00FA61CD" w:rsidRDefault="00FA61CD" w:rsidP="00010977">
            <w:pPr>
              <w:jc w:val="both"/>
              <w:rPr>
                <w:rFonts w:ascii="GHEA Grapalat" w:hAnsi="GHEA Grapalat"/>
                <w:lang w:val="hy-AM"/>
              </w:rPr>
            </w:pPr>
            <w:r w:rsidRPr="00FA61CD">
              <w:rPr>
                <w:rFonts w:ascii="GHEA Grapalat" w:hAnsi="GHEA Grapalat"/>
              </w:rPr>
              <w:t>14.02.2023</w:t>
            </w:r>
            <w:r w:rsidRPr="00FA61CD">
              <w:rPr>
                <w:rFonts w:ascii="GHEA Grapalat" w:hAnsi="GHEA Grapalat"/>
                <w:lang w:val="hy-AM"/>
              </w:rPr>
              <w:t xml:space="preserve">թ. </w:t>
            </w:r>
          </w:p>
        </w:tc>
      </w:tr>
      <w:tr w:rsidR="004A7CBD" w:rsidRPr="00FA61CD" w:rsidTr="007571BA">
        <w:tc>
          <w:tcPr>
            <w:tcW w:w="8028" w:type="dxa"/>
            <w:gridSpan w:val="2"/>
            <w:vMerge/>
            <w:shd w:val="clear" w:color="auto" w:fill="D9D9D9"/>
          </w:tcPr>
          <w:p w:rsidR="004A7CBD" w:rsidRPr="00FA61CD" w:rsidRDefault="004A7CBD" w:rsidP="00010977">
            <w:pPr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2249" w:type="dxa"/>
            <w:shd w:val="clear" w:color="auto" w:fill="auto"/>
          </w:tcPr>
          <w:p w:rsidR="004A7CBD" w:rsidRPr="00FA61CD" w:rsidRDefault="00FA61CD" w:rsidP="00735C1B">
            <w:pPr>
              <w:rPr>
                <w:rFonts w:ascii="GHEA Grapalat" w:hAnsi="GHEA Grapalat"/>
              </w:rPr>
            </w:pPr>
            <w:r w:rsidRPr="00FA61CD">
              <w:rPr>
                <w:rFonts w:ascii="GHEA Grapalat" w:hAnsi="GHEA Grapalat"/>
              </w:rPr>
              <w:t>№</w:t>
            </w:r>
            <w:r w:rsidRPr="00FA61CD">
              <w:rPr>
                <w:rFonts w:ascii="GHEA Grapalat" w:hAnsi="GHEA Grapalat"/>
                <w:color w:val="000000"/>
                <w:shd w:val="clear" w:color="auto" w:fill="FFFFFF"/>
              </w:rPr>
              <w:t>01/2462-2023</w:t>
            </w:r>
          </w:p>
        </w:tc>
      </w:tr>
      <w:tr w:rsidR="004A7CBD" w:rsidRPr="00FA61CD" w:rsidTr="007571BA">
        <w:tc>
          <w:tcPr>
            <w:tcW w:w="7015" w:type="dxa"/>
            <w:shd w:val="clear" w:color="auto" w:fill="auto"/>
          </w:tcPr>
          <w:p w:rsidR="004A7CBD" w:rsidRPr="00FA61CD" w:rsidRDefault="00FA61CD" w:rsidP="00FA61CD">
            <w:pPr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FA61CD">
              <w:rPr>
                <w:rFonts w:ascii="GHEA Grapalat" w:hAnsi="GHEA Grapalat"/>
                <w:lang w:val="hy-AM"/>
              </w:rPr>
              <w:t>Ի պատասխան Ձեր սույն թվականի հունվարի 30-ի թիվ 01/5-2/1321-2023 գրության՝ «Միջազգային ֆինանսական կորպորացիայի 2018 թվականի ընդհանուր և ընտրողական կապիտալի ավելացման շրջանակներում Հայաստանի Հանրապետության լրացուցիչ բաժանորդագրությանը հավանություն տալու մասին» ՀՀ կառավարության որոշման նախագիծի վերաբերյալ Էկոնոմիկայի նախարարությունը դիտողություններ և առաջարկություններ չունի։</w:t>
            </w:r>
          </w:p>
        </w:tc>
        <w:tc>
          <w:tcPr>
            <w:tcW w:w="3262" w:type="dxa"/>
            <w:gridSpan w:val="2"/>
            <w:shd w:val="clear" w:color="auto" w:fill="auto"/>
          </w:tcPr>
          <w:p w:rsidR="004A7CBD" w:rsidRPr="00FA61CD" w:rsidRDefault="00FA61CD" w:rsidP="00D50483">
            <w:pPr>
              <w:pStyle w:val="Doctxt2"/>
              <w:widowControl w:val="0"/>
              <w:spacing w:after="160"/>
              <w:ind w:left="0"/>
              <w:jc w:val="left"/>
              <w:rPr>
                <w:rFonts w:ascii="GHEA Grapalat" w:hAnsi="GHEA Grapalat"/>
                <w:color w:val="000000"/>
                <w:lang w:val="hy-AM"/>
              </w:rPr>
            </w:pPr>
            <w:r w:rsidRPr="00FA61CD">
              <w:rPr>
                <w:rFonts w:ascii="GHEA Grapalat" w:hAnsi="GHEA Grapalat"/>
                <w:color w:val="000000"/>
                <w:lang w:val="hy-AM"/>
              </w:rPr>
              <w:t xml:space="preserve">Ընդունվել է </w:t>
            </w:r>
            <w:r w:rsidRPr="00FA61CD">
              <w:rPr>
                <w:rFonts w:ascii="GHEA Grapalat" w:hAnsi="GHEA Grapalat"/>
                <w:color w:val="000000"/>
              </w:rPr>
              <w:t xml:space="preserve">ի </w:t>
            </w:r>
            <w:proofErr w:type="spellStart"/>
            <w:r w:rsidRPr="00FA61CD">
              <w:rPr>
                <w:rFonts w:ascii="GHEA Grapalat" w:hAnsi="GHEA Grapalat"/>
                <w:color w:val="000000"/>
              </w:rPr>
              <w:t>գիտություն</w:t>
            </w:r>
            <w:proofErr w:type="spellEnd"/>
            <w:r w:rsidRPr="00FA61CD">
              <w:rPr>
                <w:rFonts w:ascii="GHEA Grapalat" w:hAnsi="GHEA Grapalat"/>
                <w:color w:val="000000"/>
              </w:rPr>
              <w:t>:</w:t>
            </w:r>
          </w:p>
        </w:tc>
      </w:tr>
    </w:tbl>
    <w:p w:rsidR="004A7CBD" w:rsidRPr="007571BA" w:rsidRDefault="004A7CBD" w:rsidP="004A7CBD">
      <w:pPr>
        <w:rPr>
          <w:rFonts w:ascii="GHEA Grapalat" w:hAnsi="GHEA Grapalat" w:cs="Arial"/>
          <w:color w:val="222222"/>
          <w:shd w:val="clear" w:color="auto" w:fill="FFFFFF"/>
          <w:lang w:val="hy-AM"/>
        </w:rPr>
      </w:pPr>
    </w:p>
    <w:p w:rsidR="004A7CBD" w:rsidRPr="007571BA" w:rsidRDefault="004A7CBD" w:rsidP="004A7CBD">
      <w:pPr>
        <w:shd w:val="clear" w:color="auto" w:fill="FFFFFF"/>
        <w:spacing w:after="0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201E0A" w:rsidRPr="007571BA" w:rsidRDefault="00201E0A" w:rsidP="00201E0A">
      <w:pPr>
        <w:spacing w:after="0"/>
        <w:ind w:firstLine="360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9E051F" w:rsidRPr="007571BA" w:rsidRDefault="009E051F" w:rsidP="006C1B33">
      <w:pPr>
        <w:spacing w:after="0"/>
        <w:ind w:firstLine="720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sectPr w:rsidR="009E051F" w:rsidRPr="007571BA" w:rsidSect="002F50A8">
      <w:headerReference w:type="default" r:id="rId8"/>
      <w:footnotePr>
        <w:numRestart w:val="eachPage"/>
      </w:footnotePr>
      <w:pgSz w:w="12240" w:h="15840"/>
      <w:pgMar w:top="900" w:right="900" w:bottom="7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866" w:rsidRDefault="00CC0866" w:rsidP="00BF3235">
      <w:pPr>
        <w:spacing w:after="0" w:line="240" w:lineRule="auto"/>
      </w:pPr>
      <w:r>
        <w:separator/>
      </w:r>
    </w:p>
  </w:endnote>
  <w:endnote w:type="continuationSeparator" w:id="0">
    <w:p w:rsidR="00CC0866" w:rsidRDefault="00CC0866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866" w:rsidRDefault="00CC0866" w:rsidP="00BF3235">
      <w:pPr>
        <w:spacing w:after="0" w:line="240" w:lineRule="auto"/>
      </w:pPr>
      <w:r>
        <w:separator/>
      </w:r>
    </w:p>
  </w:footnote>
  <w:footnote w:type="continuationSeparator" w:id="0">
    <w:p w:rsidR="00CC0866" w:rsidRDefault="00CC0866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708" w:rsidRPr="00BF3235" w:rsidRDefault="00102708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F1EB2"/>
    <w:multiLevelType w:val="hybridMultilevel"/>
    <w:tmpl w:val="EAF8CF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D5C06"/>
    <w:multiLevelType w:val="hybridMultilevel"/>
    <w:tmpl w:val="57A6D2B0"/>
    <w:lvl w:ilvl="0" w:tplc="4E707C3E">
      <w:start w:val="1"/>
      <w:numFmt w:val="decimal"/>
      <w:lvlText w:val="%1)"/>
      <w:lvlJc w:val="left"/>
      <w:pPr>
        <w:ind w:left="2205" w:hanging="720"/>
      </w:pPr>
      <w:rPr>
        <w:rFonts w:ascii="GHEA Grapalat" w:eastAsia="Calibri" w:hAnsi="GHEA Grapalat" w:cs="Sylfaen"/>
        <w:b w:val="0"/>
        <w:color w:val="211D1E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565" w:hanging="360"/>
      </w:pPr>
    </w:lvl>
    <w:lvl w:ilvl="2" w:tplc="0409001B" w:tentative="1">
      <w:start w:val="1"/>
      <w:numFmt w:val="lowerRoman"/>
      <w:lvlText w:val="%3."/>
      <w:lvlJc w:val="right"/>
      <w:pPr>
        <w:ind w:left="3285" w:hanging="180"/>
      </w:pPr>
    </w:lvl>
    <w:lvl w:ilvl="3" w:tplc="0409000F" w:tentative="1">
      <w:start w:val="1"/>
      <w:numFmt w:val="decimal"/>
      <w:lvlText w:val="%4."/>
      <w:lvlJc w:val="left"/>
      <w:pPr>
        <w:ind w:left="4005" w:hanging="360"/>
      </w:pPr>
    </w:lvl>
    <w:lvl w:ilvl="4" w:tplc="04090019" w:tentative="1">
      <w:start w:val="1"/>
      <w:numFmt w:val="lowerLetter"/>
      <w:lvlText w:val="%5."/>
      <w:lvlJc w:val="left"/>
      <w:pPr>
        <w:ind w:left="4725" w:hanging="360"/>
      </w:pPr>
    </w:lvl>
    <w:lvl w:ilvl="5" w:tplc="0409001B" w:tentative="1">
      <w:start w:val="1"/>
      <w:numFmt w:val="lowerRoman"/>
      <w:lvlText w:val="%6."/>
      <w:lvlJc w:val="right"/>
      <w:pPr>
        <w:ind w:left="5445" w:hanging="180"/>
      </w:pPr>
    </w:lvl>
    <w:lvl w:ilvl="6" w:tplc="0409000F" w:tentative="1">
      <w:start w:val="1"/>
      <w:numFmt w:val="decimal"/>
      <w:lvlText w:val="%7."/>
      <w:lvlJc w:val="left"/>
      <w:pPr>
        <w:ind w:left="6165" w:hanging="360"/>
      </w:pPr>
    </w:lvl>
    <w:lvl w:ilvl="7" w:tplc="04090019" w:tentative="1">
      <w:start w:val="1"/>
      <w:numFmt w:val="lowerLetter"/>
      <w:lvlText w:val="%8."/>
      <w:lvlJc w:val="left"/>
      <w:pPr>
        <w:ind w:left="6885" w:hanging="360"/>
      </w:pPr>
    </w:lvl>
    <w:lvl w:ilvl="8" w:tplc="040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2" w15:restartNumberingAfterBreak="0">
    <w:nsid w:val="1DB85CFA"/>
    <w:multiLevelType w:val="hybridMultilevel"/>
    <w:tmpl w:val="39DAB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15F3C"/>
    <w:multiLevelType w:val="hybridMultilevel"/>
    <w:tmpl w:val="BA200748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4" w15:restartNumberingAfterBreak="0">
    <w:nsid w:val="3A963FE0"/>
    <w:multiLevelType w:val="hybridMultilevel"/>
    <w:tmpl w:val="A47E1E20"/>
    <w:lvl w:ilvl="0" w:tplc="E2F21BE0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D1A42E5"/>
    <w:multiLevelType w:val="hybridMultilevel"/>
    <w:tmpl w:val="3D460E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BC088E"/>
    <w:multiLevelType w:val="hybridMultilevel"/>
    <w:tmpl w:val="568CAAB4"/>
    <w:lvl w:ilvl="0" w:tplc="9D88D8E4">
      <w:start w:val="1"/>
      <w:numFmt w:val="decimal"/>
      <w:lvlText w:val="%1)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19A6361"/>
    <w:multiLevelType w:val="hybridMultilevel"/>
    <w:tmpl w:val="D1321506"/>
    <w:lvl w:ilvl="0" w:tplc="668093AC">
      <w:start w:val="1"/>
      <w:numFmt w:val="decimal"/>
      <w:lvlText w:val="%1."/>
      <w:lvlJc w:val="left"/>
      <w:pPr>
        <w:ind w:left="795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42253949"/>
    <w:multiLevelType w:val="hybridMultilevel"/>
    <w:tmpl w:val="D2D00C3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51F4370D"/>
    <w:multiLevelType w:val="hybridMultilevel"/>
    <w:tmpl w:val="580C5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853D30"/>
    <w:multiLevelType w:val="hybridMultilevel"/>
    <w:tmpl w:val="10920E12"/>
    <w:lvl w:ilvl="0" w:tplc="0409001B">
      <w:start w:val="1"/>
      <w:numFmt w:val="lowerRoman"/>
      <w:lvlText w:val="%1."/>
      <w:lvlJc w:val="righ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1" w15:restartNumberingAfterBreak="0">
    <w:nsid w:val="57F80DE2"/>
    <w:multiLevelType w:val="hybridMultilevel"/>
    <w:tmpl w:val="90EC3E5C"/>
    <w:lvl w:ilvl="0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12" w15:restartNumberingAfterBreak="0">
    <w:nsid w:val="5AD6085D"/>
    <w:multiLevelType w:val="hybridMultilevel"/>
    <w:tmpl w:val="0E981A2E"/>
    <w:lvl w:ilvl="0" w:tplc="DEC2320A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0"/>
  </w:num>
  <w:num w:numId="5">
    <w:abstractNumId w:val="3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2"/>
  </w:num>
  <w:num w:numId="9">
    <w:abstractNumId w:val="0"/>
  </w:num>
  <w:num w:numId="10">
    <w:abstractNumId w:val="2"/>
  </w:num>
  <w:num w:numId="11">
    <w:abstractNumId w:val="8"/>
  </w:num>
  <w:num w:numId="12">
    <w:abstractNumId w:val="5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96"/>
    <w:rsid w:val="00016BF4"/>
    <w:rsid w:val="0002128A"/>
    <w:rsid w:val="000228A7"/>
    <w:rsid w:val="00045F7E"/>
    <w:rsid w:val="00074D10"/>
    <w:rsid w:val="000770E8"/>
    <w:rsid w:val="00093B94"/>
    <w:rsid w:val="000A6F65"/>
    <w:rsid w:val="000B7071"/>
    <w:rsid w:val="000C085B"/>
    <w:rsid w:val="000D51A1"/>
    <w:rsid w:val="000F1118"/>
    <w:rsid w:val="00102708"/>
    <w:rsid w:val="00102FD9"/>
    <w:rsid w:val="00106C0D"/>
    <w:rsid w:val="001106F3"/>
    <w:rsid w:val="00111567"/>
    <w:rsid w:val="00124180"/>
    <w:rsid w:val="0013456A"/>
    <w:rsid w:val="001371AC"/>
    <w:rsid w:val="001379A3"/>
    <w:rsid w:val="00146E7C"/>
    <w:rsid w:val="00156D7D"/>
    <w:rsid w:val="00160569"/>
    <w:rsid w:val="0017461E"/>
    <w:rsid w:val="00176956"/>
    <w:rsid w:val="001B2C6F"/>
    <w:rsid w:val="001D0BC9"/>
    <w:rsid w:val="001E249D"/>
    <w:rsid w:val="001F7F86"/>
    <w:rsid w:val="00201E0A"/>
    <w:rsid w:val="00220105"/>
    <w:rsid w:val="00221592"/>
    <w:rsid w:val="002274B4"/>
    <w:rsid w:val="00236353"/>
    <w:rsid w:val="00246CEA"/>
    <w:rsid w:val="00272D93"/>
    <w:rsid w:val="00275872"/>
    <w:rsid w:val="00281EF4"/>
    <w:rsid w:val="00283C3D"/>
    <w:rsid w:val="002918EF"/>
    <w:rsid w:val="002B2EC6"/>
    <w:rsid w:val="002B66DE"/>
    <w:rsid w:val="002D029F"/>
    <w:rsid w:val="002D100A"/>
    <w:rsid w:val="002E6D18"/>
    <w:rsid w:val="002E7581"/>
    <w:rsid w:val="002F4D41"/>
    <w:rsid w:val="002F50A8"/>
    <w:rsid w:val="00314591"/>
    <w:rsid w:val="003146E8"/>
    <w:rsid w:val="00315CA8"/>
    <w:rsid w:val="00333F6E"/>
    <w:rsid w:val="00334BFB"/>
    <w:rsid w:val="00346C9B"/>
    <w:rsid w:val="00355C06"/>
    <w:rsid w:val="00362C14"/>
    <w:rsid w:val="00367346"/>
    <w:rsid w:val="00376349"/>
    <w:rsid w:val="00390D9D"/>
    <w:rsid w:val="003935ED"/>
    <w:rsid w:val="00394A4B"/>
    <w:rsid w:val="00397593"/>
    <w:rsid w:val="003A264C"/>
    <w:rsid w:val="003D76E5"/>
    <w:rsid w:val="003D7FD2"/>
    <w:rsid w:val="003E36DA"/>
    <w:rsid w:val="003F205B"/>
    <w:rsid w:val="00402291"/>
    <w:rsid w:val="00416F0E"/>
    <w:rsid w:val="0042090C"/>
    <w:rsid w:val="00440AB9"/>
    <w:rsid w:val="004801CA"/>
    <w:rsid w:val="0048183D"/>
    <w:rsid w:val="004A1FF0"/>
    <w:rsid w:val="004A7726"/>
    <w:rsid w:val="004A7CBD"/>
    <w:rsid w:val="004B3060"/>
    <w:rsid w:val="004C6254"/>
    <w:rsid w:val="004D0093"/>
    <w:rsid w:val="004D6F77"/>
    <w:rsid w:val="004E286E"/>
    <w:rsid w:val="004E681A"/>
    <w:rsid w:val="00501596"/>
    <w:rsid w:val="00530B73"/>
    <w:rsid w:val="00534254"/>
    <w:rsid w:val="0054176F"/>
    <w:rsid w:val="00546CBC"/>
    <w:rsid w:val="00585D5C"/>
    <w:rsid w:val="00591739"/>
    <w:rsid w:val="005B5157"/>
    <w:rsid w:val="005C63A4"/>
    <w:rsid w:val="005E411F"/>
    <w:rsid w:val="0060379D"/>
    <w:rsid w:val="00621E64"/>
    <w:rsid w:val="00637723"/>
    <w:rsid w:val="00640973"/>
    <w:rsid w:val="00645AC5"/>
    <w:rsid w:val="00654B30"/>
    <w:rsid w:val="00670B5F"/>
    <w:rsid w:val="00677FAA"/>
    <w:rsid w:val="0068092D"/>
    <w:rsid w:val="0068098F"/>
    <w:rsid w:val="00685D3F"/>
    <w:rsid w:val="006939DD"/>
    <w:rsid w:val="006944DF"/>
    <w:rsid w:val="006C0B3D"/>
    <w:rsid w:val="006C1B33"/>
    <w:rsid w:val="006D5359"/>
    <w:rsid w:val="006D74C9"/>
    <w:rsid w:val="006E7907"/>
    <w:rsid w:val="006F1330"/>
    <w:rsid w:val="00704EC7"/>
    <w:rsid w:val="007111CA"/>
    <w:rsid w:val="0071151E"/>
    <w:rsid w:val="00720DA4"/>
    <w:rsid w:val="007331F4"/>
    <w:rsid w:val="00735C1B"/>
    <w:rsid w:val="007406B5"/>
    <w:rsid w:val="007465DE"/>
    <w:rsid w:val="007571BA"/>
    <w:rsid w:val="007611AA"/>
    <w:rsid w:val="00771C35"/>
    <w:rsid w:val="007A4128"/>
    <w:rsid w:val="007C5017"/>
    <w:rsid w:val="007C509F"/>
    <w:rsid w:val="00820DD0"/>
    <w:rsid w:val="008224D5"/>
    <w:rsid w:val="008336FC"/>
    <w:rsid w:val="00833C30"/>
    <w:rsid w:val="00846D86"/>
    <w:rsid w:val="008629AF"/>
    <w:rsid w:val="00884EE1"/>
    <w:rsid w:val="00892EFF"/>
    <w:rsid w:val="008936A7"/>
    <w:rsid w:val="008B6280"/>
    <w:rsid w:val="008B7F47"/>
    <w:rsid w:val="008C0D73"/>
    <w:rsid w:val="008D63AC"/>
    <w:rsid w:val="008D7872"/>
    <w:rsid w:val="008E5F80"/>
    <w:rsid w:val="008E6FDD"/>
    <w:rsid w:val="008F0724"/>
    <w:rsid w:val="008F17A6"/>
    <w:rsid w:val="008F2152"/>
    <w:rsid w:val="008F5262"/>
    <w:rsid w:val="00905244"/>
    <w:rsid w:val="009059C4"/>
    <w:rsid w:val="0091427E"/>
    <w:rsid w:val="00923D49"/>
    <w:rsid w:val="009275F1"/>
    <w:rsid w:val="0093596E"/>
    <w:rsid w:val="0094393D"/>
    <w:rsid w:val="00960977"/>
    <w:rsid w:val="00962E4C"/>
    <w:rsid w:val="00971682"/>
    <w:rsid w:val="009936AD"/>
    <w:rsid w:val="00994E46"/>
    <w:rsid w:val="009C39DE"/>
    <w:rsid w:val="009D4745"/>
    <w:rsid w:val="009E051F"/>
    <w:rsid w:val="00A2147F"/>
    <w:rsid w:val="00A23B61"/>
    <w:rsid w:val="00A45265"/>
    <w:rsid w:val="00A711E2"/>
    <w:rsid w:val="00A82130"/>
    <w:rsid w:val="00AB454A"/>
    <w:rsid w:val="00AC4B46"/>
    <w:rsid w:val="00AE59FA"/>
    <w:rsid w:val="00AF18A3"/>
    <w:rsid w:val="00B05F93"/>
    <w:rsid w:val="00B07FE5"/>
    <w:rsid w:val="00B14556"/>
    <w:rsid w:val="00B17C7E"/>
    <w:rsid w:val="00B2563E"/>
    <w:rsid w:val="00B36035"/>
    <w:rsid w:val="00B45DDC"/>
    <w:rsid w:val="00B53CC3"/>
    <w:rsid w:val="00B7115F"/>
    <w:rsid w:val="00B7604E"/>
    <w:rsid w:val="00B85825"/>
    <w:rsid w:val="00B91154"/>
    <w:rsid w:val="00BA23B7"/>
    <w:rsid w:val="00BB786F"/>
    <w:rsid w:val="00BD7159"/>
    <w:rsid w:val="00BF0C63"/>
    <w:rsid w:val="00BF1341"/>
    <w:rsid w:val="00BF3235"/>
    <w:rsid w:val="00C0340E"/>
    <w:rsid w:val="00C05240"/>
    <w:rsid w:val="00C10185"/>
    <w:rsid w:val="00C2782A"/>
    <w:rsid w:val="00C3395B"/>
    <w:rsid w:val="00C41EC7"/>
    <w:rsid w:val="00C44C7D"/>
    <w:rsid w:val="00C60748"/>
    <w:rsid w:val="00C94997"/>
    <w:rsid w:val="00C94CB5"/>
    <w:rsid w:val="00CA7A84"/>
    <w:rsid w:val="00CC0866"/>
    <w:rsid w:val="00CC14CB"/>
    <w:rsid w:val="00CF180D"/>
    <w:rsid w:val="00CF6EA4"/>
    <w:rsid w:val="00D332D0"/>
    <w:rsid w:val="00D33F51"/>
    <w:rsid w:val="00D4219A"/>
    <w:rsid w:val="00D50483"/>
    <w:rsid w:val="00D5192D"/>
    <w:rsid w:val="00D70E61"/>
    <w:rsid w:val="00D76722"/>
    <w:rsid w:val="00D9091F"/>
    <w:rsid w:val="00D917E9"/>
    <w:rsid w:val="00DC24E1"/>
    <w:rsid w:val="00DC7DAE"/>
    <w:rsid w:val="00DE4D8A"/>
    <w:rsid w:val="00DF3A24"/>
    <w:rsid w:val="00E1167D"/>
    <w:rsid w:val="00E12BDF"/>
    <w:rsid w:val="00E130B9"/>
    <w:rsid w:val="00E212EF"/>
    <w:rsid w:val="00E41E95"/>
    <w:rsid w:val="00E6200D"/>
    <w:rsid w:val="00E67F6F"/>
    <w:rsid w:val="00E727A4"/>
    <w:rsid w:val="00E80DB8"/>
    <w:rsid w:val="00EA1A4D"/>
    <w:rsid w:val="00EC3137"/>
    <w:rsid w:val="00ED0EDA"/>
    <w:rsid w:val="00ED1666"/>
    <w:rsid w:val="00ED4AF4"/>
    <w:rsid w:val="00EE4826"/>
    <w:rsid w:val="00EF1B64"/>
    <w:rsid w:val="00F045EA"/>
    <w:rsid w:val="00F118C8"/>
    <w:rsid w:val="00F33E9C"/>
    <w:rsid w:val="00F34200"/>
    <w:rsid w:val="00F4465E"/>
    <w:rsid w:val="00F47520"/>
    <w:rsid w:val="00F523C3"/>
    <w:rsid w:val="00F832BE"/>
    <w:rsid w:val="00F83A92"/>
    <w:rsid w:val="00F86819"/>
    <w:rsid w:val="00FA61CD"/>
    <w:rsid w:val="00FB5887"/>
    <w:rsid w:val="00FB6707"/>
    <w:rsid w:val="00FB7A35"/>
    <w:rsid w:val="00FC6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91EF4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236353"/>
    <w:pPr>
      <w:widowControl w:val="0"/>
      <w:autoSpaceDE w:val="0"/>
      <w:autoSpaceDN w:val="0"/>
      <w:spacing w:after="0" w:line="240" w:lineRule="auto"/>
      <w:ind w:left="120" w:firstLine="720"/>
      <w:jc w:val="both"/>
      <w:outlineLvl w:val="1"/>
    </w:pPr>
    <w:rPr>
      <w:rFonts w:ascii="Times New Roman" w:eastAsia="Times New Roman" w:hAnsi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6353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36353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36353"/>
    <w:rPr>
      <w:sz w:val="20"/>
      <w:szCs w:val="20"/>
    </w:rPr>
  </w:style>
  <w:style w:type="paragraph" w:styleId="BodyText">
    <w:name w:val="Body Text"/>
    <w:basedOn w:val="Normal"/>
    <w:link w:val="BodyTextChar"/>
    <w:semiHidden/>
    <w:unhideWhenUsed/>
    <w:rsid w:val="00236353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23635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363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FootnoteReference">
    <w:name w:val="footnote reference"/>
    <w:aliases w:val="ftref,BVI fnr,Char Char Char Char Car Char,Ref,de nota al pie,16 Point,Superscript 6 Point,SUPERS,Footnote Reference Number,Footnote,Знак сноски-FN,Footnote Reference Superscript,Footnote symbol,???? ??????-FN,fr"/>
    <w:basedOn w:val="DefaultParagraphFont"/>
    <w:uiPriority w:val="99"/>
    <w:semiHidden/>
    <w:unhideWhenUsed/>
    <w:rsid w:val="00236353"/>
    <w:rPr>
      <w:vertAlign w:val="superscript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892EFF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92EF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4CB"/>
    <w:pPr>
      <w:spacing w:after="0" w:line="240" w:lineRule="auto"/>
    </w:pPr>
    <w:rPr>
      <w:rFonts w:ascii="Tahoma" w:hAnsi="Tahoma" w:cs="Tahoma"/>
      <w:noProof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4CB"/>
    <w:rPr>
      <w:rFonts w:ascii="Tahoma" w:eastAsia="Calibri" w:hAnsi="Tahoma" w:cs="Tahoma"/>
      <w:noProof/>
      <w:sz w:val="16"/>
      <w:szCs w:val="16"/>
      <w:lang w:val="hy-AM"/>
    </w:rPr>
  </w:style>
  <w:style w:type="character" w:customStyle="1" w:styleId="rynqvb">
    <w:name w:val="rynqvb"/>
    <w:basedOn w:val="DefaultParagraphFont"/>
    <w:rsid w:val="00AB454A"/>
  </w:style>
  <w:style w:type="paragraph" w:customStyle="1" w:styleId="Pa8">
    <w:name w:val="Pa8"/>
    <w:basedOn w:val="Normal"/>
    <w:next w:val="Normal"/>
    <w:uiPriority w:val="99"/>
    <w:rsid w:val="00A2147F"/>
    <w:pPr>
      <w:autoSpaceDE w:val="0"/>
      <w:autoSpaceDN w:val="0"/>
      <w:adjustRightInd w:val="0"/>
      <w:spacing w:after="0" w:line="201" w:lineRule="atLeast"/>
    </w:pPr>
    <w:rPr>
      <w:rFonts w:ascii="Times New Roman" w:eastAsiaTheme="minorHAnsi" w:hAnsi="Times New Roman"/>
      <w:sz w:val="24"/>
      <w:szCs w:val="24"/>
      <w:lang w:val="en-US"/>
    </w:rPr>
  </w:style>
  <w:style w:type="character" w:customStyle="1" w:styleId="A4">
    <w:name w:val="A4"/>
    <w:uiPriority w:val="99"/>
    <w:rsid w:val="00A2147F"/>
    <w:rPr>
      <w:color w:val="211D1E"/>
      <w:sz w:val="22"/>
      <w:szCs w:val="22"/>
      <w:u w:val="single"/>
    </w:rPr>
  </w:style>
  <w:style w:type="paragraph" w:customStyle="1" w:styleId="Pa2">
    <w:name w:val="Pa2"/>
    <w:basedOn w:val="Normal"/>
    <w:next w:val="Normal"/>
    <w:uiPriority w:val="99"/>
    <w:rsid w:val="00A2147F"/>
    <w:pPr>
      <w:autoSpaceDE w:val="0"/>
      <w:autoSpaceDN w:val="0"/>
      <w:adjustRightInd w:val="0"/>
      <w:spacing w:after="0" w:line="201" w:lineRule="atLeast"/>
    </w:pPr>
    <w:rPr>
      <w:rFonts w:ascii="Times New Roman" w:eastAsiaTheme="minorHAnsi" w:hAnsi="Times New Roman"/>
      <w:sz w:val="24"/>
      <w:szCs w:val="24"/>
      <w:lang w:val="en-US"/>
    </w:rPr>
  </w:style>
  <w:style w:type="character" w:customStyle="1" w:styleId="A3">
    <w:name w:val="A3"/>
    <w:uiPriority w:val="99"/>
    <w:rsid w:val="00A2147F"/>
    <w:rPr>
      <w:color w:val="211D1E"/>
      <w:sz w:val="22"/>
      <w:szCs w:val="22"/>
    </w:rPr>
  </w:style>
  <w:style w:type="paragraph" w:customStyle="1" w:styleId="Pa3">
    <w:name w:val="Pa3"/>
    <w:basedOn w:val="Normal"/>
    <w:next w:val="Normal"/>
    <w:uiPriority w:val="99"/>
    <w:rsid w:val="00A2147F"/>
    <w:pPr>
      <w:autoSpaceDE w:val="0"/>
      <w:autoSpaceDN w:val="0"/>
      <w:adjustRightInd w:val="0"/>
      <w:spacing w:after="0" w:line="201" w:lineRule="atLeast"/>
    </w:pPr>
    <w:rPr>
      <w:rFonts w:ascii="Times New Roman" w:eastAsiaTheme="minorHAnsi" w:hAnsi="Times New Roman"/>
      <w:sz w:val="24"/>
      <w:szCs w:val="24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939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939DD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6939DD"/>
  </w:style>
  <w:style w:type="paragraph" w:customStyle="1" w:styleId="Doctxt2">
    <w:name w:val="Doctxt2"/>
    <w:qFormat/>
    <w:rsid w:val="004A7CBD"/>
    <w:pPr>
      <w:spacing w:after="240" w:line="240" w:lineRule="auto"/>
      <w:ind w:left="1134"/>
      <w:jc w:val="both"/>
    </w:pPr>
    <w:rPr>
      <w:rFonts w:ascii="Times New Roman" w:eastAsia="Calibri" w:hAnsi="Times New Roman" w:cs="Times New Roman"/>
    </w:rPr>
  </w:style>
  <w:style w:type="paragraph" w:customStyle="1" w:styleId="Body">
    <w:name w:val="Body"/>
    <w:rsid w:val="00C44C7D"/>
    <w:pPr>
      <w:pBdr>
        <w:top w:val="nil"/>
        <w:left w:val="nil"/>
        <w:bottom w:val="nil"/>
        <w:right w:val="nil"/>
        <w:between w:val="nil"/>
        <w:bar w:val="nil"/>
      </w:pBdr>
      <w:spacing w:after="120" w:line="276" w:lineRule="auto"/>
    </w:pPr>
    <w:rPr>
      <w:rFonts w:ascii="GHEA Grapalat" w:eastAsia="GHEA Grapalat" w:hAnsi="GHEA Grapalat" w:cs="GHEA Grapalat"/>
      <w:color w:val="00000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47A5C-8FAA-4431-ABDD-A578BF7D5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2259</Characters>
  <Application>Microsoft Office Word</Application>
  <DocSecurity>0</DocSecurity>
  <Lines>161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https:/mul2.gov.am/tasks/751621/oneclick/Draft_Decision.docx?token=62bda4a77991478292f54e2c2c5e4334</cp:keywords>
  <dc:description/>
  <cp:lastModifiedBy>Qristine Grigoryan</cp:lastModifiedBy>
  <cp:revision>2</cp:revision>
  <dcterms:created xsi:type="dcterms:W3CDTF">2023-02-21T06:32:00Z</dcterms:created>
  <dcterms:modified xsi:type="dcterms:W3CDTF">2023-02-21T06:32:00Z</dcterms:modified>
</cp:coreProperties>
</file>