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24" w:rsidRPr="00640EB1" w:rsidRDefault="008C5FFE" w:rsidP="00640EB1">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bookmarkStart w:id="0" w:name="_GoBack"/>
      <w:bookmarkEnd w:id="0"/>
      <w:r w:rsidRPr="00640EB1">
        <w:rPr>
          <w:rFonts w:ascii="GHEA Grapalat" w:eastAsia="Times New Roman" w:hAnsi="GHEA Grapalat" w:cs="Times New Roman"/>
          <w:b/>
          <w:bCs/>
          <w:color w:val="000000"/>
          <w:sz w:val="24"/>
          <w:szCs w:val="24"/>
          <w:lang w:val="en-US"/>
        </w:rPr>
        <w:t xml:space="preserve"> </w:t>
      </w:r>
      <w:r w:rsidR="009F2B24" w:rsidRPr="00640EB1">
        <w:rPr>
          <w:rFonts w:ascii="GHEA Grapalat" w:eastAsia="Times New Roman" w:hAnsi="GHEA Grapalat" w:cs="Times New Roman"/>
          <w:b/>
          <w:bCs/>
          <w:color w:val="000000"/>
          <w:sz w:val="24"/>
          <w:szCs w:val="24"/>
        </w:rPr>
        <w:t>Եզրակացություն</w:t>
      </w:r>
      <w:r w:rsidR="009F2B24" w:rsidRPr="00640EB1">
        <w:rPr>
          <w:rFonts w:ascii="GHEA Grapalat" w:eastAsia="Times New Roman" w:hAnsi="GHEA Grapalat" w:cs="Times New Roman"/>
          <w:b/>
          <w:bCs/>
          <w:color w:val="000000"/>
          <w:sz w:val="24"/>
          <w:szCs w:val="24"/>
          <w:lang w:val="hy-AM"/>
        </w:rPr>
        <w:t xml:space="preserve">  պ</w:t>
      </w:r>
      <w:r w:rsidR="009F2B24" w:rsidRPr="00640EB1">
        <w:rPr>
          <w:rFonts w:ascii="GHEA Grapalat" w:eastAsia="Times New Roman" w:hAnsi="GHEA Grapalat" w:cs="Times New Roman"/>
          <w:b/>
          <w:bCs/>
          <w:color w:val="000000"/>
          <w:sz w:val="24"/>
          <w:szCs w:val="24"/>
        </w:rPr>
        <w:t>արզեցված ԿԱԳ</w:t>
      </w:r>
      <w:r w:rsidR="009F2B24" w:rsidRPr="00640EB1">
        <w:rPr>
          <w:rFonts w:ascii="GHEA Grapalat" w:eastAsia="Times New Roman" w:hAnsi="GHEA Grapalat" w:cs="Times New Roman"/>
          <w:b/>
          <w:bCs/>
          <w:color w:val="000000"/>
          <w:sz w:val="24"/>
          <w:szCs w:val="24"/>
          <w:lang w:val="hy-AM"/>
        </w:rPr>
        <w:t>-ի</w:t>
      </w:r>
    </w:p>
    <w:p w:rsidR="009F2B24" w:rsidRPr="00640EB1" w:rsidRDefault="009F2B24" w:rsidP="00640EB1">
      <w:pPr>
        <w:shd w:val="clear" w:color="auto" w:fill="FFFFFF"/>
        <w:spacing w:after="0" w:line="360" w:lineRule="auto"/>
        <w:ind w:firstLine="375"/>
        <w:rPr>
          <w:rFonts w:ascii="GHEA Grapalat" w:eastAsia="Times New Roman" w:hAnsi="GHEA Grapalat" w:cs="Times New Roman"/>
          <w:color w:val="000000"/>
          <w:sz w:val="24"/>
          <w:szCs w:val="24"/>
          <w:lang w:val="hy-AM"/>
        </w:rPr>
      </w:pPr>
      <w:r w:rsidRPr="00640EB1">
        <w:rPr>
          <w:rFonts w:ascii="Calibri" w:eastAsia="Times New Roman" w:hAnsi="Calibri" w:cs="Calibri"/>
          <w:color w:val="000000"/>
          <w:sz w:val="24"/>
          <w:szCs w:val="24"/>
        </w:rPr>
        <w:t>           </w:t>
      </w:r>
      <w:r w:rsidR="00B8476B" w:rsidRPr="00640EB1">
        <w:rPr>
          <w:rFonts w:ascii="GHEA Grapalat" w:eastAsia="Times New Roman" w:hAnsi="GHEA Grapalat" w:cs="Calibri"/>
          <w:color w:val="000000"/>
          <w:sz w:val="24"/>
          <w:szCs w:val="24"/>
          <w:lang w:val="hy-AM"/>
        </w:rPr>
        <w:t xml:space="preserve"> </w:t>
      </w:r>
    </w:p>
    <w:tbl>
      <w:tblPr>
        <w:tblW w:w="1039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56"/>
        <w:gridCol w:w="1706"/>
        <w:gridCol w:w="3829"/>
      </w:tblGrid>
      <w:tr w:rsidR="009F2B24" w:rsidRPr="00A12C2D"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t>Օրենսդրական նախաձեռնության անվանումը</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F2B24" w:rsidRPr="00A12C2D" w:rsidRDefault="00A12C2D" w:rsidP="00640EB1">
            <w:pPr>
              <w:spacing w:after="0" w:line="360" w:lineRule="auto"/>
              <w:jc w:val="both"/>
              <w:rPr>
                <w:rFonts w:ascii="GHEA Grapalat" w:hAnsi="GHEA Grapalat"/>
                <w:b/>
                <w:sz w:val="24"/>
                <w:szCs w:val="24"/>
                <w:shd w:val="clear" w:color="auto" w:fill="FFFFFF"/>
                <w:lang w:val="hy-AM"/>
              </w:rPr>
            </w:pPr>
            <w:r w:rsidRPr="00A12C2D">
              <w:rPr>
                <w:rFonts w:ascii="GHEA Grapalat" w:hAnsi="GHEA Grapalat" w:cs="Sylfaen"/>
                <w:b/>
                <w:sz w:val="24"/>
                <w:szCs w:val="24"/>
                <w:lang w:val="hy-AM" w:eastAsia="en-US"/>
              </w:rPr>
              <w:t>Կամավորական գործունեությունը և կամավոր աշխատանքը կարգավորող միասնական իրավական մեխանիզմների ամրագրում</w:t>
            </w:r>
            <w:r w:rsidR="006857FA" w:rsidRPr="00A12C2D">
              <w:rPr>
                <w:rFonts w:ascii="GHEA Grapalat" w:hAnsi="GHEA Grapalat"/>
                <w:b/>
                <w:sz w:val="24"/>
                <w:szCs w:val="24"/>
                <w:lang w:val="hy-AM"/>
              </w:rPr>
              <w:t xml:space="preserve"> </w:t>
            </w:r>
          </w:p>
        </w:tc>
      </w:tr>
      <w:tr w:rsidR="009F2B24" w:rsidRPr="00640EB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t>Օրենսդրական նախաձեռնությունը մշակող պետական</w:t>
            </w:r>
            <w:r w:rsidRPr="00640EB1">
              <w:rPr>
                <w:rFonts w:ascii="Calibri" w:eastAsia="Times New Roman" w:hAnsi="Calibri" w:cs="Calibri"/>
                <w:b/>
                <w:bCs/>
                <w:color w:val="000000"/>
                <w:sz w:val="24"/>
                <w:szCs w:val="24"/>
              </w:rPr>
              <w:t> </w:t>
            </w:r>
            <w:r w:rsidRPr="00640EB1">
              <w:rPr>
                <w:rFonts w:ascii="GHEA Grapalat" w:eastAsia="Times New Roman" w:hAnsi="GHEA Grapalat" w:cs="Arial Unicode"/>
                <w:b/>
                <w:bCs/>
                <w:color w:val="000000"/>
                <w:sz w:val="24"/>
                <w:szCs w:val="24"/>
              </w:rPr>
              <w:t>կառավարման</w:t>
            </w:r>
            <w:r w:rsidRPr="00640EB1">
              <w:rPr>
                <w:rFonts w:ascii="GHEA Grapalat" w:eastAsia="Times New Roman" w:hAnsi="GHEA Grapalat" w:cs="Times New Roman"/>
                <w:b/>
                <w:bCs/>
                <w:color w:val="000000"/>
                <w:sz w:val="24"/>
                <w:szCs w:val="24"/>
              </w:rPr>
              <w:t xml:space="preserve"> </w:t>
            </w:r>
            <w:r w:rsidRPr="00640EB1">
              <w:rPr>
                <w:rFonts w:ascii="GHEA Grapalat" w:eastAsia="Times New Roman" w:hAnsi="GHEA Grapalat" w:cs="Arial Unicode"/>
                <w:b/>
                <w:bCs/>
                <w:color w:val="000000"/>
                <w:sz w:val="24"/>
                <w:szCs w:val="24"/>
              </w:rPr>
              <w:t>համակարգի</w:t>
            </w:r>
            <w:r w:rsidRPr="00640EB1">
              <w:rPr>
                <w:rFonts w:ascii="GHEA Grapalat" w:eastAsia="Times New Roman" w:hAnsi="GHEA Grapalat" w:cs="Times New Roman"/>
                <w:b/>
                <w:bCs/>
                <w:color w:val="000000"/>
                <w:sz w:val="24"/>
                <w:szCs w:val="24"/>
              </w:rPr>
              <w:t xml:space="preserve"> </w:t>
            </w:r>
            <w:r w:rsidRPr="00640EB1">
              <w:rPr>
                <w:rFonts w:ascii="GHEA Grapalat" w:eastAsia="Times New Roman" w:hAnsi="GHEA Grapalat" w:cs="Arial Unicode"/>
                <w:b/>
                <w:bCs/>
                <w:color w:val="000000"/>
                <w:sz w:val="24"/>
                <w:szCs w:val="24"/>
              </w:rPr>
              <w:t>մարմնի</w:t>
            </w:r>
            <w:r w:rsidRPr="00640EB1">
              <w:rPr>
                <w:rFonts w:ascii="GHEA Grapalat" w:eastAsia="Times New Roman" w:hAnsi="GHEA Grapalat" w:cs="Times New Roman"/>
                <w:b/>
                <w:bCs/>
                <w:color w:val="000000"/>
                <w:sz w:val="24"/>
                <w:szCs w:val="24"/>
              </w:rPr>
              <w:t xml:space="preserve"> </w:t>
            </w:r>
            <w:r w:rsidRPr="00640EB1">
              <w:rPr>
                <w:rFonts w:ascii="GHEA Grapalat" w:eastAsia="Times New Roman" w:hAnsi="GHEA Grapalat" w:cs="Arial Unicode"/>
                <w:b/>
                <w:bCs/>
                <w:color w:val="000000"/>
                <w:sz w:val="24"/>
                <w:szCs w:val="24"/>
              </w:rPr>
              <w:t>անվանումը</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jc w:val="both"/>
              <w:rPr>
                <w:rFonts w:ascii="GHEA Grapalat" w:eastAsia="Times New Roman" w:hAnsi="GHEA Grapalat" w:cs="Times New Roman"/>
                <w:color w:val="000000"/>
                <w:sz w:val="24"/>
                <w:szCs w:val="24"/>
                <w:lang w:val="hy-AM"/>
              </w:rPr>
            </w:pPr>
            <w:r w:rsidRPr="00640EB1">
              <w:rPr>
                <w:rFonts w:ascii="GHEA Grapalat" w:eastAsia="Times New Roman" w:hAnsi="GHEA Grapalat" w:cs="Arial"/>
                <w:color w:val="000000"/>
                <w:sz w:val="24"/>
                <w:szCs w:val="24"/>
                <w:lang w:val="hy-AM"/>
              </w:rPr>
              <w:t>Հայաստանի Հանրապետության աշխատանքի և սոցիալական հարցերի նախարարություն</w:t>
            </w:r>
          </w:p>
        </w:tc>
      </w:tr>
      <w:tr w:rsidR="009F2B24" w:rsidRPr="00640EB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t>Հետադարձ կապ (անուն, ազգանուն, պաշտոն, հեռախոսի</w:t>
            </w:r>
            <w:r w:rsidRPr="00640EB1">
              <w:rPr>
                <w:rFonts w:ascii="Calibri" w:eastAsia="Times New Roman" w:hAnsi="Calibri" w:cs="Calibri"/>
                <w:b/>
                <w:bCs/>
                <w:color w:val="000000"/>
                <w:sz w:val="24"/>
                <w:szCs w:val="24"/>
              </w:rPr>
              <w:t> </w:t>
            </w:r>
            <w:r w:rsidRPr="00640EB1">
              <w:rPr>
                <w:rFonts w:ascii="GHEA Grapalat" w:eastAsia="Times New Roman" w:hAnsi="GHEA Grapalat" w:cs="Arial Unicode"/>
                <w:b/>
                <w:bCs/>
                <w:color w:val="000000"/>
                <w:sz w:val="24"/>
                <w:szCs w:val="24"/>
              </w:rPr>
              <w:t>համար</w:t>
            </w:r>
            <w:r w:rsidRPr="00640EB1">
              <w:rPr>
                <w:rFonts w:ascii="GHEA Grapalat" w:eastAsia="Times New Roman" w:hAnsi="GHEA Grapalat" w:cs="Times New Roman"/>
                <w:b/>
                <w:bCs/>
                <w:color w:val="000000"/>
                <w:sz w:val="24"/>
                <w:szCs w:val="24"/>
              </w:rPr>
              <w:t xml:space="preserve">, </w:t>
            </w:r>
            <w:r w:rsidRPr="00640EB1">
              <w:rPr>
                <w:rFonts w:ascii="GHEA Grapalat" w:eastAsia="Times New Roman" w:hAnsi="GHEA Grapalat" w:cs="Arial Unicode"/>
                <w:b/>
                <w:bCs/>
                <w:color w:val="000000"/>
                <w:sz w:val="24"/>
                <w:szCs w:val="24"/>
              </w:rPr>
              <w:t>էլ</w:t>
            </w:r>
            <w:r w:rsidRPr="00640EB1">
              <w:rPr>
                <w:rFonts w:ascii="GHEA Grapalat" w:eastAsia="Times New Roman" w:hAnsi="GHEA Grapalat" w:cs="Times New Roman"/>
                <w:b/>
                <w:bCs/>
                <w:color w:val="000000"/>
                <w:sz w:val="24"/>
                <w:szCs w:val="24"/>
              </w:rPr>
              <w:t xml:space="preserve">. </w:t>
            </w:r>
            <w:r w:rsidRPr="00640EB1">
              <w:rPr>
                <w:rFonts w:ascii="GHEA Grapalat" w:eastAsia="Times New Roman" w:hAnsi="GHEA Grapalat" w:cs="Arial Unicode"/>
                <w:b/>
                <w:bCs/>
                <w:color w:val="000000"/>
                <w:sz w:val="24"/>
                <w:szCs w:val="24"/>
              </w:rPr>
              <w:t>փոստի</w:t>
            </w:r>
            <w:r w:rsidRPr="00640EB1">
              <w:rPr>
                <w:rFonts w:ascii="GHEA Grapalat" w:eastAsia="Times New Roman" w:hAnsi="GHEA Grapalat" w:cs="Times New Roman"/>
                <w:b/>
                <w:bCs/>
                <w:color w:val="000000"/>
                <w:sz w:val="24"/>
                <w:szCs w:val="24"/>
              </w:rPr>
              <w:t xml:space="preserve"> </w:t>
            </w:r>
            <w:r w:rsidRPr="00640EB1">
              <w:rPr>
                <w:rFonts w:ascii="GHEA Grapalat" w:eastAsia="Times New Roman" w:hAnsi="GHEA Grapalat" w:cs="Arial Unicode"/>
                <w:b/>
                <w:bCs/>
                <w:color w:val="000000"/>
                <w:sz w:val="24"/>
                <w:szCs w:val="24"/>
              </w:rPr>
              <w:t>հասցե</w:t>
            </w:r>
            <w:r w:rsidRPr="00640EB1">
              <w:rPr>
                <w:rFonts w:ascii="GHEA Grapalat" w:eastAsia="Times New Roman" w:hAnsi="GHEA Grapalat" w:cs="Times New Roman"/>
                <w:b/>
                <w:bCs/>
                <w:color w:val="000000"/>
                <w:sz w:val="24"/>
                <w:szCs w:val="24"/>
              </w:rPr>
              <w:t>)</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jc w:val="both"/>
              <w:rPr>
                <w:rFonts w:ascii="GHEA Grapalat" w:eastAsia="Times New Roman" w:hAnsi="GHEA Grapalat" w:cs="Times New Roman"/>
                <w:color w:val="000000"/>
                <w:sz w:val="24"/>
                <w:szCs w:val="24"/>
              </w:rPr>
            </w:pPr>
            <w:r w:rsidRPr="00640EB1">
              <w:rPr>
                <w:rFonts w:ascii="GHEA Grapalat" w:eastAsia="Times New Roman" w:hAnsi="GHEA Grapalat" w:cs="Arial"/>
                <w:color w:val="000000"/>
                <w:sz w:val="24"/>
                <w:szCs w:val="24"/>
                <w:lang w:val="hy-AM"/>
              </w:rPr>
              <w:t xml:space="preserve">Նալբանդյան  Գառնիկ, Աշխատանքի և սոցիալական հետազոտությունների ազգային ինստիտուտ պետական ոչ </w:t>
            </w:r>
            <w:proofErr w:type="spellStart"/>
            <w:r w:rsidRPr="00640EB1">
              <w:rPr>
                <w:rFonts w:ascii="GHEA Grapalat" w:eastAsia="Times New Roman" w:hAnsi="GHEA Grapalat" w:cs="Arial"/>
                <w:color w:val="000000"/>
                <w:sz w:val="24"/>
                <w:szCs w:val="24"/>
                <w:lang w:val="hy-AM"/>
              </w:rPr>
              <w:t>առևտրային</w:t>
            </w:r>
            <w:proofErr w:type="spellEnd"/>
            <w:r w:rsidRPr="00640EB1">
              <w:rPr>
                <w:rFonts w:ascii="GHEA Grapalat" w:eastAsia="Times New Roman" w:hAnsi="GHEA Grapalat" w:cs="Arial"/>
                <w:color w:val="000000"/>
                <w:sz w:val="24"/>
                <w:szCs w:val="24"/>
                <w:lang w:val="hy-AM"/>
              </w:rPr>
              <w:t xml:space="preserve"> կազմակերպության տնօրենի տեղակալ գիտական աշխատանքների գծով, 24-75-21</w:t>
            </w:r>
            <w:r w:rsidRPr="00640EB1">
              <w:rPr>
                <w:rFonts w:ascii="GHEA Grapalat" w:eastAsia="MS Gothic" w:hAnsi="GHEA Grapalat" w:cs="MS Gothic"/>
                <w:color w:val="000000"/>
                <w:sz w:val="24"/>
                <w:szCs w:val="24"/>
                <w:lang w:val="hy-AM"/>
              </w:rPr>
              <w:t xml:space="preserve">, </w:t>
            </w:r>
            <w:proofErr w:type="spellStart"/>
            <w:r w:rsidRPr="00640EB1">
              <w:rPr>
                <w:rFonts w:ascii="GHEA Grapalat" w:eastAsia="MS Gothic" w:hAnsi="GHEA Grapalat" w:cs="MS Gothic"/>
                <w:color w:val="000000"/>
                <w:sz w:val="24"/>
                <w:szCs w:val="24"/>
                <w:lang w:val="en-GB"/>
              </w:rPr>
              <w:t>garnik</w:t>
            </w:r>
            <w:proofErr w:type="spellEnd"/>
            <w:r w:rsidRPr="00640EB1">
              <w:rPr>
                <w:rFonts w:ascii="GHEA Grapalat" w:eastAsia="MS Gothic" w:hAnsi="GHEA Grapalat" w:cs="MS Gothic"/>
                <w:color w:val="000000"/>
                <w:sz w:val="24"/>
                <w:szCs w:val="24"/>
              </w:rPr>
              <w:t>.</w:t>
            </w:r>
            <w:proofErr w:type="spellStart"/>
            <w:r w:rsidRPr="00640EB1">
              <w:rPr>
                <w:rFonts w:ascii="GHEA Grapalat" w:eastAsia="MS Gothic" w:hAnsi="GHEA Grapalat" w:cs="MS Gothic"/>
                <w:color w:val="000000"/>
                <w:sz w:val="24"/>
                <w:szCs w:val="24"/>
                <w:lang w:val="en-GB"/>
              </w:rPr>
              <w:t>nalbandyan</w:t>
            </w:r>
            <w:proofErr w:type="spellEnd"/>
            <w:r w:rsidRPr="00640EB1">
              <w:rPr>
                <w:rFonts w:ascii="GHEA Grapalat" w:eastAsia="MS Gothic" w:hAnsi="GHEA Grapalat" w:cs="MS Gothic"/>
                <w:color w:val="000000"/>
                <w:sz w:val="24"/>
                <w:szCs w:val="24"/>
              </w:rPr>
              <w:t>@nilsr.am</w:t>
            </w:r>
            <w:r w:rsidRPr="00640EB1">
              <w:rPr>
                <w:rFonts w:ascii="Calibri" w:eastAsia="Times New Roman" w:hAnsi="Calibri" w:cs="Calibri"/>
                <w:color w:val="000000"/>
                <w:sz w:val="24"/>
                <w:szCs w:val="24"/>
              </w:rPr>
              <w:t> </w:t>
            </w:r>
          </w:p>
        </w:tc>
      </w:tr>
      <w:tr w:rsidR="009F2B24" w:rsidRPr="00640EB1" w:rsidTr="00744735">
        <w:trPr>
          <w:tblCellSpacing w:w="0" w:type="dxa"/>
          <w:jc w:val="center"/>
        </w:trPr>
        <w:tc>
          <w:tcPr>
            <w:tcW w:w="1039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t>1.</w:t>
            </w:r>
            <w:r w:rsidRPr="00640EB1">
              <w:rPr>
                <w:rFonts w:ascii="Calibri" w:eastAsia="Times New Roman" w:hAnsi="Calibri" w:cs="Calibri"/>
                <w:b/>
                <w:bCs/>
                <w:color w:val="000000"/>
                <w:sz w:val="24"/>
                <w:szCs w:val="24"/>
              </w:rPr>
              <w:t> </w:t>
            </w:r>
            <w:r w:rsidRPr="00640EB1">
              <w:rPr>
                <w:rFonts w:ascii="GHEA Grapalat" w:eastAsia="Times New Roman" w:hAnsi="GHEA Grapalat" w:cs="Times New Roman"/>
                <w:b/>
                <w:bCs/>
                <w:i/>
                <w:iCs/>
                <w:color w:val="000000"/>
                <w:sz w:val="24"/>
                <w:szCs w:val="24"/>
                <w:u w:val="single"/>
              </w:rPr>
              <w:t>Խնդրի որոշում և սահմանում</w:t>
            </w:r>
          </w:p>
        </w:tc>
      </w:tr>
      <w:tr w:rsidR="009F2B24" w:rsidRPr="00531DE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t>1)</w:t>
            </w:r>
            <w:r w:rsidRPr="00640EB1">
              <w:rPr>
                <w:rFonts w:ascii="Calibri" w:eastAsia="Times New Roman" w:hAnsi="Calibri" w:cs="Calibri"/>
                <w:b/>
                <w:bCs/>
                <w:color w:val="000000"/>
                <w:sz w:val="24"/>
                <w:szCs w:val="24"/>
                <w:lang w:val="en-US"/>
              </w:rPr>
              <w:t> </w:t>
            </w:r>
            <w:r w:rsidRPr="00640EB1">
              <w:rPr>
                <w:rFonts w:ascii="GHEA Grapalat" w:eastAsia="Times New Roman" w:hAnsi="GHEA Grapalat" w:cs="Times New Roman"/>
                <w:b/>
                <w:bCs/>
                <w:i/>
                <w:iCs/>
                <w:color w:val="000000"/>
                <w:sz w:val="24"/>
                <w:szCs w:val="24"/>
                <w:u w:val="single"/>
              </w:rPr>
              <w:t>Վերլուծության ենթակա խնդիրը</w:t>
            </w:r>
          </w:p>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color w:val="000000"/>
                <w:sz w:val="24"/>
                <w:szCs w:val="24"/>
              </w:rPr>
              <w:t>(Անցանկալի կամ վնասակար իրադրություն կամ իրավիճակ, որը պահանջում է լուծում:)</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tcPr>
          <w:p w:rsidR="00E8241F" w:rsidRPr="000628E4" w:rsidRDefault="000628E4" w:rsidP="00640EB1">
            <w:pPr>
              <w:pStyle w:val="ListParagraph"/>
              <w:numPr>
                <w:ilvl w:val="0"/>
                <w:numId w:val="17"/>
              </w:numPr>
              <w:tabs>
                <w:tab w:val="left" w:pos="159"/>
              </w:tabs>
              <w:spacing w:after="0" w:line="360" w:lineRule="auto"/>
              <w:ind w:left="159" w:firstLine="0"/>
              <w:jc w:val="both"/>
              <w:rPr>
                <w:rFonts w:ascii="GHEA Grapalat" w:eastAsia="Times New Roman" w:hAnsi="GHEA Grapalat" w:cs="Arial"/>
                <w:color w:val="000000"/>
                <w:sz w:val="24"/>
                <w:szCs w:val="24"/>
                <w:lang w:val="hy-AM" w:eastAsia="ru-RU"/>
              </w:rPr>
            </w:pPr>
            <w:r w:rsidRPr="000628E4">
              <w:rPr>
                <w:rFonts w:ascii="GHEA Grapalat" w:eastAsia="Times New Roman" w:hAnsi="GHEA Grapalat" w:cs="Arial"/>
                <w:color w:val="000000"/>
                <w:sz w:val="24"/>
                <w:szCs w:val="24"/>
                <w:lang w:val="hy-AM" w:eastAsia="ru-RU"/>
              </w:rPr>
              <w:t>Կամավորական գործունեության մեջ և կ</w:t>
            </w:r>
            <w:r w:rsidR="00E8241F" w:rsidRPr="000628E4">
              <w:rPr>
                <w:rFonts w:ascii="GHEA Grapalat" w:eastAsia="Times New Roman" w:hAnsi="GHEA Grapalat" w:cs="Arial"/>
                <w:color w:val="000000"/>
                <w:sz w:val="24"/>
                <w:szCs w:val="24"/>
                <w:lang w:val="hy-AM" w:eastAsia="ru-RU"/>
              </w:rPr>
              <w:t>ամավոր աշխատանքներում քաղաքացիական հասարակության լայն շրջանակներ ներգրավելու  դժվարությունները</w:t>
            </w:r>
            <w:r w:rsidR="00F11817">
              <w:rPr>
                <w:rFonts w:ascii="GHEA Grapalat" w:eastAsia="Times New Roman" w:hAnsi="GHEA Grapalat" w:cs="Arial"/>
                <w:color w:val="000000"/>
                <w:sz w:val="24"/>
                <w:szCs w:val="24"/>
                <w:lang w:val="hy-AM" w:eastAsia="ru-RU"/>
              </w:rPr>
              <w:t xml:space="preserve"> և երբեմն իրավական դաշտում համապատասխան հնարավորության</w:t>
            </w:r>
            <w:r w:rsidRPr="000628E4">
              <w:rPr>
                <w:rFonts w:ascii="GHEA Grapalat" w:eastAsia="Times New Roman" w:hAnsi="GHEA Grapalat" w:cs="Arial"/>
                <w:color w:val="000000"/>
                <w:sz w:val="24"/>
                <w:szCs w:val="24"/>
                <w:lang w:val="hy-AM" w:eastAsia="ru-RU"/>
              </w:rPr>
              <w:t xml:space="preserve"> բացակայությունը</w:t>
            </w:r>
            <w:r>
              <w:rPr>
                <w:rFonts w:ascii="GHEA Grapalat" w:eastAsia="Times New Roman" w:hAnsi="GHEA Grapalat" w:cs="Arial"/>
                <w:color w:val="000000"/>
                <w:sz w:val="24"/>
                <w:szCs w:val="24"/>
                <w:lang w:val="hy-AM" w:eastAsia="ru-RU"/>
              </w:rPr>
              <w:t>,</w:t>
            </w:r>
          </w:p>
          <w:p w:rsidR="00975853" w:rsidRPr="00640EB1" w:rsidRDefault="006857FA" w:rsidP="00640EB1">
            <w:pPr>
              <w:pStyle w:val="ListParagraph"/>
              <w:numPr>
                <w:ilvl w:val="0"/>
                <w:numId w:val="17"/>
              </w:numPr>
              <w:tabs>
                <w:tab w:val="left" w:pos="159"/>
              </w:tabs>
              <w:spacing w:after="0" w:line="360" w:lineRule="auto"/>
              <w:ind w:left="159" w:firstLine="0"/>
              <w:jc w:val="both"/>
              <w:rPr>
                <w:rFonts w:ascii="GHEA Grapalat" w:eastAsia="Times New Roman" w:hAnsi="GHEA Grapalat" w:cs="Arial"/>
                <w:color w:val="000000"/>
                <w:sz w:val="24"/>
                <w:szCs w:val="24"/>
                <w:lang w:val="hy-AM" w:eastAsia="ru-RU"/>
              </w:rPr>
            </w:pPr>
            <w:r w:rsidRPr="00640EB1">
              <w:rPr>
                <w:rFonts w:ascii="GHEA Grapalat" w:eastAsia="Times New Roman" w:hAnsi="GHEA Grapalat" w:cs="Arial"/>
                <w:color w:val="000000"/>
                <w:sz w:val="24"/>
                <w:szCs w:val="24"/>
                <w:lang w:val="hy-AM" w:eastAsia="ru-RU"/>
              </w:rPr>
              <w:t>Կ</w:t>
            </w:r>
            <w:r w:rsidR="00DC7B38" w:rsidRPr="00640EB1">
              <w:rPr>
                <w:rFonts w:ascii="GHEA Grapalat" w:eastAsia="Times New Roman" w:hAnsi="GHEA Grapalat" w:cs="Arial"/>
                <w:color w:val="000000"/>
                <w:sz w:val="24"/>
                <w:szCs w:val="24"/>
                <w:lang w:val="hy-AM" w:eastAsia="ru-RU"/>
              </w:rPr>
              <w:t>ամավոր աշխատանք</w:t>
            </w:r>
            <w:r w:rsidR="00975853" w:rsidRPr="00640EB1">
              <w:rPr>
                <w:rFonts w:ascii="GHEA Grapalat" w:eastAsia="Times New Roman" w:hAnsi="GHEA Grapalat" w:cs="Arial"/>
                <w:color w:val="000000"/>
                <w:sz w:val="24"/>
                <w:szCs w:val="24"/>
                <w:lang w:val="hy-AM" w:eastAsia="ru-RU"/>
              </w:rPr>
              <w:t xml:space="preserve"> կատարող անձանց </w:t>
            </w:r>
            <w:r w:rsidR="000628E4">
              <w:rPr>
                <w:rFonts w:ascii="GHEA Grapalat" w:eastAsia="Times New Roman" w:hAnsi="GHEA Grapalat" w:cs="Arial"/>
                <w:color w:val="000000"/>
                <w:sz w:val="24"/>
                <w:szCs w:val="24"/>
                <w:lang w:val="hy-AM" w:eastAsia="ru-RU"/>
              </w:rPr>
              <w:t xml:space="preserve">կամավոր աշխատանքը չարաշահելու և հիմնարար </w:t>
            </w:r>
            <w:r w:rsidR="00975853" w:rsidRPr="00640EB1">
              <w:rPr>
                <w:rFonts w:ascii="GHEA Grapalat" w:eastAsia="Times New Roman" w:hAnsi="GHEA Grapalat" w:cs="Arial"/>
                <w:color w:val="000000"/>
                <w:sz w:val="24"/>
                <w:szCs w:val="24"/>
                <w:lang w:val="hy-AM" w:eastAsia="ru-RU"/>
              </w:rPr>
              <w:t>իրավունքների խախտման հնարավոր ռիսկերը</w:t>
            </w:r>
            <w:r w:rsidR="000628E4">
              <w:rPr>
                <w:rFonts w:ascii="GHEA Grapalat" w:eastAsia="Times New Roman" w:hAnsi="GHEA Grapalat" w:cs="Arial"/>
                <w:color w:val="000000"/>
                <w:sz w:val="24"/>
                <w:szCs w:val="24"/>
                <w:lang w:val="hy-AM" w:eastAsia="ru-RU"/>
              </w:rPr>
              <w:t>,</w:t>
            </w:r>
          </w:p>
          <w:p w:rsidR="000628E4" w:rsidRDefault="000628E4" w:rsidP="00640EB1">
            <w:pPr>
              <w:pStyle w:val="ListParagraph"/>
              <w:numPr>
                <w:ilvl w:val="0"/>
                <w:numId w:val="17"/>
              </w:numPr>
              <w:tabs>
                <w:tab w:val="left" w:pos="159"/>
              </w:tabs>
              <w:spacing w:after="0" w:line="360" w:lineRule="auto"/>
              <w:ind w:left="159" w:firstLine="0"/>
              <w:jc w:val="both"/>
              <w:rPr>
                <w:rFonts w:ascii="GHEA Grapalat" w:eastAsia="Times New Roman" w:hAnsi="GHEA Grapalat" w:cs="Arial"/>
                <w:color w:val="000000"/>
                <w:sz w:val="24"/>
                <w:szCs w:val="24"/>
                <w:lang w:val="hy-AM" w:eastAsia="ru-RU"/>
              </w:rPr>
            </w:pPr>
            <w:r>
              <w:rPr>
                <w:rFonts w:ascii="GHEA Grapalat" w:eastAsia="Times New Roman" w:hAnsi="GHEA Grapalat" w:cs="Arial"/>
                <w:color w:val="000000"/>
                <w:sz w:val="24"/>
                <w:szCs w:val="24"/>
                <w:lang w:val="hy-AM" w:eastAsia="ru-RU"/>
              </w:rPr>
              <w:lastRenderedPageBreak/>
              <w:t>Կամավոր աշխատանք կատարող անձանց կամ կամավորական գործունեություն իրականացնող կազմակերպությունների իրավական կարգավիճակի բացակայությունը,</w:t>
            </w:r>
          </w:p>
          <w:p w:rsidR="000628E4" w:rsidRDefault="006857FA" w:rsidP="00640EB1">
            <w:pPr>
              <w:pStyle w:val="ListParagraph"/>
              <w:numPr>
                <w:ilvl w:val="0"/>
                <w:numId w:val="17"/>
              </w:numPr>
              <w:tabs>
                <w:tab w:val="left" w:pos="159"/>
              </w:tabs>
              <w:spacing w:after="0" w:line="360" w:lineRule="auto"/>
              <w:ind w:left="159" w:firstLine="0"/>
              <w:jc w:val="both"/>
              <w:rPr>
                <w:rFonts w:ascii="GHEA Grapalat" w:eastAsia="Times New Roman" w:hAnsi="GHEA Grapalat" w:cs="Arial"/>
                <w:color w:val="000000"/>
                <w:sz w:val="24"/>
                <w:szCs w:val="24"/>
                <w:lang w:val="hy-AM" w:eastAsia="ru-RU"/>
              </w:rPr>
            </w:pPr>
            <w:r w:rsidRPr="00640EB1">
              <w:rPr>
                <w:rFonts w:ascii="GHEA Grapalat" w:eastAsia="Times New Roman" w:hAnsi="GHEA Grapalat" w:cs="Arial"/>
                <w:color w:val="000000"/>
                <w:sz w:val="24"/>
                <w:szCs w:val="24"/>
                <w:lang w:val="hy-AM" w:eastAsia="ru-RU"/>
              </w:rPr>
              <w:t>Կ</w:t>
            </w:r>
            <w:r w:rsidR="00975853" w:rsidRPr="00640EB1">
              <w:rPr>
                <w:rFonts w:ascii="GHEA Grapalat" w:eastAsia="Times New Roman" w:hAnsi="GHEA Grapalat" w:cs="Arial"/>
                <w:color w:val="000000"/>
                <w:sz w:val="24"/>
                <w:szCs w:val="24"/>
                <w:lang w:val="hy-AM" w:eastAsia="ru-RU"/>
              </w:rPr>
              <w:t xml:space="preserve">ամավորական գործունեություն իրականացնող </w:t>
            </w:r>
            <w:r w:rsidR="000628E4">
              <w:rPr>
                <w:rFonts w:ascii="GHEA Grapalat" w:eastAsia="Times New Roman" w:hAnsi="GHEA Grapalat" w:cs="Arial"/>
                <w:color w:val="000000"/>
                <w:sz w:val="24"/>
                <w:szCs w:val="24"/>
                <w:lang w:val="hy-AM" w:eastAsia="ru-RU"/>
              </w:rPr>
              <w:t xml:space="preserve">կազմակերպությունների </w:t>
            </w:r>
            <w:r w:rsidR="00E06F11" w:rsidRPr="00640EB1">
              <w:rPr>
                <w:rFonts w:ascii="GHEA Grapalat" w:eastAsia="Times New Roman" w:hAnsi="GHEA Grapalat" w:cs="Arial"/>
                <w:color w:val="000000"/>
                <w:sz w:val="24"/>
                <w:szCs w:val="24"/>
                <w:lang w:val="hy-AM" w:eastAsia="ru-RU"/>
              </w:rPr>
              <w:t xml:space="preserve">պարտականությունները </w:t>
            </w:r>
            <w:r w:rsidR="000628E4">
              <w:rPr>
                <w:rFonts w:ascii="GHEA Grapalat" w:eastAsia="Times New Roman" w:hAnsi="GHEA Grapalat" w:cs="Arial"/>
                <w:color w:val="000000"/>
                <w:sz w:val="24"/>
                <w:szCs w:val="24"/>
                <w:lang w:val="hy-AM" w:eastAsia="ru-RU"/>
              </w:rPr>
              <w:t>օրենսդրորեն ամրագրված և որոշակի չլինելու արդյունքում, դրանց չկատարելը` այդպիսով նաև կամավոր աշխատանքների կատարման համար անհրաժեշտ ֆինանսական, գյուքային կամ այլ միջոցներով կամավոր աշխատանք կատարող անձանց չապահովելը, նրանց հնարավոր ապահովագրական երաշխիքների չտրամադրումը, առողջ անվտանգ աշխատանքային միջավայրի չապահովումը և այլ` միջազգայնորեն ընդունված պարտականությունների չիրացումը,</w:t>
            </w:r>
          </w:p>
          <w:p w:rsidR="00DC7B38" w:rsidRPr="00640EB1" w:rsidRDefault="000628E4" w:rsidP="00640EB1">
            <w:pPr>
              <w:pStyle w:val="ListParagraph"/>
              <w:numPr>
                <w:ilvl w:val="0"/>
                <w:numId w:val="17"/>
              </w:numPr>
              <w:tabs>
                <w:tab w:val="left" w:pos="159"/>
              </w:tabs>
              <w:spacing w:after="0" w:line="360" w:lineRule="auto"/>
              <w:ind w:left="159" w:firstLine="0"/>
              <w:jc w:val="both"/>
              <w:rPr>
                <w:rFonts w:ascii="GHEA Grapalat" w:eastAsia="Times New Roman" w:hAnsi="GHEA Grapalat" w:cs="Arial"/>
                <w:color w:val="000000"/>
                <w:sz w:val="24"/>
                <w:szCs w:val="24"/>
                <w:lang w:val="hy-AM" w:eastAsia="ru-RU"/>
              </w:rPr>
            </w:pPr>
            <w:r>
              <w:rPr>
                <w:rFonts w:ascii="GHEA Grapalat" w:eastAsia="Times New Roman" w:hAnsi="GHEA Grapalat" w:cs="Arial"/>
                <w:color w:val="000000"/>
                <w:sz w:val="24"/>
                <w:szCs w:val="24"/>
                <w:lang w:val="hy-AM" w:eastAsia="ru-RU"/>
              </w:rPr>
              <w:t xml:space="preserve">Կամավոր աշխատանքները` </w:t>
            </w:r>
            <w:r w:rsidR="00DC7B38" w:rsidRPr="00640EB1">
              <w:rPr>
                <w:rFonts w:ascii="GHEA Grapalat" w:eastAsia="Times New Roman" w:hAnsi="GHEA Grapalat" w:cs="Arial"/>
                <w:color w:val="000000"/>
                <w:sz w:val="24"/>
                <w:szCs w:val="24"/>
                <w:lang w:val="hy-AM" w:eastAsia="ru-RU"/>
              </w:rPr>
              <w:t xml:space="preserve">անօրինական կամ վարձու աշխատողի աշխատանքից </w:t>
            </w:r>
            <w:r w:rsidR="00E06F11" w:rsidRPr="00640EB1">
              <w:rPr>
                <w:rFonts w:ascii="GHEA Grapalat" w:eastAsia="Times New Roman" w:hAnsi="GHEA Grapalat" w:cs="Arial"/>
                <w:color w:val="000000"/>
                <w:sz w:val="24"/>
                <w:szCs w:val="24"/>
                <w:lang w:val="hy-AM" w:eastAsia="ru-RU"/>
              </w:rPr>
              <w:t>չ</w:t>
            </w:r>
            <w:r w:rsidR="00DC7B38" w:rsidRPr="00640EB1">
              <w:rPr>
                <w:rFonts w:ascii="GHEA Grapalat" w:eastAsia="Times New Roman" w:hAnsi="GHEA Grapalat" w:cs="Arial"/>
                <w:color w:val="000000"/>
                <w:sz w:val="24"/>
                <w:szCs w:val="24"/>
                <w:lang w:val="hy-AM" w:eastAsia="ru-RU"/>
              </w:rPr>
              <w:t xml:space="preserve">տարանջատելու </w:t>
            </w:r>
            <w:r w:rsidR="00E06F11" w:rsidRPr="00640EB1">
              <w:rPr>
                <w:rFonts w:ascii="GHEA Grapalat" w:eastAsia="Times New Roman" w:hAnsi="GHEA Grapalat" w:cs="Arial"/>
                <w:color w:val="000000"/>
                <w:sz w:val="24"/>
                <w:szCs w:val="24"/>
                <w:lang w:val="hy-AM" w:eastAsia="ru-RU"/>
              </w:rPr>
              <w:t>ռիսկեր</w:t>
            </w:r>
            <w:r>
              <w:rPr>
                <w:rFonts w:ascii="GHEA Grapalat" w:eastAsia="Times New Roman" w:hAnsi="GHEA Grapalat" w:cs="Arial"/>
                <w:color w:val="000000"/>
                <w:sz w:val="24"/>
                <w:szCs w:val="24"/>
                <w:lang w:val="hy-AM" w:eastAsia="ru-RU"/>
              </w:rPr>
              <w:t>ի առկայությունը,</w:t>
            </w:r>
          </w:p>
          <w:p w:rsidR="00DA26CA" w:rsidRPr="00640EB1" w:rsidRDefault="000628E4" w:rsidP="00F11817">
            <w:pPr>
              <w:pStyle w:val="ListParagraph"/>
              <w:numPr>
                <w:ilvl w:val="0"/>
                <w:numId w:val="17"/>
              </w:numPr>
              <w:tabs>
                <w:tab w:val="left" w:pos="159"/>
              </w:tabs>
              <w:spacing w:after="0" w:line="360" w:lineRule="auto"/>
              <w:ind w:left="159" w:firstLine="0"/>
              <w:jc w:val="both"/>
              <w:rPr>
                <w:rFonts w:ascii="GHEA Grapalat" w:eastAsia="Times New Roman" w:hAnsi="GHEA Grapalat" w:cs="Arial"/>
                <w:color w:val="000000"/>
                <w:sz w:val="24"/>
                <w:szCs w:val="24"/>
                <w:lang w:val="hy-AM" w:eastAsia="ru-RU"/>
              </w:rPr>
            </w:pPr>
            <w:r>
              <w:rPr>
                <w:rFonts w:ascii="GHEA Grapalat" w:eastAsia="Times New Roman" w:hAnsi="GHEA Grapalat" w:cs="Arial"/>
                <w:color w:val="000000"/>
                <w:sz w:val="24"/>
                <w:szCs w:val="24"/>
                <w:lang w:val="hy-AM" w:eastAsia="ru-RU"/>
              </w:rPr>
              <w:t xml:space="preserve">Հայաստանի Հանրապետությունում կամավորական գործունեության և կամավոր աշխատանքի բնագավառի ոչ միասնական իրավական կարգավորումների առկայությամբ պայմանավորված` նույնական կամավոր </w:t>
            </w:r>
            <w:r>
              <w:rPr>
                <w:rFonts w:ascii="GHEA Grapalat" w:eastAsia="Times New Roman" w:hAnsi="GHEA Grapalat" w:cs="Arial"/>
                <w:color w:val="000000"/>
                <w:sz w:val="24"/>
                <w:szCs w:val="24"/>
                <w:lang w:val="hy-AM" w:eastAsia="ru-RU"/>
              </w:rPr>
              <w:lastRenderedPageBreak/>
              <w:t xml:space="preserve">աշխատանքների կամ կամավորական գործունեության համար </w:t>
            </w:r>
            <w:r w:rsidR="00F11817">
              <w:rPr>
                <w:rFonts w:ascii="GHEA Grapalat" w:eastAsia="Times New Roman" w:hAnsi="GHEA Grapalat" w:cs="Arial"/>
                <w:color w:val="000000"/>
                <w:sz w:val="24"/>
                <w:szCs w:val="24"/>
                <w:lang w:val="hy-AM" w:eastAsia="ru-RU"/>
              </w:rPr>
              <w:t>տարբեր երաշխիքների առկայությունը կամ նրանց մի մասի համար նման երաշխիքների բացակայությունը:</w:t>
            </w:r>
          </w:p>
        </w:tc>
      </w:tr>
      <w:tr w:rsidR="009F2B24" w:rsidRPr="00531DE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sz w:val="24"/>
                <w:szCs w:val="24"/>
                <w:lang w:val="hy-AM"/>
              </w:rPr>
            </w:pPr>
            <w:r w:rsidRPr="00640EB1">
              <w:rPr>
                <w:rFonts w:ascii="GHEA Grapalat" w:eastAsia="Times New Roman" w:hAnsi="GHEA Grapalat" w:cs="Times New Roman"/>
                <w:b/>
                <w:bCs/>
                <w:sz w:val="24"/>
                <w:szCs w:val="24"/>
                <w:lang w:val="hy-AM"/>
              </w:rPr>
              <w:lastRenderedPageBreak/>
              <w:t>2) Խնդրի դրսևորումները, դրանց վերաբերյալ փաստերն ու աղբյուրները</w:t>
            </w:r>
          </w:p>
          <w:p w:rsidR="009F2B24" w:rsidRPr="00640EB1" w:rsidRDefault="009F2B24" w:rsidP="00640EB1">
            <w:pPr>
              <w:spacing w:after="0" w:line="360" w:lineRule="auto"/>
              <w:rPr>
                <w:rFonts w:ascii="GHEA Grapalat" w:eastAsia="Times New Roman" w:hAnsi="GHEA Grapalat" w:cs="Times New Roman"/>
                <w:color w:val="FF0000"/>
                <w:sz w:val="24"/>
                <w:szCs w:val="24"/>
                <w:lang w:val="hy-AM"/>
              </w:rPr>
            </w:pPr>
            <w:r w:rsidRPr="00640EB1">
              <w:rPr>
                <w:rFonts w:ascii="GHEA Grapalat" w:eastAsia="Times New Roman" w:hAnsi="GHEA Grapalat" w:cs="Times New Roman"/>
                <w:sz w:val="24"/>
                <w:szCs w:val="24"/>
                <w:lang w:val="hy-AM"/>
              </w:rPr>
              <w:t>(Ինչի՞ց ենք հասկանում, որ առկա է խնդիր:)</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tcPr>
          <w:p w:rsidR="0086285F" w:rsidRPr="00640EB1" w:rsidRDefault="00675391" w:rsidP="00640EB1">
            <w:pPr>
              <w:pStyle w:val="ListParagraph"/>
              <w:numPr>
                <w:ilvl w:val="0"/>
                <w:numId w:val="25"/>
              </w:numPr>
              <w:tabs>
                <w:tab w:val="left" w:pos="159"/>
              </w:tabs>
              <w:spacing w:after="0" w:line="360" w:lineRule="auto"/>
              <w:ind w:left="159" w:firstLine="21"/>
              <w:jc w:val="both"/>
              <w:rPr>
                <w:rFonts w:ascii="GHEA Grapalat" w:eastAsia="Times New Roman" w:hAnsi="GHEA Grapalat" w:cs="Arial"/>
                <w:color w:val="000000"/>
                <w:sz w:val="24"/>
                <w:szCs w:val="24"/>
                <w:lang w:val="hy-AM" w:eastAsia="ru-RU"/>
              </w:rPr>
            </w:pPr>
            <w:r w:rsidRPr="00640EB1">
              <w:rPr>
                <w:rFonts w:ascii="GHEA Grapalat" w:eastAsia="Times New Roman" w:hAnsi="GHEA Grapalat" w:cs="Arial"/>
                <w:color w:val="000000"/>
                <w:sz w:val="24"/>
                <w:szCs w:val="24"/>
                <w:lang w:val="hy-AM" w:eastAsia="ru-RU"/>
              </w:rPr>
              <w:t>Վերլուծության ենթակա առաջին խնդրի կարևոր դրսևորում է այն փաստը, որ համաձայն վ</w:t>
            </w:r>
            <w:r w:rsidR="00111A35" w:rsidRPr="00640EB1">
              <w:rPr>
                <w:rFonts w:ascii="GHEA Grapalat" w:eastAsia="Times New Roman" w:hAnsi="GHEA Grapalat" w:cs="Arial"/>
                <w:color w:val="000000"/>
                <w:sz w:val="24"/>
                <w:szCs w:val="24"/>
                <w:lang w:val="hy-AM" w:eastAsia="ru-RU"/>
              </w:rPr>
              <w:t>իճակագրական տվյալների</w:t>
            </w:r>
            <w:r w:rsidR="00277D37">
              <w:rPr>
                <w:rFonts w:ascii="GHEA Grapalat" w:eastAsia="Times New Roman" w:hAnsi="GHEA Grapalat" w:cs="Arial"/>
                <w:color w:val="000000"/>
                <w:sz w:val="24"/>
                <w:szCs w:val="24"/>
                <w:lang w:val="hy-AM" w:eastAsia="ru-RU"/>
              </w:rPr>
              <w:t>`</w:t>
            </w:r>
            <w:r w:rsidR="00111A35" w:rsidRPr="00640EB1">
              <w:rPr>
                <w:rFonts w:ascii="GHEA Grapalat" w:eastAsia="Times New Roman" w:hAnsi="GHEA Grapalat" w:cs="Arial"/>
                <w:color w:val="000000"/>
                <w:sz w:val="24"/>
                <w:szCs w:val="24"/>
                <w:lang w:val="hy-AM" w:eastAsia="ru-RU"/>
              </w:rPr>
              <w:t xml:space="preserve"> </w:t>
            </w:r>
            <w:r w:rsidR="00277D37" w:rsidRPr="00640EB1">
              <w:rPr>
                <w:rFonts w:ascii="GHEA Grapalat" w:eastAsia="Times New Roman" w:hAnsi="GHEA Grapalat" w:cs="Arial"/>
                <w:color w:val="000000"/>
                <w:sz w:val="24"/>
                <w:szCs w:val="24"/>
                <w:lang w:val="hy-AM" w:eastAsia="ru-RU"/>
              </w:rPr>
              <w:t>2018 թվականին</w:t>
            </w:r>
            <w:r w:rsidR="00277D37">
              <w:rPr>
                <w:rFonts w:ascii="GHEA Grapalat" w:eastAsia="Times New Roman" w:hAnsi="GHEA Grapalat" w:cs="Arial"/>
                <w:color w:val="000000"/>
                <w:sz w:val="24"/>
                <w:szCs w:val="24"/>
                <w:lang w:val="hy-AM" w:eastAsia="ru-RU"/>
              </w:rPr>
              <w:t xml:space="preserve"> </w:t>
            </w:r>
            <w:r w:rsidR="00F11817">
              <w:rPr>
                <w:rFonts w:ascii="GHEA Grapalat" w:eastAsia="Times New Roman" w:hAnsi="GHEA Grapalat" w:cs="Arial"/>
                <w:color w:val="000000"/>
                <w:sz w:val="24"/>
                <w:szCs w:val="24"/>
                <w:lang w:val="hy-AM" w:eastAsia="ru-RU"/>
              </w:rPr>
              <w:t xml:space="preserve">Հայաստանի Հանրապետությունում </w:t>
            </w:r>
            <w:r w:rsidR="00111A35" w:rsidRPr="00640EB1">
              <w:rPr>
                <w:rFonts w:ascii="GHEA Grapalat" w:eastAsia="Times New Roman" w:hAnsi="GHEA Grapalat" w:cs="Arial"/>
                <w:color w:val="000000"/>
                <w:sz w:val="24"/>
                <w:szCs w:val="24"/>
                <w:lang w:val="hy-AM" w:eastAsia="ru-RU"/>
              </w:rPr>
              <w:t>կամավոր աշխատանք են իրականացրել`</w:t>
            </w:r>
            <w:r w:rsidR="00277D37">
              <w:rPr>
                <w:rFonts w:ascii="GHEA Grapalat" w:eastAsia="Times New Roman" w:hAnsi="GHEA Grapalat" w:cs="Arial"/>
                <w:color w:val="000000"/>
                <w:sz w:val="24"/>
                <w:szCs w:val="24"/>
                <w:lang w:val="hy-AM" w:eastAsia="ru-RU"/>
              </w:rPr>
              <w:t xml:space="preserve"> </w:t>
            </w:r>
            <w:r w:rsidR="00111A35" w:rsidRPr="00640EB1">
              <w:rPr>
                <w:rFonts w:ascii="GHEA Grapalat" w:eastAsia="Times New Roman" w:hAnsi="GHEA Grapalat" w:cs="Arial"/>
                <w:color w:val="000000"/>
                <w:sz w:val="24"/>
                <w:szCs w:val="24"/>
                <w:lang w:val="hy-AM" w:eastAsia="ru-RU"/>
              </w:rPr>
              <w:t>247.2 հազար մարդ, 2019 թվականին` 252.5 հազար մարդ և 2020 թվականին</w:t>
            </w:r>
            <w:r w:rsidR="00277D37">
              <w:rPr>
                <w:rFonts w:ascii="GHEA Grapalat" w:eastAsia="Times New Roman" w:hAnsi="GHEA Grapalat" w:cs="Arial"/>
                <w:color w:val="000000"/>
                <w:sz w:val="24"/>
                <w:szCs w:val="24"/>
                <w:lang w:val="hy-AM" w:eastAsia="ru-RU"/>
              </w:rPr>
              <w:t>`</w:t>
            </w:r>
            <w:r w:rsidR="00111A35" w:rsidRPr="00640EB1">
              <w:rPr>
                <w:rFonts w:ascii="GHEA Grapalat" w:eastAsia="Times New Roman" w:hAnsi="GHEA Grapalat" w:cs="Arial"/>
                <w:color w:val="000000"/>
                <w:sz w:val="24"/>
                <w:szCs w:val="24"/>
                <w:lang w:val="hy-AM" w:eastAsia="ru-RU"/>
              </w:rPr>
              <w:t xml:space="preserve"> 248.7</w:t>
            </w:r>
            <w:r w:rsidR="000D7B19" w:rsidRPr="00640EB1">
              <w:rPr>
                <w:rFonts w:ascii="GHEA Grapalat" w:eastAsia="Times New Roman" w:hAnsi="GHEA Grapalat" w:cs="Arial"/>
                <w:color w:val="000000"/>
                <w:sz w:val="24"/>
                <w:szCs w:val="24"/>
                <w:lang w:val="hy-AM" w:eastAsia="ru-RU"/>
              </w:rPr>
              <w:t xml:space="preserve"> </w:t>
            </w:r>
            <w:r w:rsidR="00111A35" w:rsidRPr="00640EB1">
              <w:rPr>
                <w:rFonts w:ascii="GHEA Grapalat" w:eastAsia="Times New Roman" w:hAnsi="GHEA Grapalat" w:cs="Arial"/>
                <w:color w:val="000000"/>
                <w:sz w:val="24"/>
                <w:szCs w:val="24"/>
                <w:lang w:val="hy-AM" w:eastAsia="ru-RU"/>
              </w:rPr>
              <w:t>հազար մարդ։</w:t>
            </w:r>
            <w:r w:rsidRPr="00640EB1">
              <w:rPr>
                <w:rFonts w:ascii="GHEA Grapalat" w:eastAsia="Times New Roman" w:hAnsi="GHEA Grapalat" w:cs="Arial"/>
                <w:color w:val="000000"/>
                <w:sz w:val="24"/>
                <w:szCs w:val="24"/>
                <w:lang w:val="hy-AM" w:eastAsia="ru-RU"/>
              </w:rPr>
              <w:t xml:space="preserve"> Միաժամանակ պ</w:t>
            </w:r>
            <w:r w:rsidR="0020403D" w:rsidRPr="00640EB1">
              <w:rPr>
                <w:rFonts w:ascii="GHEA Grapalat" w:eastAsia="Times New Roman" w:hAnsi="GHEA Grapalat" w:cs="Arial"/>
                <w:color w:val="000000"/>
                <w:sz w:val="24"/>
                <w:szCs w:val="24"/>
                <w:lang w:val="hy-AM" w:eastAsia="ru-RU"/>
              </w:rPr>
              <w:t xml:space="preserve">ետք է նկատել, որ «CAF World Giving Index»-ի հիմնավորմամբ 2014-2017 թվականներին աշխարհի մակարդակով կամավորական աշխատանքներում ներգրավվել են աշխարհի զբաղվածների միջինը 20,9% -ը։ </w:t>
            </w:r>
          </w:p>
          <w:p w:rsidR="0020403D" w:rsidRPr="001C1DFC" w:rsidRDefault="00F11817" w:rsidP="001C1DFC">
            <w:pPr>
              <w:pStyle w:val="ListParagraph"/>
              <w:tabs>
                <w:tab w:val="left" w:pos="159"/>
              </w:tabs>
              <w:spacing w:after="0" w:line="360" w:lineRule="auto"/>
              <w:ind w:left="180"/>
              <w:jc w:val="both"/>
              <w:rPr>
                <w:rFonts w:ascii="GHEA Grapalat" w:eastAsia="Times New Roman" w:hAnsi="GHEA Grapalat" w:cs="Arial"/>
                <w:color w:val="000000"/>
                <w:sz w:val="24"/>
                <w:szCs w:val="24"/>
                <w:lang w:val="hy-AM" w:eastAsia="ru-RU"/>
              </w:rPr>
            </w:pPr>
            <w:r>
              <w:rPr>
                <w:rFonts w:ascii="GHEA Grapalat" w:eastAsia="Times New Roman" w:hAnsi="GHEA Grapalat" w:cs="Arial"/>
                <w:color w:val="000000"/>
                <w:sz w:val="24"/>
                <w:szCs w:val="24"/>
                <w:lang w:val="hy-AM" w:eastAsia="ru-RU"/>
              </w:rPr>
              <w:t xml:space="preserve">Հայաստանի Հանրապետությունում </w:t>
            </w:r>
            <w:r w:rsidR="0020403D" w:rsidRPr="00640EB1">
              <w:rPr>
                <w:rFonts w:ascii="GHEA Grapalat" w:eastAsia="Times New Roman" w:hAnsi="GHEA Grapalat" w:cs="Arial"/>
                <w:color w:val="000000"/>
                <w:sz w:val="24"/>
                <w:szCs w:val="24"/>
                <w:lang w:val="hy-AM" w:eastAsia="ru-RU"/>
              </w:rPr>
              <w:t xml:space="preserve">այդ ցուցանիշը 2018-2020 թվականներին կազմել է միջինը </w:t>
            </w:r>
            <w:r w:rsidR="00675391" w:rsidRPr="00640EB1">
              <w:rPr>
                <w:rFonts w:ascii="GHEA Grapalat" w:eastAsia="Times New Roman" w:hAnsi="GHEA Grapalat" w:cs="Arial"/>
                <w:color w:val="000000"/>
                <w:sz w:val="24"/>
                <w:szCs w:val="24"/>
                <w:lang w:val="hy-AM" w:eastAsia="ru-RU"/>
              </w:rPr>
              <w:t>11,3%</w:t>
            </w:r>
            <w:r>
              <w:rPr>
                <w:rFonts w:ascii="GHEA Grapalat" w:eastAsia="Times New Roman" w:hAnsi="GHEA Grapalat" w:cs="Arial"/>
                <w:color w:val="000000"/>
                <w:sz w:val="24"/>
                <w:szCs w:val="24"/>
                <w:lang w:val="hy-AM" w:eastAsia="ru-RU"/>
              </w:rPr>
              <w:t>,</w:t>
            </w:r>
            <w:r w:rsidR="00675391" w:rsidRPr="00640EB1">
              <w:rPr>
                <w:rFonts w:ascii="GHEA Grapalat" w:eastAsia="Times New Roman" w:hAnsi="GHEA Grapalat" w:cs="Arial"/>
                <w:color w:val="000000"/>
                <w:sz w:val="24"/>
                <w:szCs w:val="24"/>
                <w:lang w:val="hy-AM" w:eastAsia="ru-RU"/>
              </w:rPr>
              <w:t xml:space="preserve"> ինչը </w:t>
            </w:r>
            <w:r w:rsidR="00675391" w:rsidRPr="001C1DFC">
              <w:rPr>
                <w:rFonts w:ascii="GHEA Grapalat" w:eastAsia="Times New Roman" w:hAnsi="GHEA Grapalat" w:cs="Arial"/>
                <w:color w:val="000000"/>
                <w:sz w:val="24"/>
                <w:szCs w:val="24"/>
                <w:lang w:val="hy-AM" w:eastAsia="ru-RU"/>
              </w:rPr>
              <w:t>զգալիորեն ցածր է միջազգային պրակտիկայում արձանագրված արդյունքից։</w:t>
            </w:r>
          </w:p>
          <w:p w:rsidR="00F11817" w:rsidRDefault="00675391" w:rsidP="00694A05">
            <w:pPr>
              <w:pStyle w:val="ListParagraph"/>
              <w:tabs>
                <w:tab w:val="left" w:pos="0"/>
              </w:tabs>
              <w:spacing w:after="0" w:line="360" w:lineRule="auto"/>
              <w:ind w:left="134"/>
              <w:jc w:val="both"/>
              <w:rPr>
                <w:rFonts w:ascii="GHEA Grapalat" w:eastAsia="Times New Roman" w:hAnsi="GHEA Grapalat" w:cs="Arial"/>
                <w:color w:val="000000"/>
                <w:sz w:val="24"/>
                <w:szCs w:val="24"/>
                <w:lang w:val="hy-AM" w:eastAsia="ru-RU"/>
              </w:rPr>
            </w:pPr>
            <w:r w:rsidRPr="00640EB1">
              <w:rPr>
                <w:rFonts w:ascii="GHEA Grapalat" w:eastAsia="Times New Roman" w:hAnsi="GHEA Grapalat" w:cs="Arial"/>
                <w:color w:val="000000"/>
                <w:sz w:val="24"/>
                <w:szCs w:val="24"/>
                <w:lang w:val="hy-AM" w:eastAsia="ru-RU"/>
              </w:rPr>
              <w:t>2) Վերլուծության են</w:t>
            </w:r>
            <w:r w:rsidR="00F11817">
              <w:rPr>
                <w:rFonts w:ascii="GHEA Grapalat" w:eastAsia="Times New Roman" w:hAnsi="GHEA Grapalat" w:cs="Arial"/>
                <w:color w:val="000000"/>
                <w:sz w:val="24"/>
                <w:szCs w:val="24"/>
                <w:lang w:val="hy-AM" w:eastAsia="ru-RU"/>
              </w:rPr>
              <w:t>թակա 2-րդ, 4-6-րդ խնդիրների դրսևոր</w:t>
            </w:r>
            <w:r w:rsidRPr="00640EB1">
              <w:rPr>
                <w:rFonts w:ascii="GHEA Grapalat" w:eastAsia="Times New Roman" w:hAnsi="GHEA Grapalat" w:cs="Arial"/>
                <w:color w:val="000000"/>
                <w:sz w:val="24"/>
                <w:szCs w:val="24"/>
                <w:lang w:val="hy-AM" w:eastAsia="ru-RU"/>
              </w:rPr>
              <w:t>մ</w:t>
            </w:r>
            <w:r w:rsidR="00DF216E" w:rsidRPr="00640EB1">
              <w:rPr>
                <w:rFonts w:ascii="GHEA Grapalat" w:eastAsia="Times New Roman" w:hAnsi="GHEA Grapalat" w:cs="Arial"/>
                <w:color w:val="000000"/>
                <w:sz w:val="24"/>
                <w:szCs w:val="24"/>
                <w:lang w:val="hy-AM" w:eastAsia="ru-RU"/>
              </w:rPr>
              <w:t xml:space="preserve">ան վերաբերյալ քանակական և որակական վիճակագրությունը բացակայում է, քանի որ </w:t>
            </w:r>
            <w:r w:rsidR="00F11817">
              <w:rPr>
                <w:rFonts w:ascii="GHEA Grapalat" w:eastAsia="Times New Roman" w:hAnsi="GHEA Grapalat" w:cs="Arial"/>
                <w:color w:val="000000"/>
                <w:sz w:val="24"/>
                <w:szCs w:val="24"/>
                <w:lang w:val="hy-AM" w:eastAsia="ru-RU"/>
              </w:rPr>
              <w:t xml:space="preserve">կամավորության մշակույթը երկրում ամբողջական դեռևս </w:t>
            </w:r>
            <w:r w:rsidR="00F11817">
              <w:rPr>
                <w:rFonts w:ascii="GHEA Grapalat" w:eastAsia="Times New Roman" w:hAnsi="GHEA Grapalat" w:cs="Arial"/>
                <w:color w:val="000000"/>
                <w:sz w:val="24"/>
                <w:szCs w:val="24"/>
                <w:lang w:val="hy-AM" w:eastAsia="ru-RU"/>
              </w:rPr>
              <w:lastRenderedPageBreak/>
              <w:t xml:space="preserve">ներդրված չէ և </w:t>
            </w:r>
            <w:r w:rsidR="00DF216E" w:rsidRPr="00640EB1">
              <w:rPr>
                <w:rFonts w:ascii="GHEA Grapalat" w:eastAsia="Times New Roman" w:hAnsi="GHEA Grapalat" w:cs="Arial"/>
                <w:color w:val="000000"/>
                <w:sz w:val="24"/>
                <w:szCs w:val="24"/>
                <w:lang w:val="hy-AM" w:eastAsia="ru-RU"/>
              </w:rPr>
              <w:t xml:space="preserve">չի իրականացվում </w:t>
            </w:r>
            <w:r w:rsidR="00F11817">
              <w:rPr>
                <w:rFonts w:ascii="GHEA Grapalat" w:eastAsia="Times New Roman" w:hAnsi="GHEA Grapalat" w:cs="Arial"/>
                <w:color w:val="000000"/>
                <w:sz w:val="24"/>
                <w:szCs w:val="24"/>
                <w:lang w:val="hy-AM" w:eastAsia="ru-RU"/>
              </w:rPr>
              <w:t>համապատասխան խնդիրների վերաբերյալ տվյալների կամ</w:t>
            </w:r>
            <w:r w:rsidR="00DF216E" w:rsidRPr="00640EB1">
              <w:rPr>
                <w:rFonts w:ascii="GHEA Grapalat" w:eastAsia="Times New Roman" w:hAnsi="GHEA Grapalat" w:cs="Arial"/>
                <w:color w:val="000000"/>
                <w:sz w:val="24"/>
                <w:szCs w:val="24"/>
                <w:lang w:val="hy-AM" w:eastAsia="ru-RU"/>
              </w:rPr>
              <w:t xml:space="preserve"> վիճակա</w:t>
            </w:r>
            <w:r w:rsidR="00F11817">
              <w:rPr>
                <w:rFonts w:ascii="GHEA Grapalat" w:eastAsia="Times New Roman" w:hAnsi="GHEA Grapalat" w:cs="Arial"/>
                <w:color w:val="000000"/>
                <w:sz w:val="24"/>
                <w:szCs w:val="24"/>
                <w:lang w:val="hy-AM" w:eastAsia="ru-RU"/>
              </w:rPr>
              <w:t>գրության պաշտոնական հավաքագրում:</w:t>
            </w:r>
            <w:r w:rsidR="00DF216E" w:rsidRPr="00640EB1">
              <w:rPr>
                <w:rFonts w:ascii="GHEA Grapalat" w:eastAsia="Times New Roman" w:hAnsi="GHEA Grapalat" w:cs="Arial"/>
                <w:color w:val="000000"/>
                <w:sz w:val="24"/>
                <w:szCs w:val="24"/>
                <w:lang w:val="hy-AM" w:eastAsia="ru-RU"/>
              </w:rPr>
              <w:t xml:space="preserve"> </w:t>
            </w:r>
          </w:p>
          <w:p w:rsidR="003F22C1" w:rsidRPr="00640EB1" w:rsidRDefault="00675391" w:rsidP="00694A05">
            <w:pPr>
              <w:pStyle w:val="ListParagraph"/>
              <w:tabs>
                <w:tab w:val="left" w:pos="0"/>
              </w:tabs>
              <w:spacing w:after="0" w:line="360" w:lineRule="auto"/>
              <w:ind w:left="180"/>
              <w:jc w:val="both"/>
              <w:rPr>
                <w:rFonts w:ascii="GHEA Grapalat" w:eastAsia="Times New Roman" w:hAnsi="GHEA Grapalat" w:cs="Arial"/>
                <w:color w:val="000000"/>
                <w:sz w:val="24"/>
                <w:szCs w:val="24"/>
                <w:lang w:val="hy-AM" w:eastAsia="ru-RU"/>
              </w:rPr>
            </w:pPr>
            <w:r w:rsidRPr="00640EB1">
              <w:rPr>
                <w:rFonts w:ascii="GHEA Grapalat" w:eastAsia="Times New Roman" w:hAnsi="GHEA Grapalat" w:cs="Arial"/>
                <w:color w:val="000000"/>
                <w:sz w:val="24"/>
                <w:szCs w:val="24"/>
                <w:lang w:val="hy-AM" w:eastAsia="ru-RU"/>
              </w:rPr>
              <w:t xml:space="preserve">Միաժամանակ պետք է նկատել, որ ՀՀ տարբեր օրենքներում </w:t>
            </w:r>
            <w:r w:rsidR="00DF216E" w:rsidRPr="00640EB1">
              <w:rPr>
                <w:rFonts w:ascii="GHEA Grapalat" w:eastAsia="Times New Roman" w:hAnsi="GHEA Grapalat" w:cs="Arial"/>
                <w:color w:val="000000"/>
                <w:sz w:val="24"/>
                <w:szCs w:val="24"/>
                <w:lang w:val="hy-AM" w:eastAsia="ru-RU"/>
              </w:rPr>
              <w:t xml:space="preserve">կիրառվում են տարբեր ոչ ամբողջական մոտեցումներ կամավորական </w:t>
            </w:r>
            <w:r w:rsidR="00F11817">
              <w:rPr>
                <w:rFonts w:ascii="GHEA Grapalat" w:eastAsia="Times New Roman" w:hAnsi="GHEA Grapalat" w:cs="Arial"/>
                <w:color w:val="000000"/>
                <w:sz w:val="24"/>
                <w:szCs w:val="24"/>
                <w:lang w:val="hy-AM" w:eastAsia="ru-RU"/>
              </w:rPr>
              <w:t xml:space="preserve">գործունեություն </w:t>
            </w:r>
            <w:r w:rsidR="00F11817" w:rsidRPr="00640EB1">
              <w:rPr>
                <w:rFonts w:ascii="GHEA Grapalat" w:eastAsia="Times New Roman" w:hAnsi="GHEA Grapalat" w:cs="Arial"/>
                <w:color w:val="000000"/>
                <w:sz w:val="24"/>
                <w:szCs w:val="24"/>
                <w:lang w:val="hy-AM" w:eastAsia="ru-RU"/>
              </w:rPr>
              <w:t>իրականացնողների</w:t>
            </w:r>
            <w:r w:rsidR="00F11817">
              <w:rPr>
                <w:rFonts w:ascii="GHEA Grapalat" w:eastAsia="Times New Roman" w:hAnsi="GHEA Grapalat" w:cs="Arial"/>
                <w:color w:val="000000"/>
                <w:sz w:val="24"/>
                <w:szCs w:val="24"/>
                <w:lang w:val="hy-AM" w:eastAsia="ru-RU"/>
              </w:rPr>
              <w:t xml:space="preserve"> և կամավոր </w:t>
            </w:r>
            <w:r w:rsidR="00DF216E" w:rsidRPr="00640EB1">
              <w:rPr>
                <w:rFonts w:ascii="GHEA Grapalat" w:eastAsia="Times New Roman" w:hAnsi="GHEA Grapalat" w:cs="Arial"/>
                <w:color w:val="000000"/>
                <w:sz w:val="24"/>
                <w:szCs w:val="24"/>
                <w:lang w:val="hy-AM" w:eastAsia="ru-RU"/>
              </w:rPr>
              <w:t xml:space="preserve">աշխատանք </w:t>
            </w:r>
            <w:r w:rsidR="00F11817">
              <w:rPr>
                <w:rFonts w:ascii="GHEA Grapalat" w:eastAsia="Times New Roman" w:hAnsi="GHEA Grapalat" w:cs="Arial"/>
                <w:color w:val="000000"/>
                <w:sz w:val="24"/>
                <w:szCs w:val="24"/>
                <w:lang w:val="hy-AM" w:eastAsia="ru-RU"/>
              </w:rPr>
              <w:t>կատարողների հետ կապված հարաբերությունները կարգավորելու նպատակով (</w:t>
            </w:r>
            <w:r w:rsidR="00F11817" w:rsidRPr="00F11817">
              <w:rPr>
                <w:rFonts w:ascii="GHEA Grapalat" w:eastAsia="Times New Roman" w:hAnsi="GHEA Grapalat" w:cs="Arial"/>
                <w:i/>
                <w:color w:val="000000"/>
                <w:sz w:val="24"/>
                <w:szCs w:val="24"/>
                <w:lang w:val="hy-AM" w:eastAsia="ru-RU"/>
              </w:rPr>
              <w:t>համապատասխան հասկացությունները նույնիսկ օրենսդրորեն ամրագրված և հստակեցված չեն)</w:t>
            </w:r>
            <w:r w:rsidR="00DF216E" w:rsidRPr="00F11817">
              <w:rPr>
                <w:rFonts w:ascii="GHEA Grapalat" w:eastAsia="Times New Roman" w:hAnsi="GHEA Grapalat" w:cs="Arial"/>
                <w:i/>
                <w:color w:val="000000"/>
                <w:sz w:val="24"/>
                <w:szCs w:val="24"/>
                <w:lang w:val="hy-AM" w:eastAsia="ru-RU"/>
              </w:rPr>
              <w:t>,</w:t>
            </w:r>
            <w:r w:rsidR="00DF216E" w:rsidRPr="00640EB1">
              <w:rPr>
                <w:rFonts w:ascii="GHEA Grapalat" w:eastAsia="Times New Roman" w:hAnsi="GHEA Grapalat" w:cs="Arial"/>
                <w:color w:val="000000"/>
                <w:sz w:val="24"/>
                <w:szCs w:val="24"/>
                <w:lang w:val="hy-AM" w:eastAsia="ru-RU"/>
              </w:rPr>
              <w:t xml:space="preserve"> ինչը նույնպես ստեղծում է դժվարություններ դրսևորման հետ կապված քանակական և որակական տվյալների հավաքագրման համար։ </w:t>
            </w:r>
          </w:p>
        </w:tc>
      </w:tr>
      <w:tr w:rsidR="007939BA" w:rsidRPr="00531DE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tcPr>
          <w:p w:rsidR="007939BA" w:rsidRPr="00640EB1" w:rsidRDefault="007939BA"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3) Խնդրի պատճառ(ներ)ը, դրանց վերաբերյալ փաստերն ու աղբյուրները</w:t>
            </w:r>
          </w:p>
          <w:p w:rsidR="007939BA" w:rsidRPr="00640EB1" w:rsidRDefault="007939BA"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(Պետք է դիտարկել, թե ինչ շարժառիթներ կամ խորքային պատճառներ են հանգեցրել խնդրի առաջացմանը: Դրանք կարող են լինել տարբեր բնույթի՝ պայմանավորված առանձին միջոցառումներով, մարդկային գործոններով, պատահարներով, ոչ</w:t>
            </w:r>
          </w:p>
          <w:p w:rsidR="007939BA" w:rsidRPr="00640EB1" w:rsidRDefault="007939BA" w:rsidP="00640EB1">
            <w:pPr>
              <w:spacing w:after="0" w:line="360" w:lineRule="auto"/>
              <w:rPr>
                <w:rFonts w:ascii="GHEA Grapalat" w:eastAsia="Times New Roman" w:hAnsi="GHEA Grapalat" w:cs="Times New Roman"/>
                <w:b/>
                <w:bCs/>
                <w:sz w:val="24"/>
                <w:szCs w:val="24"/>
                <w:lang w:val="hy-AM"/>
              </w:rPr>
            </w:pPr>
            <w:r w:rsidRPr="00640EB1">
              <w:rPr>
                <w:rFonts w:ascii="GHEA Grapalat" w:eastAsia="Times New Roman" w:hAnsi="GHEA Grapalat" w:cs="Times New Roman"/>
                <w:color w:val="000000"/>
                <w:sz w:val="24"/>
                <w:szCs w:val="24"/>
              </w:rPr>
              <w:t>արդյունավետ կարգավորումներով և այլն:)</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tcPr>
          <w:p w:rsidR="007939BA" w:rsidRPr="00694A05" w:rsidRDefault="007939BA" w:rsidP="00694A05">
            <w:pPr>
              <w:tabs>
                <w:tab w:val="left" w:pos="166"/>
              </w:tabs>
              <w:spacing w:after="0" w:line="360" w:lineRule="auto"/>
              <w:jc w:val="both"/>
              <w:rPr>
                <w:rFonts w:ascii="GHEA Grapalat" w:eastAsia="Times New Roman" w:hAnsi="GHEA Grapalat" w:cs="Sylfaen"/>
                <w:sz w:val="24"/>
                <w:szCs w:val="24"/>
                <w:lang w:val="hy-AM"/>
              </w:rPr>
            </w:pPr>
            <w:r w:rsidRPr="00694A05">
              <w:rPr>
                <w:rFonts w:ascii="GHEA Grapalat" w:eastAsia="Times New Roman" w:hAnsi="GHEA Grapalat" w:cs="Sylfaen"/>
                <w:sz w:val="24"/>
                <w:szCs w:val="24"/>
                <w:lang w:val="hy-AM"/>
              </w:rPr>
              <w:t>Վերլուծության ենթակա խնդիրների դրսևորման պատճառ են հանդիսանում</w:t>
            </w:r>
            <w:r w:rsidR="007248BD" w:rsidRPr="00694A05">
              <w:rPr>
                <w:rFonts w:ascii="GHEA Grapalat" w:eastAsia="Times New Roman" w:hAnsi="GHEA Grapalat" w:cs="Sylfaen"/>
                <w:sz w:val="24"/>
                <w:szCs w:val="24"/>
                <w:lang w:val="hy-AM"/>
              </w:rPr>
              <w:t>,</w:t>
            </w:r>
            <w:r w:rsidRPr="00694A05">
              <w:rPr>
                <w:rFonts w:ascii="GHEA Grapalat" w:eastAsia="Times New Roman" w:hAnsi="GHEA Grapalat" w:cs="Sylfaen"/>
                <w:sz w:val="24"/>
                <w:szCs w:val="24"/>
                <w:lang w:val="hy-AM"/>
              </w:rPr>
              <w:t xml:space="preserve"> </w:t>
            </w:r>
            <w:r w:rsidR="007248BD" w:rsidRPr="00694A05">
              <w:rPr>
                <w:rFonts w:ascii="GHEA Grapalat" w:eastAsia="Times New Roman" w:hAnsi="GHEA Grapalat" w:cs="Sylfaen"/>
                <w:sz w:val="24"/>
                <w:szCs w:val="24"/>
                <w:lang w:val="hy-AM"/>
              </w:rPr>
              <w:t xml:space="preserve">օրինակ, </w:t>
            </w:r>
            <w:r w:rsidRPr="00694A05">
              <w:rPr>
                <w:rFonts w:ascii="GHEA Grapalat" w:eastAsia="Times New Roman" w:hAnsi="GHEA Grapalat" w:cs="Sylfaen"/>
                <w:sz w:val="24"/>
                <w:szCs w:val="24"/>
                <w:lang w:val="hy-AM"/>
              </w:rPr>
              <w:t>այն հանգամանքները, որ</w:t>
            </w:r>
            <w:r w:rsidR="007248BD" w:rsidRPr="00694A05">
              <w:rPr>
                <w:rFonts w:ascii="GHEA Grapalat" w:eastAsia="Times New Roman" w:hAnsi="GHEA Grapalat" w:cs="Sylfaen"/>
                <w:sz w:val="24"/>
                <w:szCs w:val="24"/>
                <w:lang w:val="hy-AM"/>
              </w:rPr>
              <w:t>.</w:t>
            </w:r>
          </w:p>
          <w:p w:rsidR="007939BA" w:rsidRPr="00640EB1" w:rsidRDefault="007939BA" w:rsidP="00694A05">
            <w:pPr>
              <w:pStyle w:val="ListParagraph"/>
              <w:numPr>
                <w:ilvl w:val="0"/>
                <w:numId w:val="18"/>
              </w:numPr>
              <w:tabs>
                <w:tab w:val="left" w:pos="166"/>
              </w:tabs>
              <w:spacing w:after="0" w:line="360" w:lineRule="auto"/>
              <w:ind w:left="144" w:firstLine="0"/>
              <w:jc w:val="both"/>
              <w:rPr>
                <w:rFonts w:ascii="GHEA Grapalat" w:eastAsia="Times New Roman" w:hAnsi="GHEA Grapalat" w:cs="Sylfaen"/>
                <w:sz w:val="24"/>
                <w:szCs w:val="24"/>
                <w:lang w:val="hy-AM"/>
              </w:rPr>
            </w:pPr>
            <w:r w:rsidRPr="00640EB1">
              <w:rPr>
                <w:rFonts w:ascii="GHEA Grapalat" w:eastAsia="Times New Roman" w:hAnsi="GHEA Grapalat" w:cs="Sylfaen"/>
                <w:sz w:val="24"/>
                <w:szCs w:val="24"/>
                <w:lang w:val="hy-AM"/>
              </w:rPr>
              <w:t xml:space="preserve">«Հասարակական կազմակերպությունների մասին» ՀՀ օրենքով թույլատրվում է հասարակական կազմակերպություններին իրենց ոչ ձեռնարկատիրական գործունեության մեջ ներգրավել կամավորներ: Շաբաթական 20 ժամը գերազանցող կամավոր աշխատանքի դեպքում սահմանված են որոշակի սոցիալական երաշխիքներ, սակայն մինչև 20 ժամ </w:t>
            </w:r>
            <w:r w:rsidRPr="00640EB1">
              <w:rPr>
                <w:rFonts w:ascii="GHEA Grapalat" w:eastAsia="Times New Roman" w:hAnsi="GHEA Grapalat" w:cs="Sylfaen"/>
                <w:sz w:val="24"/>
                <w:szCs w:val="24"/>
                <w:lang w:val="hy-AM"/>
              </w:rPr>
              <w:lastRenderedPageBreak/>
              <w:t>ծանրաբեռնվածությամբ կամավոր աշխատանք կատարողների համար որևէ երաշխիք օրենքով ամրագրված չէ:</w:t>
            </w:r>
          </w:p>
          <w:p w:rsidR="007939BA" w:rsidRPr="00640EB1" w:rsidRDefault="007939BA" w:rsidP="00694A05">
            <w:pPr>
              <w:pStyle w:val="ListParagraph"/>
              <w:numPr>
                <w:ilvl w:val="0"/>
                <w:numId w:val="18"/>
              </w:numPr>
              <w:tabs>
                <w:tab w:val="left" w:pos="166"/>
              </w:tabs>
              <w:spacing w:after="0" w:line="360" w:lineRule="auto"/>
              <w:ind w:left="144" w:firstLine="0"/>
              <w:jc w:val="both"/>
              <w:rPr>
                <w:rFonts w:ascii="GHEA Grapalat" w:eastAsia="Times New Roman" w:hAnsi="GHEA Grapalat" w:cs="Sylfaen"/>
                <w:sz w:val="24"/>
                <w:szCs w:val="24"/>
                <w:lang w:val="hy-AM"/>
              </w:rPr>
            </w:pPr>
            <w:r w:rsidRPr="00640EB1">
              <w:rPr>
                <w:rFonts w:ascii="GHEA Grapalat" w:eastAsia="Times New Roman" w:hAnsi="GHEA Grapalat" w:cs="Sylfaen"/>
                <w:sz w:val="24"/>
                <w:szCs w:val="24"/>
                <w:lang w:val="hy-AM"/>
              </w:rPr>
              <w:t>Բարեգործության բնագավառի ՀՀ օրենսդրությամբ սահմանված են կամավորի հասկացությունը, բարեգործություն ստացողների շրջանակը, որոնց օգտին կամավորների կողմից կատարվում են անհատույց աշխատանքներ, բարեգործական կազմակերպությունները, բարեգործական որակված ծրագրերի շրջանակներում ներգրավված կամավորների հաշվառման և խրախուսման վերաբերյալ որոշակի օրենսդրական կարգավորումներ</w:t>
            </w:r>
            <w:r w:rsidR="00E50718">
              <w:rPr>
                <w:rFonts w:ascii="GHEA Grapalat" w:eastAsia="Times New Roman" w:hAnsi="GHEA Grapalat" w:cs="Sylfaen"/>
                <w:sz w:val="24"/>
                <w:szCs w:val="24"/>
                <w:lang w:val="hy-AM"/>
              </w:rPr>
              <w:t>ը</w:t>
            </w:r>
            <w:r w:rsidRPr="00640EB1">
              <w:rPr>
                <w:rFonts w:ascii="GHEA Grapalat" w:eastAsia="Times New Roman" w:hAnsi="GHEA Grapalat" w:cs="Sylfaen"/>
                <w:sz w:val="24"/>
                <w:szCs w:val="24"/>
                <w:lang w:val="hy-AM"/>
              </w:rPr>
              <w:t>: Սակայն սահմանված չի ստույգ ընթացակարգ՝ պայմանագրային կարգավորումներ, կողմերի իրավունքներ և պարտականություններ, սոցիալական երաշխիքներ, ծախսերի հատուցման վերաբերյալ կարգավորումներ:</w:t>
            </w:r>
          </w:p>
          <w:p w:rsidR="00694A05" w:rsidRPr="00694A05" w:rsidRDefault="00694A05" w:rsidP="00694A05">
            <w:pPr>
              <w:pStyle w:val="ListParagraph"/>
              <w:numPr>
                <w:ilvl w:val="0"/>
                <w:numId w:val="18"/>
              </w:numPr>
              <w:tabs>
                <w:tab w:val="left" w:pos="166"/>
              </w:tabs>
              <w:spacing w:after="0" w:line="360" w:lineRule="auto"/>
              <w:ind w:left="144" w:firstLine="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Հ</w:t>
            </w:r>
            <w:r w:rsidRPr="00694A05">
              <w:rPr>
                <w:rFonts w:ascii="GHEA Grapalat" w:eastAsia="Times New Roman" w:hAnsi="GHEA Grapalat" w:cs="Sylfaen"/>
                <w:sz w:val="24"/>
                <w:szCs w:val="24"/>
                <w:lang w:val="hy-AM"/>
              </w:rPr>
              <w:t xml:space="preserve">իմնադրամների կամ օրենքով նախատեսված այլ ձևերով ստեղծված </w:t>
            </w:r>
            <w:r>
              <w:rPr>
                <w:rFonts w:ascii="GHEA Grapalat" w:eastAsia="Times New Roman" w:hAnsi="GHEA Grapalat" w:cs="Sylfaen"/>
                <w:sz w:val="24"/>
                <w:szCs w:val="24"/>
                <w:lang w:val="hy-AM"/>
              </w:rPr>
              <w:t xml:space="preserve">ոչ </w:t>
            </w:r>
            <w:r w:rsidRPr="00694A05">
              <w:rPr>
                <w:rFonts w:ascii="GHEA Grapalat" w:eastAsia="Times New Roman" w:hAnsi="GHEA Grapalat" w:cs="Sylfaen"/>
                <w:sz w:val="24"/>
                <w:szCs w:val="24"/>
                <w:lang w:val="hy-AM"/>
              </w:rPr>
              <w:t>առևտրային կազմակերպությունների համար կամավորների հետ կապված օրենսդրական կարգավորումներ սահմանված չեն:</w:t>
            </w:r>
          </w:p>
          <w:p w:rsidR="00694A05" w:rsidRPr="007729D7" w:rsidRDefault="00694A05" w:rsidP="00694A05">
            <w:pPr>
              <w:pStyle w:val="ListParagraph"/>
              <w:numPr>
                <w:ilvl w:val="0"/>
                <w:numId w:val="18"/>
              </w:numPr>
              <w:tabs>
                <w:tab w:val="left" w:pos="166"/>
              </w:tabs>
              <w:spacing w:after="0" w:line="360" w:lineRule="auto"/>
              <w:ind w:left="144" w:firstLine="0"/>
              <w:jc w:val="both"/>
              <w:rPr>
                <w:rFonts w:ascii="GHEA Grapalat" w:hAnsi="GHEA Grapalat"/>
                <w:sz w:val="24"/>
                <w:szCs w:val="24"/>
                <w:lang w:val="hy-AM"/>
              </w:rPr>
            </w:pPr>
            <w:r w:rsidRPr="00694A05">
              <w:rPr>
                <w:rFonts w:ascii="GHEA Grapalat" w:hAnsi="GHEA Grapalat"/>
                <w:sz w:val="24"/>
                <w:szCs w:val="24"/>
                <w:lang w:val="hy-AM"/>
              </w:rPr>
              <w:t xml:space="preserve">«Պրոբացիայի մասին» օրենքի գործող կարգավորումներով էլ, օրինակ, սահմանված են </w:t>
            </w:r>
            <w:r w:rsidRPr="00694A05">
              <w:rPr>
                <w:rFonts w:ascii="GHEA Grapalat" w:hAnsi="GHEA Grapalat"/>
                <w:sz w:val="24"/>
                <w:szCs w:val="24"/>
                <w:lang w:val="hy-AM"/>
              </w:rPr>
              <w:lastRenderedPageBreak/>
              <w:t xml:space="preserve">պրոբացիայի ծառայության կամավորի վերաբերյալ որոշակի կարգավորումներ, մասնավորապես սահմանված է պրոբացիայի ծառայության կամավորի հասկացությունը, նախատեսված են պայմանագրային կարգավորումներ և այդ կամավորների համար </w:t>
            </w:r>
            <w:r w:rsidRPr="007729D7">
              <w:rPr>
                <w:rFonts w:ascii="GHEA Grapalat" w:hAnsi="GHEA Grapalat"/>
                <w:sz w:val="24"/>
                <w:szCs w:val="24"/>
                <w:lang w:val="hy-AM"/>
              </w:rPr>
              <w:t>որոշակի իրավունքներ և պարտականություններ:</w:t>
            </w:r>
          </w:p>
          <w:p w:rsidR="007729D7" w:rsidRPr="00837F86" w:rsidRDefault="00E50718" w:rsidP="007729D7">
            <w:pPr>
              <w:pStyle w:val="ListParagraph"/>
              <w:numPr>
                <w:ilvl w:val="0"/>
                <w:numId w:val="18"/>
              </w:numPr>
              <w:tabs>
                <w:tab w:val="left" w:pos="166"/>
              </w:tabs>
              <w:spacing w:after="0" w:line="360" w:lineRule="auto"/>
              <w:ind w:left="144" w:firstLine="0"/>
              <w:jc w:val="both"/>
              <w:rPr>
                <w:rFonts w:ascii="GHEA Grapalat" w:hAnsi="GHEA Grapalat"/>
                <w:bCs/>
                <w:sz w:val="24"/>
                <w:szCs w:val="24"/>
                <w:lang w:val="hy-AM"/>
              </w:rPr>
            </w:pPr>
            <w:r>
              <w:rPr>
                <w:rFonts w:ascii="GHEA Grapalat" w:hAnsi="GHEA Grapalat" w:cs="Sylfaen"/>
                <w:bCs/>
                <w:sz w:val="24"/>
                <w:szCs w:val="24"/>
                <w:lang w:val="hy-AM"/>
              </w:rPr>
              <w:t>Կ</w:t>
            </w:r>
            <w:r w:rsidR="007729D7" w:rsidRPr="007729D7">
              <w:rPr>
                <w:rFonts w:ascii="GHEA Grapalat" w:hAnsi="GHEA Grapalat" w:cs="Sylfaen"/>
                <w:bCs/>
                <w:sz w:val="24"/>
                <w:szCs w:val="24"/>
                <w:lang w:val="hy-AM"/>
              </w:rPr>
              <w:t>ամավորի</w:t>
            </w:r>
            <w:r w:rsidR="007729D7" w:rsidRPr="007729D7">
              <w:rPr>
                <w:rFonts w:ascii="GHEA Grapalat" w:hAnsi="GHEA Grapalat"/>
                <w:bCs/>
                <w:sz w:val="24"/>
                <w:szCs w:val="24"/>
                <w:lang w:val="hy-AM"/>
              </w:rPr>
              <w:t xml:space="preserve"> </w:t>
            </w:r>
            <w:r w:rsidR="007729D7" w:rsidRPr="007729D7">
              <w:rPr>
                <w:rFonts w:ascii="GHEA Grapalat" w:hAnsi="GHEA Grapalat" w:cs="Sylfaen"/>
                <w:bCs/>
                <w:sz w:val="24"/>
                <w:szCs w:val="24"/>
                <w:lang w:val="hy-AM"/>
              </w:rPr>
              <w:t>և</w:t>
            </w:r>
            <w:r w:rsidR="007729D7" w:rsidRPr="007729D7">
              <w:rPr>
                <w:rFonts w:ascii="GHEA Grapalat" w:hAnsi="GHEA Grapalat"/>
                <w:bCs/>
                <w:sz w:val="24"/>
                <w:szCs w:val="24"/>
                <w:lang w:val="hy-AM"/>
              </w:rPr>
              <w:t xml:space="preserve"> </w:t>
            </w:r>
            <w:r w:rsidR="007729D7">
              <w:rPr>
                <w:rFonts w:ascii="GHEA Grapalat" w:hAnsi="GHEA Grapalat"/>
                <w:bCs/>
                <w:sz w:val="24"/>
                <w:szCs w:val="24"/>
                <w:lang w:val="hy-AM"/>
              </w:rPr>
              <w:t xml:space="preserve">կամավորական գործունեություն իրականացնող </w:t>
            </w:r>
            <w:r w:rsidR="007729D7" w:rsidRPr="007729D7">
              <w:rPr>
                <w:rFonts w:ascii="GHEA Grapalat" w:hAnsi="GHEA Grapalat" w:cs="Sylfaen"/>
                <w:bCs/>
                <w:sz w:val="24"/>
                <w:szCs w:val="24"/>
                <w:lang w:val="hy-AM"/>
              </w:rPr>
              <w:t>կազմակերպության</w:t>
            </w:r>
            <w:r w:rsidR="007729D7" w:rsidRPr="007729D7">
              <w:rPr>
                <w:rFonts w:ascii="GHEA Grapalat" w:hAnsi="GHEA Grapalat"/>
                <w:bCs/>
                <w:sz w:val="24"/>
                <w:szCs w:val="24"/>
                <w:lang w:val="hy-AM"/>
              </w:rPr>
              <w:t xml:space="preserve"> </w:t>
            </w:r>
            <w:r w:rsidR="007729D7" w:rsidRPr="007729D7">
              <w:rPr>
                <w:rFonts w:ascii="GHEA Grapalat" w:hAnsi="GHEA Grapalat" w:cs="Sylfaen"/>
                <w:bCs/>
                <w:sz w:val="24"/>
                <w:szCs w:val="24"/>
                <w:lang w:val="hy-AM"/>
              </w:rPr>
              <w:t>միջև</w:t>
            </w:r>
            <w:r w:rsidR="007729D7" w:rsidRPr="007729D7">
              <w:rPr>
                <w:rFonts w:ascii="GHEA Grapalat" w:hAnsi="GHEA Grapalat"/>
                <w:bCs/>
                <w:sz w:val="24"/>
                <w:szCs w:val="24"/>
                <w:lang w:val="hy-AM"/>
              </w:rPr>
              <w:t xml:space="preserve"> </w:t>
            </w:r>
            <w:r w:rsidR="007729D7" w:rsidRPr="007729D7">
              <w:rPr>
                <w:rFonts w:ascii="GHEA Grapalat" w:hAnsi="GHEA Grapalat" w:cs="Sylfaen"/>
                <w:bCs/>
                <w:sz w:val="24"/>
                <w:szCs w:val="24"/>
                <w:lang w:val="hy-AM"/>
              </w:rPr>
              <w:t>փոխհարաբերությունների</w:t>
            </w:r>
            <w:r w:rsidR="007729D7" w:rsidRPr="007729D7">
              <w:rPr>
                <w:rFonts w:ascii="GHEA Grapalat" w:hAnsi="GHEA Grapalat"/>
                <w:bCs/>
                <w:sz w:val="24"/>
                <w:szCs w:val="24"/>
                <w:lang w:val="hy-AM"/>
              </w:rPr>
              <w:t xml:space="preserve"> </w:t>
            </w:r>
            <w:r w:rsidR="007729D7" w:rsidRPr="007729D7">
              <w:rPr>
                <w:rFonts w:ascii="GHEA Grapalat" w:hAnsi="GHEA Grapalat" w:cs="Sylfaen"/>
                <w:bCs/>
                <w:sz w:val="24"/>
                <w:szCs w:val="24"/>
                <w:lang w:val="hy-AM"/>
              </w:rPr>
              <w:t>պայմանագրային</w:t>
            </w:r>
            <w:r w:rsidR="007729D7" w:rsidRPr="007729D7">
              <w:rPr>
                <w:rFonts w:ascii="GHEA Grapalat" w:hAnsi="GHEA Grapalat"/>
                <w:bCs/>
                <w:sz w:val="24"/>
                <w:szCs w:val="24"/>
                <w:lang w:val="hy-AM"/>
              </w:rPr>
              <w:t xml:space="preserve"> </w:t>
            </w:r>
            <w:r w:rsidR="007729D7" w:rsidRPr="007729D7">
              <w:rPr>
                <w:rFonts w:ascii="GHEA Grapalat" w:hAnsi="GHEA Grapalat" w:cs="Sylfaen"/>
                <w:bCs/>
                <w:sz w:val="24"/>
                <w:szCs w:val="24"/>
                <w:lang w:val="hy-AM"/>
              </w:rPr>
              <w:t>ոչ</w:t>
            </w:r>
            <w:r w:rsidR="007729D7" w:rsidRPr="007729D7">
              <w:rPr>
                <w:rFonts w:ascii="GHEA Grapalat" w:hAnsi="GHEA Grapalat"/>
                <w:bCs/>
                <w:sz w:val="24"/>
                <w:szCs w:val="24"/>
                <w:lang w:val="hy-AM"/>
              </w:rPr>
              <w:t xml:space="preserve"> </w:t>
            </w:r>
            <w:r w:rsidR="007729D7" w:rsidRPr="007729D7">
              <w:rPr>
                <w:rFonts w:ascii="GHEA Grapalat" w:hAnsi="GHEA Grapalat" w:cs="Sylfaen"/>
                <w:bCs/>
                <w:sz w:val="24"/>
                <w:szCs w:val="24"/>
                <w:lang w:val="hy-AM"/>
              </w:rPr>
              <w:t>ամբողջական</w:t>
            </w:r>
            <w:r w:rsidR="007729D7" w:rsidRPr="007729D7">
              <w:rPr>
                <w:rFonts w:ascii="GHEA Grapalat" w:hAnsi="GHEA Grapalat"/>
                <w:bCs/>
                <w:sz w:val="24"/>
                <w:szCs w:val="24"/>
                <w:lang w:val="hy-AM"/>
              </w:rPr>
              <w:t xml:space="preserve"> և ոչ միասնական </w:t>
            </w:r>
            <w:r w:rsidR="007729D7" w:rsidRPr="007729D7">
              <w:rPr>
                <w:rFonts w:ascii="GHEA Grapalat" w:hAnsi="GHEA Grapalat" w:cs="Sylfaen"/>
                <w:bCs/>
                <w:sz w:val="24"/>
                <w:szCs w:val="24"/>
                <w:lang w:val="hy-AM"/>
              </w:rPr>
              <w:t>օրենդրական</w:t>
            </w:r>
            <w:r w:rsidR="007729D7" w:rsidRPr="007729D7">
              <w:rPr>
                <w:rFonts w:ascii="GHEA Grapalat" w:hAnsi="GHEA Grapalat"/>
                <w:bCs/>
                <w:sz w:val="24"/>
                <w:szCs w:val="24"/>
                <w:lang w:val="hy-AM"/>
              </w:rPr>
              <w:t xml:space="preserve"> </w:t>
            </w:r>
            <w:r w:rsidR="007729D7" w:rsidRPr="00837F86">
              <w:rPr>
                <w:rFonts w:ascii="GHEA Grapalat" w:hAnsi="GHEA Grapalat" w:cs="Sylfaen"/>
                <w:bCs/>
                <w:sz w:val="24"/>
                <w:szCs w:val="24"/>
                <w:lang w:val="hy-AM"/>
              </w:rPr>
              <w:t>կարգավորումներ</w:t>
            </w:r>
            <w:r w:rsidR="00647A8C">
              <w:rPr>
                <w:rFonts w:ascii="GHEA Grapalat" w:hAnsi="GHEA Grapalat" w:cs="Sylfaen"/>
                <w:bCs/>
                <w:sz w:val="24"/>
                <w:szCs w:val="24"/>
                <w:lang w:val="hy-AM"/>
              </w:rPr>
              <w:t>ի առկայությունը</w:t>
            </w:r>
            <w:r w:rsidR="007729D7" w:rsidRPr="00837F86">
              <w:rPr>
                <w:rFonts w:ascii="GHEA Grapalat" w:hAnsi="GHEA Grapalat"/>
                <w:bCs/>
                <w:sz w:val="24"/>
                <w:szCs w:val="24"/>
                <w:lang w:val="hy-AM"/>
              </w:rPr>
              <w:t>:</w:t>
            </w:r>
          </w:p>
          <w:p w:rsidR="00837F86" w:rsidRPr="00837F86" w:rsidRDefault="00837F86" w:rsidP="00837F86">
            <w:pPr>
              <w:pStyle w:val="ListParagraph"/>
              <w:numPr>
                <w:ilvl w:val="0"/>
                <w:numId w:val="18"/>
              </w:numPr>
              <w:tabs>
                <w:tab w:val="left" w:pos="166"/>
              </w:tabs>
              <w:spacing w:after="0" w:line="360" w:lineRule="auto"/>
              <w:ind w:left="144" w:firstLine="0"/>
              <w:jc w:val="both"/>
              <w:rPr>
                <w:rFonts w:ascii="GHEA Grapalat" w:hAnsi="GHEA Grapalat" w:cs="Sylfaen"/>
                <w:bCs/>
                <w:sz w:val="24"/>
                <w:szCs w:val="24"/>
                <w:lang w:val="hy-AM"/>
              </w:rPr>
            </w:pPr>
            <w:r>
              <w:rPr>
                <w:rFonts w:ascii="GHEA Grapalat" w:hAnsi="GHEA Grapalat" w:cs="Sylfaen"/>
                <w:bCs/>
                <w:sz w:val="24"/>
                <w:szCs w:val="24"/>
                <w:lang w:val="hy-AM"/>
              </w:rPr>
              <w:t>Կ</w:t>
            </w:r>
            <w:r w:rsidRPr="00837F86">
              <w:rPr>
                <w:rFonts w:ascii="GHEA Grapalat" w:hAnsi="GHEA Grapalat" w:cs="Sylfaen"/>
                <w:bCs/>
                <w:sz w:val="24"/>
                <w:szCs w:val="24"/>
                <w:lang w:val="hy-AM"/>
              </w:rPr>
              <w:t>ամավոր աշխատանքներում քաղաքացիական հասարակության առավել լայն շրջանակների ներգրավման խթանիչ մեխանիզմների բացակայությունը</w:t>
            </w:r>
            <w:r>
              <w:rPr>
                <w:rFonts w:ascii="GHEA Grapalat" w:hAnsi="GHEA Grapalat" w:cs="Sylfaen"/>
                <w:bCs/>
                <w:sz w:val="24"/>
                <w:szCs w:val="24"/>
                <w:lang w:val="hy-AM"/>
              </w:rPr>
              <w:t>:</w:t>
            </w:r>
          </w:p>
          <w:p w:rsidR="00837F86" w:rsidRPr="00837F86" w:rsidRDefault="00837F86" w:rsidP="00837F86">
            <w:pPr>
              <w:pStyle w:val="ListParagraph"/>
              <w:numPr>
                <w:ilvl w:val="0"/>
                <w:numId w:val="18"/>
              </w:numPr>
              <w:tabs>
                <w:tab w:val="left" w:pos="166"/>
              </w:tabs>
              <w:spacing w:after="0" w:line="360" w:lineRule="auto"/>
              <w:ind w:left="144" w:firstLine="0"/>
              <w:jc w:val="both"/>
              <w:rPr>
                <w:rFonts w:ascii="GHEA Grapalat" w:hAnsi="GHEA Grapalat" w:cs="Sylfaen"/>
                <w:bCs/>
                <w:sz w:val="24"/>
                <w:szCs w:val="24"/>
                <w:lang w:val="hy-AM"/>
              </w:rPr>
            </w:pPr>
            <w:r w:rsidRPr="00837F86">
              <w:rPr>
                <w:rFonts w:ascii="GHEA Grapalat" w:hAnsi="GHEA Grapalat" w:cs="Sylfaen"/>
                <w:bCs/>
                <w:sz w:val="24"/>
                <w:szCs w:val="24"/>
                <w:lang w:val="hy-AM"/>
              </w:rPr>
              <w:t>Կամավոր աշխատանքի հնարավոր չարաշահումներից խուսափելու համար որոշակի վերահսկողական մեխանիզմների բացակայությունը</w:t>
            </w:r>
            <w:r>
              <w:rPr>
                <w:rFonts w:ascii="GHEA Grapalat" w:hAnsi="GHEA Grapalat" w:cs="Sylfaen"/>
                <w:bCs/>
                <w:sz w:val="24"/>
                <w:szCs w:val="24"/>
                <w:lang w:val="hy-AM"/>
              </w:rPr>
              <w:t>:</w:t>
            </w:r>
          </w:p>
          <w:p w:rsidR="007939BA" w:rsidRPr="00640EB1" w:rsidRDefault="007939BA" w:rsidP="00694A05">
            <w:pPr>
              <w:pStyle w:val="ListParagraph"/>
              <w:numPr>
                <w:ilvl w:val="0"/>
                <w:numId w:val="18"/>
              </w:numPr>
              <w:tabs>
                <w:tab w:val="left" w:pos="166"/>
              </w:tabs>
              <w:spacing w:after="0" w:line="360" w:lineRule="auto"/>
              <w:ind w:left="144" w:firstLine="0"/>
              <w:jc w:val="both"/>
              <w:rPr>
                <w:rFonts w:ascii="GHEA Grapalat" w:eastAsia="Times New Roman" w:hAnsi="GHEA Grapalat" w:cs="Sylfaen"/>
                <w:sz w:val="24"/>
                <w:szCs w:val="24"/>
                <w:lang w:val="hy-AM"/>
              </w:rPr>
            </w:pPr>
            <w:r w:rsidRPr="00837F86">
              <w:rPr>
                <w:rFonts w:ascii="GHEA Grapalat" w:hAnsi="GHEA Grapalat" w:cs="Sylfaen"/>
                <w:bCs/>
                <w:sz w:val="24"/>
                <w:szCs w:val="24"/>
                <w:lang w:val="hy-AM"/>
              </w:rPr>
              <w:t>Օրենսդրությամբ</w:t>
            </w:r>
            <w:r w:rsidRPr="00640EB1">
              <w:rPr>
                <w:rFonts w:ascii="GHEA Grapalat" w:eastAsia="Times New Roman" w:hAnsi="GHEA Grapalat" w:cs="Sylfaen"/>
                <w:sz w:val="24"/>
                <w:szCs w:val="24"/>
                <w:lang w:val="hy-AM"/>
              </w:rPr>
              <w:t xml:space="preserve"> </w:t>
            </w:r>
            <w:r w:rsidR="001C1DFC">
              <w:rPr>
                <w:rFonts w:ascii="GHEA Grapalat" w:eastAsia="Times New Roman" w:hAnsi="GHEA Grapalat" w:cs="Sylfaen"/>
                <w:sz w:val="24"/>
                <w:szCs w:val="24"/>
                <w:lang w:val="hy-AM"/>
              </w:rPr>
              <w:t>սահմանված չեն</w:t>
            </w:r>
            <w:r w:rsidRPr="00640EB1">
              <w:rPr>
                <w:rFonts w:ascii="GHEA Grapalat" w:eastAsia="Times New Roman" w:hAnsi="GHEA Grapalat" w:cs="Sylfaen"/>
                <w:sz w:val="24"/>
                <w:szCs w:val="24"/>
                <w:lang w:val="hy-AM"/>
              </w:rPr>
              <w:t xml:space="preserve"> կամավոր աշխատանքի ընթացքում կամավոր աշխատանք կատարողների առողջության պահպանման և անվտանգության ապահովման, </w:t>
            </w:r>
            <w:r w:rsidRPr="00640EB1">
              <w:rPr>
                <w:rFonts w:ascii="GHEA Grapalat" w:eastAsia="Times New Roman" w:hAnsi="GHEA Grapalat" w:cs="Sylfaen"/>
                <w:sz w:val="24"/>
                <w:szCs w:val="24"/>
                <w:lang w:val="hy-AM"/>
              </w:rPr>
              <w:lastRenderedPageBreak/>
              <w:t>կամավոր աշխատանք կատարողների կրած վնասի հատուցման, ինչպես նաև կամավորական գործունեության և կամավոր աշխատանքի հետ կապված հնարավոր ռիսկերի ապահովագրության ձևերն ու մեխանիզմները։</w:t>
            </w:r>
          </w:p>
          <w:p w:rsidR="00694A05" w:rsidRPr="00694A05" w:rsidRDefault="007939BA" w:rsidP="00DA48BC">
            <w:pPr>
              <w:pStyle w:val="ListParagraph"/>
              <w:numPr>
                <w:ilvl w:val="0"/>
                <w:numId w:val="18"/>
              </w:numPr>
              <w:tabs>
                <w:tab w:val="left" w:pos="166"/>
              </w:tabs>
              <w:spacing w:after="0" w:line="360" w:lineRule="auto"/>
              <w:ind w:left="144" w:firstLine="0"/>
              <w:jc w:val="both"/>
              <w:rPr>
                <w:rFonts w:ascii="GHEA Grapalat" w:eastAsia="Times New Roman" w:hAnsi="GHEA Grapalat" w:cs="Sylfaen"/>
                <w:sz w:val="24"/>
                <w:szCs w:val="24"/>
                <w:lang w:val="hy-AM"/>
              </w:rPr>
            </w:pPr>
            <w:r w:rsidRPr="00694A05">
              <w:rPr>
                <w:rFonts w:ascii="GHEA Grapalat" w:eastAsia="Times New Roman" w:hAnsi="GHEA Grapalat" w:cs="Sylfaen"/>
                <w:sz w:val="24"/>
                <w:szCs w:val="24"/>
                <w:lang w:val="hy-AM"/>
              </w:rPr>
              <w:t xml:space="preserve">Գործող օրենսդրությամբ չկան </w:t>
            </w:r>
            <w:r w:rsidR="001C1DFC" w:rsidRPr="00694A05">
              <w:rPr>
                <w:rFonts w:ascii="GHEA Grapalat" w:eastAsia="Times New Roman" w:hAnsi="GHEA Grapalat" w:cs="Sylfaen"/>
                <w:sz w:val="24"/>
                <w:szCs w:val="24"/>
                <w:lang w:val="hy-AM"/>
              </w:rPr>
              <w:t>միասնական երաշխիքներ</w:t>
            </w:r>
            <w:r w:rsidRPr="00694A05">
              <w:rPr>
                <w:rFonts w:ascii="GHEA Grapalat" w:eastAsia="Times New Roman" w:hAnsi="GHEA Grapalat" w:cs="Sylfaen"/>
                <w:sz w:val="24"/>
                <w:szCs w:val="24"/>
                <w:lang w:val="hy-AM"/>
              </w:rPr>
              <w:t xml:space="preserve"> կամավորական գործունեության և կամավոր աշխատանքի խրախուսման մեխանիզմների </w:t>
            </w:r>
            <w:r w:rsidR="001C1DFC" w:rsidRPr="00694A05">
              <w:rPr>
                <w:rFonts w:ascii="GHEA Grapalat" w:eastAsia="Times New Roman" w:hAnsi="GHEA Grapalat" w:cs="Sylfaen"/>
                <w:sz w:val="24"/>
                <w:szCs w:val="24"/>
                <w:lang w:val="hy-AM"/>
              </w:rPr>
              <w:t>մասով</w:t>
            </w:r>
            <w:r w:rsidRPr="00694A05">
              <w:rPr>
                <w:rFonts w:ascii="GHEA Grapalat" w:eastAsia="Times New Roman" w:hAnsi="GHEA Grapalat" w:cs="Sylfaen"/>
                <w:sz w:val="24"/>
                <w:szCs w:val="24"/>
                <w:lang w:val="hy-AM"/>
              </w:rPr>
              <w:t>։ Այսպես</w:t>
            </w:r>
            <w:r w:rsidR="001C1DFC" w:rsidRPr="00694A05">
              <w:rPr>
                <w:rFonts w:ascii="GHEA Grapalat" w:eastAsia="Times New Roman" w:hAnsi="GHEA Grapalat" w:cs="Sylfaen"/>
                <w:sz w:val="24"/>
                <w:szCs w:val="24"/>
                <w:lang w:val="hy-AM"/>
              </w:rPr>
              <w:t>,</w:t>
            </w:r>
            <w:r w:rsidRPr="00694A05">
              <w:rPr>
                <w:rFonts w:ascii="GHEA Grapalat" w:eastAsia="Times New Roman" w:hAnsi="GHEA Grapalat" w:cs="Sylfaen"/>
                <w:sz w:val="24"/>
                <w:szCs w:val="24"/>
                <w:lang w:val="hy-AM"/>
              </w:rPr>
              <w:t xml:space="preserve"> օրինակ</w:t>
            </w:r>
            <w:r w:rsidR="001C1DFC" w:rsidRPr="00694A05">
              <w:rPr>
                <w:rFonts w:ascii="GHEA Grapalat" w:eastAsia="Times New Roman" w:hAnsi="GHEA Grapalat" w:cs="Sylfaen"/>
                <w:sz w:val="24"/>
                <w:szCs w:val="24"/>
                <w:lang w:val="hy-AM"/>
              </w:rPr>
              <w:t>,</w:t>
            </w:r>
            <w:r w:rsidRPr="00694A05">
              <w:rPr>
                <w:rFonts w:ascii="GHEA Grapalat" w:eastAsia="Times New Roman" w:hAnsi="GHEA Grapalat" w:cs="Sylfaen"/>
                <w:sz w:val="24"/>
                <w:szCs w:val="24"/>
                <w:lang w:val="hy-AM"/>
              </w:rPr>
              <w:t xml:space="preserve"> «Բարեգործության մասին» ՀՀ օրենքով միայն բարեգործական որակված ծրագրերի իրականացման աշխատանքներում ներգրավված կամավորների համար սահմանված </w:t>
            </w:r>
            <w:r w:rsidR="009E05F8" w:rsidRPr="00694A05">
              <w:rPr>
                <w:rFonts w:ascii="GHEA Grapalat" w:eastAsia="Times New Roman" w:hAnsi="GHEA Grapalat" w:cs="Sylfaen"/>
                <w:sz w:val="24"/>
                <w:szCs w:val="24"/>
                <w:lang w:val="hy-AM"/>
              </w:rPr>
              <w:t xml:space="preserve">են </w:t>
            </w:r>
            <w:r w:rsidRPr="00694A05">
              <w:rPr>
                <w:rFonts w:ascii="GHEA Grapalat" w:eastAsia="Times New Roman" w:hAnsi="GHEA Grapalat" w:cs="Sylfaen"/>
                <w:sz w:val="24"/>
                <w:szCs w:val="24"/>
                <w:lang w:val="hy-AM"/>
              </w:rPr>
              <w:t xml:space="preserve">խրախուսման </w:t>
            </w:r>
            <w:r w:rsidR="009E05F8" w:rsidRPr="00694A05">
              <w:rPr>
                <w:rFonts w:ascii="GHEA Grapalat" w:eastAsia="Times New Roman" w:hAnsi="GHEA Grapalat" w:cs="Sylfaen"/>
                <w:sz w:val="24"/>
                <w:szCs w:val="24"/>
                <w:lang w:val="hy-AM"/>
              </w:rPr>
              <w:t xml:space="preserve">ոչ ճկուն </w:t>
            </w:r>
            <w:r w:rsidRPr="00694A05">
              <w:rPr>
                <w:rFonts w:ascii="GHEA Grapalat" w:eastAsia="Times New Roman" w:hAnsi="GHEA Grapalat" w:cs="Sylfaen"/>
                <w:sz w:val="24"/>
                <w:szCs w:val="24"/>
                <w:lang w:val="hy-AM"/>
              </w:rPr>
              <w:t xml:space="preserve">երաշխիքներ,  մասնավորապես սահմանված են տարվա ընթացքում բարեգործական ծրագրերի շրջանակներում որոշակի ժամեր կամավոր աշխատանքներ կատարելու հիման վրա որոշակի կոչումների շնորհման վերաբերյալ կարգավորումներ, որոնք ակնհայտորեն բավարար չեն։ </w:t>
            </w:r>
            <w:r w:rsidR="001C1DFC" w:rsidRPr="00694A05">
              <w:rPr>
                <w:rFonts w:ascii="GHEA Grapalat" w:eastAsia="Times New Roman" w:hAnsi="GHEA Grapalat" w:cs="Sylfaen"/>
                <w:sz w:val="24"/>
                <w:szCs w:val="24"/>
                <w:lang w:val="hy-AM"/>
              </w:rPr>
              <w:t xml:space="preserve">Միաժամանակ, </w:t>
            </w:r>
            <w:r w:rsidR="00694A05" w:rsidRPr="00694A05">
              <w:rPr>
                <w:rFonts w:ascii="GHEA Grapalat" w:eastAsia="Times New Roman" w:hAnsi="GHEA Grapalat" w:cs="Sylfaen"/>
                <w:sz w:val="24"/>
                <w:szCs w:val="24"/>
                <w:lang w:val="hy-AM"/>
              </w:rPr>
              <w:t xml:space="preserve">հաշվի առնելով այն, որ կամավորության մշակույթի զարգացման ու տարածման հարցում գործուն դերակատարում կարող է </w:t>
            </w:r>
            <w:r w:rsidR="00647A8C">
              <w:rPr>
                <w:rFonts w:ascii="GHEA Grapalat" w:eastAsia="Times New Roman" w:hAnsi="GHEA Grapalat" w:cs="Sylfaen"/>
                <w:sz w:val="24"/>
                <w:szCs w:val="24"/>
                <w:lang w:val="hy-AM"/>
              </w:rPr>
              <w:t xml:space="preserve">ունենալ </w:t>
            </w:r>
            <w:r w:rsidR="00694A05" w:rsidRPr="00694A05">
              <w:rPr>
                <w:rFonts w:ascii="GHEA Grapalat" w:eastAsia="Times New Roman" w:hAnsi="GHEA Grapalat" w:cs="Sylfaen"/>
                <w:sz w:val="24"/>
                <w:szCs w:val="24"/>
                <w:lang w:val="hy-AM"/>
              </w:rPr>
              <w:t xml:space="preserve">խրախուսման որոշակի մեխանիզմների օրենսդրորեն </w:t>
            </w:r>
            <w:r w:rsidR="00694A05" w:rsidRPr="00694A05">
              <w:rPr>
                <w:rFonts w:ascii="GHEA Grapalat" w:eastAsia="Times New Roman" w:hAnsi="GHEA Grapalat" w:cs="Sylfaen"/>
                <w:sz w:val="24"/>
                <w:szCs w:val="24"/>
                <w:lang w:val="hy-AM"/>
              </w:rPr>
              <w:lastRenderedPageBreak/>
              <w:t>ամրագրումը, առկա է կամավորական գործունեության և կամավոր աշխատանքի խրախուսման ո</w:t>
            </w:r>
            <w:r w:rsidR="004A6C09">
              <w:rPr>
                <w:rFonts w:ascii="GHEA Grapalat" w:eastAsia="Times New Roman" w:hAnsi="GHEA Grapalat" w:cs="Sylfaen"/>
                <w:sz w:val="24"/>
                <w:szCs w:val="24"/>
                <w:lang w:val="hy-AM"/>
              </w:rPr>
              <w:t>րոշակի միասնական կարգավորումներ,</w:t>
            </w:r>
            <w:r w:rsidR="00694A05" w:rsidRPr="00694A05">
              <w:rPr>
                <w:rFonts w:ascii="GHEA Grapalat" w:eastAsia="Times New Roman" w:hAnsi="GHEA Grapalat" w:cs="Sylfaen"/>
                <w:sz w:val="24"/>
                <w:szCs w:val="24"/>
                <w:lang w:val="hy-AM"/>
              </w:rPr>
              <w:t xml:space="preserve"> այդ թվում` բարեգործական ծրագրերով ներգրավված կամավորների համար, սահմանելու անհրաժեշտություն:</w:t>
            </w:r>
          </w:p>
        </w:tc>
      </w:tr>
      <w:tr w:rsidR="009F2B24" w:rsidRPr="00531DE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4) Խնդրի հետևանք(ներ)ը, դրանց վերաբերյալ փաստերն ու աղբյուրները</w:t>
            </w:r>
          </w:p>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(Թվարկել խնդրի առաջացման պատճառներից բխող հետևանքները:)</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tcPr>
          <w:p w:rsidR="00605B3B" w:rsidRPr="00640EB1" w:rsidRDefault="00A40ED9" w:rsidP="00640EB1">
            <w:pPr>
              <w:pStyle w:val="ListParagraph"/>
              <w:shd w:val="clear" w:color="auto" w:fill="FFFFFF"/>
              <w:tabs>
                <w:tab w:val="left" w:pos="851"/>
              </w:tabs>
              <w:spacing w:after="0" w:line="360" w:lineRule="auto"/>
              <w:ind w:left="165" w:right="44"/>
              <w:jc w:val="both"/>
              <w:rPr>
                <w:rFonts w:ascii="GHEA Grapalat" w:hAnsi="GHEA Grapalat"/>
                <w:sz w:val="24"/>
                <w:szCs w:val="24"/>
                <w:shd w:val="clear" w:color="auto" w:fill="FFFFFF"/>
                <w:lang w:val="hy-AM"/>
              </w:rPr>
            </w:pPr>
            <w:r w:rsidRPr="00640EB1">
              <w:rPr>
                <w:rFonts w:ascii="GHEA Grapalat" w:hAnsi="GHEA Grapalat"/>
                <w:sz w:val="24"/>
                <w:szCs w:val="24"/>
                <w:shd w:val="clear" w:color="auto" w:fill="FFFFFF"/>
                <w:lang w:val="hy-AM"/>
              </w:rPr>
              <w:t>Որպես խնդրի հետևանքներ կարող են հանդես գալ</w:t>
            </w:r>
            <w:r w:rsidR="00837F86">
              <w:rPr>
                <w:rFonts w:ascii="GHEA Grapalat" w:hAnsi="GHEA Grapalat"/>
                <w:sz w:val="24"/>
                <w:szCs w:val="24"/>
                <w:shd w:val="clear" w:color="auto" w:fill="FFFFFF"/>
                <w:lang w:val="hy-AM"/>
              </w:rPr>
              <w:t>.</w:t>
            </w:r>
          </w:p>
          <w:p w:rsidR="00837F86" w:rsidRDefault="00837F86" w:rsidP="00837F86">
            <w:pPr>
              <w:pStyle w:val="ListParagraph"/>
              <w:numPr>
                <w:ilvl w:val="0"/>
                <w:numId w:val="19"/>
              </w:numPr>
              <w:shd w:val="clear" w:color="auto" w:fill="FFFFFF"/>
              <w:spacing w:after="0" w:line="360" w:lineRule="auto"/>
              <w:ind w:left="0" w:right="44" w:firstLine="567"/>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Հայաստանի Հանրապետությունում կամավորական գործունեություն իրականացնող կազմակերպությունների կամ կամավոր աշխատանք կատարող անձանց կամավորության մեջ ներգրավվածության ցածր ցուցանիշների առկայութ</w:t>
            </w:r>
            <w:r w:rsidR="004A6C09">
              <w:rPr>
                <w:rFonts w:ascii="GHEA Grapalat" w:hAnsi="GHEA Grapalat"/>
                <w:sz w:val="24"/>
                <w:szCs w:val="24"/>
                <w:shd w:val="clear" w:color="auto" w:fill="FFFFFF"/>
                <w:lang w:val="hy-AM"/>
              </w:rPr>
              <w:t>յ</w:t>
            </w:r>
            <w:r>
              <w:rPr>
                <w:rFonts w:ascii="GHEA Grapalat" w:hAnsi="GHEA Grapalat"/>
                <w:sz w:val="24"/>
                <w:szCs w:val="24"/>
                <w:shd w:val="clear" w:color="auto" w:fill="FFFFFF"/>
                <w:lang w:val="hy-AM"/>
              </w:rPr>
              <w:t xml:space="preserve">ուն և արդյունքում` այն սոցիալ-տնտեսական խնդիրների առկայություն, որոնց լուծման հարցում նաև միջազգայնորեն կարևորված է կամավորության ինստիտուտի դերակատարությունը </w:t>
            </w:r>
            <w:r w:rsidRPr="00837F86">
              <w:rPr>
                <w:rFonts w:ascii="GHEA Grapalat" w:hAnsi="GHEA Grapalat"/>
                <w:sz w:val="24"/>
                <w:szCs w:val="24"/>
                <w:shd w:val="clear" w:color="auto" w:fill="FFFFFF"/>
                <w:lang w:val="hy-AM"/>
              </w:rPr>
              <w:t>(</w:t>
            </w:r>
            <w:r>
              <w:rPr>
                <w:rFonts w:ascii="GHEA Grapalat" w:hAnsi="GHEA Grapalat"/>
                <w:sz w:val="24"/>
                <w:szCs w:val="24"/>
                <w:shd w:val="clear" w:color="auto" w:fill="FFFFFF"/>
                <w:lang w:val="hy-AM"/>
              </w:rPr>
              <w:t>օրինակ, Հայաստանի Հանրապետության համար հանրային նշանակության, սոցիալական, կրթական և այլ խնդիրների լուծման, ինչպես նաև ՄԱԿ-ի կայուն զարգացման 17 նպատակների իրացման հարցում</w:t>
            </w:r>
            <w:r w:rsidRPr="00837F86">
              <w:rPr>
                <w:rFonts w:ascii="GHEA Grapalat" w:hAnsi="GHEA Grapalat"/>
                <w:sz w:val="24"/>
                <w:szCs w:val="24"/>
                <w:shd w:val="clear" w:color="auto" w:fill="FFFFFF"/>
                <w:lang w:val="hy-AM"/>
              </w:rPr>
              <w:t>)</w:t>
            </w:r>
            <w:r>
              <w:rPr>
                <w:rFonts w:ascii="GHEA Grapalat" w:hAnsi="GHEA Grapalat"/>
                <w:sz w:val="24"/>
                <w:szCs w:val="24"/>
                <w:shd w:val="clear" w:color="auto" w:fill="FFFFFF"/>
                <w:lang w:val="hy-AM"/>
              </w:rPr>
              <w:t>,</w:t>
            </w:r>
          </w:p>
          <w:p w:rsidR="00A40ED9" w:rsidRDefault="00837F86" w:rsidP="00837F86">
            <w:pPr>
              <w:pStyle w:val="ListParagraph"/>
              <w:numPr>
                <w:ilvl w:val="0"/>
                <w:numId w:val="19"/>
              </w:numPr>
              <w:shd w:val="clear" w:color="auto" w:fill="FFFFFF"/>
              <w:spacing w:after="0" w:line="360" w:lineRule="auto"/>
              <w:ind w:left="0" w:right="44" w:firstLine="567"/>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 xml:space="preserve">Կամավոր աշխատանք կատարող անձանց կամավոր աշխատանքների չարաշահման, նրանց հինարար </w:t>
            </w:r>
            <w:r w:rsidR="00A40ED9" w:rsidRPr="00640EB1">
              <w:rPr>
                <w:rFonts w:ascii="GHEA Grapalat" w:hAnsi="GHEA Grapalat"/>
                <w:sz w:val="24"/>
                <w:szCs w:val="24"/>
                <w:shd w:val="clear" w:color="auto" w:fill="FFFFFF"/>
                <w:lang w:val="hy-AM"/>
              </w:rPr>
              <w:t xml:space="preserve">իրավունքների </w:t>
            </w:r>
            <w:r w:rsidR="00A40ED9" w:rsidRPr="00640EB1">
              <w:rPr>
                <w:rFonts w:ascii="GHEA Grapalat" w:hAnsi="GHEA Grapalat"/>
                <w:sz w:val="24"/>
                <w:szCs w:val="24"/>
                <w:shd w:val="clear" w:color="auto" w:fill="FFFFFF"/>
                <w:lang w:val="hy-AM"/>
              </w:rPr>
              <w:lastRenderedPageBreak/>
              <w:t>խախտ</w:t>
            </w:r>
            <w:r>
              <w:rPr>
                <w:rFonts w:ascii="GHEA Grapalat" w:hAnsi="GHEA Grapalat"/>
                <w:sz w:val="24"/>
                <w:szCs w:val="24"/>
                <w:shd w:val="clear" w:color="auto" w:fill="FFFFFF"/>
                <w:lang w:val="hy-AM"/>
              </w:rPr>
              <w:t>ման</w:t>
            </w:r>
            <w:r w:rsidR="00A40ED9" w:rsidRPr="00640EB1">
              <w:rPr>
                <w:rFonts w:ascii="GHEA Grapalat" w:hAnsi="GHEA Grapalat"/>
                <w:sz w:val="24"/>
                <w:szCs w:val="24"/>
                <w:shd w:val="clear" w:color="auto" w:fill="FFFFFF"/>
                <w:lang w:val="hy-AM"/>
              </w:rPr>
              <w:t xml:space="preserve"> և որպես հետևանք կամավոր աշխատանք</w:t>
            </w:r>
            <w:r w:rsidR="008757E7">
              <w:rPr>
                <w:rFonts w:ascii="GHEA Grapalat" w:hAnsi="GHEA Grapalat"/>
                <w:sz w:val="24"/>
                <w:szCs w:val="24"/>
                <w:shd w:val="clear" w:color="auto" w:fill="FFFFFF"/>
                <w:lang w:val="hy-AM"/>
              </w:rPr>
              <w:t>ներ</w:t>
            </w:r>
            <w:r w:rsidR="00A40ED9" w:rsidRPr="00640EB1">
              <w:rPr>
                <w:rFonts w:ascii="GHEA Grapalat" w:hAnsi="GHEA Grapalat"/>
                <w:sz w:val="24"/>
                <w:szCs w:val="24"/>
                <w:shd w:val="clear" w:color="auto" w:fill="FFFFFF"/>
                <w:lang w:val="hy-AM"/>
              </w:rPr>
              <w:t>ի ծավալների շարունակական կրճատ</w:t>
            </w:r>
            <w:r w:rsidR="009E05F8" w:rsidRPr="00640EB1">
              <w:rPr>
                <w:rFonts w:ascii="GHEA Grapalat" w:hAnsi="GHEA Grapalat"/>
                <w:sz w:val="24"/>
                <w:szCs w:val="24"/>
                <w:shd w:val="clear" w:color="auto" w:fill="FFFFFF"/>
                <w:lang w:val="hy-AM"/>
              </w:rPr>
              <w:t>ման ռիսկ</w:t>
            </w:r>
            <w:r w:rsidR="008757E7">
              <w:rPr>
                <w:rFonts w:ascii="GHEA Grapalat" w:hAnsi="GHEA Grapalat"/>
                <w:sz w:val="24"/>
                <w:szCs w:val="24"/>
                <w:shd w:val="clear" w:color="auto" w:fill="FFFFFF"/>
                <w:lang w:val="hy-AM"/>
              </w:rPr>
              <w:t>,</w:t>
            </w:r>
          </w:p>
          <w:p w:rsidR="008757E7" w:rsidRPr="00640EB1" w:rsidRDefault="008757E7" w:rsidP="00837F86">
            <w:pPr>
              <w:pStyle w:val="ListParagraph"/>
              <w:numPr>
                <w:ilvl w:val="0"/>
                <w:numId w:val="19"/>
              </w:numPr>
              <w:shd w:val="clear" w:color="auto" w:fill="FFFFFF"/>
              <w:spacing w:after="0" w:line="360" w:lineRule="auto"/>
              <w:ind w:left="0" w:right="44" w:firstLine="567"/>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Կամավորական գործունեության շրջանակներում Հայաստանի Հանրապետության համար հանրային նշանակության, սոցիալական, կրթական և այլ խնդիրների լուծմանն աջակցելու համար համապատասխան իրավական մեխանիզմների բացակայություն,</w:t>
            </w:r>
          </w:p>
          <w:p w:rsidR="00A40ED9" w:rsidRPr="008757E7" w:rsidRDefault="00A40ED9" w:rsidP="008757E7">
            <w:pPr>
              <w:pStyle w:val="ListParagraph"/>
              <w:numPr>
                <w:ilvl w:val="0"/>
                <w:numId w:val="19"/>
              </w:numPr>
              <w:shd w:val="clear" w:color="auto" w:fill="FFFFFF"/>
              <w:spacing w:after="0" w:line="360" w:lineRule="auto"/>
              <w:ind w:left="0" w:right="44" w:firstLine="567"/>
              <w:jc w:val="both"/>
              <w:rPr>
                <w:rFonts w:ascii="GHEA Grapalat" w:hAnsi="GHEA Grapalat"/>
                <w:sz w:val="24"/>
                <w:szCs w:val="24"/>
                <w:shd w:val="clear" w:color="auto" w:fill="FFFFFF"/>
                <w:lang w:val="hy-AM"/>
              </w:rPr>
            </w:pPr>
            <w:r w:rsidRPr="008757E7">
              <w:rPr>
                <w:rFonts w:ascii="GHEA Grapalat" w:hAnsi="GHEA Grapalat"/>
                <w:sz w:val="24"/>
                <w:szCs w:val="24"/>
                <w:shd w:val="clear" w:color="auto" w:fill="FFFFFF"/>
                <w:lang w:val="hy-AM"/>
              </w:rPr>
              <w:t xml:space="preserve">Կամավոր աշխատանքի ժամանակ հնարավոր մասնագիտական հիվանդությունների և </w:t>
            </w:r>
            <w:r w:rsidR="008757E7">
              <w:rPr>
                <w:rFonts w:ascii="GHEA Grapalat" w:hAnsi="GHEA Grapalat"/>
                <w:sz w:val="24"/>
                <w:szCs w:val="24"/>
                <w:shd w:val="clear" w:color="auto" w:fill="FFFFFF"/>
                <w:lang w:val="hy-AM"/>
              </w:rPr>
              <w:t>դժբախտ դեպքերի արդյունքում աշխատունակության կորստի հնարավոր դեպքերի</w:t>
            </w:r>
            <w:r w:rsidRPr="008757E7">
              <w:rPr>
                <w:rFonts w:ascii="GHEA Grapalat" w:hAnsi="GHEA Grapalat"/>
                <w:sz w:val="24"/>
                <w:szCs w:val="24"/>
                <w:shd w:val="clear" w:color="auto" w:fill="FFFFFF"/>
                <w:lang w:val="hy-AM"/>
              </w:rPr>
              <w:t xml:space="preserve"> </w:t>
            </w:r>
            <w:r w:rsidR="008757E7">
              <w:rPr>
                <w:rFonts w:ascii="GHEA Grapalat" w:hAnsi="GHEA Grapalat"/>
                <w:sz w:val="24"/>
                <w:szCs w:val="24"/>
                <w:shd w:val="clear" w:color="auto" w:fill="FFFFFF"/>
                <w:lang w:val="hy-AM"/>
              </w:rPr>
              <w:t xml:space="preserve">առկայություն կամ դրանց </w:t>
            </w:r>
            <w:r w:rsidR="009E05F8" w:rsidRPr="008757E7">
              <w:rPr>
                <w:rFonts w:ascii="GHEA Grapalat" w:hAnsi="GHEA Grapalat"/>
                <w:sz w:val="24"/>
                <w:szCs w:val="24"/>
                <w:shd w:val="clear" w:color="auto" w:fill="FFFFFF"/>
                <w:lang w:val="hy-AM"/>
              </w:rPr>
              <w:t>ավելացման ռիսկ</w:t>
            </w:r>
            <w:r w:rsidR="008757E7">
              <w:rPr>
                <w:rFonts w:ascii="GHEA Grapalat" w:hAnsi="GHEA Grapalat"/>
                <w:sz w:val="24"/>
                <w:szCs w:val="24"/>
                <w:shd w:val="clear" w:color="auto" w:fill="FFFFFF"/>
                <w:lang w:val="hy-AM"/>
              </w:rPr>
              <w:t>,</w:t>
            </w:r>
          </w:p>
          <w:p w:rsidR="009E05F8" w:rsidRPr="008757E7" w:rsidRDefault="008757E7" w:rsidP="008757E7">
            <w:pPr>
              <w:pStyle w:val="ListParagraph"/>
              <w:numPr>
                <w:ilvl w:val="0"/>
                <w:numId w:val="19"/>
              </w:numPr>
              <w:shd w:val="clear" w:color="auto" w:fill="FFFFFF"/>
              <w:spacing w:after="0" w:line="360" w:lineRule="auto"/>
              <w:ind w:left="0" w:right="44" w:firstLine="567"/>
              <w:jc w:val="both"/>
              <w:rPr>
                <w:rFonts w:ascii="GHEA Grapalat" w:hAnsi="GHEA Grapalat"/>
                <w:sz w:val="24"/>
                <w:szCs w:val="24"/>
                <w:shd w:val="clear" w:color="auto" w:fill="FFFFFF"/>
                <w:lang w:val="hy-AM"/>
              </w:rPr>
            </w:pPr>
            <w:r w:rsidRPr="008757E7">
              <w:rPr>
                <w:rFonts w:ascii="GHEA Grapalat" w:hAnsi="GHEA Grapalat"/>
                <w:sz w:val="24"/>
                <w:szCs w:val="24"/>
                <w:shd w:val="clear" w:color="auto" w:fill="FFFFFF"/>
                <w:lang w:val="hy-AM"/>
              </w:rPr>
              <w:t xml:space="preserve">Կամավորական գործունեության և կամավոր </w:t>
            </w:r>
            <w:r w:rsidR="009E05F8" w:rsidRPr="008757E7">
              <w:rPr>
                <w:rFonts w:ascii="GHEA Grapalat" w:hAnsi="GHEA Grapalat"/>
                <w:sz w:val="24"/>
                <w:szCs w:val="24"/>
                <w:shd w:val="clear" w:color="auto" w:fill="FFFFFF"/>
                <w:lang w:val="hy-AM"/>
              </w:rPr>
              <w:t xml:space="preserve"> աշխատանքի արդյունքում</w:t>
            </w:r>
            <w:r w:rsidRPr="008757E7">
              <w:rPr>
                <w:rFonts w:ascii="GHEA Grapalat" w:hAnsi="GHEA Grapalat"/>
                <w:sz w:val="24"/>
                <w:szCs w:val="24"/>
                <w:shd w:val="clear" w:color="auto" w:fill="FFFFFF"/>
                <w:lang w:val="hy-AM"/>
              </w:rPr>
              <w:t>`</w:t>
            </w:r>
            <w:r w:rsidR="009E05F8" w:rsidRPr="008757E7">
              <w:rPr>
                <w:rFonts w:ascii="GHEA Grapalat" w:hAnsi="GHEA Grapalat"/>
                <w:sz w:val="24"/>
                <w:szCs w:val="24"/>
                <w:shd w:val="clear" w:color="auto" w:fill="FFFFFF"/>
                <w:lang w:val="hy-AM"/>
              </w:rPr>
              <w:t xml:space="preserve"> ՀՆԱ-ի ավելացման տեմպերի կրճատման ռիսկ</w:t>
            </w:r>
            <w:r w:rsidRPr="008757E7">
              <w:rPr>
                <w:rFonts w:ascii="GHEA Grapalat" w:hAnsi="GHEA Grapalat"/>
                <w:sz w:val="24"/>
                <w:szCs w:val="24"/>
                <w:shd w:val="clear" w:color="auto" w:fill="FFFFFF"/>
                <w:lang w:val="hy-AM"/>
              </w:rPr>
              <w:t>,</w:t>
            </w:r>
          </w:p>
          <w:p w:rsidR="00A40ED9" w:rsidRPr="00640EB1" w:rsidRDefault="008757E7" w:rsidP="008757E7">
            <w:pPr>
              <w:pStyle w:val="ListParagraph"/>
              <w:numPr>
                <w:ilvl w:val="0"/>
                <w:numId w:val="19"/>
              </w:numPr>
              <w:shd w:val="clear" w:color="auto" w:fill="FFFFFF"/>
              <w:spacing w:after="0" w:line="360" w:lineRule="auto"/>
              <w:ind w:left="0" w:right="44" w:firstLine="567"/>
              <w:jc w:val="both"/>
              <w:rPr>
                <w:rFonts w:ascii="GHEA Grapalat" w:hAnsi="GHEA Grapalat"/>
                <w:sz w:val="24"/>
                <w:szCs w:val="24"/>
                <w:shd w:val="clear" w:color="auto" w:fill="FFFFFF"/>
                <w:lang w:val="hy-AM"/>
              </w:rPr>
            </w:pPr>
            <w:r w:rsidRPr="008757E7">
              <w:rPr>
                <w:rFonts w:ascii="GHEA Grapalat" w:hAnsi="GHEA Grapalat"/>
                <w:sz w:val="24"/>
                <w:szCs w:val="24"/>
                <w:shd w:val="clear" w:color="auto" w:fill="FFFFFF"/>
                <w:lang w:val="hy-AM"/>
              </w:rPr>
              <w:t xml:space="preserve">Կամավորական գործունեության և կամավոր  աշխատանքի </w:t>
            </w:r>
            <w:r w:rsidR="009E05F8" w:rsidRPr="00640EB1">
              <w:rPr>
                <w:rFonts w:ascii="GHEA Grapalat" w:hAnsi="GHEA Grapalat"/>
                <w:sz w:val="24"/>
                <w:szCs w:val="24"/>
                <w:shd w:val="clear" w:color="auto" w:fill="FFFFFF"/>
                <w:lang w:val="hy-AM"/>
              </w:rPr>
              <w:t>արդյունավետության շարունակական կրճատման</w:t>
            </w:r>
            <w:r>
              <w:rPr>
                <w:rFonts w:ascii="GHEA Grapalat" w:hAnsi="GHEA Grapalat"/>
                <w:sz w:val="24"/>
                <w:szCs w:val="24"/>
                <w:shd w:val="clear" w:color="auto" w:fill="FFFFFF"/>
                <w:lang w:val="hy-AM"/>
              </w:rPr>
              <w:t xml:space="preserve">, ստվերային զբաղվածության և </w:t>
            </w:r>
            <w:r w:rsidR="009E05F8" w:rsidRPr="00640EB1">
              <w:rPr>
                <w:rFonts w:ascii="GHEA Grapalat" w:hAnsi="GHEA Grapalat"/>
                <w:sz w:val="24"/>
                <w:szCs w:val="24"/>
                <w:shd w:val="clear" w:color="auto" w:fill="FFFFFF"/>
                <w:lang w:val="hy-AM"/>
              </w:rPr>
              <w:t xml:space="preserve">կոռուպցիոն ռիսկերի </w:t>
            </w:r>
            <w:r>
              <w:rPr>
                <w:rFonts w:ascii="GHEA Grapalat" w:hAnsi="GHEA Grapalat"/>
                <w:sz w:val="24"/>
                <w:szCs w:val="24"/>
                <w:shd w:val="clear" w:color="auto" w:fill="FFFFFF"/>
                <w:lang w:val="hy-AM"/>
              </w:rPr>
              <w:t>առկայություն</w:t>
            </w:r>
            <w:r w:rsidR="00E67652" w:rsidRPr="00640EB1">
              <w:rPr>
                <w:rFonts w:ascii="GHEA Grapalat" w:hAnsi="GHEA Grapalat"/>
                <w:sz w:val="24"/>
                <w:szCs w:val="24"/>
                <w:shd w:val="clear" w:color="auto" w:fill="FFFFFF"/>
                <w:lang w:val="hy-AM"/>
              </w:rPr>
              <w:t>։</w:t>
            </w:r>
          </w:p>
        </w:tc>
      </w:tr>
      <w:tr w:rsidR="009F2B24" w:rsidRPr="00640EB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5) Խնդրի շահառուները՝ ըստ խմբերի</w:t>
            </w:r>
          </w:p>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 xml:space="preserve">(Խնդիրը կարող է տարբեր ձևերով ազդել տնտեսության տարբեր հատվածների և </w:t>
            </w:r>
            <w:r w:rsidRPr="00640EB1">
              <w:rPr>
                <w:rFonts w:ascii="GHEA Grapalat" w:eastAsia="Times New Roman" w:hAnsi="GHEA Grapalat" w:cs="Times New Roman"/>
                <w:color w:val="000000"/>
                <w:sz w:val="24"/>
                <w:szCs w:val="24"/>
                <w:lang w:val="hy-AM"/>
              </w:rPr>
              <w:lastRenderedPageBreak/>
              <w:t>տարբեր սոցիալական խմբերի վրա: Թվարկել շահառուների այն խմբերը, որոնք տուժում կամ շահում են</w:t>
            </w:r>
          </w:p>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color w:val="000000"/>
                <w:sz w:val="24"/>
                <w:szCs w:val="24"/>
              </w:rPr>
              <w:t>խնդրից:)</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A26CA" w:rsidRPr="00640EB1" w:rsidRDefault="009E05F8" w:rsidP="008757E7">
            <w:pPr>
              <w:pStyle w:val="ListParagraph"/>
              <w:tabs>
                <w:tab w:val="left" w:pos="478"/>
              </w:tabs>
              <w:spacing w:after="0" w:line="360" w:lineRule="auto"/>
              <w:ind w:left="165"/>
              <w:jc w:val="both"/>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lastRenderedPageBreak/>
              <w:t xml:space="preserve">Կամավորական </w:t>
            </w:r>
            <w:r w:rsidR="008757E7">
              <w:rPr>
                <w:rFonts w:ascii="GHEA Grapalat" w:eastAsia="Times New Roman" w:hAnsi="GHEA Grapalat" w:cs="Times New Roman"/>
                <w:color w:val="000000"/>
                <w:sz w:val="24"/>
                <w:szCs w:val="24"/>
                <w:lang w:val="hy-AM"/>
              </w:rPr>
              <w:t xml:space="preserve">գործունեություն իրականացնելու հարցում շահագրգիռ կազմակերպություններ, կամավոր աշխատանք </w:t>
            </w:r>
            <w:r w:rsidR="008757E7">
              <w:rPr>
                <w:rFonts w:ascii="GHEA Grapalat" w:eastAsia="Times New Roman" w:hAnsi="GHEA Grapalat" w:cs="Times New Roman"/>
                <w:color w:val="000000"/>
                <w:sz w:val="24"/>
                <w:szCs w:val="24"/>
                <w:lang w:val="hy-AM"/>
              </w:rPr>
              <w:lastRenderedPageBreak/>
              <w:t xml:space="preserve">կատարող կամ նման աշխատանքներ կատարելու ցանկություն ունեցող անձինք, քաղաքացիական հասարակության անդամներ, այդ թվում` տարեցներ, հաշմանդամություն ունեցող անձինք, երիտասարդներ, կյանքի դժվարին իրավիճակում հայտնված անձինք, ուսումնական հաստատություններում սովորող կամ նորավարտ երիտասարդներ, ովքեր աշխատաշուկա մուտք ունենալու հարցում դժվարություններ են ունենում:  </w:t>
            </w:r>
          </w:p>
        </w:tc>
      </w:tr>
      <w:tr w:rsidR="009F2B24" w:rsidRPr="00531DE1" w:rsidTr="00744735">
        <w:trPr>
          <w:trHeight w:val="2253"/>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6) Խնդրի մեծությունը, դրա վերաբերյալ փաստերն ու աղբյուրները</w:t>
            </w:r>
          </w:p>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(Խնդրի մեծությունը կարող է գնահատվել տարբեր ձևերով: Օրինակ՝ հաշվի առնելով ազդեցության ենթարկված կազմա-կերպությունների թիվը՝ ձեռնարկատիրական գործունեությամբ զբաղվող սուբյեկտների ընդհանուր թվում կամ տվյալ տնտեսության ոլորտում զբաղված սուբյեկտների թվում, ՀՆԱ-ի վրա խնդրի ազդեցության չափը, խնդրի հետևանքով տուժած</w:t>
            </w:r>
          </w:p>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color w:val="000000"/>
                <w:sz w:val="24"/>
                <w:szCs w:val="24"/>
              </w:rPr>
              <w:t>բնակչության թիվը և այլն:)</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11A61" w:rsidRPr="00E11A61" w:rsidRDefault="006526C8" w:rsidP="00E11A61">
            <w:pPr>
              <w:spacing w:after="0" w:line="360" w:lineRule="auto"/>
              <w:ind w:firstLine="886"/>
              <w:jc w:val="both"/>
              <w:rPr>
                <w:rFonts w:ascii="GHEA Grapalat" w:hAnsi="GHEA Grapalat"/>
                <w:sz w:val="24"/>
                <w:szCs w:val="24"/>
                <w:lang w:val="hy-AM" w:eastAsia="en-US"/>
              </w:rPr>
            </w:pPr>
            <w:hyperlink r:id="rId6" w:tgtFrame="_blank" w:history="1">
              <w:r w:rsidR="00E11A61" w:rsidRPr="00E11A61">
                <w:rPr>
                  <w:rFonts w:ascii="GHEA Grapalat" w:hAnsi="GHEA Grapalat" w:cs="Sylfaen"/>
                  <w:sz w:val="24"/>
                  <w:szCs w:val="24"/>
                  <w:lang w:val="hy-AM" w:eastAsia="en-US"/>
                </w:rPr>
                <w:t>«</w:t>
              </w:r>
              <w:r w:rsidR="00E11A61" w:rsidRPr="00E11A61">
                <w:rPr>
                  <w:rFonts w:ascii="GHEA Grapalat" w:hAnsi="GHEA Grapalat"/>
                  <w:sz w:val="24"/>
                  <w:szCs w:val="24"/>
                  <w:lang w:val="hy-AM" w:eastAsia="en-US"/>
                </w:rPr>
                <w:t>Վերափոխենք</w:t>
              </w:r>
              <w:r w:rsidR="00E11A61" w:rsidRPr="00E11A61">
                <w:rPr>
                  <w:rFonts w:ascii="GHEA Grapalat" w:hAnsi="GHEA Grapalat" w:cs="Sylfaen"/>
                  <w:sz w:val="24"/>
                  <w:szCs w:val="24"/>
                  <w:lang w:val="hy-AM" w:eastAsia="en-US"/>
                </w:rPr>
                <w:t xml:space="preserve"> </w:t>
              </w:r>
              <w:r w:rsidR="00E11A61" w:rsidRPr="00E11A61">
                <w:rPr>
                  <w:rFonts w:ascii="GHEA Grapalat" w:hAnsi="GHEA Grapalat"/>
                  <w:sz w:val="24"/>
                  <w:szCs w:val="24"/>
                  <w:lang w:val="hy-AM" w:eastAsia="en-US"/>
                </w:rPr>
                <w:t>աշխարհը</w:t>
              </w:r>
              <w:r w:rsidR="00E11A61" w:rsidRPr="00E11A61">
                <w:rPr>
                  <w:rFonts w:ascii="GHEA Grapalat" w:hAnsi="GHEA Grapalat" w:cs="Sylfaen"/>
                  <w:sz w:val="24"/>
                  <w:szCs w:val="24"/>
                  <w:lang w:val="hy-AM" w:eastAsia="en-US"/>
                </w:rPr>
                <w:t xml:space="preserve">. </w:t>
              </w:r>
              <w:r w:rsidR="00E11A61" w:rsidRPr="00E11A61">
                <w:rPr>
                  <w:rFonts w:ascii="GHEA Grapalat" w:hAnsi="GHEA Grapalat"/>
                  <w:sz w:val="24"/>
                  <w:szCs w:val="24"/>
                  <w:lang w:val="hy-AM" w:eastAsia="en-US"/>
                </w:rPr>
                <w:t>կայուն</w:t>
              </w:r>
              <w:r w:rsidR="00E11A61" w:rsidRPr="00E11A61">
                <w:rPr>
                  <w:rFonts w:ascii="GHEA Grapalat" w:hAnsi="GHEA Grapalat" w:cs="Sylfaen"/>
                  <w:sz w:val="24"/>
                  <w:szCs w:val="24"/>
                  <w:lang w:val="hy-AM" w:eastAsia="en-US"/>
                </w:rPr>
                <w:t xml:space="preserve"> </w:t>
              </w:r>
              <w:r w:rsidR="00E11A61" w:rsidRPr="00E11A61">
                <w:rPr>
                  <w:rFonts w:ascii="GHEA Grapalat" w:hAnsi="GHEA Grapalat"/>
                  <w:sz w:val="24"/>
                  <w:szCs w:val="24"/>
                  <w:lang w:val="hy-AM" w:eastAsia="en-US"/>
                </w:rPr>
                <w:t>զարգացման</w:t>
              </w:r>
              <w:r w:rsidR="00E11A61" w:rsidRPr="00E11A61">
                <w:rPr>
                  <w:rFonts w:ascii="GHEA Grapalat" w:hAnsi="GHEA Grapalat" w:cs="Sylfaen"/>
                  <w:sz w:val="24"/>
                  <w:szCs w:val="24"/>
                  <w:lang w:val="hy-AM" w:eastAsia="en-US"/>
                </w:rPr>
                <w:t xml:space="preserve"> </w:t>
              </w:r>
              <w:r w:rsidR="00E11A61" w:rsidRPr="00E11A61">
                <w:rPr>
                  <w:rFonts w:ascii="GHEA Grapalat" w:hAnsi="GHEA Grapalat"/>
                  <w:sz w:val="24"/>
                  <w:szCs w:val="24"/>
                  <w:lang w:val="hy-AM" w:eastAsia="en-US"/>
                </w:rPr>
                <w:t>օրակարգ</w:t>
              </w:r>
              <w:r w:rsidR="00E11A61" w:rsidRPr="00E11A61">
                <w:rPr>
                  <w:rFonts w:ascii="GHEA Grapalat" w:hAnsi="GHEA Grapalat" w:cs="Sylfaen"/>
                  <w:sz w:val="24"/>
                  <w:szCs w:val="24"/>
                  <w:lang w:val="hy-AM" w:eastAsia="en-US"/>
                </w:rPr>
                <w:t xml:space="preserve"> 2030-</w:t>
              </w:r>
              <w:r w:rsidR="00E11A61" w:rsidRPr="00E11A61">
                <w:rPr>
                  <w:rFonts w:ascii="GHEA Grapalat" w:hAnsi="GHEA Grapalat"/>
                  <w:sz w:val="24"/>
                  <w:szCs w:val="24"/>
                  <w:lang w:val="hy-AM" w:eastAsia="en-US"/>
                </w:rPr>
                <w:t>ում</w:t>
              </w:r>
              <w:r w:rsidR="00E11A61" w:rsidRPr="00E11A61">
                <w:rPr>
                  <w:rFonts w:ascii="GHEA Grapalat" w:hAnsi="GHEA Grapalat" w:cs="Sylfaen"/>
                  <w:sz w:val="24"/>
                  <w:szCs w:val="24"/>
                  <w:lang w:val="hy-AM" w:eastAsia="en-US"/>
                </w:rPr>
                <w:t>»</w:t>
              </w:r>
            </w:hyperlink>
            <w:r w:rsidR="00E11A61" w:rsidRPr="00E11A61">
              <w:rPr>
                <w:rFonts w:ascii="Calibri" w:hAnsi="Calibri" w:cs="Calibri"/>
                <w:sz w:val="24"/>
                <w:szCs w:val="24"/>
                <w:lang w:val="hy-AM" w:eastAsia="en-US"/>
              </w:rPr>
              <w:t> </w:t>
            </w:r>
            <w:r w:rsidR="00E11A61" w:rsidRPr="00E11A61">
              <w:rPr>
                <w:rFonts w:ascii="GHEA Grapalat" w:hAnsi="GHEA Grapalat" w:cs="Sylfaen"/>
                <w:sz w:val="24"/>
                <w:szCs w:val="24"/>
                <w:lang w:val="hy-AM" w:eastAsia="en-US"/>
              </w:rPr>
              <w:t>ներառված 17 նպատակները, որոնք նպատակաուղղված են վերացնելու աղքատությունը` իր բոլոր ձևերով ու դրսևորումներով, պայքարելու անհավասարությունների դեմ և լուծելու կլիմայի փոփոխության հետ կապված խնդիրներն առաջիկա 15 տարվա ընթացքում</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Այստեղ</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հաշվի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է</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առնված</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որ</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աղքատության</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վերացումը</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պետք</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է</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ուղեկցվի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այնպիսի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ռազմավարությունների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կիրառմամբ</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որոնք</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կնպաստեն</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տնտեսական</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աճի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խթանմանը</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և</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սոցիալական</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մի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շարք</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կարիքների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բավարարմանը</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այդ</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թվում՝</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կրթության</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առողջապահության</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սոցիալական</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պաշտպանության</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և</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աշխատանքի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ոլորտներում՝</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միաժամանակ</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լուծելով</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կլիմայի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փոփոխության</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և</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lastRenderedPageBreak/>
              <w:t>շրջակա</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միջավայրի</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հետ</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կապված</w:t>
            </w:r>
            <w:r w:rsidR="00E11A61" w:rsidRPr="00E11A61">
              <w:rPr>
                <w:rFonts w:ascii="GHEA Grapalat" w:hAnsi="GHEA Grapalat"/>
                <w:sz w:val="24"/>
                <w:szCs w:val="24"/>
                <w:lang w:val="hy-AM" w:eastAsia="en-US"/>
              </w:rPr>
              <w:t xml:space="preserve"> </w:t>
            </w:r>
            <w:r w:rsidR="00E11A61" w:rsidRPr="00E11A61">
              <w:rPr>
                <w:rFonts w:ascii="GHEA Grapalat" w:hAnsi="GHEA Grapalat" w:cs="Sylfaen"/>
                <w:sz w:val="24"/>
                <w:szCs w:val="24"/>
                <w:lang w:val="hy-AM" w:eastAsia="en-US"/>
              </w:rPr>
              <w:t>խնդիրները</w:t>
            </w:r>
            <w:r w:rsidR="00E11A61" w:rsidRPr="00E11A61">
              <w:rPr>
                <w:rFonts w:ascii="GHEA Grapalat" w:hAnsi="GHEA Grapalat"/>
                <w:sz w:val="24"/>
                <w:szCs w:val="24"/>
                <w:lang w:val="hy-AM" w:eastAsia="en-US"/>
              </w:rPr>
              <w:t xml:space="preserve">: </w:t>
            </w:r>
          </w:p>
          <w:p w:rsidR="00E11A61" w:rsidRPr="00E11A61" w:rsidRDefault="00E11A61" w:rsidP="00E11A61">
            <w:pPr>
              <w:spacing w:after="0" w:line="360" w:lineRule="auto"/>
              <w:ind w:firstLine="792"/>
              <w:jc w:val="both"/>
              <w:rPr>
                <w:rFonts w:ascii="GHEA Grapalat" w:hAnsi="GHEA Grapalat"/>
                <w:sz w:val="24"/>
                <w:szCs w:val="24"/>
                <w:lang w:val="hy-AM" w:eastAsia="en-US"/>
              </w:rPr>
            </w:pPr>
            <w:r w:rsidRPr="00E11A61">
              <w:rPr>
                <w:rFonts w:ascii="GHEA Grapalat" w:hAnsi="GHEA Grapalat" w:cs="Sylfaen"/>
                <w:sz w:val="24"/>
                <w:szCs w:val="24"/>
                <w:lang w:val="hy-AM" w:eastAsia="en-US"/>
              </w:rPr>
              <w:t>ՄԱԿ-ի կողմից</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Կամավորականությունն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ու</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գլոբալ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նպատակները</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աշխատություն</w:t>
            </w:r>
            <w:r w:rsidRPr="00E11A61">
              <w:rPr>
                <w:rFonts w:ascii="GHEA Grapalat" w:hAnsi="GHEA Grapalat"/>
                <w:sz w:val="24"/>
                <w:szCs w:val="24"/>
                <w:lang w:val="hy-AM" w:eastAsia="en-US"/>
              </w:rPr>
              <w:t xml:space="preserve">, 2017 </w:t>
            </w:r>
            <w:r w:rsidRPr="00E11A61">
              <w:rPr>
                <w:rFonts w:ascii="GHEA Grapalat" w:hAnsi="GHEA Grapalat" w:cs="Sylfaen"/>
                <w:sz w:val="24"/>
                <w:szCs w:val="24"/>
                <w:lang w:val="hy-AM" w:eastAsia="en-US"/>
              </w:rPr>
              <w:t>թ.</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առանձնահատուկ</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ներկայացվել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է</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այն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մոտեցումը</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առանց</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հասարակության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լայն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շերտերի</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ներգրավման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անհնար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է</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հասնել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նշված</w:t>
            </w:r>
            <w:r w:rsidRPr="00E11A61">
              <w:rPr>
                <w:rFonts w:ascii="GHEA Grapalat" w:hAnsi="GHEA Grapalat"/>
                <w:sz w:val="24"/>
                <w:szCs w:val="24"/>
                <w:lang w:val="hy-AM" w:eastAsia="en-US"/>
              </w:rPr>
              <w:t xml:space="preserve"> 17 </w:t>
            </w:r>
            <w:r w:rsidRPr="00E11A61">
              <w:rPr>
                <w:rFonts w:ascii="GHEA Grapalat" w:hAnsi="GHEA Grapalat" w:cs="Sylfaen"/>
                <w:sz w:val="24"/>
                <w:szCs w:val="24"/>
                <w:lang w:val="hy-AM" w:eastAsia="en-US"/>
              </w:rPr>
              <w:t>նպատակներին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և</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կամավորության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ինստիտուտն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ուժեղ</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ազդակ</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է</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կայուն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զարգացման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համար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և</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կարող</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է</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տեխնիկական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աջակցություն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ապահովել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և</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գործունեություն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ծավալել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բոլոր</w:t>
            </w:r>
            <w:r w:rsidRPr="00E11A61">
              <w:rPr>
                <w:rFonts w:ascii="GHEA Grapalat" w:hAnsi="GHEA Grapalat"/>
                <w:sz w:val="24"/>
                <w:szCs w:val="24"/>
                <w:lang w:val="hy-AM" w:eastAsia="en-US"/>
              </w:rPr>
              <w:t xml:space="preserve"> 17 </w:t>
            </w:r>
            <w:r w:rsidRPr="00E11A61">
              <w:rPr>
                <w:rFonts w:ascii="GHEA Grapalat" w:hAnsi="GHEA Grapalat" w:cs="Sylfaen"/>
                <w:sz w:val="24"/>
                <w:szCs w:val="24"/>
                <w:lang w:val="hy-AM" w:eastAsia="en-US"/>
              </w:rPr>
              <w:t>նպատակներն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իրացնելու</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համար:</w:t>
            </w:r>
            <w:r w:rsidRPr="00E11A61">
              <w:rPr>
                <w:rFonts w:ascii="GHEA Grapalat" w:hAnsi="GHEA Grapalat"/>
                <w:sz w:val="24"/>
                <w:szCs w:val="24"/>
                <w:lang w:val="hy-AM" w:eastAsia="en-US"/>
              </w:rPr>
              <w:t xml:space="preserve"> Կարևորվել է դրանց իրացման հարցում կամավորությանն ինտեգրելը՝ հատկապես զարգացող երկրներում: </w:t>
            </w:r>
            <w:r w:rsidRPr="00E11A61">
              <w:rPr>
                <w:rFonts w:ascii="GHEA Grapalat" w:hAnsi="GHEA Grapalat" w:cs="Sylfaen"/>
                <w:sz w:val="24"/>
                <w:szCs w:val="24"/>
                <w:lang w:val="hy-AM" w:eastAsia="en-US"/>
              </w:rPr>
              <w:t>Կայուն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զարգացման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նպատակները</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դիտվել են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որպես</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գլոբալ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համագործակցության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կոչ</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որտեղ</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լիիրավ</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գործընկերոջ</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դեր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է</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հատկացվել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կամավորական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միություններին</w:t>
            </w:r>
            <w:r w:rsidRPr="00E11A61">
              <w:rPr>
                <w:rFonts w:ascii="GHEA Grapalat" w:hAnsi="GHEA Grapalat"/>
                <w:sz w:val="24"/>
                <w:szCs w:val="24"/>
                <w:lang w:val="hy-AM" w:eastAsia="en-US"/>
              </w:rPr>
              <w:t xml:space="preserve"> (A/RES/70/1 </w:t>
            </w:r>
            <w:r w:rsidRPr="00E11A61">
              <w:rPr>
                <w:rFonts w:ascii="GHEA Grapalat" w:hAnsi="GHEA Grapalat" w:cs="Sylfaen"/>
                <w:sz w:val="24"/>
                <w:szCs w:val="24"/>
                <w:lang w:val="hy-AM" w:eastAsia="en-US"/>
              </w:rPr>
              <w:t>հանձնարարական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կետ</w:t>
            </w:r>
            <w:r w:rsidRPr="00E11A61">
              <w:rPr>
                <w:rFonts w:ascii="GHEA Grapalat" w:hAnsi="GHEA Grapalat"/>
                <w:sz w:val="24"/>
                <w:szCs w:val="24"/>
                <w:lang w:val="hy-AM" w:eastAsia="en-US"/>
              </w:rPr>
              <w:t xml:space="preserve"> 45): </w:t>
            </w:r>
          </w:p>
          <w:p w:rsidR="00E11A61" w:rsidRPr="00E11A61" w:rsidRDefault="00E11A61" w:rsidP="00E11A61">
            <w:pPr>
              <w:spacing w:after="0" w:line="360" w:lineRule="auto"/>
              <w:ind w:firstLine="796"/>
              <w:jc w:val="both"/>
              <w:rPr>
                <w:rFonts w:ascii="GHEA Grapalat" w:hAnsi="GHEA Grapalat"/>
                <w:sz w:val="24"/>
                <w:szCs w:val="24"/>
                <w:lang w:val="hy-AM" w:eastAsia="en-US"/>
              </w:rPr>
            </w:pPr>
            <w:r w:rsidRPr="00E11A61">
              <w:rPr>
                <w:rFonts w:ascii="GHEA Grapalat" w:hAnsi="GHEA Grapalat" w:cs="Sylfaen"/>
                <w:sz w:val="24"/>
                <w:szCs w:val="24"/>
                <w:lang w:val="hy-AM" w:eastAsia="en-US"/>
              </w:rPr>
              <w:t>Որպես</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ազգային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և</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միջազգային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տնտեսության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զարգացմանը</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նպաստող</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կարևորագույն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ռեսուրս</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և</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քաղաքացիական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ակտիվության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դրսևորման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հիմնարար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տարր՝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կամավորական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գործունեությունը</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և</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աշխատանքը</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հստակ</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կարգավորված</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են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աշխարհի</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մի</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շարք</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երկրներում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ինչպես</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օրինակ</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ԱՄՆ</w:t>
            </w:r>
            <w:r w:rsidRPr="00E11A61">
              <w:rPr>
                <w:rFonts w:ascii="GHEA Grapalat" w:hAnsi="GHEA Grapalat"/>
                <w:sz w:val="24"/>
                <w:szCs w:val="24"/>
                <w:lang w:val="hy-AM" w:eastAsia="en-US"/>
              </w:rPr>
              <w:t>-</w:t>
            </w:r>
            <w:r w:rsidRPr="00E11A61">
              <w:rPr>
                <w:rFonts w:ascii="GHEA Grapalat" w:hAnsi="GHEA Grapalat" w:cs="Sylfaen"/>
                <w:sz w:val="24"/>
                <w:szCs w:val="24"/>
                <w:lang w:val="hy-AM" w:eastAsia="en-US"/>
              </w:rPr>
              <w:t>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Շվեդիայում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Մեծ</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Բրիտանիայում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lastRenderedPageBreak/>
              <w:t>Ֆրանսիայում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Ուկրաինայում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Գերմանիայում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Չեխիայում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Լեհաստանում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Հունգարիայում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Իսպանիայում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Իտալիայում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Լատվիայում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Լյուքսեմբուրգում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Պորտուգալիայում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Ռումինիայում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և</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այլ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երկրներում</w:t>
            </w:r>
            <w:r w:rsidRPr="00E11A61">
              <w:rPr>
                <w:rFonts w:ascii="GHEA Grapalat" w:hAnsi="GHEA Grapalat"/>
                <w:sz w:val="24"/>
                <w:szCs w:val="24"/>
                <w:lang w:val="hy-AM" w:eastAsia="en-US"/>
              </w:rPr>
              <w:t xml:space="preserve">: </w:t>
            </w:r>
          </w:p>
          <w:p w:rsidR="00E11A61" w:rsidRPr="00E11A61" w:rsidRDefault="00E11A61" w:rsidP="00E11A61">
            <w:pPr>
              <w:spacing w:after="0" w:line="360" w:lineRule="auto"/>
              <w:ind w:firstLine="796"/>
              <w:jc w:val="both"/>
              <w:rPr>
                <w:rFonts w:ascii="GHEA Grapalat" w:hAnsi="GHEA Grapalat"/>
                <w:sz w:val="24"/>
                <w:szCs w:val="24"/>
                <w:lang w:val="hy-AM" w:eastAsia="en-US"/>
              </w:rPr>
            </w:pPr>
            <w:r w:rsidRPr="00E11A61">
              <w:rPr>
                <w:rFonts w:ascii="GHEA Grapalat" w:hAnsi="GHEA Grapalat" w:cs="Sylfaen"/>
                <w:sz w:val="24"/>
                <w:szCs w:val="24"/>
                <w:lang w:val="hy-AM" w:eastAsia="en-US"/>
              </w:rPr>
              <w:t>Ուսումնասիրված</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երկրների</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փորձը</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ցույց</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է</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տալիս</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այն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երկրներում</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որտեղ</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կամավորական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գործունեության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և</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աշխատանքի</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ամուր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ձևավորված</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ազգային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ավանդույթներ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կամավորական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գործունեությունն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ու</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աշխատանքն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անմիջականորեն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պաշտպանված</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են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օրենքով</w:t>
            </w:r>
            <w:r w:rsidRPr="00E11A61">
              <w:rPr>
                <w:rFonts w:ascii="GHEA Grapalat" w:hAnsi="GHEA Grapalat"/>
                <w:sz w:val="24"/>
                <w:szCs w:val="24"/>
                <w:lang w:val="hy-AM" w:eastAsia="en-US"/>
              </w:rPr>
              <w:t>:</w:t>
            </w:r>
          </w:p>
          <w:p w:rsidR="00E11A61" w:rsidRPr="00E11A61" w:rsidRDefault="00E11A61" w:rsidP="00E11A61">
            <w:pPr>
              <w:spacing w:after="0" w:line="360" w:lineRule="auto"/>
              <w:ind w:firstLine="792"/>
              <w:jc w:val="both"/>
              <w:rPr>
                <w:rFonts w:ascii="GHEA Grapalat" w:hAnsi="GHEA Grapalat"/>
                <w:i/>
                <w:sz w:val="24"/>
                <w:szCs w:val="24"/>
                <w:lang w:val="hy-AM" w:eastAsia="en-US"/>
              </w:rPr>
            </w:pPr>
            <w:r w:rsidRPr="00E11A61">
              <w:rPr>
                <w:rFonts w:ascii="GHEA Grapalat" w:hAnsi="GHEA Grapalat" w:cs="Sylfaen"/>
                <w:i/>
                <w:sz w:val="24"/>
                <w:szCs w:val="24"/>
                <w:lang w:val="hy-AM" w:eastAsia="en-US"/>
              </w:rPr>
              <w:t>Կամավորությունը</w:t>
            </w:r>
            <w:r w:rsidRPr="00E11A61">
              <w:rPr>
                <w:rFonts w:ascii="GHEA Grapalat" w:hAnsi="GHEA Grapalat"/>
                <w:i/>
                <w:sz w:val="24"/>
                <w:szCs w:val="24"/>
                <w:lang w:val="hy-AM" w:eastAsia="en-US"/>
              </w:rPr>
              <w:t xml:space="preserve"> </w:t>
            </w:r>
            <w:r w:rsidRPr="00E11A61">
              <w:rPr>
                <w:rFonts w:ascii="GHEA Grapalat" w:hAnsi="GHEA Grapalat" w:cs="Sylfaen"/>
                <w:i/>
                <w:sz w:val="24"/>
                <w:szCs w:val="24"/>
                <w:lang w:val="hy-AM" w:eastAsia="en-US"/>
              </w:rPr>
              <w:t>լուրջ</w:t>
            </w:r>
            <w:r w:rsidRPr="00E11A61">
              <w:rPr>
                <w:rFonts w:ascii="GHEA Grapalat" w:hAnsi="GHEA Grapalat"/>
                <w:i/>
                <w:sz w:val="24"/>
                <w:szCs w:val="24"/>
                <w:lang w:val="hy-AM" w:eastAsia="en-US"/>
              </w:rPr>
              <w:t xml:space="preserve"> </w:t>
            </w:r>
            <w:r w:rsidRPr="00E11A61">
              <w:rPr>
                <w:rFonts w:ascii="GHEA Grapalat" w:hAnsi="GHEA Grapalat" w:cs="Sylfaen"/>
                <w:i/>
                <w:sz w:val="24"/>
                <w:szCs w:val="24"/>
                <w:lang w:val="hy-AM" w:eastAsia="en-US"/>
              </w:rPr>
              <w:t>սոցիալ</w:t>
            </w:r>
            <w:r w:rsidRPr="00E11A61">
              <w:rPr>
                <w:rFonts w:ascii="GHEA Grapalat" w:hAnsi="GHEA Grapalat"/>
                <w:i/>
                <w:sz w:val="24"/>
                <w:szCs w:val="24"/>
                <w:lang w:val="hy-AM" w:eastAsia="en-US"/>
              </w:rPr>
              <w:t>-</w:t>
            </w:r>
            <w:r w:rsidRPr="00E11A61">
              <w:rPr>
                <w:rFonts w:ascii="GHEA Grapalat" w:hAnsi="GHEA Grapalat" w:cs="Sylfaen"/>
                <w:i/>
                <w:sz w:val="24"/>
                <w:szCs w:val="24"/>
                <w:lang w:val="hy-AM" w:eastAsia="en-US"/>
              </w:rPr>
              <w:t>տնտեսական</w:t>
            </w:r>
            <w:r w:rsidRPr="00E11A61">
              <w:rPr>
                <w:rFonts w:ascii="GHEA Grapalat" w:hAnsi="GHEA Grapalat"/>
                <w:i/>
                <w:sz w:val="24"/>
                <w:szCs w:val="24"/>
                <w:lang w:val="hy-AM" w:eastAsia="en-US"/>
              </w:rPr>
              <w:t xml:space="preserve"> </w:t>
            </w:r>
            <w:r w:rsidRPr="00E11A61">
              <w:rPr>
                <w:rFonts w:ascii="GHEA Grapalat" w:hAnsi="GHEA Grapalat" w:cs="Sylfaen"/>
                <w:i/>
                <w:sz w:val="24"/>
                <w:szCs w:val="24"/>
                <w:lang w:val="hy-AM" w:eastAsia="en-US"/>
              </w:rPr>
              <w:t>ազդեցություն</w:t>
            </w:r>
            <w:r w:rsidRPr="00E11A61">
              <w:rPr>
                <w:rFonts w:ascii="GHEA Grapalat" w:hAnsi="GHEA Grapalat"/>
                <w:i/>
                <w:sz w:val="24"/>
                <w:szCs w:val="24"/>
                <w:lang w:val="hy-AM" w:eastAsia="en-US"/>
              </w:rPr>
              <w:t xml:space="preserve"> </w:t>
            </w:r>
            <w:r w:rsidRPr="00E11A61">
              <w:rPr>
                <w:rFonts w:ascii="GHEA Grapalat" w:hAnsi="GHEA Grapalat" w:cs="Sylfaen"/>
                <w:i/>
                <w:sz w:val="24"/>
                <w:szCs w:val="24"/>
                <w:lang w:val="hy-AM" w:eastAsia="en-US"/>
              </w:rPr>
              <w:t>ունի</w:t>
            </w:r>
            <w:r w:rsidRPr="00E11A61">
              <w:rPr>
                <w:rFonts w:ascii="GHEA Grapalat" w:hAnsi="GHEA Grapalat"/>
                <w:i/>
                <w:sz w:val="24"/>
                <w:szCs w:val="24"/>
                <w:lang w:val="hy-AM" w:eastAsia="en-US"/>
              </w:rPr>
              <w:t>:</w:t>
            </w:r>
          </w:p>
          <w:p w:rsidR="00E11A61" w:rsidRPr="00E11A61" w:rsidRDefault="00E11A61" w:rsidP="00E11A61">
            <w:pPr>
              <w:spacing w:after="0" w:line="360" w:lineRule="auto"/>
              <w:ind w:firstLine="792"/>
              <w:jc w:val="both"/>
              <w:rPr>
                <w:rFonts w:ascii="GHEA Grapalat" w:hAnsi="GHEA Grapalat"/>
                <w:sz w:val="24"/>
                <w:szCs w:val="24"/>
                <w:lang w:val="hy-AM" w:eastAsia="en-US"/>
              </w:rPr>
            </w:pPr>
            <w:r w:rsidRPr="00E11A61">
              <w:rPr>
                <w:rFonts w:ascii="GHEA Grapalat" w:hAnsi="GHEA Grapalat"/>
                <w:sz w:val="24"/>
                <w:szCs w:val="24"/>
                <w:lang w:val="hy-AM" w:eastAsia="en-US"/>
              </w:rPr>
              <w:t xml:space="preserve">2018 </w:t>
            </w:r>
            <w:r w:rsidRPr="00E11A61">
              <w:rPr>
                <w:rFonts w:ascii="GHEA Grapalat" w:hAnsi="GHEA Grapalat" w:cs="Sylfaen"/>
                <w:sz w:val="24"/>
                <w:szCs w:val="24"/>
                <w:lang w:val="hy-AM" w:eastAsia="en-US"/>
              </w:rPr>
              <w:t>թ.</w:t>
            </w:r>
            <w:r w:rsidRPr="00E11A61">
              <w:rPr>
                <w:rFonts w:ascii="GHEA Grapalat" w:hAnsi="GHEA Grapalat"/>
                <w:sz w:val="24"/>
                <w:szCs w:val="24"/>
                <w:lang w:val="hy-AM" w:eastAsia="en-US"/>
              </w:rPr>
              <w:t xml:space="preserve"> «CAF World Giving Index»-</w:t>
            </w:r>
            <w:r w:rsidRPr="00E11A61">
              <w:rPr>
                <w:rFonts w:ascii="GHEA Grapalat" w:hAnsi="GHEA Grapalat" w:cs="Sylfaen"/>
                <w:sz w:val="24"/>
                <w:szCs w:val="24"/>
                <w:lang w:val="hy-AM" w:eastAsia="en-US"/>
              </w:rPr>
              <w:t>ի</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տվյալներով</w:t>
            </w:r>
            <w:r w:rsidRPr="00E11A61">
              <w:rPr>
                <w:rFonts w:ascii="GHEA Grapalat" w:hAnsi="GHEA Grapalat"/>
                <w:sz w:val="24"/>
                <w:szCs w:val="24"/>
                <w:lang w:val="hy-AM" w:eastAsia="en-US"/>
              </w:rPr>
              <w:t xml:space="preserve"> 2017 թվականին` </w:t>
            </w:r>
            <w:r w:rsidRPr="00E11A61">
              <w:rPr>
                <w:rFonts w:ascii="GHEA Grapalat" w:hAnsi="GHEA Grapalat" w:cs="Sylfaen"/>
                <w:sz w:val="24"/>
                <w:szCs w:val="24"/>
                <w:lang w:val="hy-AM" w:eastAsia="en-US"/>
              </w:rPr>
              <w:t>աշխարհի</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բնակիչների</w:t>
            </w:r>
            <w:r w:rsidRPr="00E11A61">
              <w:rPr>
                <w:rFonts w:ascii="GHEA Grapalat" w:hAnsi="GHEA Grapalat"/>
                <w:sz w:val="24"/>
                <w:szCs w:val="24"/>
                <w:lang w:val="hy-AM" w:eastAsia="en-US"/>
              </w:rPr>
              <w:t xml:space="preserve"> 20.1 </w:t>
            </w:r>
            <w:r w:rsidRPr="00E11A61">
              <w:rPr>
                <w:rFonts w:ascii="GHEA Grapalat" w:hAnsi="GHEA Grapalat" w:cs="Sylfaen"/>
                <w:sz w:val="24"/>
                <w:szCs w:val="24"/>
                <w:lang w:val="hy-AM" w:eastAsia="en-US"/>
              </w:rPr>
              <w:t>տոկոսն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իրականացրել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է</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կամավորություն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որին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բաժին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է</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ընկել</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համաշխարհային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համախառն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ներքին</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արդյունքի</w:t>
            </w:r>
            <w:r w:rsidRPr="00E11A61">
              <w:rPr>
                <w:rFonts w:ascii="GHEA Grapalat" w:hAnsi="GHEA Grapalat"/>
                <w:sz w:val="24"/>
                <w:szCs w:val="24"/>
                <w:lang w:val="hy-AM" w:eastAsia="en-US"/>
              </w:rPr>
              <w:t xml:space="preserve"> (</w:t>
            </w:r>
            <w:r w:rsidRPr="00E11A61">
              <w:rPr>
                <w:rFonts w:ascii="GHEA Grapalat" w:hAnsi="GHEA Grapalat" w:cs="Sylfaen"/>
                <w:sz w:val="24"/>
                <w:szCs w:val="24"/>
                <w:lang w:val="hy-AM" w:eastAsia="en-US"/>
              </w:rPr>
              <w:t>ՀՆԱ</w:t>
            </w:r>
            <w:r w:rsidRPr="00E11A61">
              <w:rPr>
                <w:rFonts w:ascii="GHEA Grapalat" w:hAnsi="GHEA Grapalat"/>
                <w:sz w:val="24"/>
                <w:szCs w:val="24"/>
                <w:lang w:val="hy-AM" w:eastAsia="en-US"/>
              </w:rPr>
              <w:t xml:space="preserve">) 3.8 </w:t>
            </w:r>
            <w:r w:rsidRPr="00E11A61">
              <w:rPr>
                <w:rFonts w:ascii="GHEA Grapalat" w:hAnsi="GHEA Grapalat" w:cs="Sylfaen"/>
                <w:sz w:val="24"/>
                <w:szCs w:val="24"/>
                <w:lang w:val="hy-AM" w:eastAsia="en-US"/>
              </w:rPr>
              <w:t>տոկոսը</w:t>
            </w:r>
            <w:r w:rsidRPr="00E11A61">
              <w:rPr>
                <w:rFonts w:ascii="GHEA Grapalat" w:hAnsi="GHEA Grapalat"/>
                <w:sz w:val="24"/>
                <w:szCs w:val="24"/>
                <w:lang w:val="hy-AM" w:eastAsia="en-US"/>
              </w:rPr>
              <w:t>, 2016 թվականին` աշխարհի բնակիչների 20.8 տոկոսն է իրականացրել կամավորություն (բաժին է ընկել ՀՆԱ-ի 3.2 տոկոսը), 2015 թվականին` 21.6 տոկոսը (բաժին է ընկել ՀՆԱ-ի 3.5 տոկոսը), իսկ 2014 թվականին` 21 տոկոսը (բաժին է ընկել ՀՆԱ-ի 3.6 տոկոսը):</w:t>
            </w:r>
            <w:r>
              <w:rPr>
                <w:rFonts w:ascii="GHEA Grapalat" w:hAnsi="GHEA Grapalat"/>
                <w:sz w:val="24"/>
                <w:szCs w:val="24"/>
                <w:lang w:val="hy-AM" w:eastAsia="en-US"/>
              </w:rPr>
              <w:t xml:space="preserve">  </w:t>
            </w:r>
            <w:r w:rsidRPr="00E11A61">
              <w:rPr>
                <w:rFonts w:ascii="GHEA Grapalat" w:hAnsi="GHEA Grapalat"/>
                <w:sz w:val="24"/>
                <w:szCs w:val="24"/>
                <w:lang w:val="hy-AM" w:eastAsia="en-US"/>
              </w:rPr>
              <w:t xml:space="preserve">Հարկ է նշել, որ «CAF World Giving Index»-ը </w:t>
            </w:r>
            <w:r w:rsidRPr="00E11A61">
              <w:rPr>
                <w:rFonts w:ascii="GHEA Grapalat" w:hAnsi="GHEA Grapalat"/>
                <w:sz w:val="24"/>
                <w:szCs w:val="24"/>
                <w:lang w:val="hy-AM" w:eastAsia="en-US"/>
              </w:rPr>
              <w:lastRenderedPageBreak/>
              <w:t>յուրաքանչյուր տարի հետազոտում է շուրջ 146 երկրում բնակիչների բարեգործական վարքագծի դրսևորումները: Այդ երկրների կազմում է նաև Հայաստանի Հանրապետությունը:</w:t>
            </w:r>
          </w:p>
          <w:p w:rsidR="00E11A61" w:rsidRDefault="00E11A61" w:rsidP="00E11A61">
            <w:pPr>
              <w:spacing w:after="0" w:line="360" w:lineRule="auto"/>
              <w:ind w:firstLine="792"/>
              <w:jc w:val="both"/>
              <w:rPr>
                <w:rFonts w:ascii="GHEA Grapalat" w:hAnsi="GHEA Grapalat"/>
                <w:sz w:val="24"/>
                <w:szCs w:val="24"/>
                <w:lang w:val="hy-AM" w:eastAsia="en-US"/>
              </w:rPr>
            </w:pPr>
            <w:r w:rsidRPr="00E11A61">
              <w:rPr>
                <w:rFonts w:ascii="GHEA Grapalat" w:hAnsi="GHEA Grapalat"/>
                <w:sz w:val="24"/>
                <w:szCs w:val="24"/>
                <w:lang w:val="hy-AM" w:eastAsia="en-US"/>
              </w:rPr>
              <w:t>Հարկ է նշել, սակայն, որ</w:t>
            </w:r>
            <w:r w:rsidRPr="00E11A61">
              <w:rPr>
                <w:rFonts w:ascii="GHEA Grapalat" w:hAnsi="GHEA Grapalat"/>
                <w:i/>
                <w:sz w:val="24"/>
                <w:szCs w:val="24"/>
                <w:lang w:val="hy-AM" w:eastAsia="en-US"/>
              </w:rPr>
              <w:t xml:space="preserve"> </w:t>
            </w:r>
            <w:r w:rsidRPr="00E11A61">
              <w:rPr>
                <w:rFonts w:ascii="GHEA Grapalat" w:hAnsi="GHEA Grapalat"/>
                <w:sz w:val="24"/>
                <w:szCs w:val="24"/>
                <w:lang w:val="hy-AM" w:eastAsia="en-US"/>
              </w:rPr>
              <w:t>Հայաստանի Հանրապետությունը` «CAF World Giving Index»-ի 2018 թ. տվյալներով 146 երկրներից (ուսումնասիրվել է շուրջ 1.3 մլն մարդու վարքագիծ) Հայաստանի Հանրապետությունը զբաղեցրել է 123-րդ տեղը (23 տոկոս</w:t>
            </w:r>
            <w:r w:rsidRPr="001C1DFC">
              <w:rPr>
                <w:rFonts w:ascii="GHEA Grapalat" w:hAnsi="GHEA Grapalat"/>
                <w:sz w:val="24"/>
                <w:szCs w:val="24"/>
                <w:lang w:val="hy-AM" w:eastAsia="en-US"/>
              </w:rPr>
              <w:t>) բարեգործական վարքագծով, 100-րդ տեղը՝ (45 տոկոս) մերձավորին օգնելու, 107-րդ տեղը` (15 տոկոս) ֆինանսական աջակցություն ցուցաբերելու և 130-րդ տեղը (9 տոկոս) իր ժամանակը կամավոր աշխատանքին նվիրելու առումով (2013-2017 թթ. ժամանակահատվածի միջին ցուցանիշներ):</w:t>
            </w:r>
          </w:p>
          <w:p w:rsidR="00E11A61" w:rsidRPr="00E11A61" w:rsidRDefault="00E11A61" w:rsidP="00E11A61">
            <w:pPr>
              <w:spacing w:after="0" w:line="360" w:lineRule="auto"/>
              <w:ind w:firstLine="912"/>
              <w:jc w:val="both"/>
              <w:rPr>
                <w:rFonts w:ascii="GHEA Grapalat" w:hAnsi="GHEA Grapalat"/>
                <w:sz w:val="24"/>
                <w:szCs w:val="24"/>
                <w:lang w:val="hy-AM" w:eastAsia="en-US"/>
              </w:rPr>
            </w:pPr>
            <w:r w:rsidRPr="00E11A61">
              <w:rPr>
                <w:rFonts w:ascii="GHEA Grapalat" w:hAnsi="GHEA Grapalat"/>
                <w:sz w:val="24"/>
                <w:szCs w:val="24"/>
                <w:lang w:val="hy-AM" w:eastAsia="en-US"/>
              </w:rPr>
              <w:t xml:space="preserve">ՀՀ վիճակագրական կոմիտեի կողմից ներկայացված տվյալների համաձայն` ՀՀ աշխատանքային գործունեության մեջ ներգրավված բնակչության (15-74 տարեկան բնակչություն) 11.3 տոկոսը (247,200 անձ)` 2018 թ. ընթացքում, 11.5 տոկոսը (252,500 անձ)` 2018 թ. ընթացքում,  11.1 տոկոսը` 245,000 անձ)` 2019 թ. ընթացքում կատարել է կամավոր աշխատանք: </w:t>
            </w:r>
          </w:p>
          <w:p w:rsidR="00CD4904" w:rsidRPr="00640EB1" w:rsidRDefault="00E11A61" w:rsidP="00744735">
            <w:pPr>
              <w:spacing w:after="0" w:line="360" w:lineRule="auto"/>
              <w:ind w:firstLine="792"/>
              <w:jc w:val="both"/>
              <w:rPr>
                <w:rFonts w:ascii="GHEA Grapalat" w:hAnsi="GHEA Grapalat"/>
                <w:sz w:val="24"/>
                <w:szCs w:val="24"/>
                <w:lang w:val="hy-AM" w:eastAsia="en-US"/>
              </w:rPr>
            </w:pPr>
            <w:r>
              <w:rPr>
                <w:rFonts w:ascii="GHEA Grapalat" w:hAnsi="GHEA Grapalat"/>
                <w:sz w:val="24"/>
                <w:szCs w:val="24"/>
                <w:lang w:val="hy-AM" w:eastAsia="en-US"/>
              </w:rPr>
              <w:t xml:space="preserve">Նման ցածր ցուցանիշներն արձանագրում </w:t>
            </w:r>
            <w:r>
              <w:rPr>
                <w:rFonts w:ascii="GHEA Grapalat" w:hAnsi="GHEA Grapalat"/>
                <w:sz w:val="24"/>
                <w:szCs w:val="24"/>
                <w:lang w:val="hy-AM" w:eastAsia="en-US"/>
              </w:rPr>
              <w:lastRenderedPageBreak/>
              <w:t xml:space="preserve">են երկրում կամավորության մշակույթի </w:t>
            </w:r>
            <w:r w:rsidRPr="00694A05">
              <w:rPr>
                <w:rFonts w:ascii="GHEA Grapalat" w:hAnsi="GHEA Grapalat"/>
                <w:sz w:val="24"/>
                <w:szCs w:val="24"/>
                <w:lang w:val="hy-AM" w:eastAsia="en-US"/>
              </w:rPr>
              <w:t>ներդրման և տարածման անհրաժեշտությունը, ինչպես նաև կամավորության համար միասնական իրավական մեխանիզմների բացակայությունն ու դրանց ամրագրման անհրաժեշտությունը:</w:t>
            </w:r>
          </w:p>
        </w:tc>
      </w:tr>
      <w:tr w:rsidR="009F2B24" w:rsidRPr="00531DE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7) Խնդրի հրատապությունը, դրա վերաբերյալ փաստերն ու աղբյուրները</w:t>
            </w:r>
          </w:p>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(Արդյո՞ք խնդիրը պահանջում է արագ արձագանք:)</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67652" w:rsidRPr="00640EB1" w:rsidRDefault="00706A03" w:rsidP="00640EB1">
            <w:pPr>
              <w:spacing w:after="0" w:line="360" w:lineRule="auto"/>
              <w:ind w:left="163"/>
              <w:jc w:val="both"/>
              <w:rPr>
                <w:rFonts w:ascii="GHEA Grapalat" w:hAnsi="GHEA Grapalat"/>
                <w:sz w:val="24"/>
                <w:szCs w:val="24"/>
                <w:lang w:val="hy-AM" w:eastAsia="en-US"/>
              </w:rPr>
            </w:pPr>
            <w:r w:rsidRPr="00640EB1">
              <w:rPr>
                <w:rFonts w:ascii="GHEA Grapalat" w:hAnsi="GHEA Grapalat"/>
                <w:sz w:val="24"/>
                <w:szCs w:val="24"/>
                <w:lang w:val="hy-AM" w:eastAsia="en-US"/>
              </w:rPr>
              <w:t>Կ</w:t>
            </w:r>
            <w:r w:rsidRPr="00640EB1">
              <w:rPr>
                <w:rFonts w:ascii="GHEA Grapalat" w:hAnsi="GHEA Grapalat" w:cs="Sylfaen"/>
                <w:sz w:val="24"/>
                <w:szCs w:val="24"/>
                <w:lang w:val="hy-AM" w:eastAsia="en-US"/>
              </w:rPr>
              <w:t>արևորելով</w:t>
            </w:r>
            <w:r w:rsidRPr="00640EB1">
              <w:rPr>
                <w:rFonts w:ascii="GHEA Grapalat" w:hAnsi="GHEA Grapalat" w:cs="Sylfaen"/>
                <w:sz w:val="24"/>
                <w:szCs w:val="24"/>
                <w:lang w:val="af-ZA" w:eastAsia="en-US"/>
              </w:rPr>
              <w:t xml:space="preserve"> </w:t>
            </w:r>
            <w:r w:rsidRPr="00640EB1">
              <w:rPr>
                <w:rFonts w:ascii="GHEA Grapalat" w:hAnsi="GHEA Grapalat" w:cs="Sylfaen"/>
                <w:sz w:val="24"/>
                <w:szCs w:val="24"/>
                <w:lang w:val="hy-AM" w:eastAsia="en-US"/>
              </w:rPr>
              <w:t>երկրում</w:t>
            </w:r>
            <w:r w:rsidRPr="00640EB1">
              <w:rPr>
                <w:rFonts w:ascii="GHEA Grapalat" w:hAnsi="GHEA Grapalat"/>
                <w:sz w:val="24"/>
                <w:szCs w:val="24"/>
                <w:lang w:val="hy-AM" w:eastAsia="en-US"/>
              </w:rPr>
              <w:t xml:space="preserve"> կամավորության մշակույթի զարգացումն ու տարածումը, ինչպես նաև այդ նպատակով </w:t>
            </w:r>
            <w:r w:rsidRPr="00640EB1">
              <w:rPr>
                <w:rFonts w:ascii="GHEA Grapalat" w:hAnsi="GHEA Grapalat" w:cs="Sylfaen"/>
                <w:sz w:val="24"/>
                <w:szCs w:val="24"/>
                <w:lang w:val="hy-AM" w:eastAsia="en-US"/>
              </w:rPr>
              <w:t>կամավորի</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ինստիտուտի</w:t>
            </w:r>
            <w:r w:rsidRPr="00640EB1">
              <w:rPr>
                <w:rFonts w:ascii="GHEA Grapalat" w:hAnsi="GHEA Grapalat"/>
                <w:sz w:val="24"/>
                <w:szCs w:val="24"/>
                <w:lang w:val="hy-AM" w:eastAsia="en-US"/>
              </w:rPr>
              <w:t xml:space="preserve"> ներդրման </w:t>
            </w:r>
            <w:r w:rsidRPr="00640EB1">
              <w:rPr>
                <w:rFonts w:ascii="GHEA Grapalat" w:hAnsi="GHEA Grapalat" w:cs="Sylfaen"/>
                <w:sz w:val="24"/>
                <w:szCs w:val="24"/>
                <w:lang w:val="hy-AM" w:eastAsia="en-US"/>
              </w:rPr>
              <w:t>անհրաժեշտությունը</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դեռևս</w:t>
            </w:r>
            <w:r w:rsidRPr="00640EB1">
              <w:rPr>
                <w:rFonts w:ascii="GHEA Grapalat" w:hAnsi="GHEA Grapalat"/>
                <w:sz w:val="24"/>
                <w:szCs w:val="24"/>
                <w:lang w:val="hy-AM" w:eastAsia="en-US"/>
              </w:rPr>
              <w:t xml:space="preserve"> 2006</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hy-AM" w:eastAsia="en-US"/>
              </w:rPr>
              <w:t>թ</w:t>
            </w:r>
            <w:r w:rsidRPr="00640EB1">
              <w:rPr>
                <w:rFonts w:ascii="GHEA Grapalat" w:hAnsi="GHEA Grapalat"/>
                <w:sz w:val="24"/>
                <w:szCs w:val="24"/>
                <w:lang w:val="hy-AM" w:eastAsia="en-US"/>
              </w:rPr>
              <w:t xml:space="preserve">վականին, </w:t>
            </w:r>
            <w:r w:rsidRPr="00640EB1">
              <w:rPr>
                <w:rFonts w:ascii="GHEA Grapalat" w:hAnsi="GHEA Grapalat" w:cs="Sylfaen"/>
                <w:sz w:val="24"/>
                <w:szCs w:val="24"/>
                <w:lang w:val="hy-AM" w:eastAsia="en-US"/>
              </w:rPr>
              <w:t>ապա</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նաև՝</w:t>
            </w:r>
            <w:r w:rsidRPr="00640EB1">
              <w:rPr>
                <w:rFonts w:ascii="GHEA Grapalat" w:hAnsi="GHEA Grapalat"/>
                <w:sz w:val="24"/>
                <w:szCs w:val="24"/>
                <w:lang w:val="hy-AM" w:eastAsia="en-US"/>
              </w:rPr>
              <w:t xml:space="preserve"> 2010</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hy-AM" w:eastAsia="en-US"/>
              </w:rPr>
              <w:t>թվականին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մշակվել</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և</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շրջանառության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մեջ</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են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դրվել</w:t>
            </w:r>
            <w:r w:rsidRPr="00640EB1">
              <w:rPr>
                <w:rFonts w:ascii="GHEA Grapalat" w:hAnsi="GHEA Grapalat"/>
                <w:sz w:val="24"/>
                <w:szCs w:val="24"/>
                <w:lang w:val="hy-AM" w:eastAsia="en-US"/>
              </w:rPr>
              <w:t xml:space="preserve"> </w:t>
            </w:r>
            <w:r w:rsidRPr="00640EB1">
              <w:rPr>
                <w:rFonts w:ascii="GHEA Grapalat" w:hAnsi="GHEA Grapalat" w:cs="Arial"/>
                <w:sz w:val="24"/>
                <w:szCs w:val="24"/>
                <w:lang w:val="hy-AM" w:eastAsia="en-US"/>
              </w:rPr>
              <w:t>«</w:t>
            </w:r>
            <w:r w:rsidRPr="00640EB1">
              <w:rPr>
                <w:rFonts w:ascii="GHEA Grapalat" w:hAnsi="GHEA Grapalat" w:cs="Sylfaen"/>
                <w:sz w:val="24"/>
                <w:szCs w:val="24"/>
                <w:lang w:val="hy-AM" w:eastAsia="en-US"/>
              </w:rPr>
              <w:t>Կամավոր</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աշխատանքի</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մասին</w:t>
            </w:r>
            <w:r w:rsidRPr="00640EB1">
              <w:rPr>
                <w:rFonts w:ascii="GHEA Grapalat" w:hAnsi="GHEA Grapalat" w:cs="Arial"/>
                <w:sz w:val="24"/>
                <w:szCs w:val="24"/>
                <w:lang w:val="hy-AM" w:eastAsia="en-US"/>
              </w:rPr>
              <w:t>»</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ՀՀ</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օրենքի</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նախագծեր, որոնք սակայն չեն ընդունվել</w:t>
            </w:r>
            <w:r w:rsidRPr="00640EB1">
              <w:rPr>
                <w:rFonts w:ascii="GHEA Grapalat" w:hAnsi="GHEA Grapalat"/>
                <w:sz w:val="24"/>
                <w:szCs w:val="24"/>
                <w:lang w:val="hy-AM" w:eastAsia="en-US"/>
              </w:rPr>
              <w:t>:</w:t>
            </w:r>
            <w:r w:rsidRPr="00640EB1">
              <w:rPr>
                <w:rFonts w:ascii="GHEA Grapalat" w:hAnsi="GHEA Grapalat"/>
                <w:sz w:val="24"/>
                <w:szCs w:val="24"/>
                <w:lang w:val="af-ZA" w:eastAsia="en-US"/>
              </w:rPr>
              <w:t xml:space="preserve"> </w:t>
            </w:r>
            <w:r w:rsidRPr="00640EB1">
              <w:rPr>
                <w:rFonts w:ascii="GHEA Grapalat" w:hAnsi="GHEA Grapalat"/>
                <w:sz w:val="24"/>
                <w:szCs w:val="24"/>
                <w:lang w:val="hy-AM" w:eastAsia="en-US"/>
              </w:rPr>
              <w:t>Հետագայում 2015</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hy-AM" w:eastAsia="en-US"/>
              </w:rPr>
              <w:t>թ</w:t>
            </w:r>
            <w:r w:rsidRPr="00640EB1">
              <w:rPr>
                <w:rFonts w:ascii="GHEA Grapalat" w:hAnsi="GHEA Grapalat"/>
                <w:sz w:val="24"/>
                <w:szCs w:val="24"/>
                <w:lang w:val="hy-AM" w:eastAsia="en-US"/>
              </w:rPr>
              <w:t xml:space="preserve">վականին </w:t>
            </w:r>
            <w:r w:rsidRPr="00640EB1">
              <w:rPr>
                <w:rFonts w:ascii="GHEA Grapalat" w:hAnsi="GHEA Grapalat" w:cs="Sylfaen"/>
                <w:sz w:val="24"/>
                <w:szCs w:val="24"/>
                <w:lang w:val="hy-AM" w:eastAsia="en-US"/>
              </w:rPr>
              <w:t>նման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օրենսդրական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նախաձեռնությամբ</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հանդես</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են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եկել</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նաև</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ՀՀ</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Ազգային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ժողովի</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պատգամավորների մի խումբ, սակայն</w:t>
            </w:r>
            <w:r w:rsidRPr="00640EB1">
              <w:rPr>
                <w:rFonts w:ascii="GHEA Grapalat" w:hAnsi="GHEA Grapalat"/>
                <w:sz w:val="24"/>
                <w:szCs w:val="24"/>
                <w:lang w:val="hy-AM" w:eastAsia="en-US"/>
              </w:rPr>
              <w:t xml:space="preserve"> այդ նախաձեռնությունը նույնպես չի ընդունվել։ </w:t>
            </w:r>
          </w:p>
          <w:p w:rsidR="00E67652" w:rsidRPr="00640EB1" w:rsidRDefault="00706A03" w:rsidP="00531DE1">
            <w:pPr>
              <w:spacing w:after="0" w:line="360" w:lineRule="auto"/>
              <w:ind w:left="40"/>
              <w:jc w:val="both"/>
              <w:rPr>
                <w:rFonts w:ascii="GHEA Grapalat" w:hAnsi="GHEA Grapalat"/>
                <w:sz w:val="24"/>
                <w:szCs w:val="24"/>
                <w:lang w:val="hy-AM" w:eastAsia="en-US"/>
              </w:rPr>
            </w:pPr>
            <w:r w:rsidRPr="00640EB1">
              <w:rPr>
                <w:rFonts w:ascii="GHEA Grapalat" w:hAnsi="GHEA Grapalat"/>
                <w:sz w:val="24"/>
                <w:szCs w:val="24"/>
                <w:lang w:val="hy-AM" w:eastAsia="en-US"/>
              </w:rPr>
              <w:t>ՀՀ</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կառավարության</w:t>
            </w:r>
            <w:r w:rsidRPr="00640EB1">
              <w:rPr>
                <w:rFonts w:ascii="GHEA Grapalat" w:hAnsi="GHEA Grapalat"/>
                <w:sz w:val="24"/>
                <w:szCs w:val="24"/>
                <w:lang w:val="af-ZA" w:eastAsia="en-US"/>
              </w:rPr>
              <w:t xml:space="preserve"> 2017 </w:t>
            </w:r>
            <w:r w:rsidRPr="00640EB1">
              <w:rPr>
                <w:rFonts w:ascii="GHEA Grapalat" w:hAnsi="GHEA Grapalat" w:cs="Sylfaen"/>
                <w:sz w:val="24"/>
                <w:szCs w:val="24"/>
                <w:lang w:val="af-ZA" w:eastAsia="en-US"/>
              </w:rPr>
              <w:t>թ</w:t>
            </w:r>
            <w:r w:rsidRPr="00640EB1">
              <w:rPr>
                <w:rFonts w:ascii="GHEA Grapalat" w:hAnsi="GHEA Grapalat"/>
                <w:sz w:val="24"/>
                <w:szCs w:val="24"/>
                <w:lang w:val="hy-AM" w:eastAsia="en-US"/>
              </w:rPr>
              <w:t>վականի</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մարտի</w:t>
            </w:r>
            <w:r w:rsidRPr="00640EB1">
              <w:rPr>
                <w:rFonts w:ascii="GHEA Grapalat" w:hAnsi="GHEA Grapalat"/>
                <w:sz w:val="24"/>
                <w:szCs w:val="24"/>
                <w:lang w:val="af-ZA" w:eastAsia="en-US"/>
              </w:rPr>
              <w:t xml:space="preserve"> 23-</w:t>
            </w:r>
            <w:r w:rsidRPr="00640EB1">
              <w:rPr>
                <w:rFonts w:ascii="GHEA Grapalat" w:hAnsi="GHEA Grapalat" w:cs="Sylfaen"/>
                <w:sz w:val="24"/>
                <w:szCs w:val="24"/>
                <w:lang w:val="af-ZA" w:eastAsia="en-US"/>
              </w:rPr>
              <w:t>ի</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նիստի</w:t>
            </w:r>
            <w:r w:rsidRPr="00640EB1">
              <w:rPr>
                <w:rFonts w:ascii="GHEA Grapalat" w:hAnsi="GHEA Grapalat"/>
                <w:sz w:val="24"/>
                <w:szCs w:val="24"/>
                <w:lang w:val="af-ZA" w:eastAsia="en-US"/>
              </w:rPr>
              <w:t xml:space="preserve"> N 12 </w:t>
            </w:r>
            <w:r w:rsidRPr="00640EB1">
              <w:rPr>
                <w:rFonts w:ascii="GHEA Grapalat" w:hAnsi="GHEA Grapalat" w:cs="Sylfaen"/>
                <w:sz w:val="24"/>
                <w:szCs w:val="24"/>
                <w:lang w:val="af-ZA" w:eastAsia="en-US"/>
              </w:rPr>
              <w:t>արձանագրային</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որոշման</w:t>
            </w:r>
            <w:r w:rsidRPr="00640EB1">
              <w:rPr>
                <w:rFonts w:ascii="GHEA Grapalat" w:hAnsi="GHEA Grapalat"/>
                <w:sz w:val="24"/>
                <w:szCs w:val="24"/>
                <w:lang w:val="af-ZA" w:eastAsia="en-US"/>
              </w:rPr>
              <w:t xml:space="preserve"> 3-</w:t>
            </w:r>
            <w:r w:rsidRPr="00640EB1">
              <w:rPr>
                <w:rFonts w:ascii="GHEA Grapalat" w:hAnsi="GHEA Grapalat" w:cs="Sylfaen"/>
                <w:sz w:val="24"/>
                <w:szCs w:val="24"/>
                <w:lang w:val="af-ZA" w:eastAsia="en-US"/>
              </w:rPr>
              <w:t>րդ</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կետով</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ՀՀ</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կառավարության</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հավանությանն</w:t>
            </w:r>
            <w:r w:rsidRPr="00640EB1">
              <w:rPr>
                <w:rFonts w:ascii="GHEA Grapalat" w:hAnsi="GHEA Grapalat"/>
                <w:sz w:val="24"/>
                <w:szCs w:val="24"/>
                <w:lang w:val="af-ZA" w:eastAsia="en-US"/>
              </w:rPr>
              <w:t xml:space="preserve"> </w:t>
            </w:r>
            <w:r w:rsidRPr="00640EB1">
              <w:rPr>
                <w:rFonts w:ascii="GHEA Grapalat" w:hAnsi="GHEA Grapalat"/>
                <w:sz w:val="24"/>
                <w:szCs w:val="24"/>
                <w:lang w:val="hy-AM" w:eastAsia="en-US"/>
              </w:rPr>
              <w:t xml:space="preserve">է </w:t>
            </w:r>
            <w:r w:rsidRPr="00640EB1">
              <w:rPr>
                <w:rFonts w:ascii="GHEA Grapalat" w:hAnsi="GHEA Grapalat" w:cs="Sylfaen"/>
                <w:sz w:val="24"/>
                <w:szCs w:val="24"/>
                <w:lang w:val="af-ZA" w:eastAsia="en-US"/>
              </w:rPr>
              <w:t>արժանաց</w:t>
            </w:r>
            <w:r w:rsidRPr="00640EB1">
              <w:rPr>
                <w:rFonts w:ascii="GHEA Grapalat" w:hAnsi="GHEA Grapalat" w:cs="Sylfaen"/>
                <w:sz w:val="24"/>
                <w:szCs w:val="24"/>
                <w:lang w:val="hy-AM" w:eastAsia="en-US"/>
              </w:rPr>
              <w:t>ել</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Կամավորական</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գործունեության</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և</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կամավոր</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աշխատանքի</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մասին</w:t>
            </w:r>
            <w:r w:rsidRPr="00640EB1">
              <w:rPr>
                <w:rFonts w:ascii="GHEA Grapalat" w:hAnsi="GHEA Grapalat" w:cs="Arial"/>
                <w:sz w:val="24"/>
                <w:szCs w:val="24"/>
                <w:lang w:val="af-ZA" w:eastAsia="en-US"/>
              </w:rPr>
              <w:t>»</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ՀՀ</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օրենքի հայեցակարգ</w:t>
            </w:r>
            <w:r w:rsidRPr="00640EB1">
              <w:rPr>
                <w:rFonts w:ascii="GHEA Grapalat" w:hAnsi="GHEA Grapalat" w:cs="Sylfaen"/>
                <w:sz w:val="24"/>
                <w:szCs w:val="24"/>
                <w:lang w:val="hy-AM" w:eastAsia="en-US"/>
              </w:rPr>
              <w:t xml:space="preserve">ը, որի հիման վրա ՀՀ աշխատանքի և սոցիալական հարցերի նախարարության </w:t>
            </w:r>
            <w:r w:rsidRPr="00640EB1">
              <w:rPr>
                <w:rFonts w:ascii="GHEA Grapalat" w:hAnsi="GHEA Grapalat" w:cs="Sylfaen"/>
                <w:sz w:val="24"/>
                <w:szCs w:val="24"/>
                <w:lang w:val="hy-AM" w:eastAsia="en-US"/>
              </w:rPr>
              <w:lastRenderedPageBreak/>
              <w:t xml:space="preserve">կողմից մշակվել և շրջանառվել է </w:t>
            </w:r>
            <w:r w:rsidRPr="00640EB1">
              <w:rPr>
                <w:rFonts w:ascii="GHEA Grapalat" w:hAnsi="GHEA Grapalat"/>
                <w:sz w:val="24"/>
                <w:szCs w:val="24"/>
                <w:lang w:val="af-ZA" w:eastAsia="en-US"/>
              </w:rPr>
              <w:t>«</w:t>
            </w:r>
            <w:r w:rsidRPr="00640EB1">
              <w:rPr>
                <w:rFonts w:ascii="GHEA Grapalat" w:hAnsi="GHEA Grapalat" w:cs="Sylfaen"/>
                <w:sz w:val="24"/>
                <w:szCs w:val="24"/>
                <w:lang w:val="af-ZA" w:eastAsia="en-US"/>
              </w:rPr>
              <w:t>Կամավորական</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գործունեության</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և</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կամավոր</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աշխատանքի</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մասին</w:t>
            </w:r>
            <w:r w:rsidRPr="00640EB1">
              <w:rPr>
                <w:rFonts w:ascii="GHEA Grapalat" w:hAnsi="GHEA Grapalat" w:cs="Arial"/>
                <w:sz w:val="24"/>
                <w:szCs w:val="24"/>
                <w:lang w:val="af-ZA" w:eastAsia="en-US"/>
              </w:rPr>
              <w:t>»</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ՀՀ</w:t>
            </w:r>
            <w:r w:rsidRPr="00640EB1">
              <w:rPr>
                <w:rFonts w:ascii="GHEA Grapalat" w:hAnsi="GHEA Grapalat"/>
                <w:sz w:val="24"/>
                <w:szCs w:val="24"/>
                <w:lang w:val="af-ZA" w:eastAsia="en-US"/>
              </w:rPr>
              <w:t xml:space="preserve"> </w:t>
            </w:r>
            <w:r w:rsidRPr="00640EB1">
              <w:rPr>
                <w:rFonts w:ascii="GHEA Grapalat" w:hAnsi="GHEA Grapalat" w:cs="Sylfaen"/>
                <w:sz w:val="24"/>
                <w:szCs w:val="24"/>
                <w:lang w:val="af-ZA" w:eastAsia="en-US"/>
              </w:rPr>
              <w:t>օրենք</w:t>
            </w:r>
            <w:r w:rsidRPr="00640EB1">
              <w:rPr>
                <w:rFonts w:ascii="GHEA Grapalat" w:hAnsi="GHEA Grapalat"/>
                <w:sz w:val="24"/>
                <w:szCs w:val="24"/>
                <w:lang w:val="hy-AM" w:eastAsia="en-US"/>
              </w:rPr>
              <w:t>ի և դրանից բխող մի շարք այլ օրենքներում փոփոխություններ նախատեսող նախագծերի փաթեթը, որը սակայն 2018 թվականի օգոստոսին հանվեց շրջանառությունից՝ պայմանավորված դրա վերաբերյալ հետագա քննարկումները շարունակելու անհրաժեշտությամբ։</w:t>
            </w:r>
          </w:p>
          <w:p w:rsidR="009F2B24" w:rsidRPr="00640EB1" w:rsidRDefault="00706A03" w:rsidP="003E7FAB">
            <w:pPr>
              <w:spacing w:after="0" w:line="360" w:lineRule="auto"/>
              <w:ind w:left="40" w:firstLine="708"/>
              <w:jc w:val="both"/>
              <w:rPr>
                <w:rFonts w:ascii="GHEA Grapalat" w:hAnsi="GHEA Grapalat"/>
                <w:sz w:val="24"/>
                <w:szCs w:val="24"/>
                <w:lang w:val="hy-AM" w:eastAsia="en-US"/>
              </w:rPr>
            </w:pPr>
            <w:r w:rsidRPr="00640EB1">
              <w:rPr>
                <w:rFonts w:ascii="GHEA Grapalat" w:hAnsi="GHEA Grapalat"/>
                <w:sz w:val="24"/>
                <w:szCs w:val="24"/>
                <w:lang w:val="hy-AM" w:eastAsia="en-US"/>
              </w:rPr>
              <w:t xml:space="preserve"> Ա</w:t>
            </w:r>
            <w:r w:rsidRPr="00640EB1">
              <w:rPr>
                <w:rFonts w:ascii="GHEA Grapalat" w:hAnsi="GHEA Grapalat" w:cs="Sylfaen"/>
                <w:sz w:val="24"/>
                <w:szCs w:val="24"/>
                <w:lang w:val="hy-AM" w:eastAsia="en-US"/>
              </w:rPr>
              <w:t>րդյունքում</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ոլորտի</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ոչ</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ամբողջական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կարգավորումն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ու</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դրանում</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առկա</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մի</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շարք</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խնդիրները</w:t>
            </w:r>
            <w:r w:rsidRPr="00640EB1">
              <w:rPr>
                <w:rFonts w:ascii="GHEA Grapalat" w:hAnsi="GHEA Grapalat"/>
                <w:sz w:val="24"/>
                <w:szCs w:val="24"/>
                <w:lang w:val="hy-AM" w:eastAsia="en-US"/>
              </w:rPr>
              <w:t xml:space="preserve"> չլուծվեցին և </w:t>
            </w:r>
            <w:r w:rsidR="00AE2FD2">
              <w:rPr>
                <w:rFonts w:ascii="GHEA Grapalat" w:hAnsi="GHEA Grapalat"/>
                <w:sz w:val="24"/>
                <w:szCs w:val="24"/>
                <w:lang w:val="hy-AM" w:eastAsia="en-US"/>
              </w:rPr>
              <w:t>ներկայում</w:t>
            </w:r>
            <w:r w:rsidRPr="00640EB1">
              <w:rPr>
                <w:rFonts w:ascii="GHEA Grapalat" w:hAnsi="GHEA Grapalat"/>
                <w:sz w:val="24"/>
                <w:szCs w:val="24"/>
                <w:lang w:val="hy-AM" w:eastAsia="en-US"/>
              </w:rPr>
              <w:t xml:space="preserve"> էլ </w:t>
            </w:r>
            <w:r w:rsidRPr="00640EB1">
              <w:rPr>
                <w:rFonts w:ascii="GHEA Grapalat" w:hAnsi="GHEA Grapalat" w:cs="Sylfaen"/>
                <w:sz w:val="24"/>
                <w:szCs w:val="24"/>
                <w:lang w:val="hy-AM" w:eastAsia="en-US"/>
              </w:rPr>
              <w:t>խոչընդոտում</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են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կամավորության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ինստիտուտի</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կայացմանն</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ու</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հետագա</w:t>
            </w:r>
            <w:r w:rsidRPr="00640EB1">
              <w:rPr>
                <w:rFonts w:ascii="GHEA Grapalat" w:hAnsi="GHEA Grapalat"/>
                <w:sz w:val="24"/>
                <w:szCs w:val="24"/>
                <w:lang w:val="hy-AM" w:eastAsia="en-US"/>
              </w:rPr>
              <w:t xml:space="preserve"> </w:t>
            </w:r>
            <w:r w:rsidRPr="00640EB1">
              <w:rPr>
                <w:rFonts w:ascii="GHEA Grapalat" w:hAnsi="GHEA Grapalat" w:cs="Sylfaen"/>
                <w:sz w:val="24"/>
                <w:szCs w:val="24"/>
                <w:lang w:val="hy-AM" w:eastAsia="en-US"/>
              </w:rPr>
              <w:t>զարգացմանը։</w:t>
            </w:r>
          </w:p>
        </w:tc>
      </w:tr>
      <w:tr w:rsidR="009F2B24" w:rsidRPr="00640EB1" w:rsidTr="00744735">
        <w:trPr>
          <w:tblCellSpacing w:w="0" w:type="dxa"/>
          <w:jc w:val="center"/>
        </w:trPr>
        <w:tc>
          <w:tcPr>
            <w:tcW w:w="1039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lastRenderedPageBreak/>
              <w:t>2.</w:t>
            </w:r>
            <w:r w:rsidRPr="00640EB1">
              <w:rPr>
                <w:rFonts w:ascii="Calibri" w:eastAsia="Times New Roman" w:hAnsi="Calibri" w:cs="Calibri"/>
                <w:b/>
                <w:bCs/>
                <w:color w:val="000000"/>
                <w:sz w:val="24"/>
                <w:szCs w:val="24"/>
              </w:rPr>
              <w:t> </w:t>
            </w:r>
            <w:r w:rsidRPr="00640EB1">
              <w:rPr>
                <w:rFonts w:ascii="GHEA Grapalat" w:eastAsia="Times New Roman" w:hAnsi="GHEA Grapalat" w:cs="Times New Roman"/>
                <w:b/>
                <w:bCs/>
                <w:i/>
                <w:iCs/>
                <w:color w:val="000000"/>
                <w:sz w:val="24"/>
                <w:szCs w:val="24"/>
                <w:u w:val="single"/>
              </w:rPr>
              <w:t>Ելակետային տարբերակ</w:t>
            </w:r>
          </w:p>
        </w:tc>
      </w:tr>
      <w:tr w:rsidR="009F2B24" w:rsidRPr="00531DE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t>1) Առկա իրավիճակի հակիրճ նկարագրությունը (կարգավորման դաշտ, ցուցանիշներ, տվյալներ, վիճակագրություն, դրանց աղբյուրները)</w:t>
            </w:r>
          </w:p>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color w:val="000000"/>
                <w:sz w:val="24"/>
                <w:szCs w:val="24"/>
              </w:rPr>
              <w:t>(Առկա իրավիճակի նկարագրությունը պետք է ընդգրկի գործող կարգավորման դաշտի նկարագրությունը և հիմնվի քանակական, որակական փաստերի վրա:)</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tcPr>
          <w:p w:rsidR="00A72C44" w:rsidRPr="00E82DF1" w:rsidRDefault="00706A03" w:rsidP="00640EB1">
            <w:pPr>
              <w:spacing w:after="0" w:line="360" w:lineRule="auto"/>
              <w:ind w:left="253"/>
              <w:jc w:val="both"/>
              <w:rPr>
                <w:rFonts w:ascii="GHEA Grapalat" w:hAnsi="GHEA Grapalat"/>
                <w:bCs/>
                <w:sz w:val="24"/>
                <w:szCs w:val="24"/>
                <w:shd w:val="clear" w:color="auto" w:fill="FFFFFF"/>
                <w:lang w:val="hy-AM"/>
              </w:rPr>
            </w:pPr>
            <w:r w:rsidRPr="00E82DF1">
              <w:rPr>
                <w:rFonts w:ascii="GHEA Grapalat" w:hAnsi="GHEA Grapalat"/>
                <w:bCs/>
                <w:sz w:val="24"/>
                <w:szCs w:val="24"/>
                <w:shd w:val="clear" w:color="auto" w:fill="FFFFFF"/>
                <w:lang w:val="hy-AM"/>
              </w:rPr>
              <w:t xml:space="preserve">Կամավորական </w:t>
            </w:r>
            <w:r w:rsidR="00E11A61" w:rsidRPr="00E82DF1">
              <w:rPr>
                <w:rFonts w:ascii="GHEA Grapalat" w:hAnsi="GHEA Grapalat"/>
                <w:bCs/>
                <w:sz w:val="24"/>
                <w:szCs w:val="24"/>
                <w:shd w:val="clear" w:color="auto" w:fill="FFFFFF"/>
                <w:lang w:val="hy-AM"/>
              </w:rPr>
              <w:t xml:space="preserve">գործունեության և կամավոր </w:t>
            </w:r>
            <w:r w:rsidRPr="00E82DF1">
              <w:rPr>
                <w:rFonts w:ascii="GHEA Grapalat" w:hAnsi="GHEA Grapalat"/>
                <w:bCs/>
                <w:sz w:val="24"/>
                <w:szCs w:val="24"/>
                <w:shd w:val="clear" w:color="auto" w:fill="FFFFFF"/>
                <w:lang w:val="hy-AM"/>
              </w:rPr>
              <w:t>աշխատանքի վերաբերյալ կարգավորումները ներառված են</w:t>
            </w:r>
            <w:r w:rsidR="00E11A61" w:rsidRPr="00E82DF1">
              <w:rPr>
                <w:rFonts w:ascii="GHEA Grapalat" w:hAnsi="GHEA Grapalat"/>
                <w:bCs/>
                <w:sz w:val="24"/>
                <w:szCs w:val="24"/>
                <w:shd w:val="clear" w:color="auto" w:fill="FFFFFF"/>
                <w:lang w:val="hy-AM"/>
              </w:rPr>
              <w:t>.</w:t>
            </w:r>
          </w:p>
          <w:p w:rsidR="00706A03" w:rsidRPr="00E82DF1" w:rsidRDefault="00E11A61" w:rsidP="00E11A61">
            <w:pPr>
              <w:pStyle w:val="ListParagraph"/>
              <w:numPr>
                <w:ilvl w:val="0"/>
                <w:numId w:val="20"/>
              </w:numPr>
              <w:tabs>
                <w:tab w:val="left" w:pos="984"/>
              </w:tabs>
              <w:spacing w:after="0" w:line="360" w:lineRule="auto"/>
              <w:ind w:left="134" w:firstLine="406"/>
              <w:jc w:val="both"/>
              <w:rPr>
                <w:rFonts w:ascii="GHEA Grapalat" w:hAnsi="GHEA Grapalat"/>
                <w:bCs/>
                <w:sz w:val="24"/>
                <w:szCs w:val="24"/>
                <w:shd w:val="clear" w:color="auto" w:fill="FFFFFF"/>
                <w:lang w:val="hy-AM"/>
              </w:rPr>
            </w:pPr>
            <w:r w:rsidRPr="00E82DF1">
              <w:rPr>
                <w:rFonts w:ascii="GHEA Grapalat" w:hAnsi="GHEA Grapalat"/>
                <w:bCs/>
                <w:sz w:val="24"/>
                <w:szCs w:val="24"/>
                <w:shd w:val="clear" w:color="auto" w:fill="FFFFFF"/>
                <w:lang w:val="hy-AM"/>
              </w:rPr>
              <w:t xml:space="preserve">«Բարեգործության մասին» </w:t>
            </w:r>
            <w:r w:rsidR="00706A03" w:rsidRPr="00E82DF1">
              <w:rPr>
                <w:rFonts w:ascii="GHEA Grapalat" w:hAnsi="GHEA Grapalat"/>
                <w:bCs/>
                <w:sz w:val="24"/>
                <w:szCs w:val="24"/>
                <w:shd w:val="clear" w:color="auto" w:fill="FFFFFF"/>
                <w:lang w:val="hy-AM"/>
              </w:rPr>
              <w:t>ՀՀ օրենքում</w:t>
            </w:r>
            <w:r w:rsidRPr="00E82DF1">
              <w:rPr>
                <w:rFonts w:ascii="GHEA Grapalat" w:hAnsi="GHEA Grapalat"/>
                <w:bCs/>
                <w:sz w:val="24"/>
                <w:szCs w:val="24"/>
                <w:shd w:val="clear" w:color="auto" w:fill="FFFFFF"/>
                <w:lang w:val="hy-AM"/>
              </w:rPr>
              <w:t>,</w:t>
            </w:r>
          </w:p>
          <w:p w:rsidR="00706A03" w:rsidRPr="00E82DF1" w:rsidRDefault="00E11A61" w:rsidP="00E11A61">
            <w:pPr>
              <w:pStyle w:val="ListParagraph"/>
              <w:numPr>
                <w:ilvl w:val="0"/>
                <w:numId w:val="20"/>
              </w:numPr>
              <w:tabs>
                <w:tab w:val="left" w:pos="984"/>
              </w:tabs>
              <w:spacing w:after="0" w:line="360" w:lineRule="auto"/>
              <w:ind w:left="134" w:firstLine="406"/>
              <w:jc w:val="both"/>
              <w:rPr>
                <w:rFonts w:ascii="GHEA Grapalat" w:hAnsi="GHEA Grapalat"/>
                <w:bCs/>
                <w:sz w:val="24"/>
                <w:szCs w:val="24"/>
                <w:shd w:val="clear" w:color="auto" w:fill="FFFFFF"/>
                <w:lang w:val="hy-AM"/>
              </w:rPr>
            </w:pPr>
            <w:r w:rsidRPr="00E82DF1">
              <w:rPr>
                <w:rFonts w:ascii="GHEA Grapalat" w:hAnsi="GHEA Grapalat"/>
                <w:bCs/>
                <w:sz w:val="24"/>
                <w:szCs w:val="24"/>
                <w:shd w:val="clear" w:color="auto" w:fill="FFFFFF"/>
                <w:lang w:val="hy-AM"/>
              </w:rPr>
              <w:t>«</w:t>
            </w:r>
            <w:r w:rsidR="00706A03" w:rsidRPr="00E82DF1">
              <w:rPr>
                <w:rFonts w:ascii="GHEA Grapalat" w:hAnsi="GHEA Grapalat"/>
                <w:bCs/>
                <w:sz w:val="24"/>
                <w:szCs w:val="24"/>
                <w:shd w:val="clear" w:color="auto" w:fill="FFFFFF"/>
                <w:lang w:val="hy-AM"/>
              </w:rPr>
              <w:t>Հասարակական կազմակերպությունների մասին</w:t>
            </w:r>
            <w:r w:rsidRPr="00E82DF1">
              <w:rPr>
                <w:rFonts w:ascii="GHEA Grapalat" w:hAnsi="GHEA Grapalat"/>
                <w:bCs/>
                <w:sz w:val="24"/>
                <w:szCs w:val="24"/>
                <w:shd w:val="clear" w:color="auto" w:fill="FFFFFF"/>
                <w:lang w:val="hy-AM"/>
              </w:rPr>
              <w:t>»</w:t>
            </w:r>
            <w:r w:rsidR="00706A03" w:rsidRPr="00E82DF1">
              <w:rPr>
                <w:rFonts w:ascii="GHEA Grapalat" w:hAnsi="GHEA Grapalat"/>
                <w:bCs/>
                <w:sz w:val="24"/>
                <w:szCs w:val="24"/>
                <w:shd w:val="clear" w:color="auto" w:fill="FFFFFF"/>
                <w:lang w:val="hy-AM"/>
              </w:rPr>
              <w:t xml:space="preserve"> ՀՀ օրենքում</w:t>
            </w:r>
            <w:r w:rsidRPr="00E82DF1">
              <w:rPr>
                <w:rFonts w:ascii="GHEA Grapalat" w:hAnsi="GHEA Grapalat"/>
                <w:bCs/>
                <w:sz w:val="24"/>
                <w:szCs w:val="24"/>
                <w:shd w:val="clear" w:color="auto" w:fill="FFFFFF"/>
                <w:lang w:val="hy-AM"/>
              </w:rPr>
              <w:t>,</w:t>
            </w:r>
          </w:p>
          <w:p w:rsidR="00E11A61" w:rsidRPr="00E82DF1" w:rsidRDefault="00E11A61" w:rsidP="00E11A61">
            <w:pPr>
              <w:pStyle w:val="ListParagraph"/>
              <w:numPr>
                <w:ilvl w:val="0"/>
                <w:numId w:val="20"/>
              </w:numPr>
              <w:tabs>
                <w:tab w:val="left" w:pos="984"/>
              </w:tabs>
              <w:spacing w:after="0" w:line="360" w:lineRule="auto"/>
              <w:ind w:left="134" w:firstLine="406"/>
              <w:jc w:val="both"/>
              <w:rPr>
                <w:rFonts w:ascii="GHEA Grapalat" w:hAnsi="GHEA Grapalat"/>
                <w:bCs/>
                <w:sz w:val="24"/>
                <w:szCs w:val="24"/>
                <w:shd w:val="clear" w:color="auto" w:fill="FFFFFF"/>
                <w:lang w:val="hy-AM"/>
              </w:rPr>
            </w:pPr>
            <w:r w:rsidRPr="00E82DF1">
              <w:rPr>
                <w:rFonts w:ascii="GHEA Grapalat" w:hAnsi="GHEA Grapalat"/>
                <w:bCs/>
                <w:sz w:val="24"/>
                <w:szCs w:val="24"/>
                <w:shd w:val="clear" w:color="auto" w:fill="FFFFFF"/>
                <w:lang w:val="hy-AM"/>
              </w:rPr>
              <w:t>«Պրոբացիայի մասին» ՀՀ օրենքում,</w:t>
            </w:r>
          </w:p>
          <w:p w:rsidR="00E11A61" w:rsidRPr="00E82DF1" w:rsidRDefault="00C6465C" w:rsidP="00E11A61">
            <w:pPr>
              <w:pStyle w:val="ListParagraph"/>
              <w:numPr>
                <w:ilvl w:val="0"/>
                <w:numId w:val="20"/>
              </w:numPr>
              <w:tabs>
                <w:tab w:val="left" w:pos="984"/>
              </w:tabs>
              <w:spacing w:after="0" w:line="360" w:lineRule="auto"/>
              <w:ind w:left="134" w:firstLine="406"/>
              <w:jc w:val="both"/>
              <w:rPr>
                <w:rFonts w:ascii="GHEA Grapalat" w:hAnsi="GHEA Grapalat"/>
                <w:bCs/>
                <w:sz w:val="24"/>
                <w:szCs w:val="24"/>
                <w:shd w:val="clear" w:color="auto" w:fill="FFFFFF"/>
                <w:lang w:val="hy-AM"/>
              </w:rPr>
            </w:pPr>
            <w:r w:rsidRPr="00E82DF1">
              <w:rPr>
                <w:rFonts w:ascii="GHEA Grapalat" w:hAnsi="GHEA Grapalat"/>
                <w:bCs/>
                <w:sz w:val="24"/>
                <w:szCs w:val="24"/>
                <w:shd w:val="clear" w:color="auto" w:fill="FFFFFF"/>
                <w:lang w:val="hy-AM"/>
              </w:rPr>
              <w:t>«Փրկարար ուժերի և փրկարարի կարգավիճակի մասին» ՀՀ օրենքում,</w:t>
            </w:r>
          </w:p>
          <w:p w:rsidR="00E82DF1" w:rsidRPr="00E82DF1" w:rsidRDefault="00E82DF1" w:rsidP="003E7FAB">
            <w:pPr>
              <w:pStyle w:val="ListParagraph"/>
              <w:numPr>
                <w:ilvl w:val="0"/>
                <w:numId w:val="20"/>
              </w:numPr>
              <w:tabs>
                <w:tab w:val="left" w:pos="984"/>
              </w:tabs>
              <w:spacing w:after="0" w:line="360" w:lineRule="auto"/>
              <w:ind w:left="40" w:firstLine="519"/>
              <w:jc w:val="both"/>
              <w:rPr>
                <w:rFonts w:ascii="GHEA Grapalat" w:hAnsi="GHEA Grapalat"/>
                <w:bCs/>
                <w:sz w:val="24"/>
                <w:szCs w:val="24"/>
                <w:shd w:val="clear" w:color="auto" w:fill="FFFFFF"/>
                <w:lang w:val="hy-AM"/>
              </w:rPr>
            </w:pPr>
            <w:r w:rsidRPr="00E82DF1">
              <w:rPr>
                <w:rFonts w:ascii="GHEA Grapalat" w:hAnsi="GHEA Grapalat" w:cs="Sylfaen"/>
                <w:sz w:val="24"/>
                <w:szCs w:val="24"/>
                <w:lang w:val="hy-AM"/>
              </w:rPr>
              <w:t xml:space="preserve">ՀՀ կառավարության 2003 թվականի </w:t>
            </w:r>
            <w:r w:rsidRPr="00E82DF1">
              <w:rPr>
                <w:rFonts w:ascii="GHEA Grapalat" w:hAnsi="GHEA Grapalat" w:cs="Sylfaen"/>
                <w:sz w:val="24"/>
                <w:szCs w:val="24"/>
                <w:lang w:val="hy-AM"/>
              </w:rPr>
              <w:lastRenderedPageBreak/>
              <w:t>մարտի 20-ի «Բարեգործների տրամադրած բարեգործական աջակցության և կամավորների կատարած աշխատանքի հաշվառման կարգը սահմանելու մասին» N 274-Ն որոշմամբ,</w:t>
            </w:r>
          </w:p>
          <w:p w:rsidR="00C97466" w:rsidRPr="00E82DF1" w:rsidRDefault="00E82DF1" w:rsidP="003E7FAB">
            <w:pPr>
              <w:pStyle w:val="ListParagraph"/>
              <w:numPr>
                <w:ilvl w:val="0"/>
                <w:numId w:val="20"/>
              </w:numPr>
              <w:tabs>
                <w:tab w:val="left" w:pos="984"/>
              </w:tabs>
              <w:spacing w:after="0" w:line="360" w:lineRule="auto"/>
              <w:ind w:left="40" w:firstLine="519"/>
              <w:jc w:val="both"/>
              <w:rPr>
                <w:rFonts w:ascii="GHEA Grapalat" w:hAnsi="GHEA Grapalat"/>
                <w:bCs/>
                <w:sz w:val="24"/>
                <w:szCs w:val="24"/>
                <w:shd w:val="clear" w:color="auto" w:fill="FFFFFF"/>
                <w:lang w:val="hy-AM"/>
              </w:rPr>
            </w:pPr>
            <w:r w:rsidRPr="00E82DF1">
              <w:rPr>
                <w:rFonts w:ascii="GHEA Grapalat" w:hAnsi="GHEA Grapalat" w:cs="Sylfaen"/>
                <w:sz w:val="24"/>
                <w:szCs w:val="24"/>
                <w:lang w:val="hy-AM"/>
              </w:rPr>
              <w:t xml:space="preserve"> ՀՀ կառավարության 2017 թվականի փետրվարի 23-ի «Հայաստանի Հանրապետության արդարադատության նախարարության պրոբացիայի պետական ծառայության կամավորներին ներկայացվող չափորոշիչները և նրանց ներգրավման կարգը սահմանելու մասին» N 189-Ն որոշմամբ,</w:t>
            </w:r>
          </w:p>
          <w:p w:rsidR="00E82DF1" w:rsidRPr="00E82DF1" w:rsidRDefault="00E82DF1" w:rsidP="003E7FAB">
            <w:pPr>
              <w:pStyle w:val="ListParagraph"/>
              <w:numPr>
                <w:ilvl w:val="0"/>
                <w:numId w:val="20"/>
              </w:numPr>
              <w:tabs>
                <w:tab w:val="left" w:pos="984"/>
              </w:tabs>
              <w:spacing w:after="0" w:line="360" w:lineRule="auto"/>
              <w:ind w:left="40" w:firstLine="519"/>
              <w:jc w:val="both"/>
              <w:rPr>
                <w:rFonts w:ascii="GHEA Grapalat" w:hAnsi="GHEA Grapalat"/>
                <w:bCs/>
                <w:sz w:val="24"/>
                <w:szCs w:val="24"/>
                <w:shd w:val="clear" w:color="auto" w:fill="FFFFFF"/>
                <w:lang w:val="hy-AM"/>
              </w:rPr>
            </w:pPr>
            <w:r w:rsidRPr="00E82DF1">
              <w:rPr>
                <w:rFonts w:ascii="GHEA Grapalat" w:hAnsi="GHEA Grapalat"/>
                <w:sz w:val="24"/>
                <w:szCs w:val="24"/>
                <w:lang w:val="hy-AM"/>
              </w:rPr>
              <w:t xml:space="preserve">ՀՀ կառավարության 2018 թվականի փետրվարի 22-ի </w:t>
            </w:r>
            <w:r w:rsidRPr="00E82DF1">
              <w:rPr>
                <w:rFonts w:ascii="GHEA Grapalat" w:hAnsi="GHEA Grapalat" w:cs="Sylfaen"/>
                <w:sz w:val="24"/>
                <w:szCs w:val="24"/>
                <w:lang w:val="hy-AM"/>
              </w:rPr>
              <w:t>«</w:t>
            </w:r>
            <w:r w:rsidRPr="00E82DF1">
              <w:rPr>
                <w:rFonts w:ascii="GHEA Grapalat" w:hAnsi="GHEA Grapalat" w:cs="Sylfaen"/>
                <w:bCs/>
                <w:sz w:val="24"/>
                <w:szCs w:val="24"/>
                <w:lang w:val="hy-AM"/>
              </w:rPr>
              <w:t>Օրացուցային տարվա ընթացքում մինչև 15 աշխատանքային օր ժամկետով արտակարգ իրավիճակի վայր մեկնելու դեպքում կամավոր փրկարարին պետության կողմից փոխհատուցման կարգը և չափը սահմանելու մասին</w:t>
            </w:r>
            <w:r w:rsidRPr="00E82DF1">
              <w:rPr>
                <w:rFonts w:ascii="GHEA Grapalat" w:hAnsi="GHEA Grapalat" w:cs="Sylfaen"/>
                <w:sz w:val="24"/>
                <w:szCs w:val="24"/>
                <w:lang w:val="hy-AM"/>
              </w:rPr>
              <w:t>» N 186-Ն որոշմամբ:</w:t>
            </w:r>
          </w:p>
          <w:p w:rsidR="00E82DF1" w:rsidRPr="00E82DF1" w:rsidRDefault="00E82DF1" w:rsidP="003E7FAB">
            <w:pPr>
              <w:spacing w:after="0" w:line="360" w:lineRule="auto"/>
              <w:ind w:left="40"/>
              <w:jc w:val="both"/>
              <w:rPr>
                <w:rFonts w:ascii="GHEA Grapalat" w:hAnsi="GHEA Grapalat" w:cs="Sylfaen"/>
                <w:sz w:val="24"/>
                <w:szCs w:val="24"/>
                <w:lang w:val="hy-AM" w:eastAsia="en-US"/>
              </w:rPr>
            </w:pPr>
            <w:r>
              <w:rPr>
                <w:rFonts w:ascii="GHEA Grapalat" w:hAnsi="GHEA Grapalat"/>
                <w:bCs/>
                <w:sz w:val="24"/>
                <w:szCs w:val="24"/>
                <w:shd w:val="clear" w:color="auto" w:fill="FFFFFF"/>
                <w:lang w:val="hy-AM"/>
              </w:rPr>
              <w:t>Մինչդեռ,</w:t>
            </w:r>
            <w:r w:rsidR="00706A03" w:rsidRPr="00640EB1">
              <w:rPr>
                <w:rFonts w:ascii="GHEA Grapalat" w:hAnsi="GHEA Grapalat"/>
                <w:bCs/>
                <w:sz w:val="24"/>
                <w:szCs w:val="24"/>
                <w:shd w:val="clear" w:color="auto" w:fill="FFFFFF"/>
                <w:lang w:val="hy-AM"/>
              </w:rPr>
              <w:t xml:space="preserve"> այն կարգավորումները</w:t>
            </w:r>
            <w:r w:rsidR="0025359F" w:rsidRPr="00640EB1">
              <w:rPr>
                <w:rFonts w:ascii="GHEA Grapalat" w:hAnsi="GHEA Grapalat"/>
                <w:bCs/>
                <w:sz w:val="24"/>
                <w:szCs w:val="24"/>
                <w:shd w:val="clear" w:color="auto" w:fill="FFFFFF"/>
                <w:lang w:val="hy-AM"/>
              </w:rPr>
              <w:t>,</w:t>
            </w:r>
            <w:r w:rsidR="00706A03" w:rsidRPr="00640EB1">
              <w:rPr>
                <w:rFonts w:ascii="GHEA Grapalat" w:hAnsi="GHEA Grapalat"/>
                <w:bCs/>
                <w:sz w:val="24"/>
                <w:szCs w:val="24"/>
                <w:shd w:val="clear" w:color="auto" w:fill="FFFFFF"/>
                <w:lang w:val="hy-AM"/>
              </w:rPr>
              <w:t xml:space="preserve"> որոնք ներառված են նշված իրավական ակտերում ամբողջական չեն և չեն ձևավորում միասնական մեխանիզմներ կամավոր աշխատանքի և կամավորական գործունեության </w:t>
            </w:r>
            <w:r>
              <w:rPr>
                <w:rFonts w:ascii="GHEA Grapalat" w:hAnsi="GHEA Grapalat"/>
                <w:bCs/>
                <w:sz w:val="24"/>
                <w:szCs w:val="24"/>
                <w:shd w:val="clear" w:color="auto" w:fill="FFFFFF"/>
                <w:lang w:val="hy-AM"/>
              </w:rPr>
              <w:t xml:space="preserve">բնագավառը կարգավորելու և երկրում կամավորության մշակույթը տարածելու համար` անկախ այն </w:t>
            </w:r>
            <w:r w:rsidR="00706A03" w:rsidRPr="00640EB1">
              <w:rPr>
                <w:rFonts w:ascii="GHEA Grapalat" w:hAnsi="GHEA Grapalat"/>
                <w:bCs/>
                <w:sz w:val="24"/>
                <w:szCs w:val="24"/>
                <w:shd w:val="clear" w:color="auto" w:fill="FFFFFF"/>
                <w:lang w:val="hy-AM"/>
              </w:rPr>
              <w:t xml:space="preserve"> </w:t>
            </w:r>
            <w:r>
              <w:rPr>
                <w:rFonts w:ascii="GHEA Grapalat" w:hAnsi="GHEA Grapalat"/>
                <w:bCs/>
                <w:sz w:val="24"/>
                <w:szCs w:val="24"/>
                <w:shd w:val="clear" w:color="auto" w:fill="FFFFFF"/>
                <w:lang w:val="hy-AM"/>
              </w:rPr>
              <w:t>հանգամանքից, որ երկրում</w:t>
            </w:r>
            <w:r w:rsidR="00706A03" w:rsidRPr="00640EB1">
              <w:rPr>
                <w:rFonts w:ascii="GHEA Grapalat" w:hAnsi="GHEA Grapalat"/>
                <w:bCs/>
                <w:sz w:val="24"/>
                <w:szCs w:val="24"/>
                <w:shd w:val="clear" w:color="auto" w:fill="FFFFFF"/>
                <w:lang w:val="hy-AM"/>
              </w:rPr>
              <w:t xml:space="preserve"> </w:t>
            </w:r>
            <w:r w:rsidR="00CB5C92" w:rsidRPr="00640EB1">
              <w:rPr>
                <w:rFonts w:ascii="GHEA Grapalat" w:hAnsi="GHEA Grapalat"/>
                <w:bCs/>
                <w:sz w:val="24"/>
                <w:szCs w:val="24"/>
                <w:shd w:val="clear" w:color="auto" w:fill="FFFFFF"/>
                <w:lang w:val="hy-AM"/>
              </w:rPr>
              <w:t>կ</w:t>
            </w:r>
            <w:r w:rsidR="00706A03" w:rsidRPr="00640EB1">
              <w:rPr>
                <w:rFonts w:ascii="GHEA Grapalat" w:hAnsi="GHEA Grapalat"/>
                <w:bCs/>
                <w:sz w:val="24"/>
                <w:szCs w:val="24"/>
                <w:shd w:val="clear" w:color="auto" w:fill="FFFFFF"/>
                <w:lang w:val="hy-AM"/>
              </w:rPr>
              <w:t>ամավոր</w:t>
            </w:r>
            <w:r>
              <w:rPr>
                <w:rFonts w:ascii="GHEA Grapalat" w:hAnsi="GHEA Grapalat"/>
                <w:bCs/>
                <w:sz w:val="24"/>
                <w:szCs w:val="24"/>
                <w:shd w:val="clear" w:color="auto" w:fill="FFFFFF"/>
                <w:lang w:val="hy-AM"/>
              </w:rPr>
              <w:t>ությունն</w:t>
            </w:r>
            <w:r w:rsidR="00706A03" w:rsidRPr="00640EB1">
              <w:rPr>
                <w:rFonts w:ascii="GHEA Grapalat" w:hAnsi="GHEA Grapalat"/>
                <w:bCs/>
                <w:sz w:val="24"/>
                <w:szCs w:val="24"/>
                <w:shd w:val="clear" w:color="auto" w:fill="FFFFFF"/>
                <w:lang w:val="hy-AM"/>
              </w:rPr>
              <w:t xml:space="preserve"> </w:t>
            </w:r>
            <w:r w:rsidR="00706A03" w:rsidRPr="00640EB1">
              <w:rPr>
                <w:rFonts w:ascii="GHEA Grapalat" w:hAnsi="GHEA Grapalat"/>
                <w:bCs/>
                <w:sz w:val="24"/>
                <w:szCs w:val="24"/>
                <w:shd w:val="clear" w:color="auto" w:fill="FFFFFF"/>
                <w:lang w:val="hy-AM"/>
              </w:rPr>
              <w:lastRenderedPageBreak/>
              <w:t xml:space="preserve">ունի իր </w:t>
            </w:r>
            <w:r w:rsidR="0025359F" w:rsidRPr="00640EB1">
              <w:rPr>
                <w:rFonts w:ascii="GHEA Grapalat" w:hAnsi="GHEA Grapalat"/>
                <w:bCs/>
                <w:sz w:val="24"/>
                <w:szCs w:val="24"/>
                <w:shd w:val="clear" w:color="auto" w:fill="FFFFFF"/>
                <w:lang w:val="hy-AM"/>
              </w:rPr>
              <w:t xml:space="preserve">որոշակի </w:t>
            </w:r>
            <w:r w:rsidR="00706A03" w:rsidRPr="00640EB1">
              <w:rPr>
                <w:rFonts w:ascii="GHEA Grapalat" w:hAnsi="GHEA Grapalat"/>
                <w:bCs/>
                <w:sz w:val="24"/>
                <w:szCs w:val="24"/>
                <w:shd w:val="clear" w:color="auto" w:fill="FFFFFF"/>
                <w:lang w:val="hy-AM"/>
              </w:rPr>
              <w:t xml:space="preserve">դրսևորումները։ </w:t>
            </w:r>
            <w:r>
              <w:rPr>
                <w:rFonts w:ascii="GHEA Grapalat" w:hAnsi="GHEA Grapalat"/>
                <w:bCs/>
                <w:sz w:val="24"/>
                <w:szCs w:val="24"/>
                <w:shd w:val="clear" w:color="auto" w:fill="FFFFFF"/>
                <w:lang w:val="hy-AM"/>
              </w:rPr>
              <w:t xml:space="preserve">Այդ են վկայում նաև երկրում վերջին </w:t>
            </w:r>
            <w:r w:rsidRPr="00E82DF1">
              <w:rPr>
                <w:rFonts w:ascii="GHEA Grapalat" w:hAnsi="GHEA Grapalat"/>
                <w:bCs/>
                <w:sz w:val="24"/>
                <w:szCs w:val="24"/>
                <w:shd w:val="clear" w:color="auto" w:fill="FFFFFF"/>
                <w:lang w:val="hy-AM"/>
              </w:rPr>
              <w:t xml:space="preserve">տարիներին </w:t>
            </w:r>
            <w:r w:rsidRPr="00E82DF1">
              <w:rPr>
                <w:rFonts w:ascii="GHEA Grapalat" w:hAnsi="GHEA Grapalat" w:cs="Sylfaen"/>
                <w:sz w:val="24"/>
                <w:szCs w:val="24"/>
                <w:lang w:val="hy-AM" w:eastAsia="en-US"/>
              </w:rPr>
              <w:t>կորոնավիրուսի տարածմամբ պայմանավորված` հայտարարված ռազմական դրությամբ  ստեղծված սոցիալական ծանր իրավիճակի մեղմման և աջակցության տրամադրուման հարցում կամավորների միջոցով կատարվող աշխատանքներն ու ինքնաբուխ, ինքնակազմակերպվող խմբերի միջոցով կամավոր աշխատանքների կատարման պրակտիկան:</w:t>
            </w:r>
          </w:p>
          <w:p w:rsidR="00706A03" w:rsidRPr="00640EB1" w:rsidRDefault="00706A03" w:rsidP="00057173">
            <w:pPr>
              <w:spacing w:after="0" w:line="360" w:lineRule="auto"/>
              <w:ind w:left="40" w:firstLine="727"/>
              <w:jc w:val="both"/>
              <w:rPr>
                <w:rFonts w:ascii="GHEA Grapalat" w:hAnsi="GHEA Grapalat"/>
                <w:bCs/>
                <w:sz w:val="24"/>
                <w:szCs w:val="24"/>
                <w:shd w:val="clear" w:color="auto" w:fill="FFFFFF"/>
                <w:lang w:val="hy-AM"/>
              </w:rPr>
            </w:pPr>
            <w:r w:rsidRPr="00E82DF1">
              <w:rPr>
                <w:rFonts w:ascii="GHEA Grapalat" w:hAnsi="GHEA Grapalat"/>
                <w:bCs/>
                <w:sz w:val="24"/>
                <w:szCs w:val="24"/>
                <w:shd w:val="clear" w:color="auto" w:fill="FFFFFF"/>
                <w:lang w:val="hy-AM"/>
              </w:rPr>
              <w:t>Այսպես</w:t>
            </w:r>
            <w:r w:rsidR="00C77891">
              <w:rPr>
                <w:rFonts w:ascii="GHEA Grapalat" w:hAnsi="GHEA Grapalat"/>
                <w:bCs/>
                <w:sz w:val="24"/>
                <w:szCs w:val="24"/>
                <w:shd w:val="clear" w:color="auto" w:fill="FFFFFF"/>
                <w:lang w:val="hy-AM"/>
              </w:rPr>
              <w:t>,</w:t>
            </w:r>
            <w:r w:rsidRPr="00E82DF1">
              <w:rPr>
                <w:rFonts w:ascii="GHEA Grapalat" w:hAnsi="GHEA Grapalat"/>
                <w:bCs/>
                <w:sz w:val="24"/>
                <w:szCs w:val="24"/>
                <w:shd w:val="clear" w:color="auto" w:fill="FFFFFF"/>
                <w:lang w:val="hy-AM"/>
              </w:rPr>
              <w:t xml:space="preserve"> 2018-2020</w:t>
            </w:r>
            <w:r w:rsidR="00E82DF1">
              <w:rPr>
                <w:rFonts w:ascii="GHEA Grapalat" w:hAnsi="GHEA Grapalat"/>
                <w:bCs/>
                <w:sz w:val="24"/>
                <w:szCs w:val="24"/>
                <w:shd w:val="clear" w:color="auto" w:fill="FFFFFF"/>
                <w:lang w:val="hy-AM"/>
              </w:rPr>
              <w:t xml:space="preserve"> </w:t>
            </w:r>
            <w:r w:rsidRPr="00E82DF1">
              <w:rPr>
                <w:rFonts w:ascii="GHEA Grapalat" w:hAnsi="GHEA Grapalat"/>
                <w:bCs/>
                <w:sz w:val="24"/>
                <w:szCs w:val="24"/>
                <w:shd w:val="clear" w:color="auto" w:fill="FFFFFF"/>
                <w:lang w:val="hy-AM"/>
              </w:rPr>
              <w:t>թվականներին Հ</w:t>
            </w:r>
            <w:r w:rsidR="00057173">
              <w:rPr>
                <w:rFonts w:ascii="GHEA Grapalat" w:hAnsi="GHEA Grapalat"/>
                <w:bCs/>
                <w:sz w:val="24"/>
                <w:szCs w:val="24"/>
                <w:shd w:val="clear" w:color="auto" w:fill="FFFFFF"/>
                <w:lang w:val="hy-AM"/>
              </w:rPr>
              <w:t xml:space="preserve">այաստանի </w:t>
            </w:r>
            <w:r w:rsidRPr="00E82DF1">
              <w:rPr>
                <w:rFonts w:ascii="GHEA Grapalat" w:hAnsi="GHEA Grapalat"/>
                <w:bCs/>
                <w:sz w:val="24"/>
                <w:szCs w:val="24"/>
                <w:shd w:val="clear" w:color="auto" w:fill="FFFFFF"/>
                <w:lang w:val="hy-AM"/>
              </w:rPr>
              <w:t>Հ</w:t>
            </w:r>
            <w:r w:rsidR="00057173">
              <w:rPr>
                <w:rFonts w:ascii="GHEA Grapalat" w:hAnsi="GHEA Grapalat"/>
                <w:bCs/>
                <w:sz w:val="24"/>
                <w:szCs w:val="24"/>
                <w:shd w:val="clear" w:color="auto" w:fill="FFFFFF"/>
                <w:lang w:val="hy-AM"/>
              </w:rPr>
              <w:t>անրապետությունում</w:t>
            </w:r>
            <w:r w:rsidRPr="00E82DF1">
              <w:rPr>
                <w:rFonts w:ascii="GHEA Grapalat" w:hAnsi="GHEA Grapalat"/>
                <w:bCs/>
                <w:sz w:val="24"/>
                <w:szCs w:val="24"/>
                <w:shd w:val="clear" w:color="auto" w:fill="FFFFFF"/>
                <w:lang w:val="hy-AM"/>
              </w:rPr>
              <w:t xml:space="preserve"> եղել են</w:t>
            </w:r>
            <w:r w:rsidRPr="00640EB1">
              <w:rPr>
                <w:rFonts w:ascii="GHEA Grapalat" w:hAnsi="GHEA Grapalat"/>
                <w:bCs/>
                <w:sz w:val="24"/>
                <w:szCs w:val="24"/>
                <w:shd w:val="clear" w:color="auto" w:fill="FFFFFF"/>
                <w:lang w:val="hy-AM"/>
              </w:rPr>
              <w:t xml:space="preserve"> տարեկան միջինը 249 հազար կամավորներ, որոնք կազմել են զբաղվածների մոտ </w:t>
            </w:r>
            <w:r w:rsidR="00CB5C92" w:rsidRPr="00640EB1">
              <w:rPr>
                <w:rFonts w:ascii="GHEA Grapalat" w:hAnsi="GHEA Grapalat"/>
                <w:bCs/>
                <w:sz w:val="24"/>
                <w:szCs w:val="24"/>
                <w:shd w:val="clear" w:color="auto" w:fill="FFFFFF"/>
                <w:lang w:val="hy-AM"/>
              </w:rPr>
              <w:t>23.4% և աշխատանքային ռեսուրսների՝ 11</w:t>
            </w:r>
            <w:r w:rsidR="00CB5C92" w:rsidRPr="00640EB1">
              <w:rPr>
                <w:rFonts w:ascii="GHEA Grapalat" w:hAnsi="Cambria Math" w:cs="Cambria Math"/>
                <w:bCs/>
                <w:sz w:val="24"/>
                <w:szCs w:val="24"/>
                <w:shd w:val="clear" w:color="auto" w:fill="FFFFFF"/>
                <w:lang w:val="hy-AM"/>
              </w:rPr>
              <w:t>․</w:t>
            </w:r>
            <w:r w:rsidR="00CB5C92" w:rsidRPr="00640EB1">
              <w:rPr>
                <w:rFonts w:ascii="GHEA Grapalat" w:hAnsi="GHEA Grapalat"/>
                <w:bCs/>
                <w:sz w:val="24"/>
                <w:szCs w:val="24"/>
                <w:shd w:val="clear" w:color="auto" w:fill="FFFFFF"/>
                <w:lang w:val="hy-AM"/>
              </w:rPr>
              <w:t xml:space="preserve">3%-ը։ Այլ կերպ ասած կամավոր աշխատանքը և ունի իրական հնարավորություն ազդելու երկրում ՀՆԱ-ի աճի վրա և այդ ինստիտուտի իրավական կարգավորումների անկատարությունը, իսկ որոշ հարցերում նաև բացակայությունը էականորեն վնասում և նվազեցնում են ՀՆԱ-ի աճը։ </w:t>
            </w:r>
          </w:p>
        </w:tc>
      </w:tr>
      <w:tr w:rsidR="009F2B24" w:rsidRPr="00531DE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2) Առկա իրավիճակի զարգացման միտումները, դրանց վերաբերյալ փաստերն ու աղբյուրները</w:t>
            </w:r>
          </w:p>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 xml:space="preserve">(Բացատրել, թե ինչպե՞ս առկա </w:t>
            </w:r>
            <w:r w:rsidRPr="00640EB1">
              <w:rPr>
                <w:rFonts w:ascii="GHEA Grapalat" w:eastAsia="Times New Roman" w:hAnsi="GHEA Grapalat" w:cs="Times New Roman"/>
                <w:color w:val="000000"/>
                <w:sz w:val="24"/>
                <w:szCs w:val="24"/>
                <w:lang w:val="hy-AM"/>
              </w:rPr>
              <w:lastRenderedPageBreak/>
              <w:t>իրավիճակը կզարգանա առանց լրացուցիչ միջամտության: Այն պատասխանում է «ի՞նչ կպատահի, եթե ոչինչ չարվի» հարցին:)</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CB5C92" w:rsidP="00744735">
            <w:pPr>
              <w:pStyle w:val="NormalWeb"/>
              <w:shd w:val="clear" w:color="auto" w:fill="FFFFFF"/>
              <w:spacing w:before="0" w:beforeAutospacing="0" w:after="0" w:afterAutospacing="0" w:line="360" w:lineRule="auto"/>
              <w:ind w:left="165"/>
              <w:jc w:val="both"/>
              <w:rPr>
                <w:rFonts w:ascii="GHEA Grapalat" w:hAnsi="GHEA Grapalat" w:cs="Sylfaen"/>
                <w:lang w:val="hy-AM"/>
              </w:rPr>
            </w:pPr>
            <w:r w:rsidRPr="00640EB1">
              <w:rPr>
                <w:rFonts w:ascii="GHEA Grapalat" w:hAnsi="GHEA Grapalat" w:cs="Sylfaen"/>
                <w:lang w:val="hy-AM"/>
              </w:rPr>
              <w:lastRenderedPageBreak/>
              <w:t>Եթե ներկայա</w:t>
            </w:r>
            <w:r w:rsidR="00C77891">
              <w:rPr>
                <w:rFonts w:ascii="GHEA Grapalat" w:hAnsi="GHEA Grapalat" w:cs="Sylfaen"/>
                <w:lang w:val="hy-AM"/>
              </w:rPr>
              <w:t xml:space="preserve">ցված կարգավորումները չընդունվեն, հանրային նշանակության շատ խնդիրների լուծումներն էականորեն </w:t>
            </w:r>
            <w:r w:rsidR="00145E7A">
              <w:rPr>
                <w:rFonts w:ascii="GHEA Grapalat" w:hAnsi="GHEA Grapalat" w:cs="Sylfaen"/>
                <w:lang w:val="hy-AM"/>
              </w:rPr>
              <w:t xml:space="preserve">ավելի երկար ժամանակ կամ մարդային ռեսուրսներ </w:t>
            </w:r>
            <w:r w:rsidR="00145E7A">
              <w:rPr>
                <w:rFonts w:ascii="GHEA Grapalat" w:hAnsi="GHEA Grapalat" w:cs="Sylfaen"/>
                <w:lang w:val="hy-AM"/>
              </w:rPr>
              <w:lastRenderedPageBreak/>
              <w:t>կպահանջեն, միասնական կարգավորումների  չամրագրումը</w:t>
            </w:r>
            <w:r w:rsidR="00C77891">
              <w:rPr>
                <w:rFonts w:ascii="GHEA Grapalat" w:hAnsi="GHEA Grapalat" w:cs="Sylfaen"/>
                <w:lang w:val="hy-AM"/>
              </w:rPr>
              <w:t xml:space="preserve"> </w:t>
            </w:r>
            <w:r w:rsidRPr="00640EB1">
              <w:rPr>
                <w:rFonts w:ascii="GHEA Grapalat" w:hAnsi="GHEA Grapalat" w:cs="Sylfaen"/>
                <w:lang w:val="hy-AM"/>
              </w:rPr>
              <w:t xml:space="preserve">կարող է պատճառ </w:t>
            </w:r>
            <w:r w:rsidR="00145E7A">
              <w:rPr>
                <w:rFonts w:ascii="GHEA Grapalat" w:hAnsi="GHEA Grapalat" w:cs="Sylfaen"/>
                <w:lang w:val="hy-AM"/>
              </w:rPr>
              <w:t>հանդիսանալ</w:t>
            </w:r>
            <w:r w:rsidRPr="00640EB1">
              <w:rPr>
                <w:rFonts w:ascii="GHEA Grapalat" w:hAnsi="GHEA Grapalat" w:cs="Sylfaen"/>
                <w:lang w:val="hy-AM"/>
              </w:rPr>
              <w:t xml:space="preserve"> կամավորական շարժման զարգացման տեմպերի նվազմանը։ Հաշվի առնելով այն հանգամանքը,  որ կարգավորումների տարբեր նախագծեր փորձ է արվել ընդունել դեռևս սկսած 2006 թվականից,</w:t>
            </w:r>
            <w:r w:rsidR="00CD3B6E" w:rsidRPr="00640EB1">
              <w:rPr>
                <w:rFonts w:ascii="GHEA Grapalat" w:hAnsi="GHEA Grapalat" w:cs="Sylfaen"/>
                <w:lang w:val="hy-AM"/>
              </w:rPr>
              <w:t xml:space="preserve"> </w:t>
            </w:r>
            <w:r w:rsidRPr="00640EB1">
              <w:rPr>
                <w:rFonts w:ascii="GHEA Grapalat" w:hAnsi="GHEA Grapalat" w:cs="Sylfaen"/>
                <w:lang w:val="hy-AM"/>
              </w:rPr>
              <w:t xml:space="preserve">հնարավոր չէ գնահատել, արդյոք կամավոր աշխատանք </w:t>
            </w:r>
            <w:r w:rsidR="00145E7A">
              <w:rPr>
                <w:rFonts w:ascii="GHEA Grapalat" w:hAnsi="GHEA Grapalat" w:cs="Sylfaen"/>
                <w:lang w:val="hy-AM"/>
              </w:rPr>
              <w:t>կատարող</w:t>
            </w:r>
            <w:r w:rsidRPr="00640EB1">
              <w:rPr>
                <w:rFonts w:ascii="GHEA Grapalat" w:hAnsi="GHEA Grapalat" w:cs="Sylfaen"/>
                <w:lang w:val="hy-AM"/>
              </w:rPr>
              <w:t xml:space="preserve"> անձանց </w:t>
            </w:r>
            <w:r w:rsidR="00145E7A">
              <w:rPr>
                <w:rFonts w:ascii="GHEA Grapalat" w:hAnsi="GHEA Grapalat" w:cs="Sylfaen"/>
                <w:lang w:val="hy-AM"/>
              </w:rPr>
              <w:t>կամ կամավորական գործունեություն իրականացնող</w:t>
            </w:r>
            <w:r w:rsidRPr="00640EB1">
              <w:rPr>
                <w:rFonts w:ascii="GHEA Grapalat" w:hAnsi="GHEA Grapalat" w:cs="Sylfaen"/>
                <w:lang w:val="hy-AM"/>
              </w:rPr>
              <w:t xml:space="preserve"> կազմակերպությունների թիվը </w:t>
            </w:r>
            <w:r w:rsidR="00E72353" w:rsidRPr="00640EB1">
              <w:rPr>
                <w:rFonts w:ascii="GHEA Grapalat" w:hAnsi="GHEA Grapalat" w:cs="Sylfaen"/>
                <w:lang w:val="hy-AM"/>
              </w:rPr>
              <w:t xml:space="preserve">2006-2017 թվականներին </w:t>
            </w:r>
            <w:r w:rsidRPr="00640EB1">
              <w:rPr>
                <w:rFonts w:ascii="GHEA Grapalat" w:hAnsi="GHEA Grapalat" w:cs="Sylfaen"/>
                <w:lang w:val="hy-AM"/>
              </w:rPr>
              <w:t>այդ ընթացքում ավելացել է</w:t>
            </w:r>
            <w:r w:rsidR="00E72353" w:rsidRPr="00640EB1">
              <w:rPr>
                <w:rFonts w:ascii="GHEA Grapalat" w:hAnsi="GHEA Grapalat" w:cs="Sylfaen"/>
                <w:lang w:val="hy-AM"/>
              </w:rPr>
              <w:t>,</w:t>
            </w:r>
            <w:r w:rsidRPr="00640EB1">
              <w:rPr>
                <w:rFonts w:ascii="GHEA Grapalat" w:hAnsi="GHEA Grapalat" w:cs="Sylfaen"/>
                <w:lang w:val="hy-AM"/>
              </w:rPr>
              <w:t xml:space="preserve"> թե</w:t>
            </w:r>
            <w:r w:rsidR="00E72353" w:rsidRPr="00640EB1">
              <w:rPr>
                <w:rFonts w:ascii="GHEA Grapalat" w:hAnsi="GHEA Grapalat" w:cs="Sylfaen"/>
                <w:lang w:val="hy-AM"/>
              </w:rPr>
              <w:t>՝</w:t>
            </w:r>
            <w:r w:rsidRPr="00640EB1">
              <w:rPr>
                <w:rFonts w:ascii="GHEA Grapalat" w:hAnsi="GHEA Grapalat" w:cs="Sylfaen"/>
                <w:lang w:val="hy-AM"/>
              </w:rPr>
              <w:t xml:space="preserve"> նվազել 2018-202</w:t>
            </w:r>
            <w:r w:rsidR="00145E7A">
              <w:rPr>
                <w:rFonts w:ascii="GHEA Grapalat" w:hAnsi="GHEA Grapalat" w:cs="Sylfaen"/>
                <w:lang w:val="hy-AM"/>
              </w:rPr>
              <w:t xml:space="preserve">1 </w:t>
            </w:r>
            <w:r w:rsidRPr="00640EB1">
              <w:rPr>
                <w:rFonts w:ascii="GHEA Grapalat" w:hAnsi="GHEA Grapalat" w:cs="Sylfaen"/>
                <w:lang w:val="hy-AM"/>
              </w:rPr>
              <w:t xml:space="preserve">թվականների համեմատ, քանի որ այդ մասին </w:t>
            </w:r>
            <w:r w:rsidR="00145E7A">
              <w:rPr>
                <w:rFonts w:ascii="GHEA Grapalat" w:hAnsi="GHEA Grapalat" w:cs="Sylfaen"/>
                <w:lang w:val="hy-AM"/>
              </w:rPr>
              <w:t xml:space="preserve">վերլուծական տվյալներ, ինչպես նաև </w:t>
            </w:r>
            <w:r w:rsidRPr="00640EB1">
              <w:rPr>
                <w:rFonts w:ascii="GHEA Grapalat" w:hAnsi="GHEA Grapalat" w:cs="Sylfaen"/>
                <w:lang w:val="hy-AM"/>
              </w:rPr>
              <w:t>վի</w:t>
            </w:r>
            <w:r w:rsidRPr="00145E7A">
              <w:rPr>
                <w:rFonts w:ascii="GHEA Grapalat" w:hAnsi="GHEA Grapalat" w:cs="Sylfaen"/>
                <w:lang w:val="hy-AM"/>
              </w:rPr>
              <w:t xml:space="preserve">ճակագրություն </w:t>
            </w:r>
            <w:r w:rsidR="00145E7A" w:rsidRPr="00145E7A">
              <w:rPr>
                <w:rFonts w:ascii="GHEA Grapalat" w:hAnsi="GHEA Grapalat" w:cs="Sylfaen"/>
                <w:lang w:val="hy-AM"/>
              </w:rPr>
              <w:t>առկա չեն: Մինչդեռ, ա</w:t>
            </w:r>
            <w:r w:rsidR="00E72353" w:rsidRPr="00145E7A">
              <w:rPr>
                <w:rFonts w:ascii="GHEA Grapalat" w:hAnsi="GHEA Grapalat" w:cs="Sylfaen"/>
                <w:lang w:val="hy-AM"/>
              </w:rPr>
              <w:t xml:space="preserve">կնհայտ է, որ առանց միջամտության և միասնական կարգավորումների սահմանման </w:t>
            </w:r>
            <w:r w:rsidR="00145E7A" w:rsidRPr="00145E7A">
              <w:rPr>
                <w:rFonts w:ascii="GHEA Grapalat" w:hAnsi="GHEA Grapalat" w:cs="Sylfaen"/>
                <w:lang w:val="hy-AM"/>
              </w:rPr>
              <w:t xml:space="preserve">հանրային նշանակության շատ խնդիրներ իրենց լուծումը կամ չեն գտնի կամ դրանց լուծման համար շատ ֆինանսական կամ մարդկային ռեսուրսներ կպահանջվեն, </w:t>
            </w:r>
            <w:r w:rsidR="00E72353" w:rsidRPr="00145E7A">
              <w:rPr>
                <w:rFonts w:ascii="GHEA Grapalat" w:hAnsi="GHEA Grapalat" w:cs="Sylfaen"/>
                <w:lang w:val="hy-AM"/>
              </w:rPr>
              <w:t>կամավորական շարժ</w:t>
            </w:r>
            <w:r w:rsidR="00145E7A">
              <w:rPr>
                <w:rFonts w:ascii="GHEA Grapalat" w:hAnsi="GHEA Grapalat" w:cs="Sylfaen"/>
                <w:lang w:val="hy-AM"/>
              </w:rPr>
              <w:t>ման վերջին տարիների ցուցաբերված ակտիվությունը</w:t>
            </w:r>
            <w:r w:rsidR="00E72353" w:rsidRPr="00145E7A">
              <w:rPr>
                <w:rFonts w:ascii="GHEA Grapalat" w:hAnsi="GHEA Grapalat" w:cs="Sylfaen"/>
                <w:lang w:val="hy-AM"/>
              </w:rPr>
              <w:t xml:space="preserve"> կնվազի կամ կկորցնի իր արդիականությունն ու հետաքր</w:t>
            </w:r>
            <w:r w:rsidR="00744735">
              <w:rPr>
                <w:rFonts w:ascii="GHEA Grapalat" w:hAnsi="GHEA Grapalat" w:cs="Sylfaen"/>
                <w:lang w:val="hy-AM"/>
              </w:rPr>
              <w:t>քրությունը բնակչության շրջանում,</w:t>
            </w:r>
            <w:r w:rsidR="00E72353" w:rsidRPr="00145E7A">
              <w:rPr>
                <w:rFonts w:ascii="GHEA Grapalat" w:hAnsi="GHEA Grapalat" w:cs="Sylfaen"/>
                <w:lang w:val="hy-AM"/>
              </w:rPr>
              <w:t xml:space="preserve"> այսինքն</w:t>
            </w:r>
            <w:r w:rsidR="00744735">
              <w:rPr>
                <w:rFonts w:ascii="GHEA Grapalat" w:hAnsi="GHEA Grapalat" w:cs="Sylfaen"/>
                <w:lang w:val="hy-AM"/>
              </w:rPr>
              <w:t>`</w:t>
            </w:r>
            <w:r w:rsidR="00E72353" w:rsidRPr="00145E7A">
              <w:rPr>
                <w:rFonts w:ascii="GHEA Grapalat" w:hAnsi="GHEA Grapalat" w:cs="Sylfaen"/>
                <w:lang w:val="hy-AM"/>
              </w:rPr>
              <w:t xml:space="preserve"> խնդիրը </w:t>
            </w:r>
            <w:r w:rsidR="00E72353" w:rsidRPr="00145E7A">
              <w:rPr>
                <w:rFonts w:ascii="GHEA Grapalat" w:hAnsi="GHEA Grapalat" w:cs="Sylfaen"/>
                <w:lang w:val="hy-AM"/>
              </w:rPr>
              <w:lastRenderedPageBreak/>
              <w:t>ավելի կսրվի։</w:t>
            </w:r>
            <w:r w:rsidR="00E72353" w:rsidRPr="00640EB1">
              <w:rPr>
                <w:rFonts w:ascii="GHEA Grapalat" w:hAnsi="GHEA Grapalat" w:cs="Sylfaen"/>
                <w:lang w:val="hy-AM"/>
              </w:rPr>
              <w:t xml:space="preserve"> </w:t>
            </w:r>
          </w:p>
        </w:tc>
      </w:tr>
      <w:tr w:rsidR="009F2B24" w:rsidRPr="00531DE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3) Կառավարության կողմից մինչ այդ ձեռնարկված միջոցառումների նկարագրություն</w:t>
            </w:r>
          </w:p>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(Խնդրի լուծմանն ուղղված ի՞նչ միջոցառումներ են մինչ այդ ձեռնարկվել Կառավարության կողմից, և ինչու՞ այդ միջոցառումների արդյունքում խնդիրը չի լուծվել:)</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45E7A" w:rsidRPr="00145E7A" w:rsidRDefault="00145E7A" w:rsidP="00145E7A">
            <w:pPr>
              <w:pStyle w:val="ListParagraph"/>
              <w:spacing w:after="0" w:line="360" w:lineRule="auto"/>
              <w:ind w:left="433"/>
              <w:jc w:val="both"/>
              <w:rPr>
                <w:rFonts w:ascii="GHEA Grapalat" w:hAnsi="GHEA Grapalat"/>
                <w:b/>
                <w:sz w:val="24"/>
                <w:szCs w:val="24"/>
                <w:lang w:val="af-ZA"/>
              </w:rPr>
            </w:pPr>
            <w:r w:rsidRPr="00145E7A">
              <w:rPr>
                <w:rFonts w:ascii="GHEA Grapalat" w:hAnsi="GHEA Grapalat"/>
                <w:b/>
                <w:sz w:val="24"/>
                <w:szCs w:val="24"/>
                <w:lang w:val="hy-AM"/>
              </w:rPr>
              <w:t>Օրենսդրական նախաձեռնություններ</w:t>
            </w:r>
          </w:p>
          <w:p w:rsidR="00D471FC" w:rsidRPr="00640EB1" w:rsidRDefault="00CD3B6E" w:rsidP="00145E7A">
            <w:pPr>
              <w:pStyle w:val="ListParagraph"/>
              <w:numPr>
                <w:ilvl w:val="0"/>
                <w:numId w:val="21"/>
              </w:numPr>
              <w:tabs>
                <w:tab w:val="left" w:pos="1126"/>
              </w:tabs>
              <w:spacing w:after="0" w:line="360" w:lineRule="auto"/>
              <w:ind w:left="134" w:firstLine="425"/>
              <w:jc w:val="both"/>
              <w:rPr>
                <w:rFonts w:ascii="GHEA Grapalat" w:hAnsi="GHEA Grapalat"/>
                <w:sz w:val="24"/>
                <w:szCs w:val="24"/>
                <w:lang w:val="af-ZA"/>
              </w:rPr>
            </w:pPr>
            <w:r w:rsidRPr="00640EB1">
              <w:rPr>
                <w:rFonts w:ascii="GHEA Grapalat" w:hAnsi="GHEA Grapalat"/>
                <w:sz w:val="24"/>
                <w:szCs w:val="24"/>
                <w:lang w:val="hy-AM"/>
              </w:rPr>
              <w:t>2006</w:t>
            </w:r>
            <w:r w:rsidRPr="00640EB1">
              <w:rPr>
                <w:rFonts w:ascii="GHEA Grapalat" w:hAnsi="GHEA Grapalat"/>
                <w:sz w:val="24"/>
                <w:szCs w:val="24"/>
                <w:lang w:val="af-ZA"/>
              </w:rPr>
              <w:t xml:space="preserve"> </w:t>
            </w:r>
            <w:r w:rsidRPr="00640EB1">
              <w:rPr>
                <w:rFonts w:ascii="GHEA Grapalat" w:hAnsi="GHEA Grapalat" w:cs="Sylfaen"/>
                <w:sz w:val="24"/>
                <w:szCs w:val="24"/>
                <w:lang w:val="hy-AM"/>
              </w:rPr>
              <w:t>թ</w:t>
            </w:r>
            <w:r w:rsidRPr="00640EB1">
              <w:rPr>
                <w:rFonts w:ascii="GHEA Grapalat" w:hAnsi="GHEA Grapalat"/>
                <w:sz w:val="24"/>
                <w:szCs w:val="24"/>
                <w:lang w:val="hy-AM"/>
              </w:rPr>
              <w:t xml:space="preserve">վականին, </w:t>
            </w:r>
            <w:r w:rsidRPr="00640EB1">
              <w:rPr>
                <w:rFonts w:ascii="GHEA Grapalat" w:hAnsi="GHEA Grapalat" w:cs="Sylfaen"/>
                <w:sz w:val="24"/>
                <w:szCs w:val="24"/>
                <w:lang w:val="hy-AM"/>
              </w:rPr>
              <w:t>ապա</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նաև՝</w:t>
            </w:r>
            <w:r w:rsidRPr="00640EB1">
              <w:rPr>
                <w:rFonts w:ascii="GHEA Grapalat" w:hAnsi="GHEA Grapalat"/>
                <w:sz w:val="24"/>
                <w:szCs w:val="24"/>
                <w:lang w:val="hy-AM"/>
              </w:rPr>
              <w:t xml:space="preserve"> 2010</w:t>
            </w:r>
            <w:r w:rsidRPr="00640EB1">
              <w:rPr>
                <w:rFonts w:ascii="GHEA Grapalat" w:hAnsi="GHEA Grapalat"/>
                <w:sz w:val="24"/>
                <w:szCs w:val="24"/>
                <w:lang w:val="af-ZA"/>
              </w:rPr>
              <w:t xml:space="preserve"> </w:t>
            </w:r>
            <w:r w:rsidRPr="00640EB1">
              <w:rPr>
                <w:rFonts w:ascii="GHEA Grapalat" w:hAnsi="GHEA Grapalat" w:cs="Sylfaen"/>
                <w:sz w:val="24"/>
                <w:szCs w:val="24"/>
                <w:lang w:val="hy-AM"/>
              </w:rPr>
              <w:t>թվականին</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մշակվել</w:t>
            </w:r>
            <w:r w:rsidRPr="00640EB1">
              <w:rPr>
                <w:rFonts w:ascii="GHEA Grapalat" w:hAnsi="GHEA Grapalat"/>
                <w:sz w:val="24"/>
                <w:szCs w:val="24"/>
                <w:lang w:val="hy-AM"/>
              </w:rPr>
              <w:t xml:space="preserve"> </w:t>
            </w:r>
            <w:r w:rsidRPr="00640EB1">
              <w:rPr>
                <w:rFonts w:ascii="GHEA Grapalat" w:hAnsi="GHEA Grapalat" w:cs="Sylfaen"/>
                <w:sz w:val="24"/>
                <w:szCs w:val="24"/>
                <w:lang w:val="hy-AM"/>
              </w:rPr>
              <w:t>և</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շրջանառության</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մեջ</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են</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դրվել</w:t>
            </w:r>
            <w:r w:rsidRPr="00640EB1">
              <w:rPr>
                <w:rFonts w:ascii="GHEA Grapalat" w:hAnsi="GHEA Grapalat"/>
                <w:sz w:val="24"/>
                <w:szCs w:val="24"/>
                <w:lang w:val="hy-AM"/>
              </w:rPr>
              <w:t xml:space="preserve"> </w:t>
            </w:r>
            <w:r w:rsidRPr="00640EB1">
              <w:rPr>
                <w:rFonts w:ascii="GHEA Grapalat" w:hAnsi="GHEA Grapalat" w:cs="Arial"/>
                <w:sz w:val="24"/>
                <w:szCs w:val="24"/>
                <w:lang w:val="hy-AM"/>
              </w:rPr>
              <w:t>«</w:t>
            </w:r>
            <w:r w:rsidRPr="00640EB1">
              <w:rPr>
                <w:rFonts w:ascii="GHEA Grapalat" w:hAnsi="GHEA Grapalat" w:cs="Sylfaen"/>
                <w:sz w:val="24"/>
                <w:szCs w:val="24"/>
                <w:lang w:val="hy-AM"/>
              </w:rPr>
              <w:t>Կամավոր</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աշխատանքի</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մասին</w:t>
            </w:r>
            <w:r w:rsidRPr="00640EB1">
              <w:rPr>
                <w:rFonts w:ascii="GHEA Grapalat" w:hAnsi="GHEA Grapalat" w:cs="Arial"/>
                <w:sz w:val="24"/>
                <w:szCs w:val="24"/>
                <w:lang w:val="hy-AM"/>
              </w:rPr>
              <w:t>»</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ՀՀ</w:t>
            </w:r>
            <w:r w:rsidRPr="00640EB1">
              <w:rPr>
                <w:rFonts w:ascii="GHEA Grapalat" w:hAnsi="GHEA Grapalat"/>
                <w:sz w:val="24"/>
                <w:szCs w:val="24"/>
                <w:lang w:val="hy-AM"/>
              </w:rPr>
              <w:t xml:space="preserve"> </w:t>
            </w:r>
            <w:r w:rsidRPr="00640EB1">
              <w:rPr>
                <w:rFonts w:ascii="GHEA Grapalat" w:hAnsi="GHEA Grapalat" w:cs="Sylfaen"/>
                <w:sz w:val="24"/>
                <w:szCs w:val="24"/>
                <w:lang w:val="hy-AM"/>
              </w:rPr>
              <w:t>օրենքի</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նախագծեր, որոնք սակայն չեն ընդունվել</w:t>
            </w:r>
            <w:r w:rsidRPr="00640EB1">
              <w:rPr>
                <w:rFonts w:ascii="GHEA Grapalat" w:hAnsi="GHEA Grapalat"/>
                <w:sz w:val="24"/>
                <w:szCs w:val="24"/>
                <w:lang w:val="hy-AM"/>
              </w:rPr>
              <w:t>:</w:t>
            </w:r>
            <w:r w:rsidRPr="00640EB1">
              <w:rPr>
                <w:rFonts w:ascii="GHEA Grapalat" w:hAnsi="GHEA Grapalat"/>
                <w:sz w:val="24"/>
                <w:szCs w:val="24"/>
                <w:lang w:val="af-ZA"/>
              </w:rPr>
              <w:t xml:space="preserve"> </w:t>
            </w:r>
          </w:p>
          <w:p w:rsidR="00D471FC" w:rsidRPr="00640EB1" w:rsidRDefault="00CD3B6E" w:rsidP="00145E7A">
            <w:pPr>
              <w:pStyle w:val="ListParagraph"/>
              <w:numPr>
                <w:ilvl w:val="0"/>
                <w:numId w:val="21"/>
              </w:numPr>
              <w:tabs>
                <w:tab w:val="left" w:pos="1126"/>
              </w:tabs>
              <w:spacing w:after="0" w:line="360" w:lineRule="auto"/>
              <w:ind w:left="134" w:firstLine="425"/>
              <w:jc w:val="both"/>
              <w:rPr>
                <w:rFonts w:ascii="GHEA Grapalat" w:hAnsi="GHEA Grapalat"/>
                <w:sz w:val="24"/>
                <w:szCs w:val="24"/>
                <w:lang w:val="hy-AM"/>
              </w:rPr>
            </w:pPr>
            <w:r w:rsidRPr="00640EB1">
              <w:rPr>
                <w:rFonts w:ascii="GHEA Grapalat" w:hAnsi="GHEA Grapalat"/>
                <w:sz w:val="24"/>
                <w:szCs w:val="24"/>
                <w:lang w:val="hy-AM"/>
              </w:rPr>
              <w:t>2015</w:t>
            </w:r>
            <w:r w:rsidRPr="00640EB1">
              <w:rPr>
                <w:rFonts w:ascii="GHEA Grapalat" w:hAnsi="GHEA Grapalat"/>
                <w:sz w:val="24"/>
                <w:szCs w:val="24"/>
                <w:lang w:val="af-ZA"/>
              </w:rPr>
              <w:t xml:space="preserve"> </w:t>
            </w:r>
            <w:r w:rsidRPr="00640EB1">
              <w:rPr>
                <w:rFonts w:ascii="GHEA Grapalat" w:hAnsi="GHEA Grapalat" w:cs="Sylfaen"/>
                <w:sz w:val="24"/>
                <w:szCs w:val="24"/>
                <w:lang w:val="hy-AM"/>
              </w:rPr>
              <w:t>թ</w:t>
            </w:r>
            <w:r w:rsidRPr="00640EB1">
              <w:rPr>
                <w:rFonts w:ascii="GHEA Grapalat" w:hAnsi="GHEA Grapalat"/>
                <w:sz w:val="24"/>
                <w:szCs w:val="24"/>
                <w:lang w:val="hy-AM"/>
              </w:rPr>
              <w:t xml:space="preserve">վականին </w:t>
            </w:r>
            <w:r w:rsidRPr="00640EB1">
              <w:rPr>
                <w:rFonts w:ascii="GHEA Grapalat" w:hAnsi="GHEA Grapalat" w:cs="Sylfaen"/>
                <w:sz w:val="24"/>
                <w:szCs w:val="24"/>
                <w:lang w:val="hy-AM"/>
              </w:rPr>
              <w:t>նման</w:t>
            </w:r>
            <w:r w:rsidRPr="00640EB1">
              <w:rPr>
                <w:rFonts w:ascii="GHEA Grapalat" w:hAnsi="GHEA Grapalat"/>
                <w:sz w:val="24"/>
                <w:szCs w:val="24"/>
                <w:lang w:val="hy-AM"/>
              </w:rPr>
              <w:t xml:space="preserve"> </w:t>
            </w:r>
            <w:r w:rsidRPr="00640EB1">
              <w:rPr>
                <w:rFonts w:ascii="GHEA Grapalat" w:hAnsi="GHEA Grapalat" w:cs="Sylfaen"/>
                <w:sz w:val="24"/>
                <w:szCs w:val="24"/>
                <w:lang w:val="hy-AM"/>
              </w:rPr>
              <w:t>օրենսդրական</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նախաձեռնությամբ</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հանդես</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են</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եկել</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ՀՀ</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Ազգային</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ժողովի</w:t>
            </w:r>
            <w:r w:rsidRPr="00640EB1">
              <w:rPr>
                <w:rFonts w:ascii="GHEA Grapalat" w:hAnsi="GHEA Grapalat"/>
                <w:sz w:val="24"/>
                <w:szCs w:val="24"/>
                <w:lang w:val="hy-AM"/>
              </w:rPr>
              <w:t xml:space="preserve"> </w:t>
            </w:r>
            <w:r w:rsidRPr="00640EB1">
              <w:rPr>
                <w:rFonts w:ascii="GHEA Grapalat" w:hAnsi="GHEA Grapalat" w:cs="Sylfaen"/>
                <w:sz w:val="24"/>
                <w:szCs w:val="24"/>
                <w:lang w:val="hy-AM"/>
              </w:rPr>
              <w:t>պատգամավորների մի խումբ, սակայն</w:t>
            </w:r>
            <w:r w:rsidRPr="00640EB1">
              <w:rPr>
                <w:rFonts w:ascii="GHEA Grapalat" w:hAnsi="GHEA Grapalat"/>
                <w:sz w:val="24"/>
                <w:szCs w:val="24"/>
                <w:lang w:val="hy-AM"/>
              </w:rPr>
              <w:t xml:space="preserve"> այդ նախաձեռնությունը նույնպես չի ընդունվել։</w:t>
            </w:r>
          </w:p>
          <w:p w:rsidR="00D471FC" w:rsidRPr="007262EF" w:rsidRDefault="00CD3B6E" w:rsidP="00145E7A">
            <w:pPr>
              <w:pStyle w:val="ListParagraph"/>
              <w:numPr>
                <w:ilvl w:val="0"/>
                <w:numId w:val="21"/>
              </w:numPr>
              <w:tabs>
                <w:tab w:val="left" w:pos="1126"/>
              </w:tabs>
              <w:spacing w:after="0" w:line="360" w:lineRule="auto"/>
              <w:ind w:left="134" w:firstLine="425"/>
              <w:jc w:val="both"/>
              <w:rPr>
                <w:rFonts w:ascii="GHEA Grapalat" w:hAnsi="GHEA Grapalat"/>
                <w:sz w:val="24"/>
                <w:szCs w:val="24"/>
                <w:lang w:val="hy-AM" w:eastAsia="hy-AM"/>
              </w:rPr>
            </w:pPr>
            <w:r w:rsidRPr="00640EB1">
              <w:rPr>
                <w:rFonts w:ascii="GHEA Grapalat" w:hAnsi="GHEA Grapalat"/>
                <w:sz w:val="24"/>
                <w:szCs w:val="24"/>
                <w:lang w:val="hy-AM"/>
              </w:rPr>
              <w:t>ՀՀ</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կառավարության</w:t>
            </w:r>
            <w:r w:rsidRPr="00640EB1">
              <w:rPr>
                <w:rFonts w:ascii="GHEA Grapalat" w:hAnsi="GHEA Grapalat"/>
                <w:sz w:val="24"/>
                <w:szCs w:val="24"/>
                <w:lang w:val="af-ZA"/>
              </w:rPr>
              <w:t xml:space="preserve"> 2017 </w:t>
            </w:r>
            <w:r w:rsidRPr="00640EB1">
              <w:rPr>
                <w:rFonts w:ascii="GHEA Grapalat" w:hAnsi="GHEA Grapalat" w:cs="Sylfaen"/>
                <w:sz w:val="24"/>
                <w:szCs w:val="24"/>
                <w:lang w:val="af-ZA"/>
              </w:rPr>
              <w:t>թ</w:t>
            </w:r>
            <w:r w:rsidRPr="00640EB1">
              <w:rPr>
                <w:rFonts w:ascii="GHEA Grapalat" w:hAnsi="GHEA Grapalat"/>
                <w:sz w:val="24"/>
                <w:szCs w:val="24"/>
                <w:lang w:val="hy-AM"/>
              </w:rPr>
              <w:t>վականի</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մարտի</w:t>
            </w:r>
            <w:r w:rsidRPr="00640EB1">
              <w:rPr>
                <w:rFonts w:ascii="GHEA Grapalat" w:hAnsi="GHEA Grapalat"/>
                <w:sz w:val="24"/>
                <w:szCs w:val="24"/>
                <w:lang w:val="af-ZA"/>
              </w:rPr>
              <w:t xml:space="preserve"> 23-</w:t>
            </w:r>
            <w:r w:rsidRPr="00640EB1">
              <w:rPr>
                <w:rFonts w:ascii="GHEA Grapalat" w:hAnsi="GHEA Grapalat" w:cs="Sylfaen"/>
                <w:sz w:val="24"/>
                <w:szCs w:val="24"/>
                <w:lang w:val="af-ZA"/>
              </w:rPr>
              <w:t>ի</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նիստի</w:t>
            </w:r>
            <w:r w:rsidRPr="00640EB1">
              <w:rPr>
                <w:rFonts w:ascii="GHEA Grapalat" w:hAnsi="GHEA Grapalat"/>
                <w:sz w:val="24"/>
                <w:szCs w:val="24"/>
                <w:lang w:val="af-ZA"/>
              </w:rPr>
              <w:t xml:space="preserve"> N 12 </w:t>
            </w:r>
            <w:r w:rsidRPr="00640EB1">
              <w:rPr>
                <w:rFonts w:ascii="GHEA Grapalat" w:hAnsi="GHEA Grapalat" w:cs="Sylfaen"/>
                <w:sz w:val="24"/>
                <w:szCs w:val="24"/>
                <w:lang w:val="af-ZA"/>
              </w:rPr>
              <w:t>արձանագրային</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որոշման</w:t>
            </w:r>
            <w:r w:rsidRPr="00640EB1">
              <w:rPr>
                <w:rFonts w:ascii="GHEA Grapalat" w:hAnsi="GHEA Grapalat"/>
                <w:sz w:val="24"/>
                <w:szCs w:val="24"/>
                <w:lang w:val="af-ZA"/>
              </w:rPr>
              <w:t xml:space="preserve"> 3-</w:t>
            </w:r>
            <w:r w:rsidRPr="00640EB1">
              <w:rPr>
                <w:rFonts w:ascii="GHEA Grapalat" w:hAnsi="GHEA Grapalat" w:cs="Sylfaen"/>
                <w:sz w:val="24"/>
                <w:szCs w:val="24"/>
                <w:lang w:val="af-ZA"/>
              </w:rPr>
              <w:t>րդ</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կետով</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ՀՀ</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կառավարության</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հավանությանն</w:t>
            </w:r>
            <w:r w:rsidRPr="00640EB1">
              <w:rPr>
                <w:rFonts w:ascii="GHEA Grapalat" w:hAnsi="GHEA Grapalat"/>
                <w:sz w:val="24"/>
                <w:szCs w:val="24"/>
                <w:lang w:val="af-ZA"/>
              </w:rPr>
              <w:t xml:space="preserve"> </w:t>
            </w:r>
            <w:r w:rsidRPr="00640EB1">
              <w:rPr>
                <w:rFonts w:ascii="GHEA Grapalat" w:hAnsi="GHEA Grapalat"/>
                <w:sz w:val="24"/>
                <w:szCs w:val="24"/>
                <w:lang w:val="hy-AM"/>
              </w:rPr>
              <w:t xml:space="preserve">է </w:t>
            </w:r>
            <w:r w:rsidRPr="00640EB1">
              <w:rPr>
                <w:rFonts w:ascii="GHEA Grapalat" w:hAnsi="GHEA Grapalat" w:cs="Sylfaen"/>
                <w:sz w:val="24"/>
                <w:szCs w:val="24"/>
                <w:lang w:val="af-ZA"/>
              </w:rPr>
              <w:t>արժանաց</w:t>
            </w:r>
            <w:r w:rsidRPr="00640EB1">
              <w:rPr>
                <w:rFonts w:ascii="GHEA Grapalat" w:hAnsi="GHEA Grapalat" w:cs="Sylfaen"/>
                <w:sz w:val="24"/>
                <w:szCs w:val="24"/>
                <w:lang w:val="hy-AM"/>
              </w:rPr>
              <w:t>ել</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Կամավորական</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գործունեության</w:t>
            </w:r>
            <w:r w:rsidRPr="00640EB1">
              <w:rPr>
                <w:rFonts w:ascii="GHEA Grapalat" w:hAnsi="GHEA Grapalat"/>
                <w:sz w:val="24"/>
                <w:szCs w:val="24"/>
                <w:lang w:val="af-ZA"/>
              </w:rPr>
              <w:t xml:space="preserve"> </w:t>
            </w:r>
            <w:r w:rsidRPr="00640EB1">
              <w:rPr>
                <w:rFonts w:ascii="GHEA Grapalat" w:hAnsi="GHEA Grapalat" w:cs="Sylfaen"/>
                <w:sz w:val="24"/>
                <w:szCs w:val="24"/>
                <w:lang w:val="af-ZA"/>
              </w:rPr>
              <w:t>և</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կամավոր</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աշխատանքի</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մասին</w:t>
            </w:r>
            <w:r w:rsidRPr="00640EB1">
              <w:rPr>
                <w:rFonts w:ascii="GHEA Grapalat" w:hAnsi="GHEA Grapalat" w:cs="Arial"/>
                <w:sz w:val="24"/>
                <w:szCs w:val="24"/>
                <w:lang w:val="af-ZA"/>
              </w:rPr>
              <w:t>»</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ՀՀ</w:t>
            </w:r>
            <w:r w:rsidRPr="00640EB1">
              <w:rPr>
                <w:rFonts w:ascii="GHEA Grapalat" w:hAnsi="GHEA Grapalat"/>
                <w:sz w:val="24"/>
                <w:szCs w:val="24"/>
                <w:lang w:val="af-ZA"/>
              </w:rPr>
              <w:t xml:space="preserve"> </w:t>
            </w:r>
            <w:r w:rsidRPr="00640EB1">
              <w:rPr>
                <w:rFonts w:ascii="GHEA Grapalat" w:hAnsi="GHEA Grapalat" w:cs="Sylfaen"/>
                <w:sz w:val="24"/>
                <w:szCs w:val="24"/>
                <w:lang w:val="af-ZA"/>
              </w:rPr>
              <w:t>օրենքի հայեցակարգ</w:t>
            </w:r>
            <w:r w:rsidRPr="00640EB1">
              <w:rPr>
                <w:rFonts w:ascii="GHEA Grapalat" w:hAnsi="GHEA Grapalat" w:cs="Sylfaen"/>
                <w:sz w:val="24"/>
                <w:szCs w:val="24"/>
                <w:lang w:val="hy-AM"/>
              </w:rPr>
              <w:t xml:space="preserve">ը, որի հիման վրա ՀՀ աշխատանքի և սոցիալական հարցերի նախարարության կողմից մշակվել և շրջանառվել է </w:t>
            </w:r>
            <w:r w:rsidRPr="00640EB1">
              <w:rPr>
                <w:rFonts w:ascii="GHEA Grapalat" w:hAnsi="GHEA Grapalat"/>
                <w:sz w:val="24"/>
                <w:szCs w:val="24"/>
                <w:lang w:val="af-ZA"/>
              </w:rPr>
              <w:t>«</w:t>
            </w:r>
            <w:r w:rsidRPr="00640EB1">
              <w:rPr>
                <w:rFonts w:ascii="GHEA Grapalat" w:hAnsi="GHEA Grapalat" w:cs="Sylfaen"/>
                <w:sz w:val="24"/>
                <w:szCs w:val="24"/>
                <w:lang w:val="af-ZA"/>
              </w:rPr>
              <w:t>Կամավորական</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գործունեության</w:t>
            </w:r>
            <w:r w:rsidRPr="00640EB1">
              <w:rPr>
                <w:rFonts w:ascii="GHEA Grapalat" w:hAnsi="GHEA Grapalat"/>
                <w:sz w:val="24"/>
                <w:szCs w:val="24"/>
                <w:lang w:val="af-ZA"/>
              </w:rPr>
              <w:t xml:space="preserve"> </w:t>
            </w:r>
            <w:r w:rsidRPr="00640EB1">
              <w:rPr>
                <w:rFonts w:ascii="GHEA Grapalat" w:hAnsi="GHEA Grapalat" w:cs="Sylfaen"/>
                <w:sz w:val="24"/>
                <w:szCs w:val="24"/>
                <w:lang w:val="af-ZA"/>
              </w:rPr>
              <w:t>և</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կամավոր</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աշխատանքի</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մասին</w:t>
            </w:r>
            <w:r w:rsidRPr="00640EB1">
              <w:rPr>
                <w:rFonts w:ascii="GHEA Grapalat" w:hAnsi="GHEA Grapalat" w:cs="Arial"/>
                <w:sz w:val="24"/>
                <w:szCs w:val="24"/>
                <w:lang w:val="af-ZA"/>
              </w:rPr>
              <w:t>»</w:t>
            </w:r>
            <w:r w:rsidRPr="00640EB1">
              <w:rPr>
                <w:rFonts w:ascii="GHEA Grapalat" w:hAnsi="GHEA Grapalat"/>
                <w:sz w:val="24"/>
                <w:szCs w:val="24"/>
                <w:lang w:val="af-ZA"/>
              </w:rPr>
              <w:t xml:space="preserve"> </w:t>
            </w:r>
            <w:r w:rsidRPr="00640EB1">
              <w:rPr>
                <w:rFonts w:ascii="GHEA Grapalat" w:hAnsi="GHEA Grapalat" w:cs="Sylfaen"/>
                <w:sz w:val="24"/>
                <w:szCs w:val="24"/>
                <w:lang w:val="af-ZA"/>
              </w:rPr>
              <w:t>ՀՀ</w:t>
            </w:r>
            <w:r w:rsidRPr="00640EB1">
              <w:rPr>
                <w:rFonts w:ascii="GHEA Grapalat" w:hAnsi="GHEA Grapalat"/>
                <w:sz w:val="24"/>
                <w:szCs w:val="24"/>
                <w:lang w:val="af-ZA"/>
              </w:rPr>
              <w:t xml:space="preserve"> </w:t>
            </w:r>
            <w:r w:rsidRPr="00640EB1">
              <w:rPr>
                <w:rFonts w:ascii="GHEA Grapalat" w:hAnsi="GHEA Grapalat" w:cs="Sylfaen"/>
                <w:sz w:val="24"/>
                <w:szCs w:val="24"/>
                <w:lang w:val="af-ZA"/>
              </w:rPr>
              <w:t>օրենք</w:t>
            </w:r>
            <w:r w:rsidRPr="00640EB1">
              <w:rPr>
                <w:rFonts w:ascii="GHEA Grapalat" w:hAnsi="GHEA Grapalat"/>
                <w:sz w:val="24"/>
                <w:szCs w:val="24"/>
                <w:lang w:val="hy-AM"/>
              </w:rPr>
              <w:t xml:space="preserve">ի և դրանից բխող մի շարք այլ օրենքներում փոփոխություններ նախատեսող նախագծերի փաթեթը, որը սակայն 2018 </w:t>
            </w:r>
            <w:r w:rsidRPr="007262EF">
              <w:rPr>
                <w:rFonts w:ascii="GHEA Grapalat" w:hAnsi="GHEA Grapalat"/>
                <w:sz w:val="24"/>
                <w:szCs w:val="24"/>
                <w:lang w:val="hy-AM"/>
              </w:rPr>
              <w:t>թվականի օգոստոսին հանվեց շրջանառությունից</w:t>
            </w:r>
            <w:r w:rsidR="00D471FC" w:rsidRPr="007262EF">
              <w:rPr>
                <w:rFonts w:ascii="GHEA Grapalat" w:hAnsi="GHEA Grapalat"/>
                <w:sz w:val="24"/>
                <w:szCs w:val="24"/>
                <w:lang w:val="hy-AM"/>
              </w:rPr>
              <w:t>։</w:t>
            </w:r>
          </w:p>
          <w:p w:rsidR="007262EF" w:rsidRPr="007262EF" w:rsidRDefault="007262EF" w:rsidP="00DA48BC">
            <w:pPr>
              <w:spacing w:after="0" w:line="360" w:lineRule="auto"/>
              <w:ind w:firstLine="984"/>
              <w:jc w:val="both"/>
              <w:rPr>
                <w:rFonts w:ascii="GHEA Grapalat" w:hAnsi="GHEA Grapalat"/>
                <w:sz w:val="24"/>
                <w:szCs w:val="24"/>
                <w:lang w:val="hy-AM" w:eastAsia="en-US"/>
              </w:rPr>
            </w:pPr>
            <w:r w:rsidRPr="007262EF">
              <w:rPr>
                <w:rFonts w:ascii="GHEA Grapalat" w:hAnsi="GHEA Grapalat" w:cs="Sylfaen"/>
                <w:sz w:val="24"/>
                <w:szCs w:val="24"/>
                <w:lang w:val="hy-AM" w:eastAsia="en-US"/>
              </w:rPr>
              <w:lastRenderedPageBreak/>
              <w:t>Արդյունքում</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ոլորտի</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ոչ</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ամբողջական</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կարգավորումն</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ու</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դրանում</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առկա</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մի</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շարք</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խնդիրները</w:t>
            </w:r>
            <w:r w:rsidRPr="007262EF">
              <w:rPr>
                <w:rFonts w:ascii="GHEA Grapalat" w:hAnsi="GHEA Grapalat"/>
                <w:sz w:val="24"/>
                <w:szCs w:val="24"/>
                <w:lang w:val="hy-AM" w:eastAsia="en-US"/>
              </w:rPr>
              <w:t xml:space="preserve"> չլուծվեցին և ներկայում էլ </w:t>
            </w:r>
            <w:r w:rsidRPr="007262EF">
              <w:rPr>
                <w:rFonts w:ascii="GHEA Grapalat" w:hAnsi="GHEA Grapalat" w:cs="Sylfaen"/>
                <w:sz w:val="24"/>
                <w:szCs w:val="24"/>
                <w:lang w:val="hy-AM" w:eastAsia="en-US"/>
              </w:rPr>
              <w:t>խոչընդոտում</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են</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կամավորության</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ինստիտուտի</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կայացմանն</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ու</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հետագա</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զարգացմանը՝</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պահանջելով</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համապատասխան</w:t>
            </w:r>
            <w:r w:rsidRPr="007262EF">
              <w:rPr>
                <w:rFonts w:ascii="GHEA Grapalat" w:hAnsi="GHEA Grapalat"/>
                <w:sz w:val="24"/>
                <w:szCs w:val="24"/>
                <w:lang w:val="hy-AM" w:eastAsia="en-US"/>
              </w:rPr>
              <w:t xml:space="preserve"> </w:t>
            </w:r>
            <w:r w:rsidRPr="007262EF">
              <w:rPr>
                <w:rFonts w:ascii="GHEA Grapalat" w:hAnsi="GHEA Grapalat" w:cs="Sylfaen"/>
                <w:sz w:val="24"/>
                <w:szCs w:val="24"/>
                <w:lang w:val="hy-AM" w:eastAsia="en-US"/>
              </w:rPr>
              <w:t>լուծումներ</w:t>
            </w:r>
            <w:r w:rsidRPr="007262EF">
              <w:rPr>
                <w:rFonts w:ascii="GHEA Grapalat" w:hAnsi="GHEA Grapalat"/>
                <w:sz w:val="24"/>
                <w:szCs w:val="24"/>
                <w:lang w:val="hy-AM" w:eastAsia="en-US"/>
              </w:rPr>
              <w:t>:</w:t>
            </w:r>
          </w:p>
          <w:p w:rsidR="007262EF" w:rsidRDefault="007262EF" w:rsidP="00DA48BC">
            <w:pPr>
              <w:spacing w:after="0" w:line="360" w:lineRule="auto"/>
              <w:ind w:firstLine="976"/>
              <w:jc w:val="both"/>
              <w:rPr>
                <w:rFonts w:ascii="GHEA Grapalat" w:hAnsi="GHEA Grapalat" w:cs="Sylfaen"/>
                <w:sz w:val="24"/>
                <w:szCs w:val="24"/>
                <w:lang w:val="hy-AM" w:eastAsia="en-US"/>
              </w:rPr>
            </w:pPr>
            <w:r>
              <w:rPr>
                <w:rFonts w:ascii="GHEA Grapalat" w:hAnsi="GHEA Grapalat" w:cs="Sylfaen"/>
                <w:sz w:val="24"/>
                <w:szCs w:val="24"/>
                <w:lang w:val="hy-AM" w:eastAsia="en-US"/>
              </w:rPr>
              <w:t>Նշվածով պայմանավորված է, որ.</w:t>
            </w:r>
          </w:p>
          <w:p w:rsidR="007262EF" w:rsidRPr="007262EF" w:rsidRDefault="007262EF" w:rsidP="007262EF">
            <w:pPr>
              <w:spacing w:after="0" w:line="360" w:lineRule="auto"/>
              <w:ind w:firstLine="976"/>
              <w:jc w:val="both"/>
              <w:rPr>
                <w:rFonts w:ascii="GHEA Grapalat" w:hAnsi="GHEA Grapalat"/>
                <w:sz w:val="24"/>
                <w:szCs w:val="24"/>
                <w:lang w:val="hy-AM"/>
              </w:rPr>
            </w:pPr>
            <w:r w:rsidRPr="007262EF">
              <w:rPr>
                <w:rFonts w:ascii="GHEA Grapalat" w:hAnsi="GHEA Grapalat" w:cs="Sylfaen"/>
                <w:sz w:val="24"/>
                <w:szCs w:val="24"/>
                <w:lang w:val="hy-AM" w:eastAsia="en-US"/>
              </w:rPr>
              <w:t xml:space="preserve">ՀՀ կառավարության 18.08.2021 N 1363-Ա որոշման հավելվածով սահմանված  (հավանության է արժանացել ՀՀ Ազգային ժողովի 2021 թ. օգոստոսի 26-ի ԱԺՈ-002-Ն որոշմամբ) ՀՀ կառավարության հնգամյա ծրագրի 4-րդ՝ «Մարդկային կապիտալի զարգացում» բաժնի 4.6-րդ «Աշխատանք և սոցիալական պաշտպանություն» ենթաբաժնում նախատեսվել է ամրագրել կամավորական գործունեությունը և կամավոր աշխատանքը կարգավորող միասնական իրավական մեխանիզմներ: Այս առումով, ՀՀ կառավարության 18.11.2021 N 1902-Լ որոշմամբ հաստատված՝ ՀՀ կառավարության 2021-2026 թթ. գործունեության միջոցառումների ծրագրի 1-ին հավելվածի 4-րդ՝ «Կամավորության մշակույթի տարածման և  խրախուսման նպատակով՝ կամավորական գործունեությունը և  կամավոր աշխատանքը կարգավորող միասնական </w:t>
            </w:r>
            <w:r w:rsidRPr="007262EF">
              <w:rPr>
                <w:rFonts w:ascii="GHEA Grapalat" w:hAnsi="GHEA Grapalat" w:cs="Sylfaen"/>
                <w:sz w:val="24"/>
                <w:szCs w:val="24"/>
                <w:lang w:val="hy-AM" w:eastAsia="en-US"/>
              </w:rPr>
              <w:lastRenderedPageBreak/>
              <w:t xml:space="preserve">իրավական մեխանիզմների ամրագրում» նպատակի շրջանակներում նախատեսվել է նաև </w:t>
            </w:r>
            <w:r w:rsidRPr="007262EF">
              <w:rPr>
                <w:rFonts w:ascii="GHEA Grapalat" w:hAnsi="GHEA Grapalat"/>
                <w:sz w:val="24"/>
                <w:szCs w:val="24"/>
                <w:lang w:val="hy-AM"/>
              </w:rPr>
              <w:t>4.1-ին՝ ««Կամավորական գործունեության և կամավոր աշխատանքի մասին» ՀՀ օրենքի նախագծի և դրանից բխող ՀՀ մի շարք օրենքներում փոփոխություններ նախատեսող օրենքների նախագծերի փաթեթի ներկայացում ՀՀ վարչապետի աշխատակազմ» միջոցառումը, որի համար վերջնաժամկետ է նախատեսվել 2022 թ. մարտի 3-րդ տասնօրյակը։</w:t>
            </w:r>
          </w:p>
          <w:p w:rsidR="007262EF" w:rsidRPr="00640EB1" w:rsidRDefault="007262EF" w:rsidP="007262EF">
            <w:pPr>
              <w:spacing w:after="0" w:line="360" w:lineRule="auto"/>
              <w:ind w:firstLine="976"/>
              <w:jc w:val="both"/>
              <w:rPr>
                <w:rFonts w:ascii="GHEA Grapalat" w:hAnsi="GHEA Grapalat"/>
                <w:sz w:val="24"/>
                <w:szCs w:val="24"/>
                <w:lang w:val="hy-AM" w:eastAsia="hy-AM"/>
              </w:rPr>
            </w:pPr>
            <w:r w:rsidRPr="007262EF">
              <w:rPr>
                <w:rFonts w:ascii="GHEA Grapalat" w:hAnsi="GHEA Grapalat"/>
                <w:sz w:val="24"/>
                <w:szCs w:val="24"/>
                <w:lang w:val="hy-AM"/>
              </w:rPr>
              <w:t>Միևնույն ժամանակ, հաշվի առնելով այն, որ հասարակության սոցիալ-տնտեսական կյանքին մասնակցելու, մարդկային և սոցիալական կապիտալ ձևավորելու և աշխատաշուկային ծանոթանալու արդյունավետ միջոցներից է կամավորությունը, ՀՀ կառավարության 05.12.2019 N 1753-Լ որոշման 1-ին հավելվածով հաստատված «Աշխատի'ր, Հայաստան» ռազմավարությամբ նախատեսվել է կամավորության ինստիտուտի զարգացմանն ուղղված օրենսդրական և ինստիտուցիոնալ կարգավորումների մշակում և ներդրում (1-ին նպատակ, 1.7-րդ գործողություն) միջոցառումը:</w:t>
            </w:r>
          </w:p>
        </w:tc>
      </w:tr>
      <w:tr w:rsidR="009F2B24" w:rsidRPr="00531DE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4) Խնդրի կարգավորման անհրաժեշտությունը</w:t>
            </w:r>
          </w:p>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 xml:space="preserve">(Ի՞նչով է հիմնավորվում Կառավարության </w:t>
            </w:r>
            <w:r w:rsidRPr="00640EB1">
              <w:rPr>
                <w:rFonts w:ascii="GHEA Grapalat" w:eastAsia="Times New Roman" w:hAnsi="GHEA Grapalat" w:cs="Times New Roman"/>
                <w:color w:val="000000"/>
                <w:sz w:val="24"/>
                <w:szCs w:val="24"/>
                <w:lang w:val="hy-AM"/>
              </w:rPr>
              <w:lastRenderedPageBreak/>
              <w:t>կողմից լրացուցիչ միջամտություն իրականացնելու անհրաժեշտությունը:)</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471FC" w:rsidRPr="00640EB1" w:rsidRDefault="00D471FC" w:rsidP="00744735">
            <w:pPr>
              <w:spacing w:after="0" w:line="360" w:lineRule="auto"/>
              <w:ind w:left="165"/>
              <w:jc w:val="both"/>
              <w:rPr>
                <w:rFonts w:ascii="GHEA Grapalat" w:hAnsi="GHEA Grapalat"/>
                <w:color w:val="000000"/>
                <w:sz w:val="24"/>
                <w:szCs w:val="24"/>
                <w:lang w:val="hy-AM"/>
              </w:rPr>
            </w:pPr>
            <w:r w:rsidRPr="007262EF">
              <w:rPr>
                <w:rFonts w:ascii="GHEA Grapalat" w:hAnsi="GHEA Grapalat"/>
                <w:color w:val="000000"/>
                <w:sz w:val="24"/>
                <w:szCs w:val="24"/>
                <w:lang w:val="hy-AM"/>
              </w:rPr>
              <w:lastRenderedPageBreak/>
              <w:t xml:space="preserve">Խնդրի կարգավորման անհրաժեշտությունը պայմանավորված է կամավորական </w:t>
            </w:r>
            <w:r w:rsidR="007262EF" w:rsidRPr="007262EF">
              <w:rPr>
                <w:rFonts w:ascii="GHEA Grapalat" w:hAnsi="GHEA Grapalat"/>
                <w:color w:val="000000"/>
                <w:sz w:val="24"/>
                <w:szCs w:val="24"/>
                <w:lang w:val="hy-AM"/>
              </w:rPr>
              <w:t xml:space="preserve">գործունեության և կամավոր </w:t>
            </w:r>
            <w:r w:rsidRPr="007262EF">
              <w:rPr>
                <w:rFonts w:ascii="GHEA Grapalat" w:hAnsi="GHEA Grapalat"/>
                <w:color w:val="000000"/>
                <w:sz w:val="24"/>
                <w:szCs w:val="24"/>
                <w:lang w:val="hy-AM"/>
              </w:rPr>
              <w:t xml:space="preserve">աշխատանքը </w:t>
            </w:r>
            <w:r w:rsidRPr="007262EF">
              <w:rPr>
                <w:rFonts w:ascii="GHEA Grapalat" w:hAnsi="GHEA Grapalat"/>
                <w:color w:val="000000"/>
                <w:sz w:val="24"/>
                <w:szCs w:val="24"/>
                <w:lang w:val="hy-AM"/>
              </w:rPr>
              <w:lastRenderedPageBreak/>
              <w:t>կանոնակարգող միասնակ</w:t>
            </w:r>
            <w:r w:rsidR="007262EF" w:rsidRPr="007262EF">
              <w:rPr>
                <w:rFonts w:ascii="GHEA Grapalat" w:hAnsi="GHEA Grapalat"/>
                <w:color w:val="000000"/>
                <w:sz w:val="24"/>
                <w:szCs w:val="24"/>
                <w:lang w:val="hy-AM"/>
              </w:rPr>
              <w:t>ան</w:t>
            </w:r>
            <w:r w:rsidRPr="007262EF">
              <w:rPr>
                <w:rFonts w:ascii="GHEA Grapalat" w:hAnsi="GHEA Grapalat"/>
                <w:color w:val="000000"/>
                <w:sz w:val="24"/>
                <w:szCs w:val="24"/>
                <w:lang w:val="hy-AM"/>
              </w:rPr>
              <w:t xml:space="preserve"> </w:t>
            </w:r>
            <w:r w:rsidR="002312D1">
              <w:rPr>
                <w:rFonts w:ascii="GHEA Grapalat" w:hAnsi="GHEA Grapalat"/>
                <w:color w:val="000000"/>
                <w:sz w:val="24"/>
                <w:szCs w:val="24"/>
                <w:lang w:val="hy-AM"/>
              </w:rPr>
              <w:t xml:space="preserve">և ամբողջական </w:t>
            </w:r>
            <w:r w:rsidRPr="007262EF">
              <w:rPr>
                <w:rFonts w:ascii="GHEA Grapalat" w:hAnsi="GHEA Grapalat"/>
                <w:color w:val="000000"/>
                <w:sz w:val="24"/>
                <w:szCs w:val="24"/>
                <w:lang w:val="hy-AM"/>
              </w:rPr>
              <w:t xml:space="preserve">մեխանիզմների սահմանման, ինչպես նաև </w:t>
            </w:r>
            <w:r w:rsidR="007262EF" w:rsidRPr="007262EF">
              <w:rPr>
                <w:rFonts w:ascii="GHEA Grapalat" w:hAnsi="GHEA Grapalat"/>
                <w:color w:val="000000"/>
                <w:sz w:val="24"/>
                <w:szCs w:val="24"/>
                <w:lang w:val="hy-AM"/>
              </w:rPr>
              <w:t xml:space="preserve">կամավորական գործունեության և կամավոր աշխատանքի հետ կապված հարաբերություների </w:t>
            </w:r>
            <w:r w:rsidRPr="007262EF">
              <w:rPr>
                <w:rFonts w:ascii="GHEA Grapalat" w:hAnsi="GHEA Grapalat"/>
                <w:color w:val="000000"/>
                <w:sz w:val="24"/>
                <w:szCs w:val="24"/>
                <w:lang w:val="hy-AM"/>
              </w:rPr>
              <w:t xml:space="preserve"> </w:t>
            </w:r>
            <w:r w:rsidR="007262EF" w:rsidRPr="007262EF">
              <w:rPr>
                <w:rFonts w:ascii="GHEA Grapalat" w:hAnsi="GHEA Grapalat"/>
                <w:color w:val="000000"/>
                <w:sz w:val="24"/>
                <w:szCs w:val="24"/>
                <w:lang w:val="hy-AM"/>
              </w:rPr>
              <w:t>որոշակիացման</w:t>
            </w:r>
            <w:r w:rsidRPr="007262EF">
              <w:rPr>
                <w:rFonts w:ascii="GHEA Grapalat" w:hAnsi="GHEA Grapalat"/>
                <w:color w:val="000000"/>
                <w:sz w:val="24"/>
                <w:szCs w:val="24"/>
                <w:lang w:val="hy-AM"/>
              </w:rPr>
              <w:t xml:space="preserve"> անհրաժեշտությամբ, որ</w:t>
            </w:r>
            <w:r w:rsidR="007262EF" w:rsidRPr="007262EF">
              <w:rPr>
                <w:rFonts w:ascii="GHEA Grapalat" w:hAnsi="GHEA Grapalat"/>
                <w:color w:val="000000"/>
                <w:sz w:val="24"/>
                <w:szCs w:val="24"/>
                <w:lang w:val="hy-AM"/>
              </w:rPr>
              <w:t>ոնք</w:t>
            </w:r>
            <w:r w:rsidRPr="007262EF">
              <w:rPr>
                <w:rFonts w:ascii="GHEA Grapalat" w:hAnsi="GHEA Grapalat"/>
                <w:color w:val="000000"/>
                <w:sz w:val="24"/>
                <w:szCs w:val="24"/>
                <w:lang w:val="hy-AM"/>
              </w:rPr>
              <w:t xml:space="preserve"> հնարավոր է </w:t>
            </w:r>
            <w:r w:rsidR="007262EF" w:rsidRPr="007262EF">
              <w:rPr>
                <w:rFonts w:ascii="GHEA Grapalat" w:hAnsi="GHEA Grapalat"/>
                <w:color w:val="000000"/>
                <w:sz w:val="24"/>
                <w:szCs w:val="24"/>
                <w:lang w:val="hy-AM"/>
              </w:rPr>
              <w:t xml:space="preserve">ապահովել միայն բնագավառը կարգավորող </w:t>
            </w:r>
            <w:r w:rsidRPr="007262EF">
              <w:rPr>
                <w:rFonts w:ascii="GHEA Grapalat" w:hAnsi="GHEA Grapalat"/>
                <w:color w:val="000000"/>
                <w:sz w:val="24"/>
                <w:szCs w:val="24"/>
                <w:lang w:val="hy-AM"/>
              </w:rPr>
              <w:t>առանձին օրենքի ընդունմամբ։</w:t>
            </w:r>
            <w:r w:rsidRPr="00640EB1">
              <w:rPr>
                <w:rFonts w:ascii="GHEA Grapalat" w:hAnsi="GHEA Grapalat"/>
                <w:color w:val="000000"/>
                <w:sz w:val="24"/>
                <w:szCs w:val="24"/>
                <w:lang w:val="hy-AM"/>
              </w:rPr>
              <w:t xml:space="preserve"> </w:t>
            </w:r>
            <w:r w:rsidR="002312D1">
              <w:rPr>
                <w:rFonts w:ascii="GHEA Grapalat" w:hAnsi="GHEA Grapalat"/>
                <w:color w:val="000000"/>
                <w:sz w:val="24"/>
                <w:szCs w:val="24"/>
                <w:lang w:val="hy-AM"/>
              </w:rPr>
              <w:t xml:space="preserve">Միաժամանակ, միասնական և ամբողջական փոփոխություններ նախատեսելու նպատակով նաև որոշակի փոփոխությունների իրականացում` </w:t>
            </w:r>
            <w:r w:rsidR="002312D1" w:rsidRPr="002312D1">
              <w:rPr>
                <w:rFonts w:ascii="GHEA Grapalat" w:hAnsi="GHEA Grapalat" w:cs="Sylfaen"/>
                <w:sz w:val="24"/>
                <w:szCs w:val="24"/>
                <w:lang w:val="hy-AM" w:eastAsia="en-US"/>
              </w:rPr>
              <w:t>ՀՀ</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քաղաքացիական</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օրենսգրքում</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ՀՀ</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հարկային</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օրենսգրքում</w:t>
            </w:r>
            <w:r w:rsidR="002312D1" w:rsidRPr="002312D1">
              <w:rPr>
                <w:rFonts w:ascii="GHEA Grapalat" w:hAnsi="GHEA Grapalat"/>
                <w:sz w:val="24"/>
                <w:szCs w:val="24"/>
                <w:lang w:val="hy-AM" w:eastAsia="en-US"/>
              </w:rPr>
              <w:t xml:space="preserve">, Վարչական իրավախախտումների վերաբերյալ ՀՀ օրենսգրքում, </w:t>
            </w:r>
            <w:r w:rsidR="002312D1" w:rsidRPr="002312D1">
              <w:rPr>
                <w:rFonts w:ascii="GHEA Grapalat" w:hAnsi="GHEA Grapalat" w:cs="Sylfaen"/>
                <w:sz w:val="24"/>
                <w:szCs w:val="24"/>
                <w:lang w:val="hy-AM" w:eastAsia="en-US"/>
              </w:rPr>
              <w:t>ինչպես</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նաև</w:t>
            </w:r>
            <w:r w:rsidR="002312D1" w:rsidRPr="002312D1">
              <w:rPr>
                <w:rFonts w:ascii="GHEA Grapalat" w:hAnsi="GHEA Grapalat"/>
                <w:sz w:val="24"/>
                <w:szCs w:val="24"/>
                <w:lang w:val="hy-AM" w:eastAsia="en-US"/>
              </w:rPr>
              <w:t xml:space="preserve"> </w:t>
            </w:r>
            <w:r w:rsidR="002312D1" w:rsidRPr="002312D1">
              <w:rPr>
                <w:rFonts w:ascii="GHEA Grapalat" w:hAnsi="GHEA Grapalat"/>
                <w:sz w:val="24"/>
                <w:szCs w:val="24"/>
                <w:lang w:val="fr-FR" w:eastAsia="en-US"/>
              </w:rPr>
              <w:t>«</w:t>
            </w:r>
            <w:r w:rsidR="002312D1" w:rsidRPr="002312D1">
              <w:rPr>
                <w:rFonts w:ascii="GHEA Grapalat" w:hAnsi="GHEA Grapalat" w:cs="Sylfaen"/>
                <w:sz w:val="24"/>
                <w:szCs w:val="24"/>
                <w:lang w:val="hy-AM" w:eastAsia="en-US"/>
              </w:rPr>
              <w:t xml:space="preserve">Կառավարության կառուցվածքի և գործունեության մասին», </w:t>
            </w:r>
            <w:r w:rsidR="002312D1" w:rsidRPr="002312D1">
              <w:rPr>
                <w:rFonts w:ascii="GHEA Grapalat" w:hAnsi="GHEA Grapalat"/>
                <w:sz w:val="24"/>
                <w:szCs w:val="24"/>
                <w:lang w:val="hy-AM" w:eastAsia="en-US"/>
              </w:rPr>
              <w:t>«</w:t>
            </w:r>
            <w:r w:rsidR="002312D1" w:rsidRPr="002312D1">
              <w:rPr>
                <w:rFonts w:ascii="GHEA Grapalat" w:hAnsi="GHEA Grapalat" w:cs="Sylfaen"/>
                <w:sz w:val="24"/>
                <w:szCs w:val="24"/>
                <w:lang w:val="hy-AM" w:eastAsia="en-US"/>
              </w:rPr>
              <w:t>Բարեգործության</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մասին</w:t>
            </w:r>
            <w:r w:rsidR="002312D1" w:rsidRPr="002312D1">
              <w:rPr>
                <w:rFonts w:ascii="GHEA Grapalat" w:hAnsi="GHEA Grapalat" w:cs="Arial"/>
                <w:sz w:val="24"/>
                <w:szCs w:val="24"/>
                <w:lang w:val="hy-AM" w:eastAsia="en-US"/>
              </w:rPr>
              <w:t>»</w:t>
            </w:r>
            <w:r w:rsidR="002312D1" w:rsidRPr="002312D1">
              <w:rPr>
                <w:rFonts w:ascii="GHEA Grapalat" w:hAnsi="GHEA Grapalat"/>
                <w:sz w:val="24"/>
                <w:szCs w:val="24"/>
                <w:lang w:val="hy-AM" w:eastAsia="en-US"/>
              </w:rPr>
              <w:t xml:space="preserve">, </w:t>
            </w:r>
            <w:r w:rsidR="002312D1" w:rsidRPr="002312D1">
              <w:rPr>
                <w:rFonts w:ascii="GHEA Grapalat" w:hAnsi="GHEA Grapalat" w:cs="Arial"/>
                <w:sz w:val="24"/>
                <w:szCs w:val="24"/>
                <w:lang w:val="hy-AM" w:eastAsia="en-US"/>
              </w:rPr>
              <w:t>«</w:t>
            </w:r>
            <w:r w:rsidR="002312D1" w:rsidRPr="002312D1">
              <w:rPr>
                <w:rFonts w:ascii="GHEA Grapalat" w:hAnsi="GHEA Grapalat" w:cs="Sylfaen"/>
                <w:sz w:val="24"/>
                <w:szCs w:val="24"/>
                <w:lang w:val="hy-AM" w:eastAsia="en-US"/>
              </w:rPr>
              <w:t>Հասարակական</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կազմակերպությունների</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մասին</w:t>
            </w:r>
            <w:r w:rsidR="002312D1" w:rsidRPr="002312D1">
              <w:rPr>
                <w:rFonts w:ascii="GHEA Grapalat" w:hAnsi="GHEA Grapalat" w:cs="Arial"/>
                <w:sz w:val="24"/>
                <w:szCs w:val="24"/>
                <w:lang w:val="hy-AM" w:eastAsia="en-US"/>
              </w:rPr>
              <w:t>»</w:t>
            </w:r>
            <w:r w:rsidR="002312D1" w:rsidRPr="002312D1">
              <w:rPr>
                <w:rFonts w:ascii="GHEA Grapalat" w:hAnsi="GHEA Grapalat"/>
                <w:sz w:val="24"/>
                <w:szCs w:val="24"/>
                <w:lang w:val="hy-AM" w:eastAsia="en-US"/>
              </w:rPr>
              <w:t>, «</w:t>
            </w:r>
            <w:r w:rsidR="002312D1" w:rsidRPr="002312D1">
              <w:rPr>
                <w:rFonts w:ascii="GHEA Grapalat" w:hAnsi="GHEA Grapalat" w:cs="Sylfaen"/>
                <w:sz w:val="24"/>
                <w:szCs w:val="24"/>
                <w:lang w:val="hy-AM" w:eastAsia="en-US"/>
              </w:rPr>
              <w:t>Հիմնադրամների</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մասին</w:t>
            </w:r>
            <w:r w:rsidR="002312D1" w:rsidRPr="002312D1">
              <w:rPr>
                <w:rFonts w:ascii="GHEA Grapalat" w:hAnsi="GHEA Grapalat" w:cs="Arial"/>
                <w:sz w:val="24"/>
                <w:szCs w:val="24"/>
                <w:lang w:val="hy-AM" w:eastAsia="en-US"/>
              </w:rPr>
              <w:t>»</w:t>
            </w:r>
            <w:r w:rsidR="002312D1" w:rsidRPr="002312D1">
              <w:rPr>
                <w:rFonts w:ascii="GHEA Grapalat" w:hAnsi="GHEA Grapalat"/>
                <w:sz w:val="24"/>
                <w:szCs w:val="24"/>
                <w:lang w:val="hy-AM" w:eastAsia="en-US"/>
              </w:rPr>
              <w:t xml:space="preserve">, «Պրոբացիայի մասին», </w:t>
            </w:r>
            <w:r w:rsidR="002312D1" w:rsidRPr="002312D1">
              <w:rPr>
                <w:rFonts w:ascii="GHEA Grapalat" w:hAnsi="GHEA Grapalat" w:cs="Arial"/>
                <w:sz w:val="24"/>
                <w:szCs w:val="24"/>
                <w:lang w:val="hy-AM" w:eastAsia="en-US"/>
              </w:rPr>
              <w:t>«</w:t>
            </w:r>
            <w:r w:rsidR="002312D1" w:rsidRPr="002312D1">
              <w:rPr>
                <w:rFonts w:ascii="GHEA Grapalat" w:hAnsi="GHEA Grapalat" w:cs="Sylfaen"/>
                <w:sz w:val="24"/>
                <w:szCs w:val="24"/>
                <w:lang w:val="hy-AM" w:eastAsia="en-US"/>
              </w:rPr>
              <w:t>Պետական</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տուրքի</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մասին</w:t>
            </w:r>
            <w:r w:rsidR="002312D1" w:rsidRPr="002312D1">
              <w:rPr>
                <w:rFonts w:ascii="GHEA Grapalat" w:hAnsi="GHEA Grapalat" w:cs="Arial"/>
                <w:sz w:val="24"/>
                <w:szCs w:val="24"/>
                <w:lang w:val="hy-AM" w:eastAsia="en-US"/>
              </w:rPr>
              <w:t xml:space="preserve">», </w:t>
            </w:r>
            <w:r w:rsidR="002312D1" w:rsidRPr="002312D1">
              <w:rPr>
                <w:rFonts w:ascii="GHEA Grapalat" w:hAnsi="GHEA Grapalat"/>
                <w:sz w:val="24"/>
                <w:szCs w:val="24"/>
                <w:lang w:val="hy-AM"/>
              </w:rPr>
              <w:t>«</w:t>
            </w:r>
            <w:r w:rsidR="002312D1" w:rsidRPr="002312D1">
              <w:rPr>
                <w:rFonts w:ascii="GHEA Grapalat" w:hAnsi="GHEA Grapalat" w:cs="Sylfaen"/>
                <w:sz w:val="24"/>
                <w:szCs w:val="24"/>
                <w:lang w:val="hy-AM"/>
              </w:rPr>
              <w:t>Փրկարար ուժերի և փրկարարի կարգավիճակի մասին»</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ՀՀ</w:t>
            </w:r>
            <w:r w:rsidR="002312D1" w:rsidRPr="002312D1">
              <w:rPr>
                <w:rFonts w:ascii="GHEA Grapalat" w:hAnsi="GHEA Grapalat"/>
                <w:sz w:val="24"/>
                <w:szCs w:val="24"/>
                <w:lang w:val="hy-AM" w:eastAsia="en-US"/>
              </w:rPr>
              <w:t xml:space="preserve"> </w:t>
            </w:r>
            <w:r w:rsidR="002312D1" w:rsidRPr="002312D1">
              <w:rPr>
                <w:rFonts w:ascii="GHEA Grapalat" w:hAnsi="GHEA Grapalat" w:cs="Sylfaen"/>
                <w:sz w:val="24"/>
                <w:szCs w:val="24"/>
                <w:lang w:val="hy-AM" w:eastAsia="en-US"/>
              </w:rPr>
              <w:t>օրենքներում:</w:t>
            </w:r>
            <w:r w:rsidR="002312D1">
              <w:rPr>
                <w:rFonts w:ascii="GHEA Grapalat" w:hAnsi="GHEA Grapalat"/>
                <w:color w:val="000000"/>
                <w:sz w:val="24"/>
                <w:szCs w:val="24"/>
                <w:lang w:val="hy-AM"/>
              </w:rPr>
              <w:t xml:space="preserve"> </w:t>
            </w:r>
          </w:p>
        </w:tc>
      </w:tr>
      <w:tr w:rsidR="009F2B24" w:rsidRPr="00640EB1" w:rsidTr="00744735">
        <w:trPr>
          <w:tblCellSpacing w:w="0" w:type="dxa"/>
          <w:jc w:val="center"/>
        </w:trPr>
        <w:tc>
          <w:tcPr>
            <w:tcW w:w="1039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i/>
                <w:iCs/>
                <w:color w:val="000000"/>
                <w:sz w:val="24"/>
                <w:szCs w:val="24"/>
              </w:rPr>
              <w:lastRenderedPageBreak/>
              <w:t>3.</w:t>
            </w:r>
            <w:r w:rsidRPr="00640EB1">
              <w:rPr>
                <w:rFonts w:ascii="Calibri" w:eastAsia="Times New Roman" w:hAnsi="Calibri" w:cs="Calibri"/>
                <w:b/>
                <w:bCs/>
                <w:i/>
                <w:iCs/>
                <w:color w:val="000000"/>
                <w:sz w:val="24"/>
                <w:szCs w:val="24"/>
              </w:rPr>
              <w:t> </w:t>
            </w:r>
            <w:r w:rsidRPr="00640EB1">
              <w:rPr>
                <w:rFonts w:ascii="GHEA Grapalat" w:eastAsia="Times New Roman" w:hAnsi="GHEA Grapalat" w:cs="Times New Roman"/>
                <w:b/>
                <w:bCs/>
                <w:i/>
                <w:iCs/>
                <w:color w:val="000000"/>
                <w:sz w:val="24"/>
                <w:szCs w:val="24"/>
                <w:u w:val="single"/>
              </w:rPr>
              <w:t>Կարգավորման նպատակներ</w:t>
            </w:r>
          </w:p>
        </w:tc>
      </w:tr>
      <w:tr w:rsidR="009F2B24" w:rsidRPr="00640EB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t>1) Ընդհանուր նպատակը</w:t>
            </w:r>
          </w:p>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color w:val="000000"/>
                <w:sz w:val="24"/>
                <w:szCs w:val="24"/>
              </w:rPr>
              <w:t>(Վերաբերում է վերջնական արդյունքին, որն ապահովում է խնդրի լուծումը:)</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tcPr>
          <w:p w:rsidR="005D6529" w:rsidRPr="00AD11BC" w:rsidRDefault="00E72353" w:rsidP="00640EB1">
            <w:pPr>
              <w:spacing w:after="0" w:line="360" w:lineRule="auto"/>
              <w:ind w:left="75"/>
              <w:jc w:val="both"/>
              <w:rPr>
                <w:rFonts w:ascii="GHEA Grapalat" w:eastAsia="Times New Roman" w:hAnsi="GHEA Grapalat" w:cs="Times New Roman"/>
                <w:color w:val="000000"/>
                <w:sz w:val="24"/>
                <w:szCs w:val="24"/>
                <w:lang w:val="hy-AM"/>
              </w:rPr>
            </w:pPr>
            <w:r w:rsidRPr="00AD11BC">
              <w:rPr>
                <w:rFonts w:ascii="GHEA Grapalat" w:eastAsia="Times New Roman" w:hAnsi="GHEA Grapalat" w:cs="Times New Roman"/>
                <w:color w:val="000000"/>
                <w:sz w:val="24"/>
                <w:szCs w:val="24"/>
                <w:lang w:val="hy-AM"/>
              </w:rPr>
              <w:t xml:space="preserve">Կամավորական աշխատանքի և կամավորական գործունեության ինստիտուտի ներդրման նպատակով տնտեսության բոլոր ոլորտների </w:t>
            </w:r>
            <w:r w:rsidRPr="00AD11BC">
              <w:rPr>
                <w:rFonts w:ascii="GHEA Grapalat" w:eastAsia="Times New Roman" w:hAnsi="GHEA Grapalat" w:cs="Times New Roman"/>
                <w:color w:val="000000"/>
                <w:sz w:val="24"/>
                <w:szCs w:val="24"/>
                <w:lang w:val="hy-AM"/>
              </w:rPr>
              <w:lastRenderedPageBreak/>
              <w:t>համար միասնական իրավական կարգավորումների և մեխանիզմների մշակում և ներդրում</w:t>
            </w:r>
            <w:r w:rsidR="002011B5" w:rsidRPr="00AD11BC">
              <w:rPr>
                <w:rFonts w:ascii="GHEA Grapalat" w:eastAsia="Times New Roman" w:hAnsi="GHEA Grapalat" w:cs="Times New Roman"/>
                <w:color w:val="000000"/>
                <w:sz w:val="24"/>
                <w:szCs w:val="24"/>
                <w:lang w:val="hy-AM"/>
              </w:rPr>
              <w:t>։</w:t>
            </w:r>
          </w:p>
        </w:tc>
      </w:tr>
      <w:tr w:rsidR="009F2B24" w:rsidRPr="00531DE1" w:rsidTr="00744735">
        <w:trPr>
          <w:trHeight w:val="1155"/>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lastRenderedPageBreak/>
              <w:t>2) Հատուկ նպատակ(ներ)ը</w:t>
            </w:r>
          </w:p>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color w:val="000000"/>
                <w:sz w:val="24"/>
                <w:szCs w:val="24"/>
              </w:rPr>
              <w:t>(Ուղղված է խնդրի պատճառների վերացմանը կամ պատճա- ռահետևանքային կապի թուլացմանը: Հատուկ նպատակ(ներ)ը</w:t>
            </w:r>
          </w:p>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color w:val="000000"/>
                <w:sz w:val="24"/>
                <w:szCs w:val="24"/>
              </w:rPr>
              <w:t>գործիքակազմ է(են) ընդհանուր նպատակին հասնելու համար:)</w:t>
            </w:r>
          </w:p>
        </w:tc>
        <w:tc>
          <w:tcPr>
            <w:tcW w:w="5535" w:type="dxa"/>
            <w:gridSpan w:val="2"/>
            <w:tcBorders>
              <w:top w:val="outset" w:sz="6" w:space="0" w:color="auto"/>
              <w:left w:val="outset" w:sz="6" w:space="0" w:color="auto"/>
              <w:bottom w:val="nil"/>
              <w:right w:val="outset" w:sz="6" w:space="0" w:color="auto"/>
            </w:tcBorders>
            <w:shd w:val="clear" w:color="auto" w:fill="FFFFFF"/>
          </w:tcPr>
          <w:p w:rsidR="00E72353" w:rsidRPr="00AD11BC" w:rsidRDefault="00E72353" w:rsidP="00AD11BC">
            <w:pPr>
              <w:pStyle w:val="ListParagraph"/>
              <w:numPr>
                <w:ilvl w:val="0"/>
                <w:numId w:val="23"/>
              </w:numPr>
              <w:tabs>
                <w:tab w:val="left" w:pos="166"/>
                <w:tab w:val="left" w:pos="1062"/>
              </w:tabs>
              <w:spacing w:after="0" w:line="360" w:lineRule="auto"/>
              <w:ind w:left="134" w:firstLine="268"/>
              <w:jc w:val="both"/>
              <w:rPr>
                <w:rFonts w:ascii="GHEA Grapalat" w:hAnsi="GHEA Grapalat" w:cs="Sylfaen"/>
                <w:bCs/>
                <w:sz w:val="24"/>
                <w:szCs w:val="24"/>
                <w:lang w:val="hy-AM"/>
              </w:rPr>
            </w:pPr>
            <w:r w:rsidRPr="00AD11BC">
              <w:rPr>
                <w:rFonts w:ascii="GHEA Grapalat" w:hAnsi="GHEA Grapalat" w:cs="Sylfaen"/>
                <w:bCs/>
                <w:sz w:val="24"/>
                <w:szCs w:val="24"/>
                <w:lang w:val="hy-AM"/>
              </w:rPr>
              <w:t xml:space="preserve">Կամավորական  </w:t>
            </w:r>
            <w:r w:rsidR="002312D1" w:rsidRPr="00AD11BC">
              <w:rPr>
                <w:rFonts w:ascii="GHEA Grapalat" w:hAnsi="GHEA Grapalat" w:cs="Sylfaen"/>
                <w:bCs/>
                <w:sz w:val="24"/>
                <w:szCs w:val="24"/>
                <w:lang w:val="hy-AM"/>
              </w:rPr>
              <w:t xml:space="preserve">գործունեության և կամավոր </w:t>
            </w:r>
            <w:r w:rsidRPr="00AD11BC">
              <w:rPr>
                <w:rFonts w:ascii="GHEA Grapalat" w:hAnsi="GHEA Grapalat" w:cs="Sylfaen"/>
                <w:bCs/>
                <w:sz w:val="24"/>
                <w:szCs w:val="24"/>
                <w:lang w:val="hy-AM"/>
              </w:rPr>
              <w:t xml:space="preserve">աշխատանքներում ներգրավված քաղաքացիական հասարակության </w:t>
            </w:r>
            <w:r w:rsidR="00526461" w:rsidRPr="00AD11BC">
              <w:rPr>
                <w:rFonts w:ascii="GHEA Grapalat" w:hAnsi="GHEA Grapalat" w:cs="Sylfaen"/>
                <w:bCs/>
                <w:sz w:val="24"/>
                <w:szCs w:val="24"/>
                <w:lang w:val="hy-AM"/>
              </w:rPr>
              <w:t xml:space="preserve">շրջանակների </w:t>
            </w:r>
            <w:r w:rsidR="002312D1" w:rsidRPr="00AD11BC">
              <w:rPr>
                <w:rFonts w:ascii="GHEA Grapalat" w:hAnsi="GHEA Grapalat" w:cs="Sylfaen"/>
                <w:bCs/>
                <w:sz w:val="24"/>
                <w:szCs w:val="24"/>
                <w:lang w:val="hy-AM"/>
              </w:rPr>
              <w:t xml:space="preserve">ընդլայնում և </w:t>
            </w:r>
            <w:r w:rsidR="00526461" w:rsidRPr="00AD11BC">
              <w:rPr>
                <w:rFonts w:ascii="GHEA Grapalat" w:hAnsi="GHEA Grapalat" w:cs="Sylfaen"/>
                <w:bCs/>
                <w:sz w:val="24"/>
                <w:szCs w:val="24"/>
                <w:lang w:val="hy-AM"/>
              </w:rPr>
              <w:t>շարունակական աճ</w:t>
            </w:r>
            <w:r w:rsidR="002312D1" w:rsidRPr="00AD11BC">
              <w:rPr>
                <w:rFonts w:ascii="GHEA Grapalat" w:hAnsi="GHEA Grapalat" w:cs="Sylfaen"/>
                <w:bCs/>
                <w:sz w:val="24"/>
                <w:szCs w:val="24"/>
                <w:lang w:val="hy-AM"/>
              </w:rPr>
              <w:t>,</w:t>
            </w:r>
          </w:p>
          <w:p w:rsidR="00E72353" w:rsidRPr="00AD11BC" w:rsidRDefault="00526461" w:rsidP="00AD11BC">
            <w:pPr>
              <w:pStyle w:val="ListParagraph"/>
              <w:numPr>
                <w:ilvl w:val="0"/>
                <w:numId w:val="23"/>
              </w:numPr>
              <w:tabs>
                <w:tab w:val="left" w:pos="166"/>
                <w:tab w:val="left" w:pos="1062"/>
              </w:tabs>
              <w:spacing w:after="0" w:line="360" w:lineRule="auto"/>
              <w:ind w:left="134" w:firstLine="268"/>
              <w:jc w:val="both"/>
              <w:rPr>
                <w:rFonts w:ascii="GHEA Grapalat" w:hAnsi="GHEA Grapalat" w:cs="Sylfaen"/>
                <w:sz w:val="24"/>
                <w:szCs w:val="24"/>
                <w:lang w:val="hy-AM"/>
              </w:rPr>
            </w:pPr>
            <w:r w:rsidRPr="00AD11BC">
              <w:rPr>
                <w:rFonts w:ascii="GHEA Grapalat" w:hAnsi="GHEA Grapalat" w:cs="Sylfaen"/>
                <w:sz w:val="24"/>
                <w:szCs w:val="24"/>
                <w:lang w:val="hy-AM"/>
              </w:rPr>
              <w:t>Կ</w:t>
            </w:r>
            <w:r w:rsidR="00E72353" w:rsidRPr="00AD11BC">
              <w:rPr>
                <w:rFonts w:ascii="GHEA Grapalat" w:hAnsi="GHEA Grapalat" w:cs="Sylfaen"/>
                <w:sz w:val="24"/>
                <w:szCs w:val="24"/>
                <w:lang w:val="hy-AM"/>
              </w:rPr>
              <w:t>ամավոր</w:t>
            </w:r>
            <w:r w:rsidR="00E72353" w:rsidRPr="00AD11BC">
              <w:rPr>
                <w:rFonts w:ascii="GHEA Grapalat" w:hAnsi="GHEA Grapalat"/>
                <w:sz w:val="24"/>
                <w:szCs w:val="24"/>
                <w:lang w:val="hy-AM"/>
              </w:rPr>
              <w:t xml:space="preserve"> </w:t>
            </w:r>
            <w:r w:rsidR="00E72353" w:rsidRPr="00AD11BC">
              <w:rPr>
                <w:rFonts w:ascii="GHEA Grapalat" w:hAnsi="GHEA Grapalat" w:cs="Sylfaen"/>
                <w:sz w:val="24"/>
                <w:szCs w:val="24"/>
                <w:lang w:val="hy-AM"/>
              </w:rPr>
              <w:t xml:space="preserve">աշխատանք կատարող անձանց իրավունքների խախտման </w:t>
            </w:r>
            <w:r w:rsidRPr="00AD11BC">
              <w:rPr>
                <w:rFonts w:ascii="GHEA Grapalat" w:hAnsi="GHEA Grapalat" w:cs="Sylfaen"/>
                <w:sz w:val="24"/>
                <w:szCs w:val="24"/>
                <w:lang w:val="hy-AM"/>
              </w:rPr>
              <w:t>դեպքերի կրճատում</w:t>
            </w:r>
            <w:r w:rsidR="002312D1" w:rsidRPr="00AD11BC">
              <w:rPr>
                <w:rFonts w:ascii="GHEA Grapalat" w:hAnsi="GHEA Grapalat" w:cs="Sylfaen"/>
                <w:sz w:val="24"/>
                <w:szCs w:val="24"/>
                <w:lang w:val="hy-AM"/>
              </w:rPr>
              <w:t>,</w:t>
            </w:r>
            <w:r w:rsidR="00E72353" w:rsidRPr="00AD11BC">
              <w:rPr>
                <w:rFonts w:ascii="GHEA Grapalat" w:hAnsi="GHEA Grapalat" w:cs="Sylfaen"/>
                <w:sz w:val="24"/>
                <w:szCs w:val="24"/>
                <w:lang w:val="hy-AM"/>
              </w:rPr>
              <w:t xml:space="preserve"> </w:t>
            </w:r>
          </w:p>
          <w:p w:rsidR="00AD11BC" w:rsidRPr="00AD11BC" w:rsidRDefault="00526461" w:rsidP="00AD11BC">
            <w:pPr>
              <w:pStyle w:val="ListParagraph"/>
              <w:numPr>
                <w:ilvl w:val="0"/>
                <w:numId w:val="23"/>
              </w:numPr>
              <w:shd w:val="clear" w:color="auto" w:fill="FFFFFF"/>
              <w:tabs>
                <w:tab w:val="left" w:pos="851"/>
              </w:tabs>
              <w:spacing w:after="0" w:line="360" w:lineRule="auto"/>
              <w:ind w:left="134" w:firstLine="268"/>
              <w:jc w:val="both"/>
              <w:rPr>
                <w:rFonts w:ascii="GHEA Grapalat" w:hAnsi="GHEA Grapalat" w:cs="Sylfaen"/>
                <w:sz w:val="24"/>
                <w:szCs w:val="24"/>
                <w:lang w:val="hy-AM"/>
              </w:rPr>
            </w:pPr>
            <w:r w:rsidRPr="00AD11BC">
              <w:rPr>
                <w:rFonts w:ascii="GHEA Grapalat" w:hAnsi="GHEA Grapalat" w:cs="Sylfaen"/>
                <w:sz w:val="24"/>
                <w:szCs w:val="24"/>
                <w:lang w:val="hy-AM"/>
              </w:rPr>
              <w:t>Կ</w:t>
            </w:r>
            <w:r w:rsidR="00E72353" w:rsidRPr="00AD11BC">
              <w:rPr>
                <w:rFonts w:ascii="GHEA Grapalat" w:hAnsi="GHEA Grapalat" w:cs="Sylfaen"/>
                <w:sz w:val="24"/>
                <w:szCs w:val="24"/>
                <w:lang w:val="hy-AM"/>
              </w:rPr>
              <w:t>ամավորական</w:t>
            </w:r>
            <w:r w:rsidR="00E72353" w:rsidRPr="00AD11BC">
              <w:rPr>
                <w:rFonts w:ascii="GHEA Grapalat" w:hAnsi="GHEA Grapalat"/>
                <w:sz w:val="24"/>
                <w:szCs w:val="24"/>
                <w:lang w:val="hy-AM"/>
              </w:rPr>
              <w:t xml:space="preserve"> </w:t>
            </w:r>
            <w:r w:rsidR="00E72353" w:rsidRPr="00AD11BC">
              <w:rPr>
                <w:rFonts w:ascii="GHEA Grapalat" w:hAnsi="GHEA Grapalat" w:cs="Sylfaen"/>
                <w:sz w:val="24"/>
                <w:szCs w:val="24"/>
                <w:lang w:val="hy-AM"/>
              </w:rPr>
              <w:t xml:space="preserve">գործունեություն իրականացնող կազմակերպությունների կողմից </w:t>
            </w:r>
            <w:r w:rsidRPr="00AD11BC">
              <w:rPr>
                <w:rFonts w:ascii="GHEA Grapalat" w:hAnsi="GHEA Grapalat" w:cs="Sylfaen"/>
                <w:sz w:val="24"/>
                <w:szCs w:val="24"/>
                <w:lang w:val="hy-AM"/>
              </w:rPr>
              <w:t xml:space="preserve">իրենց պարտականությունները </w:t>
            </w:r>
            <w:r w:rsidR="002312D1" w:rsidRPr="00AD11BC">
              <w:rPr>
                <w:rFonts w:ascii="GHEA Grapalat" w:hAnsi="GHEA Grapalat" w:cs="Sylfaen"/>
                <w:sz w:val="24"/>
                <w:szCs w:val="24"/>
                <w:lang w:val="hy-AM"/>
              </w:rPr>
              <w:t xml:space="preserve">կատարում և նման պարտականությունների ամրագրմամբ և որոշակի վերահսկողական մեխանիզմների սահմանմամբ պայմանավորված` դրանք </w:t>
            </w:r>
            <w:r w:rsidRPr="00AD11BC">
              <w:rPr>
                <w:rFonts w:ascii="GHEA Grapalat" w:hAnsi="GHEA Grapalat" w:cs="Sylfaen"/>
                <w:sz w:val="24"/>
                <w:szCs w:val="24"/>
                <w:lang w:val="hy-AM"/>
              </w:rPr>
              <w:t>չկատարելու դեպքերի թվի կրճատում</w:t>
            </w:r>
            <w:r w:rsidR="00AD11BC" w:rsidRPr="00AD11BC">
              <w:rPr>
                <w:rFonts w:ascii="GHEA Grapalat" w:hAnsi="GHEA Grapalat" w:cs="Sylfaen"/>
                <w:sz w:val="24"/>
                <w:szCs w:val="24"/>
                <w:lang w:val="hy-AM"/>
              </w:rPr>
              <w:t>,</w:t>
            </w:r>
          </w:p>
          <w:p w:rsidR="00526461" w:rsidRPr="00AD11BC" w:rsidRDefault="00526461" w:rsidP="00AD11BC">
            <w:pPr>
              <w:pStyle w:val="ListParagraph"/>
              <w:numPr>
                <w:ilvl w:val="0"/>
                <w:numId w:val="23"/>
              </w:numPr>
              <w:shd w:val="clear" w:color="auto" w:fill="FFFFFF"/>
              <w:tabs>
                <w:tab w:val="left" w:pos="851"/>
              </w:tabs>
              <w:spacing w:after="0" w:line="360" w:lineRule="auto"/>
              <w:ind w:left="134" w:firstLine="268"/>
              <w:jc w:val="both"/>
              <w:rPr>
                <w:rFonts w:ascii="GHEA Grapalat" w:hAnsi="GHEA Grapalat" w:cs="Sylfaen"/>
                <w:bCs/>
                <w:sz w:val="24"/>
                <w:szCs w:val="24"/>
                <w:lang w:val="hy-AM"/>
              </w:rPr>
            </w:pPr>
            <w:r w:rsidRPr="00AD11BC">
              <w:rPr>
                <w:rFonts w:ascii="GHEA Grapalat" w:hAnsi="GHEA Grapalat" w:cs="Sylfaen"/>
                <w:bCs/>
                <w:sz w:val="24"/>
                <w:szCs w:val="24"/>
                <w:lang w:val="hy-AM"/>
              </w:rPr>
              <w:t>Կ</w:t>
            </w:r>
            <w:r w:rsidR="00E72353" w:rsidRPr="00AD11BC">
              <w:rPr>
                <w:rFonts w:ascii="GHEA Grapalat" w:hAnsi="GHEA Grapalat" w:cs="Sylfaen"/>
                <w:bCs/>
                <w:sz w:val="24"/>
                <w:szCs w:val="24"/>
                <w:lang w:val="hy-AM"/>
              </w:rPr>
              <w:t xml:space="preserve">ամավոր աշխատանքի ընթացքում </w:t>
            </w:r>
            <w:r w:rsidRPr="00AD11BC">
              <w:rPr>
                <w:rFonts w:ascii="GHEA Grapalat" w:hAnsi="GHEA Grapalat" w:cs="Sylfaen"/>
                <w:bCs/>
                <w:sz w:val="24"/>
                <w:szCs w:val="24"/>
                <w:lang w:val="hy-AM"/>
              </w:rPr>
              <w:t xml:space="preserve">կամավորի կողմից կատարված </w:t>
            </w:r>
            <w:r w:rsidR="00E72353" w:rsidRPr="00AD11BC">
              <w:rPr>
                <w:rFonts w:ascii="GHEA Grapalat" w:hAnsi="GHEA Grapalat" w:cs="Sylfaen"/>
                <w:bCs/>
                <w:sz w:val="24"/>
                <w:szCs w:val="24"/>
                <w:lang w:val="hy-AM"/>
              </w:rPr>
              <w:t xml:space="preserve">ծախսերի </w:t>
            </w:r>
            <w:r w:rsidRPr="00AD11BC">
              <w:rPr>
                <w:rFonts w:ascii="GHEA Grapalat" w:hAnsi="GHEA Grapalat" w:cs="Sylfaen"/>
                <w:bCs/>
                <w:sz w:val="24"/>
                <w:szCs w:val="24"/>
                <w:lang w:val="hy-AM"/>
              </w:rPr>
              <w:t>չ</w:t>
            </w:r>
            <w:r w:rsidR="00E72353" w:rsidRPr="00AD11BC">
              <w:rPr>
                <w:rFonts w:ascii="GHEA Grapalat" w:hAnsi="GHEA Grapalat" w:cs="Sylfaen"/>
                <w:bCs/>
                <w:sz w:val="24"/>
                <w:szCs w:val="24"/>
                <w:lang w:val="hy-AM"/>
              </w:rPr>
              <w:t>վճարման կամ փոխհատուցման</w:t>
            </w:r>
            <w:r w:rsidRPr="00AD11BC">
              <w:rPr>
                <w:rFonts w:ascii="GHEA Grapalat" w:hAnsi="GHEA Grapalat" w:cs="Sylfaen"/>
                <w:bCs/>
                <w:sz w:val="24"/>
                <w:szCs w:val="24"/>
                <w:lang w:val="hy-AM"/>
              </w:rPr>
              <w:t xml:space="preserve"> դեպքերի թվի </w:t>
            </w:r>
            <w:r w:rsidR="00AD11BC" w:rsidRPr="00AD11BC">
              <w:rPr>
                <w:rFonts w:ascii="GHEA Grapalat" w:hAnsi="GHEA Grapalat" w:cs="Sylfaen"/>
                <w:bCs/>
                <w:sz w:val="24"/>
                <w:szCs w:val="24"/>
                <w:lang w:val="hy-AM"/>
              </w:rPr>
              <w:t>կրճատում,</w:t>
            </w:r>
          </w:p>
          <w:p w:rsidR="00C62ED2" w:rsidRPr="00AD11BC" w:rsidRDefault="00526461" w:rsidP="00AD11BC">
            <w:pPr>
              <w:pStyle w:val="ListParagraph"/>
              <w:numPr>
                <w:ilvl w:val="0"/>
                <w:numId w:val="23"/>
              </w:numPr>
              <w:shd w:val="clear" w:color="auto" w:fill="FFFFFF"/>
              <w:tabs>
                <w:tab w:val="left" w:pos="851"/>
              </w:tabs>
              <w:spacing w:after="0" w:line="360" w:lineRule="auto"/>
              <w:ind w:left="134" w:firstLine="268"/>
              <w:jc w:val="both"/>
              <w:rPr>
                <w:rFonts w:ascii="GHEA Grapalat" w:hAnsi="GHEA Grapalat"/>
                <w:bCs/>
                <w:color w:val="000000"/>
                <w:sz w:val="24"/>
                <w:szCs w:val="24"/>
                <w:lang w:val="hy-AM"/>
              </w:rPr>
            </w:pPr>
            <w:r w:rsidRPr="00AD11BC">
              <w:rPr>
                <w:rFonts w:ascii="GHEA Grapalat" w:hAnsi="GHEA Grapalat" w:cs="Sylfaen"/>
                <w:bCs/>
                <w:sz w:val="24"/>
                <w:szCs w:val="24"/>
                <w:lang w:val="hy-AM"/>
              </w:rPr>
              <w:t>Կ</w:t>
            </w:r>
            <w:r w:rsidR="00E72353" w:rsidRPr="00AD11BC">
              <w:rPr>
                <w:rFonts w:ascii="GHEA Grapalat" w:hAnsi="GHEA Grapalat" w:cs="Sylfaen"/>
                <w:bCs/>
                <w:sz w:val="24"/>
                <w:szCs w:val="24"/>
                <w:lang w:val="hy-AM"/>
              </w:rPr>
              <w:t xml:space="preserve">ամավոր աշխատանք կատարողների առողջության պահպանման,  անվտանգության ապահովման և այլ սոցիալական երաշխիքների ապահովման </w:t>
            </w:r>
            <w:r w:rsidRPr="00AD11BC">
              <w:rPr>
                <w:rFonts w:ascii="GHEA Grapalat" w:hAnsi="GHEA Grapalat" w:cs="Sylfaen"/>
                <w:bCs/>
                <w:sz w:val="24"/>
                <w:szCs w:val="24"/>
                <w:lang w:val="hy-AM"/>
              </w:rPr>
              <w:t>մակարդակի բարձրացում</w:t>
            </w:r>
            <w:r w:rsidR="00AD11BC" w:rsidRPr="00AD11BC">
              <w:rPr>
                <w:rFonts w:ascii="GHEA Grapalat" w:hAnsi="GHEA Grapalat" w:cs="Sylfaen"/>
                <w:bCs/>
                <w:sz w:val="24"/>
                <w:szCs w:val="24"/>
                <w:lang w:val="hy-AM"/>
              </w:rPr>
              <w:t>,</w:t>
            </w:r>
          </w:p>
          <w:p w:rsidR="00526461" w:rsidRPr="00AD11BC" w:rsidRDefault="00526461" w:rsidP="00AD11BC">
            <w:pPr>
              <w:pStyle w:val="ListParagraph"/>
              <w:numPr>
                <w:ilvl w:val="0"/>
                <w:numId w:val="23"/>
              </w:numPr>
              <w:shd w:val="clear" w:color="auto" w:fill="FFFFFF"/>
              <w:tabs>
                <w:tab w:val="left" w:pos="851"/>
              </w:tabs>
              <w:spacing w:after="0" w:line="360" w:lineRule="auto"/>
              <w:ind w:left="134" w:firstLine="268"/>
              <w:jc w:val="both"/>
              <w:rPr>
                <w:rFonts w:ascii="GHEA Grapalat" w:hAnsi="GHEA Grapalat"/>
                <w:bCs/>
                <w:color w:val="000000"/>
                <w:sz w:val="24"/>
                <w:szCs w:val="24"/>
                <w:lang w:val="hy-AM"/>
              </w:rPr>
            </w:pPr>
            <w:r w:rsidRPr="00AD11BC">
              <w:rPr>
                <w:rFonts w:ascii="GHEA Grapalat" w:hAnsi="GHEA Grapalat" w:cs="Sylfaen"/>
                <w:bCs/>
                <w:sz w:val="24"/>
                <w:szCs w:val="24"/>
                <w:lang w:val="hy-AM"/>
              </w:rPr>
              <w:t xml:space="preserve">Երկրի ՀՆԱ-ի ծավալում կամավորական </w:t>
            </w:r>
            <w:r w:rsidR="00AD11BC" w:rsidRPr="00AD11BC">
              <w:rPr>
                <w:rFonts w:ascii="GHEA Grapalat" w:hAnsi="GHEA Grapalat" w:cs="Sylfaen"/>
                <w:bCs/>
                <w:sz w:val="24"/>
                <w:szCs w:val="24"/>
                <w:lang w:val="hy-AM"/>
              </w:rPr>
              <w:lastRenderedPageBreak/>
              <w:t xml:space="preserve">գործունեության և կամավոր </w:t>
            </w:r>
            <w:r w:rsidRPr="00AD11BC">
              <w:rPr>
                <w:rFonts w:ascii="GHEA Grapalat" w:hAnsi="GHEA Grapalat" w:cs="Sylfaen"/>
                <w:bCs/>
                <w:sz w:val="24"/>
                <w:szCs w:val="24"/>
                <w:lang w:val="hy-AM"/>
              </w:rPr>
              <w:t xml:space="preserve">աշխատանքի արդյունքում ստեղծված արդյունքի տեսակարար կշռի աճ։ </w:t>
            </w:r>
          </w:p>
        </w:tc>
      </w:tr>
      <w:tr w:rsidR="009F2B24" w:rsidRPr="00531DE1" w:rsidTr="00744735">
        <w:trPr>
          <w:tblCellSpacing w:w="0" w:type="dxa"/>
          <w:jc w:val="center"/>
        </w:trPr>
        <w:tc>
          <w:tcPr>
            <w:tcW w:w="1039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4.</w:t>
            </w:r>
            <w:r w:rsidRPr="00640EB1">
              <w:rPr>
                <w:rFonts w:ascii="Calibri" w:eastAsia="Times New Roman" w:hAnsi="Calibri" w:cs="Calibri"/>
                <w:b/>
                <w:bCs/>
                <w:color w:val="000000"/>
                <w:sz w:val="24"/>
                <w:szCs w:val="24"/>
                <w:lang w:val="hy-AM"/>
              </w:rPr>
              <w:t> </w:t>
            </w:r>
            <w:r w:rsidRPr="00640EB1">
              <w:rPr>
                <w:rFonts w:ascii="GHEA Grapalat" w:eastAsia="Times New Roman" w:hAnsi="GHEA Grapalat" w:cs="Times New Roman"/>
                <w:b/>
                <w:bCs/>
                <w:i/>
                <w:iCs/>
                <w:color w:val="000000"/>
                <w:sz w:val="24"/>
                <w:szCs w:val="24"/>
                <w:u w:val="single"/>
                <w:lang w:val="hy-AM"/>
              </w:rPr>
              <w:t>Կարգավորման առաջարկվող տարբերակ(ներ</w:t>
            </w:r>
            <w:r w:rsidRPr="00640EB1">
              <w:rPr>
                <w:rFonts w:ascii="GHEA Grapalat" w:eastAsia="Times New Roman" w:hAnsi="GHEA Grapalat" w:cs="Times New Roman"/>
                <w:b/>
                <w:bCs/>
                <w:color w:val="000000"/>
                <w:sz w:val="24"/>
                <w:szCs w:val="24"/>
                <w:lang w:val="hy-AM"/>
              </w:rPr>
              <w:t>)</w:t>
            </w:r>
          </w:p>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(Տարբերակները ձևավորվում են խնդրի լուծմանն ուղղված կարգավորիչ և ոչ կարգավորիչ գործիքներից ու պետք է ակնհայտորեն կապված լինեն ինչպես պատճառների, այնպես էլ՝ նպատակների հետ:)</w:t>
            </w:r>
          </w:p>
        </w:tc>
      </w:tr>
      <w:tr w:rsidR="009F2B24" w:rsidRPr="00640EB1" w:rsidTr="00744735">
        <w:trPr>
          <w:trHeight w:val="552"/>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t>1) Առաջարկվող տարբերակի (Տարբերակ 1) հակիրճ նկարագրությունը</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tcPr>
          <w:p w:rsidR="00C62ED2" w:rsidRPr="00AD11BC" w:rsidRDefault="00526461" w:rsidP="00AD11BC">
            <w:pPr>
              <w:pStyle w:val="ListParagraph"/>
              <w:numPr>
                <w:ilvl w:val="0"/>
                <w:numId w:val="24"/>
              </w:numPr>
              <w:shd w:val="clear" w:color="auto" w:fill="FFFFFF"/>
              <w:spacing w:after="0" w:line="360" w:lineRule="auto"/>
              <w:ind w:left="134" w:firstLine="689"/>
              <w:jc w:val="both"/>
              <w:rPr>
                <w:rFonts w:ascii="GHEA Grapalat" w:hAnsi="GHEA Grapalat"/>
                <w:bCs/>
                <w:sz w:val="24"/>
                <w:szCs w:val="24"/>
                <w:lang w:val="hy-AM"/>
              </w:rPr>
            </w:pPr>
            <w:r w:rsidRPr="00640EB1">
              <w:rPr>
                <w:rFonts w:ascii="GHEA Grapalat" w:hAnsi="GHEA Grapalat"/>
                <w:bCs/>
                <w:color w:val="000000"/>
                <w:sz w:val="24"/>
                <w:szCs w:val="24"/>
                <w:lang w:val="hy-AM"/>
              </w:rPr>
              <w:t xml:space="preserve">Տարբեր օրենքներում սահմանված </w:t>
            </w:r>
            <w:r w:rsidR="00AD11BC">
              <w:rPr>
                <w:rFonts w:ascii="GHEA Grapalat" w:hAnsi="GHEA Grapalat"/>
                <w:bCs/>
                <w:color w:val="000000"/>
                <w:sz w:val="24"/>
                <w:szCs w:val="24"/>
                <w:lang w:val="hy-AM"/>
              </w:rPr>
              <w:t xml:space="preserve">ոչ ամբողջական և դրվագային </w:t>
            </w:r>
            <w:r w:rsidRPr="00640EB1">
              <w:rPr>
                <w:rFonts w:ascii="GHEA Grapalat" w:hAnsi="GHEA Grapalat"/>
                <w:bCs/>
                <w:color w:val="000000"/>
                <w:sz w:val="24"/>
                <w:szCs w:val="24"/>
                <w:lang w:val="hy-AM"/>
              </w:rPr>
              <w:t xml:space="preserve">կարգավորումների փոխարեն </w:t>
            </w:r>
            <w:r w:rsidR="00AD11BC">
              <w:rPr>
                <w:rFonts w:ascii="GHEA Grapalat" w:hAnsi="GHEA Grapalat"/>
                <w:bCs/>
                <w:color w:val="000000"/>
                <w:sz w:val="24"/>
                <w:szCs w:val="24"/>
                <w:lang w:val="hy-AM"/>
              </w:rPr>
              <w:t xml:space="preserve">մեկ օրենքով` </w:t>
            </w:r>
            <w:r w:rsidRPr="00AD11BC">
              <w:rPr>
                <w:rFonts w:ascii="GHEA Grapalat" w:hAnsi="GHEA Grapalat"/>
                <w:bCs/>
                <w:sz w:val="24"/>
                <w:szCs w:val="24"/>
                <w:lang w:val="hy-AM"/>
              </w:rPr>
              <w:t xml:space="preserve">միասնական կարգավորների </w:t>
            </w:r>
            <w:r w:rsidR="00AD11BC" w:rsidRPr="00AD11BC">
              <w:rPr>
                <w:rFonts w:ascii="GHEA Grapalat" w:hAnsi="GHEA Grapalat"/>
                <w:bCs/>
                <w:sz w:val="24"/>
                <w:szCs w:val="24"/>
                <w:lang w:val="hy-AM"/>
              </w:rPr>
              <w:t>ամրագրում,</w:t>
            </w:r>
          </w:p>
          <w:p w:rsidR="00526461" w:rsidRPr="00AD11BC" w:rsidRDefault="00AD11BC" w:rsidP="00AD11BC">
            <w:pPr>
              <w:pStyle w:val="ListParagraph"/>
              <w:numPr>
                <w:ilvl w:val="0"/>
                <w:numId w:val="24"/>
              </w:numPr>
              <w:shd w:val="clear" w:color="auto" w:fill="FFFFFF"/>
              <w:spacing w:after="0" w:line="360" w:lineRule="auto"/>
              <w:ind w:left="134" w:firstLine="264"/>
              <w:jc w:val="both"/>
              <w:rPr>
                <w:rFonts w:ascii="GHEA Grapalat" w:hAnsi="GHEA Grapalat"/>
                <w:bCs/>
                <w:sz w:val="24"/>
                <w:szCs w:val="24"/>
                <w:lang w:val="hy-AM"/>
              </w:rPr>
            </w:pPr>
            <w:r w:rsidRPr="00AD11BC">
              <w:rPr>
                <w:rFonts w:ascii="GHEA Grapalat" w:hAnsi="GHEA Grapalat"/>
                <w:bCs/>
                <w:sz w:val="24"/>
                <w:szCs w:val="24"/>
                <w:lang w:val="hy-AM"/>
              </w:rPr>
              <w:t xml:space="preserve">Կամավորական գործունեության և կամավոր աշխատանքի հետ կապված </w:t>
            </w:r>
            <w:r w:rsidR="00526461" w:rsidRPr="00AD11BC">
              <w:rPr>
                <w:rFonts w:ascii="GHEA Grapalat" w:hAnsi="GHEA Grapalat"/>
                <w:bCs/>
                <w:sz w:val="24"/>
                <w:szCs w:val="24"/>
                <w:lang w:val="hy-AM"/>
              </w:rPr>
              <w:t>հարաբերությունների</w:t>
            </w:r>
            <w:r w:rsidRPr="00AD11BC">
              <w:rPr>
                <w:rFonts w:ascii="GHEA Grapalat" w:hAnsi="GHEA Grapalat"/>
                <w:bCs/>
                <w:sz w:val="24"/>
                <w:szCs w:val="24"/>
                <w:lang w:val="hy-AM"/>
              </w:rPr>
              <w:t>, ինչպես նաև կամավորական գործունեության և կամավոր աշխատանքի սուբյեկտների որոշակիացում և իրավական կարգավիճակի ամրագրում</w:t>
            </w:r>
            <w:r w:rsidR="00526461" w:rsidRPr="00AD11BC">
              <w:rPr>
                <w:rFonts w:ascii="GHEA Grapalat" w:hAnsi="GHEA Grapalat"/>
                <w:bCs/>
                <w:sz w:val="24"/>
                <w:szCs w:val="24"/>
                <w:lang w:val="hy-AM"/>
              </w:rPr>
              <w:t xml:space="preserve">, </w:t>
            </w:r>
            <w:r w:rsidRPr="00AD11BC">
              <w:rPr>
                <w:rFonts w:ascii="GHEA Grapalat" w:hAnsi="GHEA Grapalat"/>
                <w:bCs/>
                <w:sz w:val="24"/>
                <w:szCs w:val="24"/>
                <w:lang w:val="hy-AM"/>
              </w:rPr>
              <w:t xml:space="preserve">միջազգային նորմերին համարժեք </w:t>
            </w:r>
            <w:r w:rsidR="00526461" w:rsidRPr="00AD11BC">
              <w:rPr>
                <w:rFonts w:ascii="GHEA Grapalat" w:hAnsi="GHEA Grapalat"/>
                <w:bCs/>
                <w:sz w:val="24"/>
                <w:szCs w:val="24"/>
                <w:lang w:val="hy-AM"/>
              </w:rPr>
              <w:t xml:space="preserve"> սոցիալական երաշխիքների սահմանում</w:t>
            </w:r>
            <w:r w:rsidRPr="00AD11BC">
              <w:rPr>
                <w:rFonts w:ascii="GHEA Grapalat" w:hAnsi="GHEA Grapalat"/>
                <w:bCs/>
                <w:sz w:val="24"/>
                <w:szCs w:val="24"/>
                <w:lang w:val="hy-AM"/>
              </w:rPr>
              <w:t>,</w:t>
            </w:r>
          </w:p>
          <w:p w:rsidR="00526461" w:rsidRPr="00640EB1" w:rsidRDefault="00526461" w:rsidP="00AD11BC">
            <w:pPr>
              <w:pStyle w:val="ListParagraph"/>
              <w:numPr>
                <w:ilvl w:val="0"/>
                <w:numId w:val="24"/>
              </w:numPr>
              <w:shd w:val="clear" w:color="auto" w:fill="FFFFFF"/>
              <w:spacing w:after="0" w:line="360" w:lineRule="auto"/>
              <w:ind w:left="134" w:firstLine="264"/>
              <w:jc w:val="both"/>
              <w:rPr>
                <w:rFonts w:ascii="GHEA Grapalat" w:hAnsi="GHEA Grapalat"/>
                <w:bCs/>
                <w:color w:val="000000"/>
                <w:sz w:val="24"/>
                <w:szCs w:val="24"/>
                <w:lang w:val="hy-AM"/>
              </w:rPr>
            </w:pPr>
            <w:r w:rsidRPr="00AD11BC">
              <w:rPr>
                <w:rFonts w:ascii="GHEA Grapalat" w:hAnsi="GHEA Grapalat"/>
                <w:bCs/>
                <w:sz w:val="24"/>
                <w:szCs w:val="24"/>
                <w:lang w:val="hy-AM"/>
              </w:rPr>
              <w:t xml:space="preserve">Կամավորությունը խթանող մեխանիզմների </w:t>
            </w:r>
            <w:r w:rsidR="00AD11BC" w:rsidRPr="00AD11BC">
              <w:rPr>
                <w:rFonts w:ascii="GHEA Grapalat" w:hAnsi="GHEA Grapalat"/>
                <w:bCs/>
                <w:sz w:val="24"/>
                <w:szCs w:val="24"/>
                <w:lang w:val="hy-AM"/>
              </w:rPr>
              <w:t>ամրագրում</w:t>
            </w:r>
            <w:r w:rsidRPr="00AD11BC">
              <w:rPr>
                <w:rFonts w:ascii="GHEA Grapalat" w:hAnsi="GHEA Grapalat"/>
                <w:bCs/>
                <w:sz w:val="24"/>
                <w:szCs w:val="24"/>
                <w:lang w:val="hy-AM"/>
              </w:rPr>
              <w:t>։</w:t>
            </w:r>
          </w:p>
        </w:tc>
      </w:tr>
      <w:tr w:rsidR="009F2B24" w:rsidRPr="00640EB1" w:rsidTr="00744735">
        <w:trPr>
          <w:tblCellSpacing w:w="0" w:type="dxa"/>
          <w:jc w:val="center"/>
        </w:trPr>
        <w:tc>
          <w:tcPr>
            <w:tcW w:w="1039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t>2) Դիտարկված այլ տարբերակ(ներ)ի հակիրճ նկարագրությունը (առկայության դեպքում)</w:t>
            </w:r>
          </w:p>
        </w:tc>
      </w:tr>
      <w:tr w:rsidR="009F2B24" w:rsidRPr="00640EB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MS Gothic" w:hAnsi="GHEA Grapalat" w:cs="MS Gothic"/>
                <w:color w:val="000000"/>
                <w:sz w:val="24"/>
                <w:szCs w:val="24"/>
                <w:lang w:val="hy-AM"/>
              </w:rPr>
            </w:pPr>
            <w:r w:rsidRPr="00640EB1">
              <w:rPr>
                <w:rFonts w:ascii="GHEA Grapalat" w:eastAsia="Times New Roman" w:hAnsi="GHEA Grapalat" w:cs="Times New Roman"/>
                <w:b/>
                <w:bCs/>
                <w:color w:val="000000"/>
                <w:sz w:val="24"/>
                <w:szCs w:val="24"/>
              </w:rPr>
              <w:t xml:space="preserve">ա. Տարբերակ </w:t>
            </w:r>
            <w:r w:rsidR="00112BBA" w:rsidRPr="00640EB1">
              <w:rPr>
                <w:rFonts w:ascii="GHEA Grapalat" w:eastAsia="Times New Roman" w:hAnsi="GHEA Grapalat" w:cs="Times New Roman"/>
                <w:b/>
                <w:bCs/>
                <w:color w:val="000000"/>
                <w:sz w:val="24"/>
                <w:szCs w:val="24"/>
                <w:lang w:val="hy-AM"/>
              </w:rPr>
              <w:t>2</w:t>
            </w:r>
            <w:r w:rsidRPr="00640EB1">
              <w:rPr>
                <w:rFonts w:ascii="GHEA Grapalat" w:eastAsia="MS Gothic" w:hAnsi="Cambria Math" w:cs="Cambria Math"/>
                <w:b/>
                <w:bCs/>
                <w:color w:val="000000"/>
                <w:sz w:val="24"/>
                <w:szCs w:val="24"/>
                <w:lang w:val="hy-AM"/>
              </w:rPr>
              <w:t>․</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526461" w:rsidP="00640EB1">
            <w:pPr>
              <w:shd w:val="clear" w:color="auto" w:fill="FFFFFF"/>
              <w:spacing w:after="0" w:line="360" w:lineRule="auto"/>
              <w:ind w:left="165"/>
              <w:jc w:val="both"/>
              <w:rPr>
                <w:rFonts w:ascii="GHEA Grapalat" w:eastAsia="Times New Roman" w:hAnsi="GHEA Grapalat" w:cs="Times New Roman"/>
                <w:color w:val="000000"/>
                <w:sz w:val="24"/>
                <w:szCs w:val="24"/>
                <w:lang w:val="hy-AM" w:eastAsia="en-US"/>
              </w:rPr>
            </w:pPr>
            <w:r w:rsidRPr="00640EB1">
              <w:rPr>
                <w:rFonts w:ascii="GHEA Grapalat" w:eastAsia="Times New Roman" w:hAnsi="GHEA Grapalat" w:cs="Times New Roman"/>
                <w:color w:val="000000"/>
                <w:sz w:val="24"/>
                <w:szCs w:val="24"/>
                <w:lang w:val="hy-AM" w:eastAsia="en-US"/>
              </w:rPr>
              <w:t>Չի դիտարկվել</w:t>
            </w:r>
          </w:p>
        </w:tc>
      </w:tr>
      <w:tr w:rsidR="009F2B24" w:rsidRPr="00640EB1" w:rsidTr="00744735">
        <w:trPr>
          <w:tblCellSpacing w:w="0" w:type="dxa"/>
          <w:jc w:val="center"/>
        </w:trPr>
        <w:tc>
          <w:tcPr>
            <w:tcW w:w="1039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i/>
                <w:iCs/>
                <w:color w:val="000000"/>
                <w:sz w:val="24"/>
                <w:szCs w:val="24"/>
                <w:u w:val="single"/>
                <w:lang w:val="hy-AM"/>
              </w:rPr>
              <w:t>5. Կարգավորման առաջարկվող տարբերակ(ներ)ի ակնկալվող նշանակալի ազդեցություններ</w:t>
            </w:r>
          </w:p>
        </w:tc>
      </w:tr>
      <w:tr w:rsidR="00526461" w:rsidRPr="00531DE1" w:rsidTr="00744735">
        <w:trPr>
          <w:trHeight w:val="1533"/>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526461" w:rsidRPr="00640EB1" w:rsidRDefault="00526461"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lastRenderedPageBreak/>
              <w:t>1) Տարբերակ(ներ)ի նշանակալի ազդեցությունների ոլորտները</w:t>
            </w:r>
          </w:p>
          <w:p w:rsidR="00526461" w:rsidRPr="00640EB1" w:rsidRDefault="00526461"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color w:val="000000"/>
                <w:sz w:val="24"/>
                <w:szCs w:val="24"/>
                <w:lang w:val="hy-AM"/>
              </w:rPr>
              <w:t>(Թվարկել այն ոլորտները, որտեղ ակնկալվում է, որ տարբերակը կարող է ունենալ նշանակալի ազդեցություն:)</w:t>
            </w:r>
          </w:p>
        </w:tc>
        <w:tc>
          <w:tcPr>
            <w:tcW w:w="1706" w:type="dxa"/>
            <w:tcBorders>
              <w:top w:val="outset" w:sz="6" w:space="0" w:color="auto"/>
              <w:left w:val="outset" w:sz="6" w:space="0" w:color="auto"/>
              <w:bottom w:val="nil"/>
              <w:right w:val="outset" w:sz="6" w:space="0" w:color="auto"/>
            </w:tcBorders>
            <w:shd w:val="clear" w:color="auto" w:fill="FFFFFF"/>
            <w:hideMark/>
          </w:tcPr>
          <w:p w:rsidR="00526461" w:rsidRPr="00640EB1" w:rsidRDefault="00526461" w:rsidP="00640EB1">
            <w:pPr>
              <w:spacing w:after="0" w:line="360" w:lineRule="auto"/>
              <w:rPr>
                <w:rFonts w:ascii="GHEA Grapalat" w:eastAsia="Times New Roman" w:hAnsi="GHEA Grapalat" w:cs="Times New Roman"/>
                <w:color w:val="000000"/>
                <w:sz w:val="24"/>
                <w:szCs w:val="24"/>
                <w:lang w:val="hy-AM"/>
              </w:rPr>
            </w:pPr>
            <w:r w:rsidRPr="00640EB1">
              <w:rPr>
                <w:rFonts w:ascii="GHEA Grapalat" w:eastAsia="Times New Roman" w:hAnsi="GHEA Grapalat" w:cs="Times New Roman"/>
                <w:b/>
                <w:bCs/>
                <w:color w:val="000000"/>
                <w:sz w:val="24"/>
                <w:szCs w:val="24"/>
                <w:lang w:val="hy-AM"/>
              </w:rPr>
              <w:t xml:space="preserve">ա. Տարբերակ 1  </w:t>
            </w:r>
          </w:p>
        </w:tc>
        <w:tc>
          <w:tcPr>
            <w:tcW w:w="3829" w:type="dxa"/>
            <w:tcBorders>
              <w:top w:val="outset" w:sz="6" w:space="0" w:color="auto"/>
              <w:left w:val="outset" w:sz="6" w:space="0" w:color="auto"/>
              <w:right w:val="outset" w:sz="6" w:space="0" w:color="auto"/>
            </w:tcBorders>
            <w:shd w:val="clear" w:color="auto" w:fill="FFFFFF"/>
          </w:tcPr>
          <w:p w:rsidR="00526461" w:rsidRPr="00640EB1" w:rsidRDefault="00526461" w:rsidP="00AD11BC">
            <w:pPr>
              <w:spacing w:after="0" w:line="360" w:lineRule="auto"/>
              <w:jc w:val="both"/>
              <w:rPr>
                <w:rFonts w:ascii="GHEA Grapalat" w:eastAsia="Times New Roman" w:hAnsi="GHEA Grapalat" w:cs="Calibri"/>
                <w:bCs/>
                <w:color w:val="000000"/>
                <w:sz w:val="24"/>
                <w:szCs w:val="24"/>
                <w:lang w:val="hy-AM"/>
              </w:rPr>
            </w:pPr>
            <w:r w:rsidRPr="00640EB1">
              <w:rPr>
                <w:rFonts w:ascii="GHEA Grapalat" w:eastAsia="Times New Roman" w:hAnsi="GHEA Grapalat" w:cs="Calibri"/>
                <w:bCs/>
                <w:color w:val="000000"/>
                <w:sz w:val="24"/>
                <w:szCs w:val="24"/>
                <w:lang w:val="hy-AM"/>
              </w:rPr>
              <w:t xml:space="preserve"> Տնտեսության բոլոր ոլորտները՝ հատկապես այն ոլորտները, որոնցում կամավորական </w:t>
            </w:r>
            <w:r w:rsidR="00AD11BC">
              <w:rPr>
                <w:rFonts w:ascii="GHEA Grapalat" w:eastAsia="Times New Roman" w:hAnsi="GHEA Grapalat" w:cs="Calibri"/>
                <w:bCs/>
                <w:color w:val="000000"/>
                <w:sz w:val="24"/>
                <w:szCs w:val="24"/>
                <w:lang w:val="hy-AM"/>
              </w:rPr>
              <w:t xml:space="preserve">գործունեությունը կամ կամավոր </w:t>
            </w:r>
            <w:r w:rsidRPr="00640EB1">
              <w:rPr>
                <w:rFonts w:ascii="GHEA Grapalat" w:eastAsia="Times New Roman" w:hAnsi="GHEA Grapalat" w:cs="Calibri"/>
                <w:bCs/>
                <w:color w:val="000000"/>
                <w:sz w:val="24"/>
                <w:szCs w:val="24"/>
                <w:lang w:val="hy-AM"/>
              </w:rPr>
              <w:t>աշխատանքը կարո</w:t>
            </w:r>
            <w:r w:rsidR="00E67652" w:rsidRPr="00640EB1">
              <w:rPr>
                <w:rFonts w:ascii="GHEA Grapalat" w:eastAsia="Times New Roman" w:hAnsi="GHEA Grapalat" w:cs="Calibri"/>
                <w:bCs/>
                <w:color w:val="000000"/>
                <w:sz w:val="24"/>
                <w:szCs w:val="24"/>
                <w:lang w:val="hy-AM"/>
              </w:rPr>
              <w:t>ղ է ունենալ առավել լայն տարածու</w:t>
            </w:r>
            <w:r w:rsidR="002011B5" w:rsidRPr="00640EB1">
              <w:rPr>
                <w:rFonts w:ascii="GHEA Grapalat" w:eastAsia="Times New Roman" w:hAnsi="GHEA Grapalat" w:cs="Calibri"/>
                <w:bCs/>
                <w:color w:val="000000"/>
                <w:sz w:val="24"/>
                <w:szCs w:val="24"/>
                <w:lang w:val="hy-AM"/>
              </w:rPr>
              <w:t xml:space="preserve">մ, </w:t>
            </w:r>
            <w:r w:rsidR="00E67652" w:rsidRPr="00640EB1">
              <w:rPr>
                <w:rFonts w:ascii="GHEA Grapalat" w:eastAsia="Times New Roman" w:hAnsi="GHEA Grapalat" w:cs="Calibri"/>
                <w:bCs/>
                <w:color w:val="000000"/>
                <w:sz w:val="24"/>
                <w:szCs w:val="24"/>
                <w:lang w:val="hy-AM"/>
              </w:rPr>
              <w:t>ընդգրկվածություն</w:t>
            </w:r>
            <w:r w:rsidR="00AD11BC">
              <w:rPr>
                <w:rFonts w:ascii="GHEA Grapalat" w:eastAsia="Times New Roman" w:hAnsi="GHEA Grapalat" w:cs="Calibri"/>
                <w:bCs/>
                <w:color w:val="000000"/>
                <w:sz w:val="24"/>
                <w:szCs w:val="24"/>
                <w:lang w:val="hy-AM"/>
              </w:rPr>
              <w:t xml:space="preserve"> կամ ազդեցություն:</w:t>
            </w:r>
          </w:p>
        </w:tc>
      </w:tr>
      <w:tr w:rsidR="009F2B24" w:rsidRPr="00640EB1" w:rsidTr="00744735">
        <w:trPr>
          <w:tblCellSpacing w:w="0" w:type="dxa"/>
          <w:jc w:val="center"/>
        </w:trPr>
        <w:tc>
          <w:tcPr>
            <w:tcW w:w="1039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t>6.</w:t>
            </w:r>
            <w:r w:rsidRPr="00640EB1">
              <w:rPr>
                <w:rFonts w:ascii="Calibri" w:eastAsia="Times New Roman" w:hAnsi="Calibri" w:cs="Calibri"/>
                <w:b/>
                <w:bCs/>
                <w:color w:val="000000"/>
                <w:sz w:val="24"/>
                <w:szCs w:val="24"/>
              </w:rPr>
              <w:t> </w:t>
            </w:r>
            <w:r w:rsidRPr="00640EB1">
              <w:rPr>
                <w:rFonts w:ascii="GHEA Grapalat" w:eastAsia="Times New Roman" w:hAnsi="GHEA Grapalat" w:cs="Times New Roman"/>
                <w:b/>
                <w:bCs/>
                <w:i/>
                <w:iCs/>
                <w:color w:val="000000"/>
                <w:sz w:val="24"/>
                <w:szCs w:val="24"/>
                <w:u w:val="single"/>
              </w:rPr>
              <w:t>Համագործակցություն պարզեցված ԿԱԳ շրջանակներում</w:t>
            </w:r>
          </w:p>
        </w:tc>
      </w:tr>
      <w:tr w:rsidR="009F2B24" w:rsidRPr="00640EB1" w:rsidTr="00744735">
        <w:trPr>
          <w:tblCellSpacing w:w="0" w:type="dxa"/>
          <w:jc w:val="center"/>
        </w:trPr>
        <w:tc>
          <w:tcPr>
            <w:tcW w:w="4856" w:type="dxa"/>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b/>
                <w:bCs/>
                <w:color w:val="000000"/>
                <w:sz w:val="24"/>
                <w:szCs w:val="24"/>
              </w:rPr>
              <w:t>1) ԿԱԳ վերլուծության ընթացքում իրականացված համագործակցության վերաբերյալ հակիրճ տեղեկատվություն</w:t>
            </w:r>
          </w:p>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color w:val="000000"/>
                <w:sz w:val="24"/>
                <w:szCs w:val="24"/>
              </w:rPr>
              <w:t>(Ներկայացնել տեղեկատվություն ԿԱԳ վերլուծության ընթացքում պետական մարմինների, իրավաբանական կամ</w:t>
            </w:r>
          </w:p>
          <w:p w:rsidR="009F2B24" w:rsidRPr="00640EB1" w:rsidRDefault="009F2B24" w:rsidP="00640EB1">
            <w:pPr>
              <w:spacing w:after="0" w:line="360" w:lineRule="auto"/>
              <w:rPr>
                <w:rFonts w:ascii="GHEA Grapalat" w:eastAsia="Times New Roman" w:hAnsi="GHEA Grapalat" w:cs="Times New Roman"/>
                <w:color w:val="000000"/>
                <w:sz w:val="24"/>
                <w:szCs w:val="24"/>
              </w:rPr>
            </w:pPr>
            <w:r w:rsidRPr="00640EB1">
              <w:rPr>
                <w:rFonts w:ascii="GHEA Grapalat" w:eastAsia="Times New Roman" w:hAnsi="GHEA Grapalat" w:cs="Times New Roman"/>
                <w:color w:val="000000"/>
                <w:sz w:val="24"/>
                <w:szCs w:val="24"/>
              </w:rPr>
              <w:t>ֆիզիկական անձանց հետ համագործակցության վերաբերյալ:)</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F2B24" w:rsidRPr="00640EB1" w:rsidRDefault="009F2B24" w:rsidP="005F4363">
            <w:pPr>
              <w:spacing w:after="0" w:line="360" w:lineRule="auto"/>
              <w:ind w:left="40"/>
              <w:jc w:val="both"/>
              <w:rPr>
                <w:rFonts w:ascii="GHEA Grapalat" w:eastAsia="Times New Roman" w:hAnsi="GHEA Grapalat" w:cs="Times New Roman"/>
                <w:color w:val="000000"/>
                <w:sz w:val="24"/>
                <w:szCs w:val="24"/>
                <w:lang w:val="hy-AM"/>
              </w:rPr>
            </w:pPr>
            <w:r w:rsidRPr="00640EB1">
              <w:rPr>
                <w:rFonts w:ascii="GHEA Grapalat" w:eastAsia="Times New Roman" w:hAnsi="GHEA Grapalat" w:cs="Courier New"/>
                <w:color w:val="000000"/>
                <w:sz w:val="24"/>
                <w:szCs w:val="24"/>
                <w:lang w:val="hy-AM"/>
              </w:rPr>
              <w:t>ԿԱԳ-ն իրականացվել է ՀՀ աշխատանքի և սոցիալական հարցերի նախարարության աշխատանքի և սոցիալական հետազոտությունների ազգային ինստիտուտ պետական ոչ առևտրային կազմակերպության մասնագիտական խմբի կողմից</w:t>
            </w:r>
            <w:r w:rsidR="00447DEE" w:rsidRPr="00640EB1">
              <w:rPr>
                <w:rFonts w:ascii="GHEA Grapalat" w:eastAsia="Times New Roman" w:hAnsi="GHEA Grapalat" w:cs="Courier New"/>
                <w:color w:val="000000"/>
                <w:sz w:val="24"/>
                <w:szCs w:val="24"/>
                <w:lang w:val="hy-AM"/>
              </w:rPr>
              <w:t xml:space="preserve">՝ </w:t>
            </w:r>
            <w:r w:rsidR="00AD11BC">
              <w:rPr>
                <w:rFonts w:ascii="GHEA Grapalat" w:eastAsia="Times New Roman" w:hAnsi="GHEA Grapalat" w:cs="Courier New"/>
                <w:color w:val="000000"/>
                <w:sz w:val="24"/>
                <w:szCs w:val="24"/>
                <w:lang w:val="hy-AM"/>
              </w:rPr>
              <w:t>համագործակցելով</w:t>
            </w:r>
            <w:r w:rsidR="00447DEE" w:rsidRPr="00640EB1">
              <w:rPr>
                <w:rFonts w:ascii="GHEA Grapalat" w:eastAsia="Times New Roman" w:hAnsi="GHEA Grapalat" w:cs="Courier New"/>
                <w:color w:val="000000"/>
                <w:sz w:val="24"/>
                <w:szCs w:val="24"/>
                <w:lang w:val="hy-AM"/>
              </w:rPr>
              <w:t xml:space="preserve"> ՀՀ ԱՍՀ նախարարության աշխատանքի և զբաղվածության վարչության մասնագետների հետ։</w:t>
            </w:r>
            <w:r w:rsidRPr="00640EB1">
              <w:rPr>
                <w:rFonts w:ascii="GHEA Grapalat" w:eastAsia="Times New Roman" w:hAnsi="GHEA Grapalat" w:cs="Courier New"/>
                <w:color w:val="000000"/>
                <w:sz w:val="24"/>
                <w:szCs w:val="24"/>
                <w:lang w:val="hy-AM"/>
              </w:rPr>
              <w:t xml:space="preserve"> </w:t>
            </w:r>
          </w:p>
        </w:tc>
      </w:tr>
    </w:tbl>
    <w:p w:rsidR="009F2B24" w:rsidRPr="00640EB1" w:rsidRDefault="009F2B24" w:rsidP="00640EB1">
      <w:pPr>
        <w:spacing w:after="0" w:line="360" w:lineRule="auto"/>
        <w:rPr>
          <w:rFonts w:ascii="GHEA Grapalat" w:eastAsiaTheme="minorHAnsi" w:hAnsi="GHEA Grapalat"/>
          <w:sz w:val="24"/>
          <w:szCs w:val="24"/>
          <w:lang w:eastAsia="en-US"/>
        </w:rPr>
      </w:pPr>
    </w:p>
    <w:sectPr w:rsidR="009F2B24" w:rsidRPr="00640EB1" w:rsidSect="0054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C28"/>
    <w:multiLevelType w:val="hybridMultilevel"/>
    <w:tmpl w:val="3AA8BB32"/>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Courier New" w:hint="default"/>
      </w:rPr>
    </w:lvl>
    <w:lvl w:ilvl="5" w:tplc="04090005">
      <w:start w:val="1"/>
      <w:numFmt w:val="bullet"/>
      <w:lvlText w:val=""/>
      <w:lvlJc w:val="left"/>
      <w:pPr>
        <w:ind w:left="4751" w:hanging="360"/>
      </w:pPr>
      <w:rPr>
        <w:rFonts w:ascii="Wingdings" w:hAnsi="Wingdings" w:hint="default"/>
      </w:rPr>
    </w:lvl>
    <w:lvl w:ilvl="6" w:tplc="04090001">
      <w:start w:val="1"/>
      <w:numFmt w:val="bullet"/>
      <w:lvlText w:val=""/>
      <w:lvlJc w:val="left"/>
      <w:pPr>
        <w:ind w:left="5471" w:hanging="360"/>
      </w:pPr>
      <w:rPr>
        <w:rFonts w:ascii="Symbol" w:hAnsi="Symbol" w:hint="default"/>
      </w:rPr>
    </w:lvl>
    <w:lvl w:ilvl="7" w:tplc="04090003">
      <w:start w:val="1"/>
      <w:numFmt w:val="bullet"/>
      <w:lvlText w:val="o"/>
      <w:lvlJc w:val="left"/>
      <w:pPr>
        <w:ind w:left="6191" w:hanging="360"/>
      </w:pPr>
      <w:rPr>
        <w:rFonts w:ascii="Courier New" w:hAnsi="Courier New" w:cs="Courier New" w:hint="default"/>
      </w:rPr>
    </w:lvl>
    <w:lvl w:ilvl="8" w:tplc="04090005">
      <w:start w:val="1"/>
      <w:numFmt w:val="bullet"/>
      <w:lvlText w:val=""/>
      <w:lvlJc w:val="left"/>
      <w:pPr>
        <w:ind w:left="6911" w:hanging="360"/>
      </w:pPr>
      <w:rPr>
        <w:rFonts w:ascii="Wingdings" w:hAnsi="Wingdings" w:hint="default"/>
      </w:rPr>
    </w:lvl>
  </w:abstractNum>
  <w:abstractNum w:abstractNumId="1" w15:restartNumberingAfterBreak="0">
    <w:nsid w:val="10640087"/>
    <w:multiLevelType w:val="hybridMultilevel"/>
    <w:tmpl w:val="C7DCD1D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132A5FF2"/>
    <w:multiLevelType w:val="hybridMultilevel"/>
    <w:tmpl w:val="10223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CE36D4A"/>
    <w:multiLevelType w:val="hybridMultilevel"/>
    <w:tmpl w:val="19A413D8"/>
    <w:lvl w:ilvl="0" w:tplc="04090011">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 w15:restartNumberingAfterBreak="0">
    <w:nsid w:val="238E43B7"/>
    <w:multiLevelType w:val="hybridMultilevel"/>
    <w:tmpl w:val="2BA22B9A"/>
    <w:lvl w:ilvl="0" w:tplc="04090001">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6BA7"/>
    <w:multiLevelType w:val="hybridMultilevel"/>
    <w:tmpl w:val="49607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327D4"/>
    <w:multiLevelType w:val="hybridMultilevel"/>
    <w:tmpl w:val="876A4FB6"/>
    <w:lvl w:ilvl="0" w:tplc="8534B4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7C36F54"/>
    <w:multiLevelType w:val="hybridMultilevel"/>
    <w:tmpl w:val="21644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D5A82"/>
    <w:multiLevelType w:val="hybridMultilevel"/>
    <w:tmpl w:val="E018AB7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107642B"/>
    <w:multiLevelType w:val="hybridMultilevel"/>
    <w:tmpl w:val="00726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05753"/>
    <w:multiLevelType w:val="hybridMultilevel"/>
    <w:tmpl w:val="00F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450D69"/>
    <w:multiLevelType w:val="hybridMultilevel"/>
    <w:tmpl w:val="4FE6B7CE"/>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15:restartNumberingAfterBreak="0">
    <w:nsid w:val="44292DCD"/>
    <w:multiLevelType w:val="hybridMultilevel"/>
    <w:tmpl w:val="7E7E4B7C"/>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3" w15:restartNumberingAfterBreak="0">
    <w:nsid w:val="484965E8"/>
    <w:multiLevelType w:val="hybridMultilevel"/>
    <w:tmpl w:val="696E2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A7E67"/>
    <w:multiLevelType w:val="hybridMultilevel"/>
    <w:tmpl w:val="8982D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3478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E65F0D"/>
    <w:multiLevelType w:val="hybridMultilevel"/>
    <w:tmpl w:val="95B4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43678D"/>
    <w:multiLevelType w:val="hybridMultilevel"/>
    <w:tmpl w:val="9B209D92"/>
    <w:lvl w:ilvl="0" w:tplc="95E4D02A">
      <w:start w:val="1"/>
      <w:numFmt w:val="bullet"/>
      <w:lvlText w:val="-"/>
      <w:lvlJc w:val="left"/>
      <w:pPr>
        <w:ind w:left="720" w:hanging="360"/>
      </w:pPr>
      <w:rPr>
        <w:rFonts w:ascii="GHEA Grapalat" w:eastAsiaTheme="minorEastAsia" w:hAnsi="GHEA Grapalat"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C6781"/>
    <w:multiLevelType w:val="hybridMultilevel"/>
    <w:tmpl w:val="64AA3D26"/>
    <w:lvl w:ilvl="0" w:tplc="95E4D02A">
      <w:start w:val="1"/>
      <w:numFmt w:val="bullet"/>
      <w:lvlText w:val="-"/>
      <w:lvlJc w:val="left"/>
      <w:pPr>
        <w:ind w:left="720" w:hanging="360"/>
      </w:pPr>
      <w:rPr>
        <w:rFonts w:ascii="GHEA Grapalat" w:eastAsiaTheme="minorEastAsia" w:hAnsi="GHEA Grapalat"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76694"/>
    <w:multiLevelType w:val="hybridMultilevel"/>
    <w:tmpl w:val="990CEA90"/>
    <w:lvl w:ilvl="0" w:tplc="04090011">
      <w:start w:val="1"/>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5579C"/>
    <w:multiLevelType w:val="hybridMultilevel"/>
    <w:tmpl w:val="8982D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B4F36"/>
    <w:multiLevelType w:val="hybridMultilevel"/>
    <w:tmpl w:val="FE9E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622EDB"/>
    <w:multiLevelType w:val="hybridMultilevel"/>
    <w:tmpl w:val="A8F69674"/>
    <w:lvl w:ilvl="0" w:tplc="A80ED05A">
      <w:start w:val="1"/>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45954"/>
    <w:multiLevelType w:val="hybridMultilevel"/>
    <w:tmpl w:val="70D87450"/>
    <w:lvl w:ilvl="0" w:tplc="04090011">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6ACE2BA2"/>
    <w:multiLevelType w:val="hybridMultilevel"/>
    <w:tmpl w:val="21644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8761F"/>
    <w:multiLevelType w:val="hybridMultilevel"/>
    <w:tmpl w:val="A348AE18"/>
    <w:lvl w:ilvl="0" w:tplc="04090011">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0"/>
  </w:num>
  <w:num w:numId="2">
    <w:abstractNumId w:val="16"/>
  </w:num>
  <w:num w:numId="3">
    <w:abstractNumId w:val="21"/>
  </w:num>
  <w:num w:numId="4">
    <w:abstractNumId w:val="12"/>
  </w:num>
  <w:num w:numId="5">
    <w:abstractNumId w:val="2"/>
  </w:num>
  <w:num w:numId="6">
    <w:abstractNumId w:val="0"/>
  </w:num>
  <w:num w:numId="7">
    <w:abstractNumId w:val="15"/>
  </w:num>
  <w:num w:numId="8">
    <w:abstractNumId w:val="1"/>
  </w:num>
  <w:num w:numId="9">
    <w:abstractNumId w:val="22"/>
  </w:num>
  <w:num w:numId="10">
    <w:abstractNumId w:val="18"/>
  </w:num>
  <w:num w:numId="11">
    <w:abstractNumId w:val="17"/>
  </w:num>
  <w:num w:numId="12">
    <w:abstractNumId w:val="4"/>
  </w:num>
  <w:num w:numId="13">
    <w:abstractNumId w:val="11"/>
  </w:num>
  <w:num w:numId="14">
    <w:abstractNumId w:val="8"/>
  </w:num>
  <w:num w:numId="15">
    <w:abstractNumId w:val="3"/>
  </w:num>
  <w:num w:numId="16">
    <w:abstractNumId w:val="19"/>
  </w:num>
  <w:num w:numId="17">
    <w:abstractNumId w:val="20"/>
  </w:num>
  <w:num w:numId="18">
    <w:abstractNumId w:val="13"/>
  </w:num>
  <w:num w:numId="19">
    <w:abstractNumId w:val="25"/>
  </w:num>
  <w:num w:numId="20">
    <w:abstractNumId w:val="24"/>
  </w:num>
  <w:num w:numId="21">
    <w:abstractNumId w:val="23"/>
  </w:num>
  <w:num w:numId="22">
    <w:abstractNumId w:val="14"/>
  </w:num>
  <w:num w:numId="23">
    <w:abstractNumId w:val="9"/>
  </w:num>
  <w:num w:numId="24">
    <w:abstractNumId w:val="5"/>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8D"/>
    <w:rsid w:val="00002EF2"/>
    <w:rsid w:val="00030FD7"/>
    <w:rsid w:val="000463CC"/>
    <w:rsid w:val="00047F53"/>
    <w:rsid w:val="00054D94"/>
    <w:rsid w:val="00057173"/>
    <w:rsid w:val="000628E4"/>
    <w:rsid w:val="00073B3A"/>
    <w:rsid w:val="000833AC"/>
    <w:rsid w:val="000A5FC7"/>
    <w:rsid w:val="000A70EE"/>
    <w:rsid w:val="000C6EF4"/>
    <w:rsid w:val="000D7B19"/>
    <w:rsid w:val="00111A35"/>
    <w:rsid w:val="00112BBA"/>
    <w:rsid w:val="00135C07"/>
    <w:rsid w:val="00145E7A"/>
    <w:rsid w:val="001518C0"/>
    <w:rsid w:val="001570C2"/>
    <w:rsid w:val="00184B64"/>
    <w:rsid w:val="001C1DFC"/>
    <w:rsid w:val="001E08A9"/>
    <w:rsid w:val="002011B5"/>
    <w:rsid w:val="0020403D"/>
    <w:rsid w:val="00210611"/>
    <w:rsid w:val="002312D1"/>
    <w:rsid w:val="00242502"/>
    <w:rsid w:val="0025359F"/>
    <w:rsid w:val="00277D37"/>
    <w:rsid w:val="002844FF"/>
    <w:rsid w:val="00286DC7"/>
    <w:rsid w:val="002922E4"/>
    <w:rsid w:val="002A356E"/>
    <w:rsid w:val="002B0123"/>
    <w:rsid w:val="00315377"/>
    <w:rsid w:val="0032554D"/>
    <w:rsid w:val="00346FA4"/>
    <w:rsid w:val="003B5C91"/>
    <w:rsid w:val="003C7D61"/>
    <w:rsid w:val="003E7FAB"/>
    <w:rsid w:val="003F0460"/>
    <w:rsid w:val="003F22C1"/>
    <w:rsid w:val="003F4BDF"/>
    <w:rsid w:val="00402002"/>
    <w:rsid w:val="004335F0"/>
    <w:rsid w:val="00447DEE"/>
    <w:rsid w:val="00454054"/>
    <w:rsid w:val="004A6C09"/>
    <w:rsid w:val="004E5E28"/>
    <w:rsid w:val="00526461"/>
    <w:rsid w:val="00527E4B"/>
    <w:rsid w:val="00531DE1"/>
    <w:rsid w:val="00541493"/>
    <w:rsid w:val="00542AC5"/>
    <w:rsid w:val="00576B2C"/>
    <w:rsid w:val="005A0980"/>
    <w:rsid w:val="005D2082"/>
    <w:rsid w:val="005D6529"/>
    <w:rsid w:val="005E2CC6"/>
    <w:rsid w:val="005F4363"/>
    <w:rsid w:val="00602117"/>
    <w:rsid w:val="00605B3B"/>
    <w:rsid w:val="006074CC"/>
    <w:rsid w:val="006077D3"/>
    <w:rsid w:val="00640EB1"/>
    <w:rsid w:val="0064491F"/>
    <w:rsid w:val="00647A8C"/>
    <w:rsid w:val="006526C8"/>
    <w:rsid w:val="00675391"/>
    <w:rsid w:val="006835B7"/>
    <w:rsid w:val="006857FA"/>
    <w:rsid w:val="006862D0"/>
    <w:rsid w:val="00694A05"/>
    <w:rsid w:val="006C1C04"/>
    <w:rsid w:val="006C3506"/>
    <w:rsid w:val="00706A03"/>
    <w:rsid w:val="0071359C"/>
    <w:rsid w:val="007248BD"/>
    <w:rsid w:val="007262EF"/>
    <w:rsid w:val="00744735"/>
    <w:rsid w:val="00752C8D"/>
    <w:rsid w:val="00770C32"/>
    <w:rsid w:val="007729D7"/>
    <w:rsid w:val="007939BA"/>
    <w:rsid w:val="008248C4"/>
    <w:rsid w:val="00832F8E"/>
    <w:rsid w:val="00837E3A"/>
    <w:rsid w:val="00837F86"/>
    <w:rsid w:val="0086285F"/>
    <w:rsid w:val="008757E7"/>
    <w:rsid w:val="008809D6"/>
    <w:rsid w:val="00884907"/>
    <w:rsid w:val="008C5FFE"/>
    <w:rsid w:val="009656F2"/>
    <w:rsid w:val="00975853"/>
    <w:rsid w:val="009C38D6"/>
    <w:rsid w:val="009E05F8"/>
    <w:rsid w:val="009F1719"/>
    <w:rsid w:val="009F2B24"/>
    <w:rsid w:val="009F43AB"/>
    <w:rsid w:val="00A05315"/>
    <w:rsid w:val="00A12C2D"/>
    <w:rsid w:val="00A40ED9"/>
    <w:rsid w:val="00A72C44"/>
    <w:rsid w:val="00A7613F"/>
    <w:rsid w:val="00A95700"/>
    <w:rsid w:val="00AB492B"/>
    <w:rsid w:val="00AD11BC"/>
    <w:rsid w:val="00AD4ABD"/>
    <w:rsid w:val="00AE2FD2"/>
    <w:rsid w:val="00AE4025"/>
    <w:rsid w:val="00AF71EE"/>
    <w:rsid w:val="00B40C4C"/>
    <w:rsid w:val="00B6594C"/>
    <w:rsid w:val="00B8389F"/>
    <w:rsid w:val="00B8476B"/>
    <w:rsid w:val="00BA4FC4"/>
    <w:rsid w:val="00C23461"/>
    <w:rsid w:val="00C47D86"/>
    <w:rsid w:val="00C60CDD"/>
    <w:rsid w:val="00C61F9F"/>
    <w:rsid w:val="00C62ED2"/>
    <w:rsid w:val="00C6465C"/>
    <w:rsid w:val="00C77891"/>
    <w:rsid w:val="00C97466"/>
    <w:rsid w:val="00CB5C92"/>
    <w:rsid w:val="00CD3B6E"/>
    <w:rsid w:val="00CD4904"/>
    <w:rsid w:val="00D01188"/>
    <w:rsid w:val="00D317AA"/>
    <w:rsid w:val="00D471FC"/>
    <w:rsid w:val="00DA26CA"/>
    <w:rsid w:val="00DA48BC"/>
    <w:rsid w:val="00DC7B38"/>
    <w:rsid w:val="00DF216E"/>
    <w:rsid w:val="00E06F11"/>
    <w:rsid w:val="00E07F55"/>
    <w:rsid w:val="00E11A61"/>
    <w:rsid w:val="00E14F1D"/>
    <w:rsid w:val="00E50718"/>
    <w:rsid w:val="00E659E0"/>
    <w:rsid w:val="00E67652"/>
    <w:rsid w:val="00E72353"/>
    <w:rsid w:val="00E8241F"/>
    <w:rsid w:val="00E82DF1"/>
    <w:rsid w:val="00F11817"/>
    <w:rsid w:val="00F14F25"/>
    <w:rsid w:val="00F5743A"/>
    <w:rsid w:val="00F575B3"/>
    <w:rsid w:val="00FA54B1"/>
    <w:rsid w:val="00FE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696BF-0506-4109-8E7D-92C13A9E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24"/>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webb Char,Char Char Char1 Char,Char Char Char Char, webb Char"/>
    <w:link w:val="NormalWeb"/>
    <w:uiPriority w:val="99"/>
    <w:locked/>
    <w:rsid w:val="009F2B24"/>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webb,Char Char Char1,Char Char Char,Знак Знак, webb"/>
    <w:basedOn w:val="Normal"/>
    <w:link w:val="NormalWebChar"/>
    <w:uiPriority w:val="99"/>
    <w:unhideWhenUsed/>
    <w:qFormat/>
    <w:rsid w:val="009F2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Paragraphe de liste PBLH Char"/>
    <w:link w:val="ListParagraph"/>
    <w:uiPriority w:val="99"/>
    <w:locked/>
    <w:rsid w:val="009F2B24"/>
  </w:style>
  <w:style w:type="paragraph" w:styleId="ListParagraph">
    <w:name w:val="List Paragraph"/>
    <w:aliases w:val="Akapit z listą BS,List Paragraph 1,List_Paragraph,Multilevel para_II,List Paragraph (numbered (a)),OBC Bullet,List Paragraph11,Normal numbered,List Paragraph1,List Paragraph-ExecSummary,Paragraphe de liste PBLH,Bullets,Абзац списка1"/>
    <w:basedOn w:val="Normal"/>
    <w:link w:val="ListParagraphChar"/>
    <w:uiPriority w:val="99"/>
    <w:qFormat/>
    <w:rsid w:val="009F2B24"/>
    <w:pPr>
      <w:spacing w:after="160" w:line="256" w:lineRule="auto"/>
      <w:ind w:left="720"/>
      <w:contextualSpacing/>
    </w:pPr>
    <w:rPr>
      <w:rFonts w:eastAsiaTheme="minorHAnsi"/>
      <w:lang w:val="en-US" w:eastAsia="en-US"/>
    </w:rPr>
  </w:style>
  <w:style w:type="character" w:styleId="Strong">
    <w:name w:val="Strong"/>
    <w:basedOn w:val="DefaultParagraphFont"/>
    <w:uiPriority w:val="22"/>
    <w:qFormat/>
    <w:rsid w:val="009F2B24"/>
    <w:rPr>
      <w:b/>
      <w:bCs/>
    </w:rPr>
  </w:style>
  <w:style w:type="paragraph" w:styleId="BalloonText">
    <w:name w:val="Balloon Text"/>
    <w:basedOn w:val="Normal"/>
    <w:link w:val="BalloonTextChar"/>
    <w:uiPriority w:val="99"/>
    <w:semiHidden/>
    <w:unhideWhenUsed/>
    <w:rsid w:val="008C5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FE"/>
    <w:rPr>
      <w:rFonts w:ascii="Segoe UI" w:eastAsiaTheme="minorEastAsia" w:hAnsi="Segoe UI" w:cs="Segoe UI"/>
      <w:sz w:val="18"/>
      <w:szCs w:val="18"/>
      <w:lang w:val="ru-RU" w:eastAsia="ru-RU"/>
    </w:rPr>
  </w:style>
  <w:style w:type="character" w:styleId="CommentReference">
    <w:name w:val="annotation reference"/>
    <w:basedOn w:val="DefaultParagraphFont"/>
    <w:uiPriority w:val="99"/>
    <w:semiHidden/>
    <w:unhideWhenUsed/>
    <w:rsid w:val="00047F53"/>
    <w:rPr>
      <w:sz w:val="16"/>
      <w:szCs w:val="16"/>
    </w:rPr>
  </w:style>
  <w:style w:type="paragraph" w:styleId="CommentText">
    <w:name w:val="annotation text"/>
    <w:basedOn w:val="Normal"/>
    <w:link w:val="CommentTextChar"/>
    <w:uiPriority w:val="99"/>
    <w:semiHidden/>
    <w:unhideWhenUsed/>
    <w:rsid w:val="00047F53"/>
    <w:pPr>
      <w:spacing w:line="240" w:lineRule="auto"/>
    </w:pPr>
    <w:rPr>
      <w:sz w:val="20"/>
      <w:szCs w:val="20"/>
    </w:rPr>
  </w:style>
  <w:style w:type="character" w:customStyle="1" w:styleId="CommentTextChar">
    <w:name w:val="Comment Text Char"/>
    <w:basedOn w:val="DefaultParagraphFont"/>
    <w:link w:val="CommentText"/>
    <w:uiPriority w:val="99"/>
    <w:semiHidden/>
    <w:rsid w:val="00047F53"/>
    <w:rPr>
      <w:rFonts w:eastAsiaTheme="minorEastAsia"/>
      <w:sz w:val="20"/>
      <w:szCs w:val="20"/>
      <w:lang w:val="ru-RU" w:eastAsia="ru-RU"/>
    </w:rPr>
  </w:style>
  <w:style w:type="paragraph" w:styleId="CommentSubject">
    <w:name w:val="annotation subject"/>
    <w:basedOn w:val="CommentText"/>
    <w:next w:val="CommentText"/>
    <w:link w:val="CommentSubjectChar"/>
    <w:uiPriority w:val="99"/>
    <w:semiHidden/>
    <w:unhideWhenUsed/>
    <w:rsid w:val="00047F53"/>
    <w:rPr>
      <w:b/>
      <w:bCs/>
    </w:rPr>
  </w:style>
  <w:style w:type="character" w:customStyle="1" w:styleId="CommentSubjectChar">
    <w:name w:val="Comment Subject Char"/>
    <w:basedOn w:val="CommentTextChar"/>
    <w:link w:val="CommentSubject"/>
    <w:uiPriority w:val="99"/>
    <w:semiHidden/>
    <w:rsid w:val="00047F53"/>
    <w:rPr>
      <w:rFonts w:eastAsiaTheme="minorEastAsia"/>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2652">
      <w:bodyDiv w:val="1"/>
      <w:marLeft w:val="0"/>
      <w:marRight w:val="0"/>
      <w:marTop w:val="0"/>
      <w:marBottom w:val="0"/>
      <w:divBdr>
        <w:top w:val="none" w:sz="0" w:space="0" w:color="auto"/>
        <w:left w:val="none" w:sz="0" w:space="0" w:color="auto"/>
        <w:bottom w:val="none" w:sz="0" w:space="0" w:color="auto"/>
        <w:right w:val="none" w:sz="0" w:space="0" w:color="auto"/>
      </w:divBdr>
    </w:div>
    <w:div w:id="877594956">
      <w:bodyDiv w:val="1"/>
      <w:marLeft w:val="0"/>
      <w:marRight w:val="0"/>
      <w:marTop w:val="0"/>
      <w:marBottom w:val="0"/>
      <w:divBdr>
        <w:top w:val="none" w:sz="0" w:space="0" w:color="auto"/>
        <w:left w:val="none" w:sz="0" w:space="0" w:color="auto"/>
        <w:bottom w:val="none" w:sz="0" w:space="0" w:color="auto"/>
        <w:right w:val="none" w:sz="0" w:space="0" w:color="auto"/>
      </w:divBdr>
    </w:div>
    <w:div w:id="10989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org/ga/search/view_doc.asp?symbol=A/RES/70/1&amp;Lan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CC1C-0D00-43B0-9355-A70D945E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Khachatryan</dc:creator>
  <cp:keywords/>
  <dc:description/>
  <cp:lastModifiedBy>Armenuhi Gargaloyan</cp:lastModifiedBy>
  <cp:revision>2</cp:revision>
  <cp:lastPrinted>2022-01-05T11:40:00Z</cp:lastPrinted>
  <dcterms:created xsi:type="dcterms:W3CDTF">2023-02-21T06:07:00Z</dcterms:created>
  <dcterms:modified xsi:type="dcterms:W3CDTF">2023-02-21T06:07:00Z</dcterms:modified>
</cp:coreProperties>
</file>