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BEB71B1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C1D2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ԱԳՐՈԻՆՎԵՍՏ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107FB1" w:rsidR="0077537C" w:rsidRPr="00BC55FB" w:rsidRDefault="00DC1D2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FB6C3D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C1D22" w:rsidRPr="00DC1D22">
              <w:rPr>
                <w:rFonts w:ascii="GHEA Grapalat" w:eastAsia="Times New Roman" w:hAnsi="GHEA Grapalat" w:cs="Times New Roman"/>
                <w:sz w:val="24"/>
                <w:szCs w:val="24"/>
              </w:rPr>
              <w:t>01/2-1/22163-2022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F0C8AE" w14:textId="77777777" w:rsidR="00DC1D22" w:rsidRPr="00DC1D22" w:rsidRDefault="00DC1D22" w:rsidP="00DC1D2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1-3-րդ տողերում ներառված՝ ԵԱՏՄ ԱՏԳ ԱԱ ծածկագրերը չեն համա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մբերի 14-ի թիվ 80 որոշմամբ սահմանված ապրան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անվանացանկին:</w:t>
            </w:r>
          </w:p>
          <w:p w14:paraId="354F9E0B" w14:textId="77777777" w:rsidR="00DC1D22" w:rsidRPr="00DC1D22" w:rsidRDefault="00DC1D22" w:rsidP="00DC1D2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ա</w:t>
            </w:r>
            <w:r w:rsidRPr="00DC1D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  <w:p w14:paraId="04328472" w14:textId="2B8654B0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C043E3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30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04ABE6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3072E" w:rsidRPr="0043072E">
              <w:rPr>
                <w:rFonts w:ascii="GHEA Grapalat" w:eastAsia="Times New Roman" w:hAnsi="GHEA Grapalat" w:cs="Times New Roman"/>
                <w:sz w:val="24"/>
                <w:szCs w:val="24"/>
              </w:rPr>
              <w:t>01/3-2/92172-2022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A91490" w14:textId="77777777" w:rsidR="009A5DD5" w:rsidRPr="009A5DD5" w:rsidRDefault="00556951" w:rsidP="009A5DD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9A5DD5"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«ԱԳՐՈԻՆՎԵՍՏ» </w:t>
            </w:r>
            <w:r w:rsidR="009A5DD5"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2786AEA2" w14:textId="77777777" w:rsidR="009A5DD5" w:rsidRPr="009A5DD5" w:rsidRDefault="009A5DD5" w:rsidP="009A5DD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«ԱԳՐՈԻՆՎԵՍՏ» սահմանափակ պատասխանատվությամբ ընկերությունը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00146293, գրանցված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31.08.2015թ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հոկտեմբեր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104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254,772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14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9A5DD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ունի </w:t>
            </w:r>
            <w:r w:rsidRPr="009A5DD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ժամկետանց պարտավորություն:</w:t>
            </w:r>
          </w:p>
          <w:p w14:paraId="2C59120D" w14:textId="74E639EA" w:rsidR="00231541" w:rsidRPr="00231541" w:rsidRDefault="00231541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70163FA2" w:rsidR="0077537C" w:rsidRPr="0023154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0F34429" w:rsidR="00571130" w:rsidRPr="00BC55FB" w:rsidRDefault="009A5DD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315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9D76463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5DD5" w:rsidRPr="009A5DD5">
              <w:rPr>
                <w:rFonts w:ascii="GHEA Grapalat" w:eastAsia="Times New Roman" w:hAnsi="GHEA Grapalat" w:cs="Times New Roman"/>
                <w:sz w:val="24"/>
                <w:szCs w:val="24"/>
              </w:rPr>
              <w:t>/27.0.1/56623-2022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A46C6D2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A5DD5" w:rsidRPr="009A5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«ԱԳՐՈԻՆՎԵՍՏ»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հավելվածի ընդամենը սյունակի «450 400 000» թիվը անհրաժեշտ է փոխարինել «462 250 000» թվով՝ հաշվի առնելով հավելվածի բովանդակությունը: Նշվածի հիման վրա անհրաժեշտ է խմբագրել նաև Նախագծին կից ներկայացված հիմնավորումը: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6C426-8AEE-433A-81AA-B398096F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2021-11-10T11:33:00Z</dcterms:created>
  <dcterms:modified xsi:type="dcterms:W3CDTF">2023-02-10T07:32:00Z</dcterms:modified>
</cp:coreProperties>
</file>