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1A" w:rsidRPr="006A2E08" w:rsidRDefault="00194C1A" w:rsidP="00194C1A">
      <w:pPr>
        <w:jc w:val="center"/>
        <w:rPr>
          <w:rFonts w:ascii="GHEA Grapalat" w:hAnsi="GHEA Grapalat"/>
          <w:b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t>ՀԻՄՆԱՎՈՐՈՒՄ</w:t>
      </w:r>
    </w:p>
    <w:p w:rsidR="00194C1A" w:rsidRPr="006A2E08" w:rsidRDefault="00194C1A" w:rsidP="00AE4AE8">
      <w:pPr>
        <w:jc w:val="center"/>
        <w:rPr>
          <w:rFonts w:ascii="GHEA Grapalat" w:hAnsi="GHEA Grapalat"/>
          <w:b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t>«Հայաստանի Հանրապետության կառավարության 2021 թվականի դեկտեմբերի 23-ի թիվ 2169-Լ որոշման մեջ փոփոխություն և լրացում</w:t>
      </w:r>
      <w:r w:rsidR="00A42167">
        <w:rPr>
          <w:rFonts w:ascii="GHEA Grapalat" w:hAnsi="GHEA Grapalat"/>
          <w:b/>
          <w:sz w:val="24"/>
          <w:lang w:val="hy-AM"/>
        </w:rPr>
        <w:t>ներ</w:t>
      </w:r>
      <w:r w:rsidRPr="006A2E08">
        <w:rPr>
          <w:rFonts w:ascii="GHEA Grapalat" w:hAnsi="GHEA Grapalat"/>
          <w:b/>
          <w:sz w:val="24"/>
          <w:lang w:val="hy-AM"/>
        </w:rPr>
        <w:t xml:space="preserve"> կատարելու մասին»</w:t>
      </w:r>
      <w:r w:rsidRPr="006A2E08">
        <w:rPr>
          <w:rFonts w:ascii="GHEA Grapalat" w:hAnsi="GHEA Grapalat"/>
          <w:sz w:val="24"/>
          <w:lang w:val="hy-AM"/>
        </w:rPr>
        <w:t xml:space="preserve"> </w:t>
      </w:r>
      <w:r w:rsidRPr="006A2E08">
        <w:rPr>
          <w:rFonts w:ascii="GHEA Grapalat" w:hAnsi="GHEA Grapalat"/>
          <w:b/>
          <w:sz w:val="24"/>
          <w:lang w:val="hy-AM"/>
        </w:rPr>
        <w:t>ՀՀ կառավարության որոշման նախագծի ընդունման վերաբերյալ</w:t>
      </w:r>
    </w:p>
    <w:p w:rsidR="00194C1A" w:rsidRPr="006A2E08" w:rsidRDefault="00194C1A" w:rsidP="00194C1A">
      <w:pPr>
        <w:jc w:val="both"/>
        <w:rPr>
          <w:rFonts w:ascii="GHEA Grapalat" w:hAnsi="GHEA Grapalat"/>
          <w:b/>
          <w:sz w:val="24"/>
          <w:lang w:val="hy-AM"/>
        </w:rPr>
      </w:pPr>
    </w:p>
    <w:p w:rsidR="00194C1A" w:rsidRPr="006A2E08" w:rsidRDefault="00194C1A" w:rsidP="003C13DA">
      <w:pPr>
        <w:spacing w:line="360" w:lineRule="auto"/>
        <w:ind w:firstLine="810"/>
        <w:jc w:val="both"/>
        <w:rPr>
          <w:rFonts w:ascii="GHEA Grapalat" w:hAnsi="GHEA Grapalat"/>
          <w:b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t>1. Իրավական ակտի անհրաժեշտությունը (նպատակը)</w:t>
      </w:r>
    </w:p>
    <w:p w:rsidR="00E1233F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 xml:space="preserve">Ներկայացվող նախագիծը նպատակ ունի </w:t>
      </w:r>
      <w:r w:rsidR="00E1233F" w:rsidRPr="006A2E08">
        <w:rPr>
          <w:rFonts w:ascii="GHEA Grapalat" w:hAnsi="GHEA Grapalat"/>
          <w:sz w:val="24"/>
          <w:lang w:val="hy-AM"/>
        </w:rPr>
        <w:t>կարգավորել իրավակիրառ պրակտիկայում առաջացած խնդիրները։</w:t>
      </w: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t>1.1. Կարգավորման հարաբերությունների ներկա վիճակը և առկա խնդիրները</w:t>
      </w:r>
    </w:p>
    <w:p w:rsidR="00194C1A" w:rsidRPr="006A2E08" w:rsidRDefault="00194C1A" w:rsidP="00584832">
      <w:pPr>
        <w:spacing w:after="0" w:line="360" w:lineRule="auto"/>
        <w:ind w:firstLine="806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>Կառավարության 2021 թվականի դեկտեմբերի 23-ի թիվ 2169-Լ որոշմամբ սահմանված է ընտանիքում 3-րդ և յուրաքանչյուր հաջորդ նոր ծնված երեխայի ծննդյան կապակցությամբ դրամական աջակցություն նշանակելու և վճարելու կարգը։</w:t>
      </w:r>
    </w:p>
    <w:p w:rsidR="00BC3CED" w:rsidRDefault="006A2E08" w:rsidP="00584832">
      <w:pPr>
        <w:spacing w:after="0" w:line="360" w:lineRule="auto"/>
        <w:ind w:firstLine="806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>Ի</w:t>
      </w:r>
      <w:r w:rsidR="00BC3CED" w:rsidRPr="006A2E08">
        <w:rPr>
          <w:rFonts w:ascii="GHEA Grapalat" w:hAnsi="GHEA Grapalat"/>
          <w:sz w:val="24"/>
          <w:lang w:val="hy-AM"/>
        </w:rPr>
        <w:t xml:space="preserve">րավակիրառ պրակտիկայում ի հայտ են եկել դեպքեր, երբ </w:t>
      </w:r>
      <w:r w:rsidR="00BC3CED" w:rsidRPr="00E66C31">
        <w:rPr>
          <w:rFonts w:ascii="GHEA Grapalat" w:hAnsi="GHEA Grapalat"/>
          <w:sz w:val="24"/>
          <w:lang w:val="hy-AM"/>
        </w:rPr>
        <w:t>դրամական աջակցություն ստացող մի շարք շահառուներ, որոշակի հանգամանքներից ելնելով (այդ թվում նաև բնակության վայրում վճարող կազմակերպ</w:t>
      </w:r>
      <w:bookmarkStart w:id="0" w:name="_GoBack"/>
      <w:bookmarkEnd w:id="0"/>
      <w:r w:rsidR="00BC3CED" w:rsidRPr="00E66C31">
        <w:rPr>
          <w:rFonts w:ascii="GHEA Grapalat" w:hAnsi="GHEA Grapalat"/>
          <w:sz w:val="24"/>
          <w:lang w:val="hy-AM"/>
        </w:rPr>
        <w:t xml:space="preserve">ության </w:t>
      </w:r>
      <w:r w:rsidR="00E66C31" w:rsidRPr="00E66C31">
        <w:rPr>
          <w:rFonts w:ascii="GHEA Grapalat" w:hAnsi="GHEA Grapalat"/>
          <w:sz w:val="24"/>
          <w:lang w:val="hy-AM"/>
        </w:rPr>
        <w:t>(</w:t>
      </w:r>
      <w:r w:rsidR="00BC3CED" w:rsidRPr="00E66C31">
        <w:rPr>
          <w:rFonts w:ascii="GHEA Grapalat" w:hAnsi="GHEA Grapalat"/>
          <w:sz w:val="24"/>
          <w:lang w:val="hy-AM"/>
        </w:rPr>
        <w:t>բանկի</w:t>
      </w:r>
      <w:r w:rsidR="00E66C31" w:rsidRPr="00E66C31">
        <w:rPr>
          <w:rFonts w:ascii="GHEA Grapalat" w:hAnsi="GHEA Grapalat"/>
          <w:sz w:val="24"/>
          <w:lang w:val="hy-AM"/>
        </w:rPr>
        <w:t>)</w:t>
      </w:r>
      <w:r w:rsidR="00BC3CED" w:rsidRPr="00E66C31">
        <w:rPr>
          <w:rFonts w:ascii="GHEA Grapalat" w:hAnsi="GHEA Grapalat"/>
          <w:sz w:val="24"/>
          <w:lang w:val="hy-AM"/>
        </w:rPr>
        <w:t xml:space="preserve"> կողմից գործունեությունը դադարեցնելու պատճառով), ցանկանում են (կամ ստիպված են) կատարել վճարող կազմակերպության փոփոխություն, սակայն </w:t>
      </w:r>
      <w:r w:rsidR="007E5B02">
        <w:rPr>
          <w:rFonts w:ascii="GHEA Grapalat" w:hAnsi="GHEA Grapalat"/>
          <w:sz w:val="24"/>
          <w:lang w:val="hy-AM"/>
        </w:rPr>
        <w:t>գործող</w:t>
      </w:r>
      <w:r w:rsidR="00BC3CED" w:rsidRPr="00E66C31">
        <w:rPr>
          <w:rFonts w:ascii="GHEA Grapalat" w:hAnsi="GHEA Grapalat"/>
          <w:sz w:val="24"/>
          <w:lang w:val="hy-AM"/>
        </w:rPr>
        <w:t xml:space="preserve"> կարգում վճարող կազմակերպության փոփոխություն կատարելու մասին դրույթ սահմանված չէ</w:t>
      </w:r>
      <w:r w:rsidRPr="00E66C31">
        <w:rPr>
          <w:rFonts w:ascii="GHEA Grapalat" w:hAnsi="GHEA Grapalat"/>
          <w:sz w:val="24"/>
          <w:lang w:val="hy-AM"/>
        </w:rPr>
        <w:t>։</w:t>
      </w:r>
    </w:p>
    <w:p w:rsidR="007E5B02" w:rsidRDefault="007E5B02" w:rsidP="00584832">
      <w:pPr>
        <w:spacing w:after="0" w:line="360" w:lineRule="auto"/>
        <w:ind w:firstLine="806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>Գործող իրավակարգավորումներով կանոնակարգված է միայն դիմում ներկայացնելիս բանկ ընտրելու</w:t>
      </w:r>
      <w:r>
        <w:rPr>
          <w:rFonts w:ascii="GHEA Grapalat" w:hAnsi="GHEA Grapalat"/>
          <w:sz w:val="24"/>
          <w:lang w:val="hy-AM"/>
        </w:rPr>
        <w:t xml:space="preserve"> հնարավորություն։ </w:t>
      </w:r>
    </w:p>
    <w:p w:rsidR="007E5B02" w:rsidRPr="00E66C31" w:rsidRDefault="007E5B02" w:rsidP="00584832">
      <w:pPr>
        <w:spacing w:after="0" w:line="360" w:lineRule="auto"/>
        <w:ind w:firstLine="80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Բացի այդ, կանոնակարգված չէ այն դեպքը, երբ մի ծնողի կողմից դրամական աջակցություն ստանալուց հրաժարվելու արդյունքում աջակցությունը հնարավոր լինի նշանակել մյուս ծնողին։</w:t>
      </w:r>
    </w:p>
    <w:p w:rsidR="00BC3CED" w:rsidRPr="006A2E08" w:rsidRDefault="006A2E08" w:rsidP="00584832">
      <w:pPr>
        <w:spacing w:after="0" w:line="360" w:lineRule="auto"/>
        <w:ind w:firstLine="806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>Ըստ այդմ, անհրաժեշտություն է առաջացել հստակեցնել բանկը փոխելուն, ինչպես նաև դրամական աջակցություն ստանալու իրավունքի վերականգնմանն առնչվող կարգավորումները։</w:t>
      </w:r>
    </w:p>
    <w:p w:rsidR="00194C1A" w:rsidRPr="006A2E08" w:rsidRDefault="00194C1A" w:rsidP="00584832">
      <w:pPr>
        <w:spacing w:after="0" w:line="360" w:lineRule="auto"/>
        <w:ind w:firstLine="806"/>
        <w:jc w:val="both"/>
        <w:rPr>
          <w:rFonts w:ascii="GHEA Grapalat" w:hAnsi="GHEA Grapalat"/>
          <w:sz w:val="24"/>
          <w:lang w:val="hy-AM"/>
        </w:rPr>
      </w:pP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b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lastRenderedPageBreak/>
        <w:t>1.2. Առկա խնդրի առաջարկվող լուծումը</w:t>
      </w: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b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 xml:space="preserve">Հաշվի առնելով վերը նշվածը՝ առաջարկվում է համապատասխան լրացում կատարել Կառավարության </w:t>
      </w:r>
      <w:r w:rsidRPr="006A2E08">
        <w:rPr>
          <w:rFonts w:ascii="GHEA Grapalat" w:hAnsi="GHEA Grapalat"/>
          <w:sz w:val="24"/>
          <w:lang w:val="af-ZA"/>
        </w:rPr>
        <w:t>202</w:t>
      </w:r>
      <w:r w:rsidRPr="006A2E08">
        <w:rPr>
          <w:rFonts w:ascii="GHEA Grapalat" w:hAnsi="GHEA Grapalat"/>
          <w:sz w:val="24"/>
          <w:lang w:val="hy-AM"/>
        </w:rPr>
        <w:t>1</w:t>
      </w:r>
      <w:r w:rsidRPr="006A2E08">
        <w:rPr>
          <w:rFonts w:ascii="GHEA Grapalat" w:hAnsi="GHEA Grapalat"/>
          <w:sz w:val="24"/>
          <w:lang w:val="af-ZA"/>
        </w:rPr>
        <w:t xml:space="preserve"> թվականի </w:t>
      </w:r>
      <w:r w:rsidRPr="006A2E08">
        <w:rPr>
          <w:rFonts w:ascii="GHEA Grapalat" w:hAnsi="GHEA Grapalat"/>
          <w:sz w:val="24"/>
          <w:lang w:val="hy-AM"/>
        </w:rPr>
        <w:t>դեկտեմբերի</w:t>
      </w:r>
      <w:r w:rsidRPr="006A2E08">
        <w:rPr>
          <w:rFonts w:ascii="GHEA Grapalat" w:hAnsi="GHEA Grapalat"/>
          <w:sz w:val="24"/>
          <w:lang w:val="af-ZA"/>
        </w:rPr>
        <w:t xml:space="preserve"> </w:t>
      </w:r>
      <w:r w:rsidRPr="006A2E08">
        <w:rPr>
          <w:rFonts w:ascii="GHEA Grapalat" w:hAnsi="GHEA Grapalat"/>
          <w:sz w:val="24"/>
          <w:lang w:val="hy-AM"/>
        </w:rPr>
        <w:t>23</w:t>
      </w:r>
      <w:r w:rsidRPr="006A2E08">
        <w:rPr>
          <w:rFonts w:ascii="GHEA Grapalat" w:hAnsi="GHEA Grapalat"/>
          <w:sz w:val="24"/>
          <w:lang w:val="af-ZA"/>
        </w:rPr>
        <w:t xml:space="preserve">-ի թիվ </w:t>
      </w:r>
      <w:r w:rsidRPr="006A2E08">
        <w:rPr>
          <w:rFonts w:ascii="GHEA Grapalat" w:hAnsi="GHEA Grapalat"/>
          <w:sz w:val="24"/>
          <w:lang w:val="hy-AM"/>
        </w:rPr>
        <w:t>2169</w:t>
      </w:r>
      <w:r w:rsidRPr="006A2E08">
        <w:rPr>
          <w:rFonts w:ascii="GHEA Grapalat" w:hAnsi="GHEA Grapalat"/>
          <w:sz w:val="24"/>
          <w:lang w:val="af-ZA"/>
        </w:rPr>
        <w:t>-</w:t>
      </w:r>
      <w:r w:rsidRPr="006A2E08">
        <w:rPr>
          <w:rFonts w:ascii="GHEA Grapalat" w:hAnsi="GHEA Grapalat"/>
          <w:sz w:val="24"/>
          <w:lang w:val="hy-AM"/>
        </w:rPr>
        <w:t>Լ</w:t>
      </w:r>
      <w:r w:rsidRPr="006A2E08">
        <w:rPr>
          <w:rFonts w:ascii="GHEA Grapalat" w:hAnsi="GHEA Grapalat"/>
          <w:sz w:val="24"/>
          <w:lang w:val="af-ZA"/>
        </w:rPr>
        <w:t xml:space="preserve"> </w:t>
      </w:r>
      <w:r w:rsidRPr="006A2E08">
        <w:rPr>
          <w:rFonts w:ascii="GHEA Grapalat" w:hAnsi="GHEA Grapalat"/>
          <w:sz w:val="24"/>
          <w:lang w:val="hy-AM"/>
        </w:rPr>
        <w:t>որոշման մեջ:</w:t>
      </w: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t>2. Կարգավորման առարկան</w:t>
      </w:r>
    </w:p>
    <w:p w:rsidR="0051124E" w:rsidRDefault="00194C1A" w:rsidP="00584832">
      <w:pPr>
        <w:spacing w:after="0" w:line="360" w:lineRule="auto"/>
        <w:ind w:firstLine="8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 xml:space="preserve">Նախագծով առաջարկվում է սահմանել, որ </w:t>
      </w:r>
      <w:r w:rsidR="003D4647" w:rsidRPr="006A2E08">
        <w:rPr>
          <w:rFonts w:ascii="GHEA Grapalat" w:hAnsi="GHEA Grapalat"/>
          <w:sz w:val="24"/>
          <w:lang w:val="hy-AM"/>
        </w:rPr>
        <w:t xml:space="preserve">ընտանիքում 3-րդ և յուրաքանչյուր հաջորդ երեխայի ծննդյան կապակցությամբ տրվող դրամական աջակցության գումարը </w:t>
      </w:r>
      <w:r w:rsidR="003D4647" w:rsidRPr="006A2E08">
        <w:rPr>
          <w:rFonts w:ascii="GHEA Grapalat" w:hAnsi="GHEA Grapalat" w:cs="Sylfaen"/>
          <w:sz w:val="24"/>
          <w:szCs w:val="24"/>
          <w:lang w:val="hy-AM"/>
        </w:rPr>
        <w:t xml:space="preserve">անկանխիկ եղանակով ստանալու նպատակով բանկն ընտրելու  (փոխելու) համար ծնողը դիմում է </w:t>
      </w:r>
      <w:r w:rsidR="003D4647" w:rsidRPr="00A16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տարածքային բաժին։</w:t>
      </w:r>
      <w:r w:rsidR="003D4647" w:rsidRPr="006A2E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Բանկը փոխելու դիմումը ծնողը կարող է ներկայացնել նաև առցանց եղանակով, եթե դիմելու օրվա դրությամբ դրամական աջակցության վճարումը դադարեցված չէ։</w:t>
      </w:r>
      <w:r w:rsidR="00E13C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7E5B02" w:rsidRDefault="007E5B02" w:rsidP="00584832">
      <w:pPr>
        <w:spacing w:after="0" w:line="360" w:lineRule="auto"/>
        <w:ind w:firstLine="8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Նախագծով առաջարկվում է նաև հստակեցնել, որ եթե ծնողը </w:t>
      </w:r>
      <w:r w:rsidRPr="007E5B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նշանակվել է դրամական աջակցություն</w:t>
      </w:r>
      <w:r w:rsidRPr="007E5B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նոտարական հայտարարություն ներկայացնի՝ աջակցություն ստանալու իրավունքից հրաժարվելու մասին, ապա </w:t>
      </w:r>
      <w:r w:rsidRPr="001B01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մյուս ծնողի գրավոր դիմումի հիման վրա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16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դրամական աջակցություն վճարելը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16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վերսկսվ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ի, եթե այդ ծնողը </w:t>
      </w:r>
      <w:r w:rsidRPr="001B01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 ներկայացնելու օրվ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 դրությամբ բավարարում է կարգով սահմանված </w:t>
      </w:r>
      <w:r w:rsidRPr="001B01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պայմաններին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194C1A" w:rsidRPr="006A2E08" w:rsidRDefault="007E5B02" w:rsidP="00584832">
      <w:pPr>
        <w:spacing w:after="0" w:line="360" w:lineRule="auto"/>
        <w:ind w:firstLine="80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 որում, նախատեսվում է, որ դրամական աջակցություն ստանալու իրավունքը կվերականգնվի </w:t>
      </w:r>
      <w:r w:rsidRPr="001B01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 ամսվա ընթացքում գրավոր դիմելու դեպքում՝ ստանալու իրավու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նքը դադարեցնելու օրվանից, իսկ այդ ժամկետից հետո դիմելու դեպքում՝ </w:t>
      </w:r>
      <w:r w:rsidRPr="001B01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 ամսվան հաջորդող ամսվա 1-ից։</w:t>
      </w: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b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t>3. Իրավական ակտի կիրառման դեպքում ակնկալվող արդյունքը</w:t>
      </w:r>
    </w:p>
    <w:p w:rsidR="00194C1A" w:rsidRPr="005232DC" w:rsidRDefault="00194C1A" w:rsidP="00584832">
      <w:pPr>
        <w:spacing w:line="360" w:lineRule="auto"/>
        <w:ind w:firstLine="810"/>
        <w:jc w:val="both"/>
        <w:rPr>
          <w:rFonts w:ascii="GHEA Grapalat" w:hAnsi="GHEA Grapalat"/>
          <w:b/>
          <w:bCs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 xml:space="preserve">Նախագիծն ընդունվելու դեպքում </w:t>
      </w:r>
      <w:r w:rsidR="005D49FD">
        <w:rPr>
          <w:rFonts w:ascii="GHEA Grapalat" w:hAnsi="GHEA Grapalat"/>
          <w:sz w:val="24"/>
          <w:lang w:val="hy-AM"/>
        </w:rPr>
        <w:t xml:space="preserve">հնարավորություն կտրվի ծնողի ցանկությամբ փոխել աջակցությունը վճարող բանկը, բացի այդ </w:t>
      </w:r>
      <w:r w:rsidRPr="006A2E08">
        <w:rPr>
          <w:rFonts w:ascii="GHEA Grapalat" w:hAnsi="GHEA Grapalat"/>
          <w:sz w:val="24"/>
          <w:lang w:val="hy-AM"/>
        </w:rPr>
        <w:t>կհստակեցվի</w:t>
      </w:r>
      <w:r w:rsidR="005D49FD">
        <w:rPr>
          <w:rFonts w:ascii="GHEA Grapalat" w:hAnsi="GHEA Grapalat"/>
          <w:sz w:val="24"/>
          <w:lang w:val="hy-AM"/>
        </w:rPr>
        <w:t xml:space="preserve"> դրամական աջակցություն ստանալու իրավունքի վերականգնումը այն դեպքում, երբ մի ծնողը հրաժարվել է իրեն նշանակված աջակցությունից։</w:t>
      </w:r>
    </w:p>
    <w:p w:rsidR="00E66C31" w:rsidRDefault="00700A70" w:rsidP="00584832">
      <w:pPr>
        <w:spacing w:line="360" w:lineRule="auto"/>
        <w:ind w:firstLine="810"/>
        <w:jc w:val="both"/>
        <w:rPr>
          <w:rFonts w:ascii="GHEA Grapalat" w:hAnsi="GHEA Grapalat"/>
          <w:b/>
          <w:sz w:val="24"/>
          <w:lang w:val="hy-AM"/>
        </w:rPr>
      </w:pPr>
      <w:r w:rsidRPr="00700A70">
        <w:rPr>
          <w:rFonts w:ascii="GHEA Grapalat" w:hAnsi="GHEA Grapalat"/>
          <w:b/>
          <w:sz w:val="24"/>
          <w:lang w:val="hy-AM"/>
        </w:rPr>
        <w:lastRenderedPageBreak/>
        <w:t>4. Կապը ռազմավարական փաստաթղթերի հետ</w:t>
      </w:r>
      <w:r w:rsidRPr="00700A70">
        <w:rPr>
          <w:rFonts w:ascii="Cambria Math" w:hAnsi="Cambria Math" w:cs="Cambria Math"/>
          <w:b/>
          <w:sz w:val="24"/>
          <w:lang w:val="hy-AM"/>
        </w:rPr>
        <w:t>․</w:t>
      </w:r>
      <w:r w:rsidRPr="00700A70">
        <w:rPr>
          <w:rFonts w:ascii="GHEA Grapalat" w:hAnsi="GHEA Grapalat"/>
          <w:b/>
          <w:sz w:val="24"/>
          <w:lang w:val="hy-AM"/>
        </w:rPr>
        <w:t xml:space="preserve"> Հայաստանի վերափոխման ռազմավարություն 2050, Կառավարության 2021-2026թթ</w:t>
      </w:r>
      <w:r w:rsidRPr="00700A70">
        <w:rPr>
          <w:rFonts w:ascii="Cambria Math" w:hAnsi="Cambria Math" w:cs="Cambria Math"/>
          <w:b/>
          <w:sz w:val="24"/>
          <w:lang w:val="hy-AM"/>
        </w:rPr>
        <w:t>․</w:t>
      </w:r>
      <w:r w:rsidRPr="00700A70">
        <w:rPr>
          <w:rFonts w:ascii="GHEA Grapalat" w:hAnsi="GHEA Grapalat"/>
          <w:b/>
          <w:sz w:val="24"/>
          <w:lang w:val="hy-AM"/>
        </w:rPr>
        <w:t xml:space="preserve"> ծրագիր, ոլորտային և/կամ այլ ռազմավարություններ</w:t>
      </w: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sz w:val="24"/>
          <w:lang w:val="hy-AM"/>
        </w:rPr>
      </w:pPr>
      <w:r w:rsidRPr="006A2E08">
        <w:rPr>
          <w:rFonts w:ascii="GHEA Grapalat" w:hAnsi="GHEA Grapalat"/>
          <w:sz w:val="24"/>
          <w:lang w:val="hy-AM"/>
        </w:rPr>
        <w:t>«Հայաստանի Հանրապետության կառավարության 2021 թվականի դեկտեմբերի 23-ի թիվ 2169-Լ որոշման մեջ լրացում կատարելու մասին» ՀՀ կառավարության որոշման նախագիծը բխում է Կառավարության 2021-2026 թթ. ծրագրից, մասնավորապես ծրագրի 4.1-ին կետի համաձայն՝ ժողովրդագրական իրավիճակի բարելավման համատեսքում մշակվելու է օրենքի նախագիծ՝ հստակ ամրագրելով ծնունդների խրախուսումներն ու բազմազավակ ընտանիքներին տրամադրվող սոցիալական երաշխիքները, այդ թվում՝ ընտանիքներին 3-րդ և  հաջորդ երեխաների համար մինչև  6 տարեկանը ամսական 50,000 դրամ ֆինանսական աջակցություն տրամադրելու ձևով:</w:t>
      </w: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b/>
          <w:sz w:val="24"/>
          <w:lang w:val="hy-AM"/>
        </w:rPr>
      </w:pPr>
    </w:p>
    <w:p w:rsidR="00194C1A" w:rsidRPr="006A2E08" w:rsidRDefault="00194C1A" w:rsidP="00584832">
      <w:pPr>
        <w:spacing w:line="360" w:lineRule="auto"/>
        <w:ind w:firstLine="810"/>
        <w:jc w:val="both"/>
        <w:rPr>
          <w:rFonts w:ascii="GHEA Grapalat" w:hAnsi="GHEA Grapalat"/>
          <w:b/>
          <w:sz w:val="24"/>
          <w:lang w:val="hy-AM"/>
        </w:rPr>
      </w:pPr>
      <w:r w:rsidRPr="006A2E08">
        <w:rPr>
          <w:rFonts w:ascii="GHEA Grapalat" w:hAnsi="GHEA Grapalat"/>
          <w:b/>
          <w:sz w:val="24"/>
          <w:lang w:val="hy-AM"/>
        </w:rPr>
        <w:t xml:space="preserve">5. Տեղեկանք </w:t>
      </w:r>
    </w:p>
    <w:p w:rsidR="00194C1A" w:rsidRPr="00194C1A" w:rsidRDefault="00194C1A" w:rsidP="00584832">
      <w:pPr>
        <w:spacing w:line="360" w:lineRule="auto"/>
        <w:ind w:firstLine="810"/>
        <w:jc w:val="both"/>
        <w:rPr>
          <w:lang w:val="hy-AM"/>
        </w:rPr>
      </w:pPr>
      <w:r w:rsidRPr="006A2E08">
        <w:rPr>
          <w:rFonts w:ascii="GHEA Grapalat" w:hAnsi="GHEA Grapalat"/>
          <w:sz w:val="24"/>
          <w:lang w:val="hy-AM"/>
        </w:rPr>
        <w:t>«Հայաստանի Հանրապետության կառավարության 2021 թվականի դեկտեմբերի 23-ի թիվ 2169-Լ որոշման մեջ լրացում կատարելու մասին» ՀՀ կառավարության որոշման նախագծի ընդունման դեպքում Հայաստանի Հանրապետության պետական բյուջեում եկամուտների և ծախսերի ավելացում կամ նվազեցում չի նախատեսվում։</w:t>
      </w:r>
    </w:p>
    <w:p w:rsidR="00194C1A" w:rsidRPr="00194C1A" w:rsidRDefault="00194C1A" w:rsidP="00194C1A">
      <w:pPr>
        <w:rPr>
          <w:lang w:val="hy-AM"/>
        </w:rPr>
      </w:pPr>
    </w:p>
    <w:p w:rsidR="00064AB6" w:rsidRPr="00194C1A" w:rsidRDefault="00064AB6">
      <w:pPr>
        <w:rPr>
          <w:lang w:val="hy-AM"/>
        </w:rPr>
      </w:pPr>
    </w:p>
    <w:sectPr w:rsidR="00064AB6" w:rsidRPr="00194C1A" w:rsidSect="007420F5">
      <w:pgSz w:w="12240" w:h="15840"/>
      <w:pgMar w:top="990" w:right="8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B"/>
    <w:rsid w:val="00064AB6"/>
    <w:rsid w:val="0010141A"/>
    <w:rsid w:val="00112B4A"/>
    <w:rsid w:val="00156B09"/>
    <w:rsid w:val="00174980"/>
    <w:rsid w:val="00194C1A"/>
    <w:rsid w:val="00314FF1"/>
    <w:rsid w:val="00323BF2"/>
    <w:rsid w:val="003B4615"/>
    <w:rsid w:val="003C13DA"/>
    <w:rsid w:val="003D4647"/>
    <w:rsid w:val="003E2352"/>
    <w:rsid w:val="0051124E"/>
    <w:rsid w:val="005232DC"/>
    <w:rsid w:val="00584832"/>
    <w:rsid w:val="005D49FD"/>
    <w:rsid w:val="005E4E6E"/>
    <w:rsid w:val="00651A17"/>
    <w:rsid w:val="00670EDB"/>
    <w:rsid w:val="006A2E08"/>
    <w:rsid w:val="006F3F4B"/>
    <w:rsid w:val="00700A70"/>
    <w:rsid w:val="007166D5"/>
    <w:rsid w:val="0074245F"/>
    <w:rsid w:val="007E5B02"/>
    <w:rsid w:val="00844A89"/>
    <w:rsid w:val="008E1D9F"/>
    <w:rsid w:val="009B56E1"/>
    <w:rsid w:val="00A16E17"/>
    <w:rsid w:val="00A200AB"/>
    <w:rsid w:val="00A23569"/>
    <w:rsid w:val="00A346E4"/>
    <w:rsid w:val="00A42167"/>
    <w:rsid w:val="00A666B3"/>
    <w:rsid w:val="00AE4AE8"/>
    <w:rsid w:val="00BC3CED"/>
    <w:rsid w:val="00BF7DEA"/>
    <w:rsid w:val="00C54AEC"/>
    <w:rsid w:val="00CC500A"/>
    <w:rsid w:val="00CE504F"/>
    <w:rsid w:val="00D21F5F"/>
    <w:rsid w:val="00D93B0E"/>
    <w:rsid w:val="00DD62EE"/>
    <w:rsid w:val="00E1233F"/>
    <w:rsid w:val="00E13C2C"/>
    <w:rsid w:val="00E51BB4"/>
    <w:rsid w:val="00E66C31"/>
    <w:rsid w:val="00E66CB7"/>
    <w:rsid w:val="00EC730F"/>
    <w:rsid w:val="00F3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16A7"/>
  <w15:chartTrackingRefBased/>
  <w15:docId w15:val="{519CF4E5-4C46-49EB-83C7-1A262B6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Hayrapetyan</dc:creator>
  <cp:keywords>https:/mul2-mss.gov.am/tasks/1571711/oneclick/himnavorum.docx?token=974b6162ece3afb75b17b3c372eded35</cp:keywords>
  <dc:description/>
  <cp:lastModifiedBy>Tatevik.Mikayelyan</cp:lastModifiedBy>
  <cp:revision>3</cp:revision>
  <dcterms:created xsi:type="dcterms:W3CDTF">2022-12-16T05:00:00Z</dcterms:created>
  <dcterms:modified xsi:type="dcterms:W3CDTF">2022-12-16T07:10:00Z</dcterms:modified>
</cp:coreProperties>
</file>