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3D6" w:rsidRPr="001A5DC0" w:rsidRDefault="001D73D6" w:rsidP="001D73D6">
      <w:pPr>
        <w:tabs>
          <w:tab w:val="left" w:pos="1080"/>
        </w:tabs>
        <w:spacing w:line="360" w:lineRule="auto"/>
        <w:ind w:firstLine="720"/>
        <w:jc w:val="right"/>
        <w:rPr>
          <w:rFonts w:ascii="GHEA Grapalat" w:hAnsi="GHEA Grapalat"/>
          <w:b/>
          <w:bCs/>
          <w:u w:val="single"/>
          <w:lang w:val="hy-AM"/>
        </w:rPr>
      </w:pPr>
      <w:r w:rsidRPr="001A5DC0">
        <w:rPr>
          <w:rFonts w:ascii="GHEA Grapalat" w:hAnsi="GHEA Grapalat"/>
          <w:b/>
          <w:bCs/>
          <w:u w:val="single"/>
          <w:lang w:val="hy-AM"/>
        </w:rPr>
        <w:t>ՆԱԽԱԳԻԾ</w:t>
      </w:r>
    </w:p>
    <w:p w:rsidR="001D73D6" w:rsidRPr="001A5DC0" w:rsidRDefault="001D73D6" w:rsidP="001D73D6">
      <w:pPr>
        <w:tabs>
          <w:tab w:val="left" w:pos="1080"/>
        </w:tabs>
        <w:spacing w:line="360" w:lineRule="auto"/>
        <w:ind w:firstLine="720"/>
        <w:jc w:val="right"/>
        <w:rPr>
          <w:rFonts w:ascii="GHEA Grapalat" w:hAnsi="GHEA Grapalat"/>
          <w:b/>
          <w:bCs/>
          <w:u w:val="single"/>
          <w:lang w:val="hy-AM"/>
        </w:rPr>
      </w:pPr>
    </w:p>
    <w:p w:rsidR="001D73D6" w:rsidRPr="001A5DC0" w:rsidRDefault="001D73D6" w:rsidP="001D73D6">
      <w:pPr>
        <w:tabs>
          <w:tab w:val="left" w:pos="1080"/>
        </w:tabs>
        <w:spacing w:line="360" w:lineRule="auto"/>
        <w:ind w:firstLine="720"/>
        <w:jc w:val="center"/>
        <w:rPr>
          <w:rFonts w:ascii="GHEA Grapalat" w:hAnsi="GHEA Grapalat"/>
          <w:b/>
          <w:bCs/>
          <w:lang w:val="hy-AM"/>
        </w:rPr>
      </w:pPr>
    </w:p>
    <w:p w:rsidR="001D73D6" w:rsidRPr="001A5DC0" w:rsidRDefault="001D73D6" w:rsidP="001D73D6">
      <w:pPr>
        <w:tabs>
          <w:tab w:val="left" w:pos="1080"/>
        </w:tabs>
        <w:spacing w:line="360" w:lineRule="auto"/>
        <w:ind w:firstLine="720"/>
        <w:jc w:val="center"/>
        <w:rPr>
          <w:rFonts w:ascii="GHEA Grapalat" w:hAnsi="GHEA Grapalat"/>
          <w:b/>
          <w:lang w:val="af-ZA"/>
        </w:rPr>
      </w:pPr>
      <w:r w:rsidRPr="001A5DC0">
        <w:rPr>
          <w:rFonts w:ascii="GHEA Grapalat" w:hAnsi="GHEA Grapalat" w:cs="Sylfaen"/>
          <w:b/>
          <w:lang w:val="hy-AM"/>
        </w:rPr>
        <w:t>ՀԱՅԱՍՏԱՆԻ</w:t>
      </w:r>
      <w:r w:rsidRPr="001A5DC0">
        <w:rPr>
          <w:rFonts w:ascii="GHEA Grapalat" w:hAnsi="GHEA Grapalat"/>
          <w:b/>
          <w:lang w:val="af-ZA"/>
        </w:rPr>
        <w:t xml:space="preserve"> </w:t>
      </w:r>
      <w:r w:rsidRPr="001A5DC0">
        <w:rPr>
          <w:rFonts w:ascii="GHEA Grapalat" w:hAnsi="GHEA Grapalat" w:cs="Sylfaen"/>
          <w:b/>
          <w:lang w:val="hy-AM"/>
        </w:rPr>
        <w:t>ՀԱՆՐԱՊԵՏՈՒԹՅԱՆ</w:t>
      </w:r>
      <w:r w:rsidRPr="001A5DC0">
        <w:rPr>
          <w:rFonts w:ascii="GHEA Grapalat" w:hAnsi="GHEA Grapalat"/>
          <w:b/>
          <w:lang w:val="af-ZA"/>
        </w:rPr>
        <w:t xml:space="preserve"> </w:t>
      </w:r>
      <w:r w:rsidRPr="001A5DC0">
        <w:rPr>
          <w:rFonts w:ascii="GHEA Grapalat" w:hAnsi="GHEA Grapalat" w:cs="Sylfaen"/>
          <w:b/>
          <w:lang w:val="hy-AM"/>
        </w:rPr>
        <w:t>ԿԱՌԱՎԱՐՈՒԹՅՈՒՆ</w:t>
      </w:r>
    </w:p>
    <w:p w:rsidR="001D73D6" w:rsidRPr="001A5DC0" w:rsidRDefault="001D73D6" w:rsidP="001D73D6">
      <w:pPr>
        <w:tabs>
          <w:tab w:val="left" w:pos="1080"/>
        </w:tabs>
        <w:spacing w:line="360" w:lineRule="auto"/>
        <w:ind w:firstLine="720"/>
        <w:jc w:val="center"/>
        <w:rPr>
          <w:rFonts w:ascii="GHEA Grapalat" w:hAnsi="GHEA Grapalat"/>
          <w:b/>
          <w:lang w:val="af-ZA"/>
        </w:rPr>
      </w:pPr>
      <w:r w:rsidRPr="001A5DC0">
        <w:rPr>
          <w:rFonts w:ascii="GHEA Grapalat" w:hAnsi="GHEA Grapalat" w:cs="Sylfaen"/>
          <w:b/>
          <w:lang w:val="hy-AM"/>
        </w:rPr>
        <w:t>Ո</w:t>
      </w:r>
      <w:r w:rsidRPr="001A5DC0">
        <w:rPr>
          <w:rFonts w:ascii="GHEA Grapalat" w:hAnsi="GHEA Grapalat"/>
          <w:b/>
          <w:lang w:val="af-ZA"/>
        </w:rPr>
        <w:t xml:space="preserve"> </w:t>
      </w:r>
      <w:r w:rsidRPr="001A5DC0">
        <w:rPr>
          <w:rFonts w:ascii="GHEA Grapalat" w:hAnsi="GHEA Grapalat" w:cs="Sylfaen"/>
          <w:b/>
          <w:lang w:val="hy-AM"/>
        </w:rPr>
        <w:t>Ր</w:t>
      </w:r>
      <w:r w:rsidRPr="001A5DC0">
        <w:rPr>
          <w:rFonts w:ascii="GHEA Grapalat" w:hAnsi="GHEA Grapalat"/>
          <w:b/>
          <w:lang w:val="af-ZA"/>
        </w:rPr>
        <w:t xml:space="preserve"> </w:t>
      </w:r>
      <w:r w:rsidRPr="001A5DC0">
        <w:rPr>
          <w:rFonts w:ascii="GHEA Grapalat" w:hAnsi="GHEA Grapalat" w:cs="Sylfaen"/>
          <w:b/>
          <w:lang w:val="hy-AM"/>
        </w:rPr>
        <w:t>Ո</w:t>
      </w:r>
      <w:r w:rsidRPr="001A5DC0">
        <w:rPr>
          <w:rFonts w:ascii="GHEA Grapalat" w:hAnsi="GHEA Grapalat"/>
          <w:b/>
          <w:lang w:val="af-ZA"/>
        </w:rPr>
        <w:t xml:space="preserve"> </w:t>
      </w:r>
      <w:r w:rsidRPr="001A5DC0">
        <w:rPr>
          <w:rFonts w:ascii="GHEA Grapalat" w:hAnsi="GHEA Grapalat" w:cs="Sylfaen"/>
          <w:b/>
          <w:lang w:val="hy-AM"/>
        </w:rPr>
        <w:t>Շ</w:t>
      </w:r>
      <w:r w:rsidRPr="001A5DC0">
        <w:rPr>
          <w:rFonts w:ascii="GHEA Grapalat" w:hAnsi="GHEA Grapalat"/>
          <w:b/>
          <w:lang w:val="af-ZA"/>
        </w:rPr>
        <w:t xml:space="preserve"> </w:t>
      </w:r>
      <w:r w:rsidRPr="001A5DC0">
        <w:rPr>
          <w:rFonts w:ascii="GHEA Grapalat" w:hAnsi="GHEA Grapalat" w:cs="Sylfaen"/>
          <w:b/>
          <w:lang w:val="hy-AM"/>
        </w:rPr>
        <w:t>ՈՒ</w:t>
      </w:r>
      <w:r w:rsidRPr="001A5DC0">
        <w:rPr>
          <w:rFonts w:ascii="GHEA Grapalat" w:hAnsi="GHEA Grapalat"/>
          <w:b/>
          <w:lang w:val="af-ZA"/>
        </w:rPr>
        <w:t xml:space="preserve"> </w:t>
      </w:r>
      <w:r w:rsidRPr="001A5DC0">
        <w:rPr>
          <w:rFonts w:ascii="GHEA Grapalat" w:hAnsi="GHEA Grapalat" w:cs="Sylfaen"/>
          <w:b/>
          <w:lang w:val="hy-AM"/>
        </w:rPr>
        <w:t>Մ</w:t>
      </w:r>
    </w:p>
    <w:p w:rsidR="001D73D6" w:rsidRPr="001A5DC0" w:rsidRDefault="001D73D6" w:rsidP="001D73D6">
      <w:pPr>
        <w:tabs>
          <w:tab w:val="left" w:pos="1080"/>
        </w:tabs>
        <w:spacing w:line="360" w:lineRule="auto"/>
        <w:ind w:firstLine="720"/>
        <w:jc w:val="center"/>
        <w:rPr>
          <w:rFonts w:ascii="GHEA Grapalat" w:hAnsi="GHEA Grapalat" w:cs="Sylfaen"/>
          <w:b/>
          <w:lang w:val="hy-AM"/>
        </w:rPr>
      </w:pPr>
      <w:r w:rsidRPr="001A5DC0">
        <w:rPr>
          <w:rFonts w:ascii="GHEA Grapalat" w:hAnsi="GHEA Grapalat"/>
          <w:b/>
          <w:lang w:val="af-ZA"/>
        </w:rPr>
        <w:t>___________________ 20</w:t>
      </w:r>
      <w:r w:rsidRPr="001A5DC0">
        <w:rPr>
          <w:rFonts w:ascii="GHEA Grapalat" w:hAnsi="GHEA Grapalat"/>
          <w:b/>
          <w:lang w:val="hy-AM"/>
        </w:rPr>
        <w:t>23</w:t>
      </w:r>
      <w:r w:rsidRPr="001A5DC0">
        <w:rPr>
          <w:rFonts w:ascii="GHEA Grapalat" w:hAnsi="GHEA Grapalat"/>
          <w:b/>
          <w:lang w:val="af-ZA"/>
        </w:rPr>
        <w:t xml:space="preserve"> </w:t>
      </w:r>
      <w:r w:rsidRPr="001A5DC0">
        <w:rPr>
          <w:rFonts w:ascii="GHEA Grapalat" w:hAnsi="GHEA Grapalat" w:cs="Sylfaen"/>
          <w:b/>
        </w:rPr>
        <w:t>թվականի</w:t>
      </w:r>
      <w:r w:rsidRPr="001A5DC0">
        <w:rPr>
          <w:rFonts w:ascii="GHEA Grapalat" w:hAnsi="GHEA Grapalat" w:cs="Sylfaen"/>
          <w:b/>
          <w:lang w:val="af-ZA"/>
        </w:rPr>
        <w:t xml:space="preserve"> </w:t>
      </w:r>
      <w:r w:rsidRPr="001A5DC0">
        <w:rPr>
          <w:rFonts w:ascii="GHEA Grapalat" w:hAnsi="GHEA Grapalat"/>
          <w:b/>
          <w:lang w:val="af-ZA"/>
        </w:rPr>
        <w:t>N          –</w:t>
      </w:r>
      <w:r w:rsidRPr="001A5DC0">
        <w:rPr>
          <w:rFonts w:ascii="GHEA Grapalat" w:hAnsi="GHEA Grapalat" w:cs="Sylfaen"/>
          <w:b/>
        </w:rPr>
        <w:t>Ն</w:t>
      </w:r>
    </w:p>
    <w:p w:rsidR="001D73D6" w:rsidRPr="001A5DC0" w:rsidRDefault="001D73D6" w:rsidP="001D73D6">
      <w:pPr>
        <w:tabs>
          <w:tab w:val="left" w:pos="1080"/>
        </w:tabs>
        <w:spacing w:line="360" w:lineRule="auto"/>
        <w:ind w:firstLine="720"/>
        <w:jc w:val="center"/>
        <w:rPr>
          <w:rFonts w:ascii="GHEA Grapalat" w:hAnsi="GHEA Grapalat"/>
          <w:b/>
          <w:lang w:val="hy-AM"/>
        </w:rPr>
      </w:pPr>
    </w:p>
    <w:p w:rsidR="001D73D6" w:rsidRPr="001A5DC0" w:rsidRDefault="001D73D6" w:rsidP="001D73D6">
      <w:pPr>
        <w:tabs>
          <w:tab w:val="left" w:pos="1080"/>
        </w:tabs>
        <w:spacing w:line="360" w:lineRule="auto"/>
        <w:ind w:firstLine="720"/>
        <w:jc w:val="center"/>
        <w:rPr>
          <w:rFonts w:ascii="GHEA Grapalat" w:hAnsi="GHEA Grapalat"/>
          <w:b/>
          <w:bCs/>
          <w:lang w:val="hy-AM"/>
        </w:rPr>
      </w:pPr>
      <w:r w:rsidRPr="001A5DC0">
        <w:rPr>
          <w:rFonts w:ascii="GHEA Grapalat" w:hAnsi="GHEA Grapalat"/>
          <w:b/>
          <w:bCs/>
          <w:lang w:val="hy-AM"/>
        </w:rPr>
        <w:t>ՀԱՅԱՍՏԱՆԻ</w:t>
      </w:r>
      <w:r w:rsidRPr="001A5DC0">
        <w:rPr>
          <w:rFonts w:ascii="GHEA Grapalat" w:hAnsi="GHEA Grapalat" w:cs="Sylfaen"/>
          <w:b/>
          <w:bCs/>
          <w:lang w:val="hy-AM"/>
        </w:rPr>
        <w:t xml:space="preserve"> </w:t>
      </w:r>
      <w:r w:rsidRPr="001A5DC0">
        <w:rPr>
          <w:rFonts w:ascii="GHEA Grapalat" w:hAnsi="GHEA Grapalat"/>
          <w:b/>
          <w:bCs/>
          <w:lang w:val="hy-AM"/>
        </w:rPr>
        <w:t>ՀԱՆՐԱՊԵՏՈՒԹՅԱՆ</w:t>
      </w:r>
      <w:r w:rsidRPr="001A5DC0">
        <w:rPr>
          <w:rFonts w:ascii="GHEA Grapalat" w:hAnsi="GHEA Grapalat" w:cs="Sylfaen"/>
          <w:b/>
          <w:bCs/>
          <w:lang w:val="hy-AM"/>
        </w:rPr>
        <w:t xml:space="preserve"> </w:t>
      </w:r>
      <w:r w:rsidRPr="001A5DC0">
        <w:rPr>
          <w:rFonts w:ascii="GHEA Grapalat" w:hAnsi="GHEA Grapalat"/>
          <w:b/>
          <w:bCs/>
          <w:lang w:val="hy-AM"/>
        </w:rPr>
        <w:t>ԿԱՌԱՎԱՐՈՒԹՅԱՆ</w:t>
      </w:r>
      <w:r w:rsidRPr="001A5DC0">
        <w:rPr>
          <w:rFonts w:ascii="GHEA Grapalat" w:hAnsi="GHEA Grapalat" w:cs="Sylfaen"/>
          <w:b/>
          <w:bCs/>
          <w:lang w:val="hy-AM"/>
        </w:rPr>
        <w:t xml:space="preserve"> 2018 </w:t>
      </w:r>
      <w:r w:rsidRPr="001A5DC0">
        <w:rPr>
          <w:rFonts w:ascii="GHEA Grapalat" w:hAnsi="GHEA Grapalat"/>
          <w:b/>
          <w:bCs/>
          <w:lang w:val="hy-AM"/>
        </w:rPr>
        <w:t>ԹՎԱԿԱՆԻ</w:t>
      </w:r>
      <w:r w:rsidRPr="001A5DC0">
        <w:rPr>
          <w:rFonts w:ascii="GHEA Grapalat" w:hAnsi="GHEA Grapalat" w:cs="Sylfaen"/>
          <w:b/>
          <w:bCs/>
          <w:lang w:val="hy-AM"/>
        </w:rPr>
        <w:t xml:space="preserve"> </w:t>
      </w:r>
      <w:r w:rsidRPr="001A5DC0">
        <w:rPr>
          <w:rFonts w:ascii="GHEA Grapalat" w:hAnsi="GHEA Grapalat"/>
          <w:b/>
          <w:bCs/>
          <w:lang w:val="hy-AM"/>
        </w:rPr>
        <w:t>ԱՊՐԻԼԻ</w:t>
      </w:r>
      <w:r w:rsidRPr="001A5DC0">
        <w:rPr>
          <w:rFonts w:ascii="GHEA Grapalat" w:hAnsi="GHEA Grapalat" w:cs="Sylfaen"/>
          <w:b/>
          <w:bCs/>
          <w:lang w:val="hy-AM"/>
        </w:rPr>
        <w:t xml:space="preserve"> 5-</w:t>
      </w:r>
      <w:r w:rsidRPr="001A5DC0">
        <w:rPr>
          <w:rFonts w:ascii="GHEA Grapalat" w:hAnsi="GHEA Grapalat"/>
          <w:b/>
          <w:bCs/>
          <w:lang w:val="hy-AM"/>
        </w:rPr>
        <w:t>Ի</w:t>
      </w:r>
      <w:r w:rsidRPr="001A5DC0">
        <w:rPr>
          <w:rFonts w:ascii="GHEA Grapalat" w:hAnsi="GHEA Grapalat" w:cs="Sylfaen"/>
          <w:b/>
          <w:bCs/>
          <w:lang w:val="hy-AM"/>
        </w:rPr>
        <w:t xml:space="preserve"> N 449-</w:t>
      </w:r>
      <w:r w:rsidRPr="001A5DC0">
        <w:rPr>
          <w:rFonts w:ascii="GHEA Grapalat" w:hAnsi="GHEA Grapalat"/>
          <w:b/>
          <w:bCs/>
          <w:lang w:val="hy-AM"/>
        </w:rPr>
        <w:t>Ն</w:t>
      </w:r>
      <w:r w:rsidRPr="001A5DC0">
        <w:rPr>
          <w:rFonts w:ascii="GHEA Grapalat" w:hAnsi="GHEA Grapalat" w:cs="Sylfaen"/>
          <w:b/>
          <w:bCs/>
          <w:lang w:val="hy-AM"/>
        </w:rPr>
        <w:t xml:space="preserve"> </w:t>
      </w:r>
      <w:r w:rsidRPr="001A5DC0">
        <w:rPr>
          <w:rFonts w:ascii="GHEA Grapalat" w:hAnsi="GHEA Grapalat"/>
          <w:b/>
          <w:bCs/>
          <w:lang w:val="hy-AM"/>
        </w:rPr>
        <w:t>ՈՐՈՇՄԱՆ</w:t>
      </w:r>
      <w:r w:rsidRPr="001A5DC0">
        <w:rPr>
          <w:rFonts w:ascii="GHEA Grapalat" w:hAnsi="GHEA Grapalat" w:cs="Sylfaen"/>
          <w:b/>
          <w:bCs/>
          <w:lang w:val="hy-AM"/>
        </w:rPr>
        <w:t xml:space="preserve"> </w:t>
      </w:r>
      <w:r w:rsidRPr="001A5DC0">
        <w:rPr>
          <w:rFonts w:ascii="GHEA Grapalat" w:hAnsi="GHEA Grapalat"/>
          <w:b/>
          <w:bCs/>
          <w:lang w:val="hy-AM"/>
        </w:rPr>
        <w:t>ՄԵՋ ԼՐԱՑՈՒՄ</w:t>
      </w:r>
      <w:r w:rsidRPr="001A5DC0">
        <w:rPr>
          <w:rFonts w:ascii="GHEA Grapalat" w:hAnsi="GHEA Grapalat" w:cs="Sylfaen"/>
          <w:b/>
          <w:bCs/>
          <w:lang w:val="hy-AM"/>
        </w:rPr>
        <w:t>ՆԵՐ ԵՎ ՓՈՓՈԽՈՒԹՅՈՒՆՆԵՐ</w:t>
      </w:r>
      <w:r w:rsidRPr="001A5DC0">
        <w:rPr>
          <w:rFonts w:ascii="GHEA Grapalat" w:hAnsi="GHEA Grapalat"/>
          <w:b/>
          <w:bCs/>
          <w:lang w:val="hy-AM"/>
        </w:rPr>
        <w:t xml:space="preserve"> ԿԱՏԱՐԵԼՈՒ</w:t>
      </w:r>
      <w:r w:rsidRPr="001A5DC0">
        <w:rPr>
          <w:rFonts w:ascii="GHEA Grapalat" w:hAnsi="GHEA Grapalat" w:cs="Sylfaen"/>
          <w:b/>
          <w:bCs/>
          <w:lang w:val="hy-AM"/>
        </w:rPr>
        <w:t xml:space="preserve"> </w:t>
      </w:r>
      <w:r w:rsidRPr="001A5DC0">
        <w:rPr>
          <w:rFonts w:ascii="GHEA Grapalat" w:hAnsi="GHEA Grapalat"/>
          <w:b/>
          <w:bCs/>
          <w:lang w:val="hy-AM"/>
        </w:rPr>
        <w:t>ՄԱՍԻՆ</w:t>
      </w:r>
    </w:p>
    <w:p w:rsidR="001D73D6" w:rsidRPr="001A5DC0" w:rsidRDefault="001D73D6" w:rsidP="001D73D6">
      <w:pPr>
        <w:tabs>
          <w:tab w:val="left" w:pos="1080"/>
        </w:tabs>
        <w:spacing w:line="360" w:lineRule="auto"/>
        <w:ind w:firstLine="720"/>
        <w:jc w:val="both"/>
        <w:rPr>
          <w:rFonts w:ascii="GHEA Grapalat" w:hAnsi="GHEA Grapalat" w:cs="Sylfaen"/>
          <w:lang w:val="hy-AM"/>
        </w:rPr>
      </w:pPr>
    </w:p>
    <w:p w:rsidR="001D73D6" w:rsidRPr="001A5DC0" w:rsidRDefault="001D73D6" w:rsidP="001D73D6">
      <w:pPr>
        <w:tabs>
          <w:tab w:val="left" w:pos="851"/>
          <w:tab w:val="left" w:pos="1080"/>
        </w:tabs>
        <w:spacing w:line="360" w:lineRule="auto"/>
        <w:ind w:firstLine="720"/>
        <w:jc w:val="both"/>
        <w:rPr>
          <w:rFonts w:ascii="GHEA Grapalat" w:hAnsi="GHEA Grapalat" w:cs="Sylfaen"/>
          <w:lang w:val="hy-AM"/>
        </w:rPr>
      </w:pPr>
      <w:r w:rsidRPr="001A5DC0">
        <w:rPr>
          <w:rFonts w:ascii="GHEA Grapalat" w:hAnsi="GHEA Grapalat" w:cs="Sylfaen"/>
          <w:lang w:val="hy-AM"/>
        </w:rPr>
        <w:t xml:space="preserve">Համաձայն «Նորմատիվ իրավական ակտերի մասին» օրենքի 33-րդ հոդվածի 34-րդ հոդվածի 1-ին մասի` Հայաստանի Հանրապետության կառավարությունը </w:t>
      </w:r>
      <w:r w:rsidRPr="001A5DC0">
        <w:rPr>
          <w:rFonts w:ascii="GHEA Grapalat" w:hAnsi="GHEA Grapalat" w:cs="Sylfaen"/>
          <w:b/>
          <w:bCs/>
          <w:iCs/>
          <w:lang w:val="hy-AM"/>
        </w:rPr>
        <w:t>որոշում</w:t>
      </w:r>
      <w:r w:rsidRPr="001A5DC0">
        <w:rPr>
          <w:rFonts w:ascii="GHEA Grapalat" w:hAnsi="GHEA Grapalat"/>
          <w:b/>
          <w:bCs/>
          <w:iCs/>
          <w:lang w:val="hy-AM"/>
        </w:rPr>
        <w:t xml:space="preserve"> </w:t>
      </w:r>
      <w:r w:rsidRPr="001A5DC0">
        <w:rPr>
          <w:rFonts w:ascii="GHEA Grapalat" w:hAnsi="GHEA Grapalat" w:cs="Sylfaen"/>
          <w:b/>
          <w:bCs/>
          <w:iCs/>
          <w:lang w:val="hy-AM"/>
        </w:rPr>
        <w:t>է</w:t>
      </w:r>
      <w:r w:rsidRPr="001A5DC0">
        <w:rPr>
          <w:rFonts w:ascii="GHEA Grapalat" w:hAnsi="GHEA Grapalat"/>
          <w:b/>
          <w:bCs/>
          <w:iCs/>
          <w:lang w:val="hy-AM"/>
        </w:rPr>
        <w:t>.</w:t>
      </w:r>
    </w:p>
    <w:p w:rsidR="001D73D6" w:rsidRPr="001A5DC0" w:rsidRDefault="001D73D6" w:rsidP="001D73D6">
      <w:pPr>
        <w:pStyle w:val="NormalWeb"/>
        <w:numPr>
          <w:ilvl w:val="0"/>
          <w:numId w:val="1"/>
        </w:numPr>
        <w:tabs>
          <w:tab w:val="center" w:pos="1170"/>
          <w:tab w:val="right" w:pos="9355"/>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olor w:val="000000"/>
          <w:lang w:val="hy-AM"/>
        </w:rPr>
        <w:t>Հայաստանի Հանրապետության 2018 թվականի ապրիլի 5-ի «Հայաստանի Հանրապետության կառավարության լիազոր մարմին ճանաչելու մասին» N 449-Ն որոշման</w:t>
      </w:r>
      <w:r w:rsidRPr="001A5DC0">
        <w:rPr>
          <w:rFonts w:ascii="GHEA Grapalat" w:hAnsi="GHEA Grapalat" w:cs="Sylfaen"/>
          <w:lang w:val="hy-AM"/>
        </w:rPr>
        <w:t>`</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bCs/>
          <w:lang w:val="hy-AM"/>
        </w:rPr>
      </w:pPr>
      <w:r w:rsidRPr="001A5DC0">
        <w:rPr>
          <w:rFonts w:ascii="GHEA Grapalat" w:hAnsi="GHEA Grapalat" w:cs="Sylfaen"/>
          <w:lang w:val="hy-AM"/>
        </w:rPr>
        <w:t>վերնագրում «</w:t>
      </w:r>
      <w:r w:rsidRPr="001A5DC0">
        <w:rPr>
          <w:rFonts w:ascii="GHEA Grapalat" w:hAnsi="GHEA Grapalat" w:cs="Sylfaen"/>
          <w:bCs/>
          <w:lang w:val="hy-AM"/>
        </w:rPr>
        <w:t>ՃԱՆԱՉԵԼՈՒ» բառից հետո լրացնել «, ՄԻՋԱԶԳԱՅԻՆ ԿԱԶՄԱԿԵՐՊՈՒԹՅԱՆ ՎԱՐՁՈՒ ԱՇԽԱՏՈՂՆԵՐԻ ՀԱՄԱՐ ԳՐԱՆՑՄԱՆ ՀԱՅՏԵՐԸ ԵՎ ԱՆՁՆԱՎՈՐՎԱԾ ՀԱՇՎԱՐԿՆԵՐԸ ՆԵՐԿԱՅԱՑՆԵԼՈՒ ԱՌԱՆՁՆԱՀԱՏԿՈՒԹՅՈՒՆՆԵՐԻ ԵՎ ԺԱՄԿԵՏՆԵՐԻ»  բառերով</w:t>
      </w:r>
      <w:r w:rsidRPr="001A5DC0">
        <w:rPr>
          <w:rFonts w:ascii="MS Gothic" w:eastAsia="MS Gothic" w:hAnsi="MS Gothic" w:cs="MS Gothic" w:hint="eastAsia"/>
          <w:bCs/>
          <w:lang w:val="hy-AM"/>
        </w:rPr>
        <w:t>․</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bCs/>
          <w:lang w:val="hy-AM"/>
        </w:rPr>
      </w:pPr>
      <w:r w:rsidRPr="001A5DC0">
        <w:rPr>
          <w:rFonts w:ascii="GHEA Grapalat" w:hAnsi="GHEA Grapalat" w:cs="Sylfaen"/>
          <w:bCs/>
          <w:lang w:val="hy-AM"/>
        </w:rPr>
        <w:t xml:space="preserve"> նախաբանը «ենթակետի» բառից հետո լրացնել «, 13-րդ կետի» բառերով</w:t>
      </w:r>
      <w:r w:rsidRPr="001A5DC0">
        <w:rPr>
          <w:rFonts w:ascii="MS Gothic" w:eastAsia="MS Gothic" w:hAnsi="MS Gothic" w:cs="MS Gothic" w:hint="eastAsia"/>
          <w:bCs/>
          <w:lang w:val="hy-AM"/>
        </w:rPr>
        <w:t>․</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1-ին կետի 1-ին ենթակետում «սոցիալական ապահովության» բառերը փոխարինել «միասնական սոցիալական» բառերով</w:t>
      </w:r>
      <w:r w:rsidRPr="001A5DC0">
        <w:rPr>
          <w:rFonts w:ascii="MS Gothic" w:eastAsia="MS Gothic" w:hAnsi="MS Gothic" w:cs="MS Gothic" w:hint="eastAsia"/>
          <w:lang w:val="hy-AM"/>
        </w:rPr>
        <w:t>․</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1-ին կետի 3-րդ ենթակետը ճանաչել ուժը կորցրած.</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1-ին կետի 6-րդ ենթակետը շարադրել հետևյալ խմբագրությամբ</w:t>
      </w:r>
      <w:r w:rsidRPr="001A5DC0">
        <w:rPr>
          <w:rFonts w:ascii="MS Gothic" w:eastAsia="MS Gothic" w:hAnsi="MS Gothic" w:cs="MS Gothic" w:hint="eastAsia"/>
          <w:lang w:val="hy-AM"/>
        </w:rPr>
        <w:t>․</w:t>
      </w:r>
    </w:p>
    <w:p w:rsidR="001D73D6" w:rsidRPr="001A5DC0" w:rsidRDefault="001D73D6" w:rsidP="001D73D6">
      <w:pPr>
        <w:pStyle w:val="NormalWeb"/>
        <w:tabs>
          <w:tab w:val="center" w:pos="1170"/>
        </w:tabs>
        <w:spacing w:before="0" w:beforeAutospacing="0" w:after="0" w:afterAutospacing="0" w:line="360" w:lineRule="auto"/>
        <w:ind w:firstLine="720"/>
        <w:jc w:val="both"/>
        <w:rPr>
          <w:rFonts w:ascii="GHEA Grapalat" w:hAnsi="GHEA Grapalat" w:cs="Sylfaen"/>
          <w:lang w:val="hy-AM"/>
        </w:rPr>
      </w:pPr>
      <w:r w:rsidRPr="001A5DC0">
        <w:rPr>
          <w:rFonts w:ascii="GHEA Grapalat" w:hAnsi="GHEA Grapalat" w:cs="Sylfaen"/>
          <w:lang w:val="hy-AM"/>
        </w:rPr>
        <w:t>«6) միջազգային կազմակերպությունների կատարած կենսաթոշակային և սոցիալական վճարների գումարները փոխանցվում են Հայաստանի Հանրապետության հարկային օրենսգրքով սահմանված միասնական հաշվին՝ վճարման հանձնարարականում նշելով այն հարկ վճարողի հաշվառման համարը (այսուհետ՝ ՀՎՀՀ), որը հատկացվել է ծառայությանը տվյալ միջազգային կազմակերպության վարձու աշխատողների համար գրանցման հայտ և անձնավորված հաշվարկ ներկայացնելու համար</w:t>
      </w:r>
      <w:r w:rsidRPr="001A5DC0">
        <w:rPr>
          <w:rFonts w:ascii="MS Gothic" w:eastAsia="MS Gothic" w:hAnsi="MS Gothic" w:cs="MS Gothic" w:hint="eastAsia"/>
          <w:lang w:val="hy-AM"/>
        </w:rPr>
        <w:t>․</w:t>
      </w:r>
      <w:r w:rsidRPr="001A5DC0">
        <w:rPr>
          <w:rFonts w:ascii="GHEA Grapalat" w:hAnsi="GHEA Grapalat" w:cs="GHEA Grapalat"/>
          <w:lang w:val="hy-AM"/>
        </w:rPr>
        <w:t>»</w:t>
      </w:r>
      <w:r w:rsidRPr="001A5DC0">
        <w:rPr>
          <w:rFonts w:ascii="MS Gothic" w:eastAsia="MS Gothic" w:hAnsi="MS Gothic" w:cs="MS Gothic" w:hint="eastAsia"/>
          <w:lang w:val="hy-AM"/>
        </w:rPr>
        <w:t>․</w:t>
      </w:r>
      <w:r w:rsidRPr="001A5DC0">
        <w:rPr>
          <w:rFonts w:ascii="GHEA Grapalat" w:hAnsi="GHEA Grapalat" w:cs="Sylfaen"/>
          <w:lang w:val="hy-AM"/>
        </w:rPr>
        <w:t xml:space="preserve"> </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 xml:space="preserve">1-ին կետի 7-րդ ենթակետը, 2-րդ կետը, </w:t>
      </w:r>
      <w:r w:rsidRPr="001A5DC0">
        <w:rPr>
          <w:rFonts w:ascii="GHEA Grapalat" w:hAnsi="GHEA Grapalat"/>
          <w:lang w:val="hy-AM"/>
        </w:rPr>
        <w:t>3-րդ կետի 2-րդ ենթակետը</w:t>
      </w:r>
      <w:r w:rsidRPr="001A5DC0">
        <w:rPr>
          <w:rFonts w:ascii="GHEA Grapalat" w:hAnsi="GHEA Grapalat" w:cs="Sylfaen"/>
          <w:lang w:val="hy-AM"/>
        </w:rPr>
        <w:t xml:space="preserve"> ճանաչել ուժը կորցրած</w:t>
      </w:r>
      <w:r w:rsidRPr="001A5DC0">
        <w:rPr>
          <w:rFonts w:ascii="MS Gothic" w:eastAsia="MS Gothic" w:hAnsi="MS Gothic" w:cs="MS Gothic" w:hint="eastAsia"/>
          <w:lang w:val="hy-AM"/>
        </w:rPr>
        <w:t>․</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3-րդ կետը լրացնել հետևյալ բովանդակությամբ 3-րդ ենթակետով</w:t>
      </w:r>
      <w:r w:rsidRPr="001A5DC0">
        <w:rPr>
          <w:rFonts w:ascii="MS Gothic" w:eastAsia="MS Gothic" w:hAnsi="MS Gothic" w:cs="MS Gothic" w:hint="eastAsia"/>
          <w:lang w:val="hy-AM"/>
        </w:rPr>
        <w:t>․</w:t>
      </w:r>
      <w:r w:rsidRPr="001A5DC0">
        <w:rPr>
          <w:rFonts w:ascii="GHEA Grapalat" w:hAnsi="GHEA Grapalat" w:cs="Sylfaen"/>
          <w:lang w:val="hy-AM"/>
        </w:rPr>
        <w:t xml:space="preserve"> </w:t>
      </w:r>
    </w:p>
    <w:p w:rsidR="001D73D6" w:rsidRPr="001A5DC0" w:rsidRDefault="001D73D6" w:rsidP="001D73D6">
      <w:pPr>
        <w:pStyle w:val="NormalWeb"/>
        <w:tabs>
          <w:tab w:val="center" w:pos="1170"/>
        </w:tabs>
        <w:spacing w:before="0" w:beforeAutospacing="0" w:after="0" w:afterAutospacing="0" w:line="360" w:lineRule="auto"/>
        <w:ind w:firstLine="720"/>
        <w:jc w:val="both"/>
        <w:rPr>
          <w:rFonts w:ascii="GHEA Grapalat" w:hAnsi="GHEA Grapalat" w:cs="Sylfaen"/>
          <w:lang w:val="hy-AM"/>
        </w:rPr>
      </w:pPr>
      <w:r w:rsidRPr="001A5DC0">
        <w:rPr>
          <w:rFonts w:ascii="GHEA Grapalat" w:hAnsi="GHEA Grapalat" w:cs="Sylfaen"/>
          <w:lang w:val="hy-AM"/>
        </w:rPr>
        <w:t>«3) միջազգային կազմակերպության  վարձու աշխատողների համար առաջին անգամ օրենքի 10-րդ հոդվածի 7-րդ մասով սահմանված գրանցման հայտը և անձնավորված հաշվարկը՝</w:t>
      </w:r>
    </w:p>
    <w:p w:rsidR="001D73D6" w:rsidRPr="001A5DC0" w:rsidRDefault="001D73D6" w:rsidP="001D73D6">
      <w:pPr>
        <w:pStyle w:val="NormalWeb"/>
        <w:tabs>
          <w:tab w:val="center" w:pos="1170"/>
        </w:tabs>
        <w:spacing w:before="0" w:beforeAutospacing="0" w:after="0" w:afterAutospacing="0" w:line="360" w:lineRule="auto"/>
        <w:ind w:firstLine="720"/>
        <w:jc w:val="both"/>
        <w:rPr>
          <w:rFonts w:ascii="GHEA Grapalat" w:hAnsi="GHEA Grapalat" w:cs="Sylfaen"/>
          <w:lang w:val="hy-AM"/>
        </w:rPr>
      </w:pPr>
      <w:r w:rsidRPr="001A5DC0">
        <w:rPr>
          <w:rFonts w:ascii="GHEA Grapalat" w:hAnsi="GHEA Grapalat" w:cs="Sylfaen"/>
          <w:lang w:val="hy-AM"/>
        </w:rPr>
        <w:t>ա</w:t>
      </w:r>
      <w:r w:rsidRPr="001A5DC0">
        <w:rPr>
          <w:rFonts w:ascii="MS Gothic" w:eastAsia="MS Gothic" w:hAnsi="MS Gothic" w:cs="MS Gothic" w:hint="eastAsia"/>
          <w:lang w:val="hy-AM"/>
        </w:rPr>
        <w:t>․</w:t>
      </w:r>
      <w:r w:rsidRPr="001A5DC0">
        <w:rPr>
          <w:rFonts w:ascii="GHEA Grapalat" w:hAnsi="GHEA Grapalat" w:cs="Sylfaen"/>
          <w:lang w:val="hy-AM"/>
        </w:rPr>
        <w:t xml:space="preserve"> ներկայացնելու հիմքեր առաջանալու դեպքում համագործակցել միջազգային կազմակերպության համապատասխան ստորաբաժանման հետ և փոխհամաձայնեցնել  սույն կետի 1-ին ենթակետում </w:t>
      </w:r>
      <w:r w:rsidRPr="001A5DC0">
        <w:rPr>
          <w:rFonts w:ascii="GHEA Grapalat" w:hAnsi="GHEA Grapalat" w:cs="GHEA Grapalat"/>
          <w:lang w:val="hy-AM"/>
        </w:rPr>
        <w:t>նշված</w:t>
      </w:r>
      <w:r w:rsidRPr="001A5DC0">
        <w:rPr>
          <w:rFonts w:ascii="GHEA Grapalat" w:hAnsi="GHEA Grapalat" w:cs="Sylfaen"/>
          <w:lang w:val="hy-AM"/>
        </w:rPr>
        <w:t xml:space="preserve"> </w:t>
      </w:r>
      <w:r w:rsidRPr="001A5DC0">
        <w:rPr>
          <w:rFonts w:ascii="GHEA Grapalat" w:hAnsi="GHEA Grapalat" w:cs="GHEA Grapalat"/>
          <w:lang w:val="hy-AM"/>
        </w:rPr>
        <w:t>տեղեկատվության</w:t>
      </w:r>
      <w:r w:rsidRPr="001A5DC0">
        <w:rPr>
          <w:rFonts w:ascii="GHEA Grapalat" w:hAnsi="GHEA Grapalat" w:cs="Sylfaen"/>
          <w:lang w:val="hy-AM"/>
        </w:rPr>
        <w:t xml:space="preserve"> </w:t>
      </w:r>
      <w:r w:rsidRPr="001A5DC0">
        <w:rPr>
          <w:rFonts w:ascii="GHEA Grapalat" w:hAnsi="GHEA Grapalat" w:cs="GHEA Grapalat"/>
          <w:lang w:val="hy-AM"/>
        </w:rPr>
        <w:t>փոխանակման</w:t>
      </w:r>
      <w:r w:rsidRPr="001A5DC0">
        <w:rPr>
          <w:rFonts w:ascii="GHEA Grapalat" w:hAnsi="GHEA Grapalat" w:cs="Sylfaen"/>
          <w:lang w:val="hy-AM"/>
        </w:rPr>
        <w:t xml:space="preserve"> </w:t>
      </w:r>
      <w:r w:rsidRPr="001A5DC0">
        <w:rPr>
          <w:rFonts w:ascii="GHEA Grapalat" w:hAnsi="GHEA Grapalat" w:cs="GHEA Grapalat"/>
          <w:lang w:val="hy-AM"/>
        </w:rPr>
        <w:t>ձևաչափերն</w:t>
      </w:r>
      <w:r w:rsidRPr="001A5DC0">
        <w:rPr>
          <w:rFonts w:ascii="GHEA Grapalat" w:hAnsi="GHEA Grapalat" w:cs="Sylfaen"/>
          <w:lang w:val="hy-AM"/>
        </w:rPr>
        <w:t xml:space="preserve"> </w:t>
      </w:r>
      <w:r w:rsidRPr="001A5DC0">
        <w:rPr>
          <w:rFonts w:ascii="GHEA Grapalat" w:hAnsi="GHEA Grapalat" w:cs="GHEA Grapalat"/>
          <w:lang w:val="hy-AM"/>
        </w:rPr>
        <w:t>ու</w:t>
      </w:r>
      <w:r w:rsidRPr="001A5DC0">
        <w:rPr>
          <w:rFonts w:ascii="GHEA Grapalat" w:hAnsi="GHEA Grapalat" w:cs="Sylfaen"/>
          <w:lang w:val="hy-AM"/>
        </w:rPr>
        <w:t xml:space="preserve">  </w:t>
      </w:r>
      <w:r w:rsidRPr="001A5DC0">
        <w:rPr>
          <w:rFonts w:ascii="GHEA Grapalat" w:hAnsi="GHEA Grapalat" w:cs="GHEA Grapalat"/>
          <w:lang w:val="hy-AM"/>
        </w:rPr>
        <w:t>ընթացակարգերը՝ հաշվի առնելով համապատասխան միջազգային պայմանագրի նորմերը</w:t>
      </w:r>
      <w:r w:rsidRPr="001A5DC0">
        <w:rPr>
          <w:rFonts w:ascii="GHEA Grapalat" w:hAnsi="GHEA Grapalat" w:cs="Sylfaen"/>
          <w:lang w:val="hy-AM"/>
        </w:rPr>
        <w:t>,</w:t>
      </w:r>
    </w:p>
    <w:p w:rsidR="001D73D6" w:rsidRPr="001A5DC0" w:rsidRDefault="001D73D6" w:rsidP="001D73D6">
      <w:pPr>
        <w:pStyle w:val="NormalWeb"/>
        <w:tabs>
          <w:tab w:val="center" w:pos="1170"/>
        </w:tabs>
        <w:spacing w:before="0" w:beforeAutospacing="0" w:after="0" w:afterAutospacing="0" w:line="360" w:lineRule="auto"/>
        <w:ind w:firstLine="720"/>
        <w:jc w:val="both"/>
        <w:rPr>
          <w:rFonts w:ascii="GHEA Grapalat" w:hAnsi="GHEA Grapalat" w:cs="Sylfaen"/>
          <w:lang w:val="hy-AM"/>
        </w:rPr>
      </w:pPr>
      <w:r w:rsidRPr="001A5DC0">
        <w:rPr>
          <w:rFonts w:ascii="GHEA Grapalat" w:hAnsi="GHEA Grapalat" w:cs="Sylfaen"/>
          <w:lang w:val="hy-AM"/>
        </w:rPr>
        <w:t>բ</w:t>
      </w:r>
      <w:r w:rsidRPr="001A5DC0">
        <w:rPr>
          <w:rFonts w:ascii="MS Gothic" w:eastAsia="MS Gothic" w:hAnsi="MS Gothic" w:cs="MS Gothic" w:hint="eastAsia"/>
          <w:lang w:val="hy-AM"/>
        </w:rPr>
        <w:t>․</w:t>
      </w:r>
      <w:r w:rsidRPr="001A5DC0">
        <w:rPr>
          <w:rFonts w:ascii="GHEA Grapalat" w:hAnsi="GHEA Grapalat" w:cs="Sylfaen"/>
          <w:lang w:val="hy-AM"/>
        </w:rPr>
        <w:t xml:space="preserve"> </w:t>
      </w:r>
      <w:r w:rsidRPr="001A5DC0">
        <w:rPr>
          <w:rFonts w:ascii="GHEA Grapalat" w:hAnsi="GHEA Grapalat" w:cs="GHEA Grapalat"/>
          <w:lang w:val="hy-AM"/>
        </w:rPr>
        <w:t>ներկայ</w:t>
      </w:r>
      <w:r w:rsidRPr="001A5DC0">
        <w:rPr>
          <w:rFonts w:ascii="GHEA Grapalat" w:hAnsi="GHEA Grapalat" w:cs="Sylfaen"/>
          <w:lang w:val="hy-AM"/>
        </w:rPr>
        <w:t>ացնելու համար դիմել Պետական եկամուտների կոմիտե՝ տվյալ միջազգային կազմակերպությանը, որպես գործատու հաշվառելու նպատակով, ծառայությանը համապատասխան հաշվառման համար, մուտքի անուն և գաղտնաբառ հատկացնելու համար։».</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4-րդ կետում «Հայաստանի Հանրապետության կառավարությանն առընթեր պետական» բառերը փոխարինել «Պետական» բառով.</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4-րդ կետը 1-ին ենթակետից հետո լրացնել հետևյալ բովանդակությամբ 1.1-ին ենթակետով</w:t>
      </w:r>
      <w:r w:rsidRPr="001A5DC0">
        <w:rPr>
          <w:rFonts w:ascii="MS Gothic" w:eastAsia="MS Gothic" w:hAnsi="MS Gothic" w:cs="MS Gothic" w:hint="eastAsia"/>
          <w:lang w:val="hy-AM"/>
        </w:rPr>
        <w:t>․</w:t>
      </w:r>
      <w:r w:rsidRPr="001A5DC0">
        <w:rPr>
          <w:rFonts w:ascii="GHEA Grapalat" w:hAnsi="GHEA Grapalat" w:cs="Sylfaen"/>
          <w:lang w:val="hy-AM"/>
        </w:rPr>
        <w:t xml:space="preserve"> </w:t>
      </w:r>
    </w:p>
    <w:p w:rsidR="001D73D6" w:rsidRPr="001A5DC0" w:rsidRDefault="001D73D6" w:rsidP="001D73D6">
      <w:pPr>
        <w:pStyle w:val="NormalWeb"/>
        <w:tabs>
          <w:tab w:val="center" w:pos="1170"/>
        </w:tabs>
        <w:spacing w:before="0" w:beforeAutospacing="0" w:after="0" w:afterAutospacing="0" w:line="360" w:lineRule="auto"/>
        <w:ind w:firstLine="720"/>
        <w:jc w:val="both"/>
        <w:rPr>
          <w:rFonts w:ascii="GHEA Grapalat" w:hAnsi="GHEA Grapalat" w:cs="Sylfaen"/>
          <w:lang w:val="hy-AM"/>
        </w:rPr>
      </w:pPr>
      <w:r w:rsidRPr="001A5DC0">
        <w:rPr>
          <w:rFonts w:ascii="GHEA Grapalat" w:hAnsi="GHEA Grapalat" w:cs="Sylfaen"/>
          <w:lang w:val="hy-AM"/>
        </w:rPr>
        <w:t>«1.1) սույն որոշման 3-րդ կետի 3-րդ ենթակետում նշված դիմումը ծառայությունից ստանալուց հետո՝ 3 աշխատանքային օրվա ընթացքում ծառայությանը հատկացնել հաշվառման համար, մուտքի անուն և գաղտնաբառ</w:t>
      </w:r>
      <w:r w:rsidRPr="001A5DC0">
        <w:rPr>
          <w:rFonts w:ascii="MS Gothic" w:eastAsia="MS Gothic" w:hAnsi="MS Gothic" w:cs="MS Gothic" w:hint="eastAsia"/>
          <w:lang w:val="hy-AM"/>
        </w:rPr>
        <w:t>․</w:t>
      </w:r>
      <w:r w:rsidRPr="001A5DC0">
        <w:rPr>
          <w:rFonts w:ascii="GHEA Grapalat" w:hAnsi="GHEA Grapalat" w:cs="GHEA Grapalat"/>
          <w:lang w:val="hy-AM"/>
        </w:rPr>
        <w:t>»</w:t>
      </w:r>
      <w:r w:rsidRPr="001A5DC0">
        <w:rPr>
          <w:rFonts w:ascii="MS Gothic" w:eastAsia="MS Gothic" w:hAnsi="MS Gothic" w:cs="MS Gothic" w:hint="eastAsia"/>
          <w:lang w:val="hy-AM"/>
        </w:rPr>
        <w:t>․</w:t>
      </w:r>
    </w:p>
    <w:p w:rsidR="001D73D6" w:rsidRPr="001A5DC0" w:rsidRDefault="001D73D6" w:rsidP="001D73D6">
      <w:pPr>
        <w:pStyle w:val="NormalWeb"/>
        <w:numPr>
          <w:ilvl w:val="0"/>
          <w:numId w:val="4"/>
        </w:numPr>
        <w:tabs>
          <w:tab w:val="center"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4-րդ կետի 2-րդ ենթակետը «հասանելի դարձնել» բառերից հետո լրացնել «միջազգային կազմակերպության վարձու աշխատողների համար կատարված» բառերով</w:t>
      </w:r>
      <w:r>
        <w:rPr>
          <w:rFonts w:ascii="GHEA Grapalat" w:hAnsi="GHEA Grapalat" w:cs="Sylfaen"/>
          <w:lang w:val="hy-AM"/>
        </w:rPr>
        <w:t>։</w:t>
      </w:r>
    </w:p>
    <w:p w:rsidR="001D73D6" w:rsidRPr="001A5DC0" w:rsidRDefault="001D73D6" w:rsidP="001D73D6">
      <w:pPr>
        <w:pStyle w:val="NormalWeb"/>
        <w:numPr>
          <w:ilvl w:val="0"/>
          <w:numId w:val="1"/>
        </w:numPr>
        <w:tabs>
          <w:tab w:val="left"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Աշխատանքի և սոցիալական հարցերի նախարարին՝ «Հայաստանի Հանրապետության քաղաքացի հանդիսացող պաշտոնատար անձանց պարտադիր սոցիալական ապահովագրության վճարների հաշվարկման և վճարման կարգի մասին» Անկախ Պետությունների Համագործակցության գործադիր կոմիտեի և Պետական եկամուտների կոմիտեի միջև կնքված համաձայնագրի շրջանակներում կենսաթոշակային և սոցիալական վճարների հաշվարկումը և Հայաստանի Հանրապետության պետական բյուջե փոխանցելն ապահովելու նպատակով՝</w:t>
      </w:r>
    </w:p>
    <w:p w:rsidR="001D73D6" w:rsidRPr="001A5DC0" w:rsidRDefault="001D73D6" w:rsidP="001D73D6">
      <w:pPr>
        <w:pStyle w:val="NormalWeb"/>
        <w:numPr>
          <w:ilvl w:val="0"/>
          <w:numId w:val="7"/>
        </w:numPr>
        <w:tabs>
          <w:tab w:val="left" w:pos="1170"/>
        </w:tabs>
        <w:spacing w:before="0" w:beforeAutospacing="0" w:after="0" w:afterAutospacing="0" w:line="360" w:lineRule="auto"/>
        <w:ind w:left="-90" w:firstLine="810"/>
        <w:jc w:val="both"/>
        <w:rPr>
          <w:rFonts w:ascii="GHEA Grapalat" w:hAnsi="GHEA Grapalat" w:cs="Sylfaen"/>
          <w:lang w:val="hy-AM"/>
        </w:rPr>
      </w:pPr>
      <w:r w:rsidRPr="001A5DC0">
        <w:rPr>
          <w:rFonts w:ascii="GHEA Grapalat" w:hAnsi="GHEA Grapalat" w:cs="Sylfaen"/>
          <w:lang w:val="hy-AM"/>
        </w:rPr>
        <w:t>համագործակցել Պետական եկամուտների կոմիտեի հետ և ապահովել սույն որոշման 3-րդ կետի 1-ին ենթակետով նախատեսված տեղեկատվության փոխանակման ձևաչափերի, տրամադրվող տեղեկատվության կազմի ու բովանդակության փոխհամաձայնեցումը Անկախ Պետությունների Համագործակցության գործադիր կոմիտեի համապատասխան ստորաբաժանման հետ</w:t>
      </w:r>
      <w:r w:rsidRPr="001A5DC0">
        <w:rPr>
          <w:rFonts w:ascii="MS Gothic" w:eastAsia="MS Gothic" w:hAnsi="MS Gothic" w:cs="MS Gothic" w:hint="eastAsia"/>
          <w:lang w:val="hy-AM"/>
        </w:rPr>
        <w:t>․</w:t>
      </w:r>
    </w:p>
    <w:p w:rsidR="001D73D6" w:rsidRPr="001A5DC0" w:rsidRDefault="001D73D6" w:rsidP="001D73D6">
      <w:pPr>
        <w:pStyle w:val="NormalWeb"/>
        <w:numPr>
          <w:ilvl w:val="0"/>
          <w:numId w:val="7"/>
        </w:numPr>
        <w:tabs>
          <w:tab w:val="left" w:pos="1170"/>
        </w:tabs>
        <w:spacing w:before="0" w:beforeAutospacing="0" w:after="0" w:afterAutospacing="0" w:line="360" w:lineRule="auto"/>
        <w:ind w:left="-90" w:firstLine="810"/>
        <w:jc w:val="both"/>
        <w:rPr>
          <w:rFonts w:ascii="GHEA Grapalat" w:hAnsi="GHEA Grapalat" w:cs="Sylfaen"/>
          <w:lang w:val="hy-AM"/>
        </w:rPr>
      </w:pPr>
      <w:r w:rsidRPr="001A5DC0">
        <w:rPr>
          <w:rFonts w:ascii="GHEA Grapalat" w:hAnsi="GHEA Grapalat" w:cs="Sylfaen"/>
          <w:lang w:val="hy-AM"/>
        </w:rPr>
        <w:t xml:space="preserve">ապահովել «Հայաստանի Հանրապետության քաղաքացի հանդիսացող պաշտոնատար անձանց պարտադիր սոցիալական ապահովագրության վճարների հաշվարկման և վճարման կարգի մասին» Անկախ Պետությունների Համագործակցության գործադիր կոմիտեի և Պետական եկամուտների կոմիտեի միջև կնքված համաձայնագրի 3-րդ հոդվածով պահանջվող տեղեկատվությունը Պետական եկամուտների կոմիտեին տրամադրելը՝ սույն կետի 1-ին ենթակետով նախատեսված փոխհամաձայնեցումից հետո՝ 10 աշխատանքային օրվա ընթացքում։ </w:t>
      </w:r>
    </w:p>
    <w:p w:rsidR="001D73D6" w:rsidRPr="001A5DC0" w:rsidRDefault="001D73D6" w:rsidP="001D73D6">
      <w:pPr>
        <w:pStyle w:val="NormalWeb"/>
        <w:numPr>
          <w:ilvl w:val="0"/>
          <w:numId w:val="1"/>
        </w:numPr>
        <w:tabs>
          <w:tab w:val="left"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Պետական եկամուտների կոմիտեի նախագահին՝</w:t>
      </w:r>
    </w:p>
    <w:p w:rsidR="001D73D6" w:rsidRPr="001A5DC0" w:rsidRDefault="001D73D6" w:rsidP="001D73D6">
      <w:pPr>
        <w:pStyle w:val="NormalWeb"/>
        <w:numPr>
          <w:ilvl w:val="0"/>
          <w:numId w:val="6"/>
        </w:numPr>
        <w:tabs>
          <w:tab w:val="left"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աջակցել Աշխատանքի և սոցիալական հարցերի նախարարությանը՝ սույն որոշման 2-րդ կետի 1-ին ենթակետում նշված ձևաչափերը, տրամադրվող տեղեկատվության կազմը ու բովանդակությունը մշակելու և փոխհամաձայնեցումներն իրականացնելու համար</w:t>
      </w:r>
      <w:r w:rsidRPr="001A5DC0">
        <w:rPr>
          <w:rFonts w:ascii="MS Gothic" w:eastAsia="MS Gothic" w:hAnsi="MS Gothic" w:cs="MS Gothic" w:hint="eastAsia"/>
          <w:lang w:val="hy-AM"/>
        </w:rPr>
        <w:t>․</w:t>
      </w:r>
    </w:p>
    <w:p w:rsidR="001D73D6" w:rsidRPr="001A5DC0" w:rsidRDefault="001D73D6" w:rsidP="001D73D6">
      <w:pPr>
        <w:pStyle w:val="NormalWeb"/>
        <w:numPr>
          <w:ilvl w:val="0"/>
          <w:numId w:val="6"/>
        </w:numPr>
        <w:tabs>
          <w:tab w:val="left"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ապահովել սույն որոշման 2-րդ կետի 2-րդ ենթակետում նշված տեղեկատվությունն Անկախ Պետությունների Համագործակցության գործադիր կոմիտեին փոխանցելը՝ Աշխատանքի և սոցիալական հարցերի նախարարությունից տեղեկատվությունը ստանալուց հետո՝ 5 աշխատանքային օրվա ընթացքում</w:t>
      </w:r>
      <w:r w:rsidRPr="001A5DC0">
        <w:rPr>
          <w:rFonts w:ascii="MS Gothic" w:eastAsia="MS Gothic" w:hAnsi="MS Gothic" w:cs="MS Gothic" w:hint="eastAsia"/>
          <w:lang w:val="hy-AM"/>
        </w:rPr>
        <w:t>․</w:t>
      </w:r>
    </w:p>
    <w:p w:rsidR="001D73D6" w:rsidRPr="001A5DC0" w:rsidRDefault="001D73D6" w:rsidP="001D73D6">
      <w:pPr>
        <w:pStyle w:val="NormalWeb"/>
        <w:numPr>
          <w:ilvl w:val="0"/>
          <w:numId w:val="6"/>
        </w:numPr>
        <w:tabs>
          <w:tab w:val="left" w:pos="1170"/>
        </w:tabs>
        <w:spacing w:before="0" w:beforeAutospacing="0" w:after="0" w:afterAutospacing="0" w:line="360" w:lineRule="auto"/>
        <w:ind w:left="0" w:firstLine="720"/>
        <w:jc w:val="both"/>
        <w:rPr>
          <w:rFonts w:ascii="GHEA Grapalat" w:hAnsi="GHEA Grapalat" w:cs="Sylfaen"/>
          <w:lang w:val="hy-AM"/>
        </w:rPr>
      </w:pPr>
      <w:r w:rsidRPr="001A5DC0">
        <w:rPr>
          <w:rFonts w:ascii="GHEA Grapalat" w:hAnsi="GHEA Grapalat" w:cs="Sylfaen"/>
          <w:lang w:val="hy-AM"/>
        </w:rPr>
        <w:t>ապահովել «Հայաստանի Հանրապետության քաղաքացի հանդիսացող պաշտոնատար անձանց պարտադիր սոցիալական ապահովագրության վճարների հաշվարկման և վճարման կարգի մասին» Անկախ Պետությունների Համագործակցության գործադիր կոմիտեի և Պետական եկամուտների կոմիտեի միջև կնքված համաձայնագրի 4-րդ հոդվածի համաձայն ստացված տեղեկատվության տրամադրումը Աշխատանքի և սոցիալական հարցերի նախարարության միասնական սոցիալական ծառայությանը՝ 5 աշխատանքային օրվա ընթացքում։</w:t>
      </w:r>
    </w:p>
    <w:p w:rsidR="001D73D6" w:rsidRPr="001A5DC0" w:rsidRDefault="001D73D6" w:rsidP="001D73D6">
      <w:pPr>
        <w:pStyle w:val="NormalWeb"/>
        <w:tabs>
          <w:tab w:val="left" w:pos="1170"/>
        </w:tabs>
        <w:spacing w:before="0" w:beforeAutospacing="0" w:after="0" w:afterAutospacing="0" w:line="360" w:lineRule="auto"/>
        <w:ind w:firstLine="720"/>
        <w:jc w:val="both"/>
        <w:rPr>
          <w:rFonts w:ascii="GHEA Grapalat" w:hAnsi="GHEA Grapalat" w:cs="Sylfaen"/>
          <w:b/>
          <w:lang w:val="hy-AM"/>
        </w:rPr>
      </w:pPr>
      <w:r w:rsidRPr="001A5DC0">
        <w:rPr>
          <w:rFonts w:ascii="GHEA Grapalat" w:hAnsi="GHEA Grapalat" w:cs="Sylfaen"/>
          <w:lang w:val="hy-AM"/>
        </w:rPr>
        <w:t>4. Սույն որոշումն ուժի մեջ է մտնում պաշտոնական հրապարակմանը հաջորդող օրվանից։</w:t>
      </w:r>
    </w:p>
    <w:p w:rsidR="00D53F19" w:rsidRPr="001D73D6" w:rsidRDefault="00D53F19" w:rsidP="001D73D6">
      <w:pPr>
        <w:rPr>
          <w:lang w:val="hy-AM"/>
        </w:rPr>
      </w:pPr>
      <w:bookmarkStart w:id="0" w:name="_GoBack"/>
      <w:bookmarkEnd w:id="0"/>
    </w:p>
    <w:sectPr w:rsidR="00D53F19" w:rsidRPr="001D73D6" w:rsidSect="00F478D1">
      <w:footerReference w:type="first" r:id="rId8"/>
      <w:pgSz w:w="11906" w:h="16838" w:code="9"/>
      <w:pgMar w:top="893" w:right="83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566" w:rsidRDefault="00127566" w:rsidP="00341EB0">
      <w:r>
        <w:separator/>
      </w:r>
    </w:p>
  </w:endnote>
  <w:endnote w:type="continuationSeparator" w:id="0">
    <w:p w:rsidR="00127566" w:rsidRDefault="00127566" w:rsidP="00341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1D73D6" w:rsidP="00BB5332">
    <w:pPr>
      <w:rPr>
        <w:rFonts w:ascii="GHEA Grapalat" w:hAnsi="GHEA Grapalat"/>
        <w:b/>
        <w:color w:val="0000FF"/>
        <w:sz w:val="20"/>
        <w:szCs w:val="20"/>
        <w:lang w:val="en-GB" w:eastAsia="en-US"/>
      </w:rPr>
    </w:pPr>
  </w:p>
  <w:p w:rsidR="0083322E" w:rsidRDefault="001D7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566" w:rsidRDefault="00127566" w:rsidP="00341EB0">
      <w:r>
        <w:separator/>
      </w:r>
    </w:p>
  </w:footnote>
  <w:footnote w:type="continuationSeparator" w:id="0">
    <w:p w:rsidR="00127566" w:rsidRDefault="00127566" w:rsidP="00341E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57DB5"/>
    <w:multiLevelType w:val="hybridMultilevel"/>
    <w:tmpl w:val="DDA8FD34"/>
    <w:lvl w:ilvl="0" w:tplc="D70EC0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556758"/>
    <w:multiLevelType w:val="multilevel"/>
    <w:tmpl w:val="F964029C"/>
    <w:lvl w:ilvl="0">
      <w:start w:val="1"/>
      <w:numFmt w:val="decimal"/>
      <w:lvlText w:val="%1."/>
      <w:lvlJc w:val="left"/>
      <w:pPr>
        <w:ind w:left="1080" w:hanging="360"/>
      </w:pPr>
      <w:rPr>
        <w:rFonts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2CB7938"/>
    <w:multiLevelType w:val="hybridMultilevel"/>
    <w:tmpl w:val="CD609628"/>
    <w:lvl w:ilvl="0" w:tplc="FA74B8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79CF470B"/>
    <w:multiLevelType w:val="hybridMultilevel"/>
    <w:tmpl w:val="6B2278D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79DB181A"/>
    <w:multiLevelType w:val="hybridMultilevel"/>
    <w:tmpl w:val="E8825976"/>
    <w:lvl w:ilvl="0" w:tplc="324ABE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0"/>
  </w:num>
  <w:num w:numId="6">
    <w:abstractNumId w:val="7"/>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EB0"/>
    <w:rsid w:val="00001F87"/>
    <w:rsid w:val="00005DDC"/>
    <w:rsid w:val="00010B1C"/>
    <w:rsid w:val="00010F97"/>
    <w:rsid w:val="00012F74"/>
    <w:rsid w:val="000177A0"/>
    <w:rsid w:val="000309DB"/>
    <w:rsid w:val="000334AE"/>
    <w:rsid w:val="0003463F"/>
    <w:rsid w:val="00042068"/>
    <w:rsid w:val="0008638D"/>
    <w:rsid w:val="000941B1"/>
    <w:rsid w:val="000946B4"/>
    <w:rsid w:val="000B4337"/>
    <w:rsid w:val="000B634B"/>
    <w:rsid w:val="000B652A"/>
    <w:rsid w:val="000C218D"/>
    <w:rsid w:val="000C42B5"/>
    <w:rsid w:val="000D363C"/>
    <w:rsid w:val="000D72EA"/>
    <w:rsid w:val="000E525C"/>
    <w:rsid w:val="000E6E14"/>
    <w:rsid w:val="000F19D9"/>
    <w:rsid w:val="000F39C8"/>
    <w:rsid w:val="000F3B9F"/>
    <w:rsid w:val="000F508D"/>
    <w:rsid w:val="001019EB"/>
    <w:rsid w:val="0010684C"/>
    <w:rsid w:val="0011114C"/>
    <w:rsid w:val="001127BE"/>
    <w:rsid w:val="001203E9"/>
    <w:rsid w:val="00123BA7"/>
    <w:rsid w:val="001248E4"/>
    <w:rsid w:val="00124EA5"/>
    <w:rsid w:val="00126566"/>
    <w:rsid w:val="00127566"/>
    <w:rsid w:val="00130028"/>
    <w:rsid w:val="00141402"/>
    <w:rsid w:val="00142420"/>
    <w:rsid w:val="00144D5A"/>
    <w:rsid w:val="00145724"/>
    <w:rsid w:val="00147048"/>
    <w:rsid w:val="0014780C"/>
    <w:rsid w:val="00147BAE"/>
    <w:rsid w:val="0015437E"/>
    <w:rsid w:val="00155D1B"/>
    <w:rsid w:val="00164339"/>
    <w:rsid w:val="00164A48"/>
    <w:rsid w:val="00167A97"/>
    <w:rsid w:val="00174479"/>
    <w:rsid w:val="00174A56"/>
    <w:rsid w:val="00175A84"/>
    <w:rsid w:val="00180312"/>
    <w:rsid w:val="00180379"/>
    <w:rsid w:val="001832FA"/>
    <w:rsid w:val="00186470"/>
    <w:rsid w:val="001A0BD5"/>
    <w:rsid w:val="001A0C08"/>
    <w:rsid w:val="001A7908"/>
    <w:rsid w:val="001B15CA"/>
    <w:rsid w:val="001B2171"/>
    <w:rsid w:val="001B2775"/>
    <w:rsid w:val="001B4560"/>
    <w:rsid w:val="001D369C"/>
    <w:rsid w:val="001D73D6"/>
    <w:rsid w:val="001F42A7"/>
    <w:rsid w:val="001F450F"/>
    <w:rsid w:val="002063D5"/>
    <w:rsid w:val="00206452"/>
    <w:rsid w:val="00206C18"/>
    <w:rsid w:val="00207344"/>
    <w:rsid w:val="002125A8"/>
    <w:rsid w:val="00214F95"/>
    <w:rsid w:val="00215486"/>
    <w:rsid w:val="0021597A"/>
    <w:rsid w:val="00226125"/>
    <w:rsid w:val="00226A02"/>
    <w:rsid w:val="00227792"/>
    <w:rsid w:val="002301FD"/>
    <w:rsid w:val="00234703"/>
    <w:rsid w:val="00240D6A"/>
    <w:rsid w:val="00246164"/>
    <w:rsid w:val="00262F2C"/>
    <w:rsid w:val="002637D4"/>
    <w:rsid w:val="00265ADB"/>
    <w:rsid w:val="00266F4E"/>
    <w:rsid w:val="00270853"/>
    <w:rsid w:val="00271DCC"/>
    <w:rsid w:val="00272893"/>
    <w:rsid w:val="002A0078"/>
    <w:rsid w:val="002A144D"/>
    <w:rsid w:val="002A163B"/>
    <w:rsid w:val="002A3C09"/>
    <w:rsid w:val="002A7AA6"/>
    <w:rsid w:val="002B0D0D"/>
    <w:rsid w:val="002B4BB2"/>
    <w:rsid w:val="002C1130"/>
    <w:rsid w:val="002C1552"/>
    <w:rsid w:val="002C388A"/>
    <w:rsid w:val="002D70E3"/>
    <w:rsid w:val="002E3E2E"/>
    <w:rsid w:val="002E4F0E"/>
    <w:rsid w:val="00300066"/>
    <w:rsid w:val="00302F2E"/>
    <w:rsid w:val="003148D7"/>
    <w:rsid w:val="00320489"/>
    <w:rsid w:val="00320F99"/>
    <w:rsid w:val="00323064"/>
    <w:rsid w:val="003269B2"/>
    <w:rsid w:val="00337FDD"/>
    <w:rsid w:val="00341EB0"/>
    <w:rsid w:val="00350102"/>
    <w:rsid w:val="00352CF7"/>
    <w:rsid w:val="00360DB2"/>
    <w:rsid w:val="0036234B"/>
    <w:rsid w:val="00363760"/>
    <w:rsid w:val="00363F39"/>
    <w:rsid w:val="00365992"/>
    <w:rsid w:val="0037009E"/>
    <w:rsid w:val="00373DD7"/>
    <w:rsid w:val="00383448"/>
    <w:rsid w:val="00383FF8"/>
    <w:rsid w:val="0039066B"/>
    <w:rsid w:val="00394074"/>
    <w:rsid w:val="003A25C9"/>
    <w:rsid w:val="003A4F33"/>
    <w:rsid w:val="003A5DA3"/>
    <w:rsid w:val="003B0DCF"/>
    <w:rsid w:val="003B15CA"/>
    <w:rsid w:val="003B4210"/>
    <w:rsid w:val="003C6D6C"/>
    <w:rsid w:val="003E148A"/>
    <w:rsid w:val="003E1C76"/>
    <w:rsid w:val="003E6412"/>
    <w:rsid w:val="00400EA5"/>
    <w:rsid w:val="004063FA"/>
    <w:rsid w:val="004075F9"/>
    <w:rsid w:val="00416E86"/>
    <w:rsid w:val="00424606"/>
    <w:rsid w:val="004258B8"/>
    <w:rsid w:val="004264E1"/>
    <w:rsid w:val="00427A89"/>
    <w:rsid w:val="00436E1A"/>
    <w:rsid w:val="00441FF0"/>
    <w:rsid w:val="0044602E"/>
    <w:rsid w:val="00450B2A"/>
    <w:rsid w:val="00450B9D"/>
    <w:rsid w:val="004512CA"/>
    <w:rsid w:val="00451BC1"/>
    <w:rsid w:val="00454A4E"/>
    <w:rsid w:val="00455D01"/>
    <w:rsid w:val="00456078"/>
    <w:rsid w:val="00456129"/>
    <w:rsid w:val="00456823"/>
    <w:rsid w:val="00462861"/>
    <w:rsid w:val="004672B6"/>
    <w:rsid w:val="004701CE"/>
    <w:rsid w:val="004806C4"/>
    <w:rsid w:val="00482414"/>
    <w:rsid w:val="00495A92"/>
    <w:rsid w:val="004B15D5"/>
    <w:rsid w:val="004B46A7"/>
    <w:rsid w:val="004B4831"/>
    <w:rsid w:val="004C0040"/>
    <w:rsid w:val="004D1E03"/>
    <w:rsid w:val="004E0D64"/>
    <w:rsid w:val="004E1428"/>
    <w:rsid w:val="004E1ADE"/>
    <w:rsid w:val="004E322E"/>
    <w:rsid w:val="004F3668"/>
    <w:rsid w:val="004F63EA"/>
    <w:rsid w:val="0050770D"/>
    <w:rsid w:val="0051060B"/>
    <w:rsid w:val="00510CA5"/>
    <w:rsid w:val="005252B3"/>
    <w:rsid w:val="0053230A"/>
    <w:rsid w:val="00532BB4"/>
    <w:rsid w:val="00532E80"/>
    <w:rsid w:val="00533918"/>
    <w:rsid w:val="00537796"/>
    <w:rsid w:val="00541B30"/>
    <w:rsid w:val="00546B97"/>
    <w:rsid w:val="0054745B"/>
    <w:rsid w:val="0055168F"/>
    <w:rsid w:val="00555372"/>
    <w:rsid w:val="00556766"/>
    <w:rsid w:val="00557E64"/>
    <w:rsid w:val="00566E35"/>
    <w:rsid w:val="0058007D"/>
    <w:rsid w:val="00581A5A"/>
    <w:rsid w:val="00584784"/>
    <w:rsid w:val="005901F3"/>
    <w:rsid w:val="005971BF"/>
    <w:rsid w:val="005A0164"/>
    <w:rsid w:val="005A1ED1"/>
    <w:rsid w:val="005A5074"/>
    <w:rsid w:val="005A730C"/>
    <w:rsid w:val="005B0A4C"/>
    <w:rsid w:val="005B2C34"/>
    <w:rsid w:val="005B7677"/>
    <w:rsid w:val="005C040F"/>
    <w:rsid w:val="005C4A95"/>
    <w:rsid w:val="005C6F77"/>
    <w:rsid w:val="005D3E9F"/>
    <w:rsid w:val="005D74BB"/>
    <w:rsid w:val="005E0E03"/>
    <w:rsid w:val="005E705C"/>
    <w:rsid w:val="005F772A"/>
    <w:rsid w:val="00604FF5"/>
    <w:rsid w:val="00605A96"/>
    <w:rsid w:val="00605D6C"/>
    <w:rsid w:val="0061075A"/>
    <w:rsid w:val="00615D73"/>
    <w:rsid w:val="00622EC2"/>
    <w:rsid w:val="00623D77"/>
    <w:rsid w:val="00624925"/>
    <w:rsid w:val="00626C29"/>
    <w:rsid w:val="006313B9"/>
    <w:rsid w:val="0063586E"/>
    <w:rsid w:val="0066545F"/>
    <w:rsid w:val="00665ECB"/>
    <w:rsid w:val="00667949"/>
    <w:rsid w:val="00675FFC"/>
    <w:rsid w:val="006823DC"/>
    <w:rsid w:val="0069526C"/>
    <w:rsid w:val="00696F63"/>
    <w:rsid w:val="006A4BFB"/>
    <w:rsid w:val="006B09E5"/>
    <w:rsid w:val="006B4750"/>
    <w:rsid w:val="006C2384"/>
    <w:rsid w:val="006C6915"/>
    <w:rsid w:val="006D0721"/>
    <w:rsid w:val="006D1B62"/>
    <w:rsid w:val="006D215E"/>
    <w:rsid w:val="006D2639"/>
    <w:rsid w:val="006E5F74"/>
    <w:rsid w:val="006E77A5"/>
    <w:rsid w:val="006F3636"/>
    <w:rsid w:val="007060D0"/>
    <w:rsid w:val="00714971"/>
    <w:rsid w:val="007169B0"/>
    <w:rsid w:val="00717DAB"/>
    <w:rsid w:val="00720DC7"/>
    <w:rsid w:val="007251BF"/>
    <w:rsid w:val="007407DA"/>
    <w:rsid w:val="00742A6A"/>
    <w:rsid w:val="007453EC"/>
    <w:rsid w:val="0075002D"/>
    <w:rsid w:val="007664B5"/>
    <w:rsid w:val="00771CB7"/>
    <w:rsid w:val="007725CA"/>
    <w:rsid w:val="00786AA3"/>
    <w:rsid w:val="00786CB2"/>
    <w:rsid w:val="00790760"/>
    <w:rsid w:val="00795A0F"/>
    <w:rsid w:val="007A442D"/>
    <w:rsid w:val="007A516E"/>
    <w:rsid w:val="007B1059"/>
    <w:rsid w:val="007B3592"/>
    <w:rsid w:val="007B4B9A"/>
    <w:rsid w:val="007B7D4C"/>
    <w:rsid w:val="007C67CF"/>
    <w:rsid w:val="007D065D"/>
    <w:rsid w:val="007D47E1"/>
    <w:rsid w:val="007F313D"/>
    <w:rsid w:val="00803814"/>
    <w:rsid w:val="00810BD5"/>
    <w:rsid w:val="008163F4"/>
    <w:rsid w:val="00817F2D"/>
    <w:rsid w:val="00820C76"/>
    <w:rsid w:val="00825C2C"/>
    <w:rsid w:val="00832350"/>
    <w:rsid w:val="00833BE7"/>
    <w:rsid w:val="00835871"/>
    <w:rsid w:val="00847800"/>
    <w:rsid w:val="00853D3B"/>
    <w:rsid w:val="0085407D"/>
    <w:rsid w:val="0086218D"/>
    <w:rsid w:val="0086777A"/>
    <w:rsid w:val="0088577B"/>
    <w:rsid w:val="00891904"/>
    <w:rsid w:val="008963EA"/>
    <w:rsid w:val="00896403"/>
    <w:rsid w:val="008B1E8B"/>
    <w:rsid w:val="008B2014"/>
    <w:rsid w:val="008B235D"/>
    <w:rsid w:val="008B3F1A"/>
    <w:rsid w:val="008B400C"/>
    <w:rsid w:val="008B5D7B"/>
    <w:rsid w:val="008B6F51"/>
    <w:rsid w:val="008C08F1"/>
    <w:rsid w:val="008C1954"/>
    <w:rsid w:val="008C3AF2"/>
    <w:rsid w:val="008C3CB5"/>
    <w:rsid w:val="008C41D0"/>
    <w:rsid w:val="008D0482"/>
    <w:rsid w:val="008E5D4A"/>
    <w:rsid w:val="008F1666"/>
    <w:rsid w:val="008F54AD"/>
    <w:rsid w:val="008F5514"/>
    <w:rsid w:val="00901481"/>
    <w:rsid w:val="009163C7"/>
    <w:rsid w:val="009221D7"/>
    <w:rsid w:val="009318BB"/>
    <w:rsid w:val="009324DB"/>
    <w:rsid w:val="00933480"/>
    <w:rsid w:val="00943ABC"/>
    <w:rsid w:val="00947696"/>
    <w:rsid w:val="00953C81"/>
    <w:rsid w:val="0095741E"/>
    <w:rsid w:val="009628AD"/>
    <w:rsid w:val="00971D42"/>
    <w:rsid w:val="009738BA"/>
    <w:rsid w:val="00984B60"/>
    <w:rsid w:val="00987E3A"/>
    <w:rsid w:val="00990D36"/>
    <w:rsid w:val="00994076"/>
    <w:rsid w:val="009A241F"/>
    <w:rsid w:val="009A28A4"/>
    <w:rsid w:val="009A31D6"/>
    <w:rsid w:val="009A36CA"/>
    <w:rsid w:val="009A5843"/>
    <w:rsid w:val="009B083F"/>
    <w:rsid w:val="009D1FE5"/>
    <w:rsid w:val="009D23A3"/>
    <w:rsid w:val="009E2AF4"/>
    <w:rsid w:val="009F032D"/>
    <w:rsid w:val="009F169D"/>
    <w:rsid w:val="009F5400"/>
    <w:rsid w:val="00A00FFE"/>
    <w:rsid w:val="00A0602F"/>
    <w:rsid w:val="00A1426E"/>
    <w:rsid w:val="00A23F6F"/>
    <w:rsid w:val="00A26936"/>
    <w:rsid w:val="00A31889"/>
    <w:rsid w:val="00A369A7"/>
    <w:rsid w:val="00A51820"/>
    <w:rsid w:val="00A559B5"/>
    <w:rsid w:val="00A55BAA"/>
    <w:rsid w:val="00A61E8D"/>
    <w:rsid w:val="00A6534B"/>
    <w:rsid w:val="00A763D9"/>
    <w:rsid w:val="00A77181"/>
    <w:rsid w:val="00A8315F"/>
    <w:rsid w:val="00A873DB"/>
    <w:rsid w:val="00A944A1"/>
    <w:rsid w:val="00AA255B"/>
    <w:rsid w:val="00AA74BF"/>
    <w:rsid w:val="00AB0BC7"/>
    <w:rsid w:val="00AB48A8"/>
    <w:rsid w:val="00AB7DEA"/>
    <w:rsid w:val="00AC2028"/>
    <w:rsid w:val="00AC583B"/>
    <w:rsid w:val="00AC5D83"/>
    <w:rsid w:val="00AD39A2"/>
    <w:rsid w:val="00AD5719"/>
    <w:rsid w:val="00AE3C95"/>
    <w:rsid w:val="00AF61D5"/>
    <w:rsid w:val="00B21306"/>
    <w:rsid w:val="00B36819"/>
    <w:rsid w:val="00B47093"/>
    <w:rsid w:val="00B51AA0"/>
    <w:rsid w:val="00B52ABB"/>
    <w:rsid w:val="00B53B65"/>
    <w:rsid w:val="00B61503"/>
    <w:rsid w:val="00B6231D"/>
    <w:rsid w:val="00B6257E"/>
    <w:rsid w:val="00B6676D"/>
    <w:rsid w:val="00B710E3"/>
    <w:rsid w:val="00B77F6B"/>
    <w:rsid w:val="00B81B0B"/>
    <w:rsid w:val="00B82FFF"/>
    <w:rsid w:val="00B8792C"/>
    <w:rsid w:val="00B93CC8"/>
    <w:rsid w:val="00BD5B3F"/>
    <w:rsid w:val="00BE2032"/>
    <w:rsid w:val="00BE35FD"/>
    <w:rsid w:val="00BE416D"/>
    <w:rsid w:val="00BE5F32"/>
    <w:rsid w:val="00BF247E"/>
    <w:rsid w:val="00BF4632"/>
    <w:rsid w:val="00BF4E4F"/>
    <w:rsid w:val="00BF7468"/>
    <w:rsid w:val="00C03346"/>
    <w:rsid w:val="00C11CDF"/>
    <w:rsid w:val="00C24950"/>
    <w:rsid w:val="00C25A01"/>
    <w:rsid w:val="00C310E4"/>
    <w:rsid w:val="00C33687"/>
    <w:rsid w:val="00C34965"/>
    <w:rsid w:val="00C36E6B"/>
    <w:rsid w:val="00C41A66"/>
    <w:rsid w:val="00C47E01"/>
    <w:rsid w:val="00C53873"/>
    <w:rsid w:val="00C561D3"/>
    <w:rsid w:val="00C60AA8"/>
    <w:rsid w:val="00C742F8"/>
    <w:rsid w:val="00C76CBA"/>
    <w:rsid w:val="00C80C4E"/>
    <w:rsid w:val="00C80FD3"/>
    <w:rsid w:val="00C843E6"/>
    <w:rsid w:val="00C92DFE"/>
    <w:rsid w:val="00C95C53"/>
    <w:rsid w:val="00C9672B"/>
    <w:rsid w:val="00CA3774"/>
    <w:rsid w:val="00CB00DA"/>
    <w:rsid w:val="00CB210B"/>
    <w:rsid w:val="00CB363A"/>
    <w:rsid w:val="00CB40C4"/>
    <w:rsid w:val="00CD081C"/>
    <w:rsid w:val="00CD2C24"/>
    <w:rsid w:val="00CE027C"/>
    <w:rsid w:val="00CE7CBD"/>
    <w:rsid w:val="00CE7E2C"/>
    <w:rsid w:val="00CF7EC1"/>
    <w:rsid w:val="00D029A6"/>
    <w:rsid w:val="00D04B7C"/>
    <w:rsid w:val="00D116CD"/>
    <w:rsid w:val="00D23E49"/>
    <w:rsid w:val="00D263CB"/>
    <w:rsid w:val="00D31558"/>
    <w:rsid w:val="00D324AE"/>
    <w:rsid w:val="00D34E08"/>
    <w:rsid w:val="00D35877"/>
    <w:rsid w:val="00D3755F"/>
    <w:rsid w:val="00D42C9D"/>
    <w:rsid w:val="00D46379"/>
    <w:rsid w:val="00D46FBD"/>
    <w:rsid w:val="00D53F19"/>
    <w:rsid w:val="00D670FC"/>
    <w:rsid w:val="00D77A56"/>
    <w:rsid w:val="00D815BB"/>
    <w:rsid w:val="00D852BB"/>
    <w:rsid w:val="00D85D6F"/>
    <w:rsid w:val="00D8699A"/>
    <w:rsid w:val="00D875C2"/>
    <w:rsid w:val="00D87E1D"/>
    <w:rsid w:val="00D90162"/>
    <w:rsid w:val="00D91DEF"/>
    <w:rsid w:val="00D96CB1"/>
    <w:rsid w:val="00DA0388"/>
    <w:rsid w:val="00DA37E3"/>
    <w:rsid w:val="00DA5650"/>
    <w:rsid w:val="00DB1077"/>
    <w:rsid w:val="00DB14A2"/>
    <w:rsid w:val="00DB386C"/>
    <w:rsid w:val="00DB3DAC"/>
    <w:rsid w:val="00DB63E4"/>
    <w:rsid w:val="00DB67E2"/>
    <w:rsid w:val="00DC04FB"/>
    <w:rsid w:val="00DC7BA2"/>
    <w:rsid w:val="00DD1BE7"/>
    <w:rsid w:val="00DE242B"/>
    <w:rsid w:val="00DE2688"/>
    <w:rsid w:val="00DE3A06"/>
    <w:rsid w:val="00DE6B1E"/>
    <w:rsid w:val="00DF4469"/>
    <w:rsid w:val="00DF78D6"/>
    <w:rsid w:val="00E02EF8"/>
    <w:rsid w:val="00E04C0F"/>
    <w:rsid w:val="00E0582A"/>
    <w:rsid w:val="00E123F4"/>
    <w:rsid w:val="00E20B77"/>
    <w:rsid w:val="00E229AB"/>
    <w:rsid w:val="00E250A3"/>
    <w:rsid w:val="00E304E9"/>
    <w:rsid w:val="00E35441"/>
    <w:rsid w:val="00E36D85"/>
    <w:rsid w:val="00E40415"/>
    <w:rsid w:val="00E43AC5"/>
    <w:rsid w:val="00E50CE9"/>
    <w:rsid w:val="00E5603D"/>
    <w:rsid w:val="00E56B96"/>
    <w:rsid w:val="00E621E5"/>
    <w:rsid w:val="00E7301D"/>
    <w:rsid w:val="00E74733"/>
    <w:rsid w:val="00E80177"/>
    <w:rsid w:val="00E840C3"/>
    <w:rsid w:val="00E84839"/>
    <w:rsid w:val="00E867E1"/>
    <w:rsid w:val="00E91842"/>
    <w:rsid w:val="00E96EC0"/>
    <w:rsid w:val="00EA0838"/>
    <w:rsid w:val="00EA2D2C"/>
    <w:rsid w:val="00EB3514"/>
    <w:rsid w:val="00EB3E1E"/>
    <w:rsid w:val="00EB5B72"/>
    <w:rsid w:val="00EC548F"/>
    <w:rsid w:val="00ED5C02"/>
    <w:rsid w:val="00EE4E1D"/>
    <w:rsid w:val="00EE4EB0"/>
    <w:rsid w:val="00EF7473"/>
    <w:rsid w:val="00F01933"/>
    <w:rsid w:val="00F02496"/>
    <w:rsid w:val="00F02E57"/>
    <w:rsid w:val="00F03985"/>
    <w:rsid w:val="00F05DB6"/>
    <w:rsid w:val="00F10C87"/>
    <w:rsid w:val="00F159D8"/>
    <w:rsid w:val="00F330A3"/>
    <w:rsid w:val="00F34D02"/>
    <w:rsid w:val="00F42183"/>
    <w:rsid w:val="00F4682A"/>
    <w:rsid w:val="00F46C7C"/>
    <w:rsid w:val="00F478D1"/>
    <w:rsid w:val="00F47B2B"/>
    <w:rsid w:val="00F505CC"/>
    <w:rsid w:val="00F61DB0"/>
    <w:rsid w:val="00F6345D"/>
    <w:rsid w:val="00F64569"/>
    <w:rsid w:val="00F70D9E"/>
    <w:rsid w:val="00F75ECA"/>
    <w:rsid w:val="00F802A1"/>
    <w:rsid w:val="00F8062F"/>
    <w:rsid w:val="00F85337"/>
    <w:rsid w:val="00F8584E"/>
    <w:rsid w:val="00F8624A"/>
    <w:rsid w:val="00F9214C"/>
    <w:rsid w:val="00F9640C"/>
    <w:rsid w:val="00FA20D5"/>
    <w:rsid w:val="00FA7244"/>
    <w:rsid w:val="00FB2727"/>
    <w:rsid w:val="00FC1F0B"/>
    <w:rsid w:val="00FD0EE3"/>
    <w:rsid w:val="00FD0EFA"/>
    <w:rsid w:val="00FD25F0"/>
    <w:rsid w:val="00FD2C1E"/>
    <w:rsid w:val="00FD7222"/>
    <w:rsid w:val="00FE2C3F"/>
    <w:rsid w:val="00FE3C50"/>
    <w:rsid w:val="00FE59A8"/>
    <w:rsid w:val="00FE7EA3"/>
    <w:rsid w:val="00FF0C53"/>
    <w:rsid w:val="00FF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9F309C-B900-4BF5-A198-3CA9524A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EB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341EB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1EB0"/>
    <w:rPr>
      <w:rFonts w:ascii="Arial" w:eastAsia="Times New Roman" w:hAnsi="Arial" w:cs="Arial"/>
      <w:b/>
      <w:bCs/>
      <w:kern w:val="32"/>
      <w:sz w:val="32"/>
      <w:szCs w:val="32"/>
    </w:rPr>
  </w:style>
  <w:style w:type="paragraph" w:styleId="Footer">
    <w:name w:val="footer"/>
    <w:basedOn w:val="Normal"/>
    <w:link w:val="FooterChar"/>
    <w:uiPriority w:val="99"/>
    <w:rsid w:val="00341EB0"/>
    <w:pPr>
      <w:tabs>
        <w:tab w:val="center" w:pos="4677"/>
        <w:tab w:val="right" w:pos="9355"/>
      </w:tabs>
    </w:pPr>
  </w:style>
  <w:style w:type="character" w:customStyle="1" w:styleId="FooterChar">
    <w:name w:val="Footer Char"/>
    <w:basedOn w:val="DefaultParagraphFont"/>
    <w:link w:val="Footer"/>
    <w:uiPriority w:val="99"/>
    <w:rsid w:val="00341EB0"/>
    <w:rPr>
      <w:rFonts w:ascii="Times New Roman" w:eastAsia="Times New Roman" w:hAnsi="Times New Roman" w:cs="Times New Roman"/>
      <w:sz w:val="24"/>
      <w:szCs w:val="24"/>
      <w:lang w:val="ru-RU" w:eastAsia="ru-RU"/>
    </w:rPr>
  </w:style>
  <w:style w:type="character" w:styleId="Hyperlink">
    <w:name w:val="Hyperlink"/>
    <w:rsid w:val="00341EB0"/>
    <w:rPr>
      <w:color w:val="0000FF"/>
      <w:u w:val="single"/>
    </w:rPr>
  </w:style>
  <w:style w:type="paragraph" w:customStyle="1" w:styleId="Armenian">
    <w:name w:val="Armenian"/>
    <w:basedOn w:val="Normal"/>
    <w:link w:val="ArmenianChar"/>
    <w:qFormat/>
    <w:rsid w:val="00341EB0"/>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341EB0"/>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41EB0"/>
    <w:rPr>
      <w:rFonts w:ascii="Times New Roman" w:eastAsia="Times New Roman" w:hAnsi="Times New Roman" w:cs="Times New Roman"/>
      <w:sz w:val="24"/>
      <w:szCs w:val="24"/>
      <w:lang w:val="ru-RU" w:eastAsia="ru-RU"/>
    </w:rPr>
  </w:style>
  <w:style w:type="character" w:customStyle="1" w:styleId="ArmenianChar">
    <w:name w:val="Armenian Char"/>
    <w:link w:val="Armenian"/>
    <w:locked/>
    <w:rsid w:val="00341EB0"/>
    <w:rPr>
      <w:rFonts w:ascii="Agg_Times1" w:eastAsia="Times New Roman" w:hAnsi="Agg_Times1" w:cs="Times New Roman"/>
      <w:sz w:val="24"/>
      <w:szCs w:val="20"/>
      <w:lang w:val="en-GB"/>
    </w:rPr>
  </w:style>
  <w:style w:type="paragraph" w:styleId="BalloonText">
    <w:name w:val="Balloon Text"/>
    <w:basedOn w:val="Normal"/>
    <w:link w:val="BalloonTextChar"/>
    <w:uiPriority w:val="99"/>
    <w:semiHidden/>
    <w:unhideWhenUsed/>
    <w:rsid w:val="00341EB0"/>
    <w:rPr>
      <w:rFonts w:ascii="Tahoma" w:hAnsi="Tahoma" w:cs="Tahoma"/>
      <w:sz w:val="16"/>
      <w:szCs w:val="16"/>
    </w:rPr>
  </w:style>
  <w:style w:type="character" w:customStyle="1" w:styleId="BalloonTextChar">
    <w:name w:val="Balloon Text Char"/>
    <w:basedOn w:val="DefaultParagraphFont"/>
    <w:link w:val="BalloonText"/>
    <w:uiPriority w:val="99"/>
    <w:semiHidden/>
    <w:rsid w:val="00341EB0"/>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341EB0"/>
    <w:pPr>
      <w:tabs>
        <w:tab w:val="center" w:pos="4680"/>
        <w:tab w:val="right" w:pos="9360"/>
      </w:tabs>
    </w:pPr>
  </w:style>
  <w:style w:type="character" w:customStyle="1" w:styleId="HeaderChar">
    <w:name w:val="Header Char"/>
    <w:basedOn w:val="DefaultParagraphFont"/>
    <w:link w:val="Header"/>
    <w:uiPriority w:val="99"/>
    <w:rsid w:val="00341EB0"/>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DC7BA2"/>
    <w:pPr>
      <w:ind w:left="720"/>
      <w:contextualSpacing/>
    </w:pPr>
  </w:style>
  <w:style w:type="paragraph" w:styleId="FootnoteText">
    <w:name w:val="footnote text"/>
    <w:basedOn w:val="Normal"/>
    <w:link w:val="FootnoteTextChar"/>
    <w:uiPriority w:val="99"/>
    <w:semiHidden/>
    <w:unhideWhenUsed/>
    <w:rsid w:val="00266F4E"/>
    <w:rPr>
      <w:sz w:val="20"/>
      <w:szCs w:val="20"/>
    </w:rPr>
  </w:style>
  <w:style w:type="character" w:customStyle="1" w:styleId="FootnoteTextChar">
    <w:name w:val="Footnote Text Char"/>
    <w:basedOn w:val="DefaultParagraphFont"/>
    <w:link w:val="FootnoteText"/>
    <w:uiPriority w:val="99"/>
    <w:semiHidden/>
    <w:rsid w:val="00266F4E"/>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266F4E"/>
    <w:rPr>
      <w:vertAlign w:val="superscript"/>
    </w:rPr>
  </w:style>
  <w:style w:type="paragraph" w:styleId="EndnoteText">
    <w:name w:val="endnote text"/>
    <w:basedOn w:val="Normal"/>
    <w:link w:val="EndnoteTextChar"/>
    <w:uiPriority w:val="99"/>
    <w:semiHidden/>
    <w:unhideWhenUsed/>
    <w:rsid w:val="00A944A1"/>
    <w:rPr>
      <w:sz w:val="20"/>
      <w:szCs w:val="20"/>
    </w:rPr>
  </w:style>
  <w:style w:type="character" w:customStyle="1" w:styleId="EndnoteTextChar">
    <w:name w:val="Endnote Text Char"/>
    <w:basedOn w:val="DefaultParagraphFont"/>
    <w:link w:val="EndnoteText"/>
    <w:uiPriority w:val="99"/>
    <w:semiHidden/>
    <w:rsid w:val="00A944A1"/>
    <w:rPr>
      <w:rFonts w:ascii="Times New Roman" w:eastAsia="Times New Roman" w:hAnsi="Times New Roman" w:cs="Times New Roman"/>
      <w:sz w:val="20"/>
      <w:szCs w:val="20"/>
      <w:lang w:val="ru-RU" w:eastAsia="ru-RU"/>
    </w:rPr>
  </w:style>
  <w:style w:type="character" w:styleId="EndnoteReference">
    <w:name w:val="endnote reference"/>
    <w:basedOn w:val="DefaultParagraphFont"/>
    <w:uiPriority w:val="99"/>
    <w:semiHidden/>
    <w:unhideWhenUsed/>
    <w:rsid w:val="00A944A1"/>
    <w:rPr>
      <w:vertAlign w:val="superscript"/>
    </w:rPr>
  </w:style>
  <w:style w:type="character" w:styleId="Strong">
    <w:name w:val="Strong"/>
    <w:basedOn w:val="DefaultParagraphFont"/>
    <w:uiPriority w:val="22"/>
    <w:qFormat/>
    <w:rsid w:val="009A24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738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31345-405F-4555-90E8-1FA5C14DC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589</Words>
  <Characters>4349</Characters>
  <Application>Microsoft Office Word</Application>
  <DocSecurity>0</DocSecurity>
  <Lines>95</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Tatevik Miqaelyan</dc:creator>
  <cp:keywords>https://mul2-mss.gov.am/tasks/1596221/oneclick/Naxagic 449.docx?token=963e611b5361a8f2947f22db17f7887d</cp:keywords>
  <cp:lastModifiedBy>Anahit.Galstyan</cp:lastModifiedBy>
  <cp:revision>4</cp:revision>
  <dcterms:created xsi:type="dcterms:W3CDTF">2023-01-19T13:55:00Z</dcterms:created>
  <dcterms:modified xsi:type="dcterms:W3CDTF">2023-01-20T09:32:00Z</dcterms:modified>
</cp:coreProperties>
</file>