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B5" w:rsidRPr="00D07E47" w:rsidRDefault="00D07E47" w:rsidP="006F097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r w:rsidRPr="00D07E47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23743" w:rsidRPr="00126141" w:rsidRDefault="00623743" w:rsidP="006F097F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12614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«ԵԿԱՄՏԱՅԻՆ ՀԱՐԿԻ, ՇԱՀՈՒԹԱՀԱՐԿԻ ԵՎ ՍՈՑԻԱԼԱԿԱՆ ՎՃԱՐԻ ԱՆՁՆԱՎՈՐՎԱԾ ՀԱՇՎԱՌՄԱՆ ՄԱՍԻՆ» ՕՐԵՆՔՈՒՄ</w:t>
      </w:r>
    </w:p>
    <w:p w:rsidR="00623743" w:rsidRPr="00126141" w:rsidRDefault="00623743" w:rsidP="006F097F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12614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ԼՐԱՑՈՒՄ ԿԱՏԱՐԵԼՈՒ ՄԱUԻՆ</w:t>
      </w:r>
    </w:p>
    <w:p w:rsidR="00623743" w:rsidRPr="00B04C24" w:rsidRDefault="00623743" w:rsidP="006F097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04C2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23743" w:rsidRPr="00B04C24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B04C2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7. Տեղեկատվական բազայում ներառվող տվյալները</w:t>
      </w:r>
    </w:p>
    <w:p w:rsidR="00623743" w:rsidRPr="00B04C24" w:rsidRDefault="00623743" w:rsidP="006F097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Տեղեկատվական բազան ներառում է`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ֆիզիկական անձանց վերաբերող հետևյալ տվյալները.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ազգանունը, անունը, հայրանունը, ծննդյան օրը, ամիսը և տարին, անձի մահվան դեպքում` մահվան օրը, ամիսը և տարին,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Հայաստանի Հանրապետության քաղաքացու անձնագրի և, առկայության դեպքում, նույնականացման քարտի (մինչև 16 տարեկանների դեպքում` ծննդյան վկայականի) սերիան ու համարը, Հայաստանի Հանրապետությունում բնակության իրավունք (կացության կարգավիճակ) ունեցող օտարերկրյա քաղաքացու և քաղաքացիություն չունեցող անձի` Հայաստանի Հանրապետությունում բնակվելու իրավունքը հաստատող փաստաթղթի սերիան ու համարը, փախստականի կարգավիճակ ունեցող անձի` կոնվենցիոն ճամփորդական փաստաթղթի սերիան ու համարը, Հայաստանի Հանրապետության քաղաքացու անձնագիրը և նույնականացման քարտը տվող մարմնի ծածկագիրը, տրման օրը, ամիսը, տարին,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 հանրային ծառայությունների համարանիշը կամ հանրային ծառայությունների համարանիշ չունենալու մասին տեղեկանքի համարը, հարկ վճարողի հաշվառման համարը (առկայության դեպքում),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 սեռը,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ե. բնակության վայրի հասցեն,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զ. քաղաքացիությունը,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է. առնչությունը սոցիալական վճարներ կատարելուն,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ը.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(ենթակետն ուժը կորցրել է 21.06.14 ՀՕ-70-Ն)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վարձու աշխատողի (պայմանագրային եկամուտ ստացողների) դեպքում նաև`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աշխատանքային հարաբերությունների մեջ գտնվելու ժամանակահատվածի (աշխատանքների կատարման կամ ծառայությունների մատուցման քաղաքացիաիրավական պայմանագրի) սկիզբը և վերջը, մասնագիտությունը (պաշտոնը)` ըստ գործատուների,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գործատուի (գործատուների) հարկ վճարողի հաշվառման համարը, պետական ռեգիստրում գրանցման համարը,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 հաշվարկված (վճարված) աշխատավարձի ու դրան հավասարեցված այլ վճարումների, դրանցից հաշվարկված, վճարված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եկամտային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հարկի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սոցիալական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վճարի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չափերը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ըստ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գործատուների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ըստ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ամիսների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ինչպես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նաև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Հայաստանի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Հանրապետության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պետական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բյուջեի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միջոցներից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նրա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համար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օգտի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ն) փոխանցված կուտակային հատկացումների չափը` ըստ ամիսների,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 վճարված պայմանագրային եկամտի, դրանից հաշվարկված և վճարված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եկամտային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հարկի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չափերը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ըստ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գործատուների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ըստ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ամիսների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ե. հարկվող եկամտից նվազեցված կամավոր կուտակային վճարի չափը (առկայության դեպքում),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զ. սույն օրենքի 10-րդ հոդվածի 6-րդ մասով սահմանված դեպքում` վճարման ենթակա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եկամտային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հարկը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սոցիալական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վճարը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սահմանված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ժամկետում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չվճարելու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համար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հաշվարկված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տույժերը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է. գործատուի կողմից «Կուտակային կենսաթոշակների մասին» Հայաստանի Հանրապետության օրենքով սահմանված ժամկետում և կարգով սոցիալական վճարը չփոխանցվելու դեպքում հաշվարկված տույժերը,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ը. վարձու աշխատողի չվճարվող արձակուրդում գտնվելու ժամանակահատվածը (սկիզբը և վերջը),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թ. վարձու աշխատողի մինչև 3 տարեկան երեխայի խնամքի արձակուրդում գտնվելու ժամանակահատվածը (սկիզբը և վերջը).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անհատ ձեռնարկատիրոջ (նոտարի) դեպքում նաև`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պետական գրանցման օրը, ամիսը և տարին, պետական ռեգիստրում գրանցման համարը, ձեռնարկատիրական գործունեության տեսակը, ձեռնարկատիրական գործունեությունը դադարեցնելու օրը, ամիսը և տարին (նոտարի դեպքում` պաշտոնում նշանակվելու և պաշտոնից ազատվելու օրը, ամիսը և տարին),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ձեռնարկատիրական գործունեությունը ժամանակավորապես կասեցնելու (պետական գրանցման վկայականը հարկային մարմնին ժամանակավորապես հանձնելու) և ձեռնարկատիրական գործունեությունը վերսկսելու (պետական գրանցման վկայականը հարկային մարմնից ստանալու) օրը, ամիսը և տարին (միայն անհատ ձեռնարկատիրոջ դեպքում),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 ձեռնարկատիրական գործունեությունից (նոտարական գործունեությունից) ստացված`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շահութահարկի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հարկման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բազա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մինչև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2018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թվականը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եկամտային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հարկի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հաշվարկմա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օբյեկտ) համարվող եկամտի, հաշվարկված և վճարված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շահութահարկի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մինչև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2018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թվականը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եկամտային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հարկի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չափը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Հայաստանի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Հանրապետության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հարկային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օրենսգրքով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սահմանված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ժամկետում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կարգով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շահութահարկը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եկամտային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հարկը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չվճարելու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սույն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օրենքով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սահմանված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կարգով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անձ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նավորված հաշվարկը չներկայացնելու համար հաշվարկված տույժերն ու տուգանքները,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հարկի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վճարման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ամիսը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տարին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դ. ձեռնարկատիրական գործունեությունից (նոտարական գործունեությունից) ստացված` սոցիալական վճարի հաշվարկման օբյեկտ համարվող եկամտի, 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հաշվարկված և վճարած սոցիալական վճարի չափը,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սոցիալական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վճարը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կատարելու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ամիսը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տարին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ինչպես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նաև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Հայաստանի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Հանրապետության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պետական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բյուջեի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միջոցներից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նրա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համար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օգտին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փոխանցված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կուտակային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հատկացումների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չափը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կուտակային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հատկացումները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փոխանցելու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ամիսը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տարին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ե. վճարած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շահութահարկի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կանխավճարների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չափը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վճարման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ամիսը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տարին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Հայաստանի Հանրապետության հարկային օրենսգրքով սահմանված՝ շրջանառության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հարկի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արտոնագրային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հարկի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համակարգերում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գործունեության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տեսակներով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զբաղված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անհատ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ձեռնարկատիրոջ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նոտարի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դեպքում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նաև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այդ գործունեության տեսակներով զբաղված համարվելու ժամանակահատվածի սկիզբը և ավարտը,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վճարված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շահութահարկի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չափը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ըստ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ամիսների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 վճարված սոցիալական վճարի չափը` ըստ ամիսների,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 Հայաստանի Հանրապետության պետական բյուջեի միջոցներից նրա համար (օգտին) փոխանցված կուտակային հատկացումների չափը, կուտակային հատկացումները փոխանցելու օրը, ամիսը և տարին.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ինքնազբաղվածի դեպքում նաև`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գործունեության տեսակը՝ ըստ Հայաստանի Հանրապետության էկոնոմիկայի նախարարի հրամանով հաստատված զբաղմունքների դասակարգչի,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որպես ինքնազբաղված անձ ստացած`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եկամտային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հարկի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հաշվարկման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օբյեկտ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համարվող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եկամտի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հաշվարկված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վճարած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եկամտային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հարկի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չափը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Հայաստանի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Հանրապետության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հարկային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օրենսգրքով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սահմանված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ժամկետում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կարգով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եկամտային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հարկը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չվճարելու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սույն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օրենքով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սահմանված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կարգով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անձնավորված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հաշվարկը չներկայացնելու համար հաշվարկված տույժերն ու տուգանքները,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հարկի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վճարման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ամիսը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տարին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գ. որպես ինքնազբաղված անձ ստացած` սոցիալական վճարի հաշվարկման օբյեկտ համարվող եկամտի, հաշվարկված և վճարած սոցիալական վճարի չափը, սոցիալական վճարը կատարելու օրը, ամիսը և տարին, ինչպես նաև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փոխանցված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կուտակային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հատկացումների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չափը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կուտակային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հատկացումներ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փոխանցելու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ամիսը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տարին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(ենթակետն ուժը կորցրել է 21.12.17 ՀՕ-285-Ն)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23743" w:rsidRPr="006F097F" w:rsidRDefault="00623743" w:rsidP="006F09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վարձու աշխատողի, անհատ ձեռնարկատիրոջ և նոտարի ժամանակավոր անաշխատունակության ժամանակահատվածը, վճարված ժամանակավոր անաշխատունակության և մայրության նպաստների տեսակը, Հայաստանի Հանրապետության պետական բյուջեից և գործատուի միջոցներից վճարված նպաստի գումարների չափերը, նպաստից հաշվարկված և վճարված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եկամտային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հարկի</w:t>
      </w:r>
      <w:r w:rsidRPr="006F097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չափերը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այդ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գումարները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F097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փաս</w:t>
      </w:r>
      <w:r w:rsidRPr="006F0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տացի վճարելու ամիսը:</w:t>
      </w:r>
    </w:p>
    <w:p w:rsidR="00910958" w:rsidRPr="00910958" w:rsidRDefault="00910958" w:rsidP="006F097F">
      <w:pPr>
        <w:spacing w:after="0" w:line="360" w:lineRule="auto"/>
        <w:ind w:firstLine="720"/>
        <w:jc w:val="both"/>
        <w:rPr>
          <w:rFonts w:ascii="GHEA Grapalat" w:eastAsia="Times New Roman" w:hAnsi="GHEA Grapalat" w:cs="GHEA Grapalat"/>
          <w:sz w:val="24"/>
          <w:szCs w:val="24"/>
          <w:highlight w:val="yellow"/>
          <w:u w:val="single"/>
          <w:lang w:val="hy-AM" w:eastAsia="ru-RU"/>
        </w:rPr>
      </w:pPr>
      <w:r w:rsidRPr="00910958">
        <w:rPr>
          <w:rFonts w:ascii="GHEA Grapalat" w:eastAsia="Times New Roman" w:hAnsi="GHEA Grapalat" w:cs="Times New Roman"/>
          <w:sz w:val="24"/>
          <w:szCs w:val="24"/>
          <w:highlight w:val="yellow"/>
          <w:u w:val="single"/>
          <w:lang w:val="hy-AM" w:eastAsia="ru-RU"/>
        </w:rPr>
        <w:t>2</w:t>
      </w:r>
      <w:r w:rsidRPr="00910958">
        <w:rPr>
          <w:rFonts w:ascii="GHEA Grapalat" w:eastAsia="Times New Roman" w:hAnsi="GHEA Grapalat" w:cs="Cambria Math"/>
          <w:sz w:val="24"/>
          <w:szCs w:val="24"/>
          <w:highlight w:val="yellow"/>
          <w:u w:val="single"/>
          <w:lang w:val="hy-AM" w:eastAsia="ru-RU"/>
        </w:rPr>
        <w:t>.</w:t>
      </w:r>
      <w:r w:rsidRPr="00910958">
        <w:rPr>
          <w:rFonts w:ascii="GHEA Grapalat" w:eastAsia="Times New Roman" w:hAnsi="GHEA Grapalat" w:cs="Times New Roman"/>
          <w:sz w:val="24"/>
          <w:szCs w:val="24"/>
          <w:highlight w:val="yellow"/>
          <w:u w:val="single"/>
          <w:lang w:val="hy-AM" w:eastAsia="ru-RU"/>
        </w:rPr>
        <w:t xml:space="preserve"> </w:t>
      </w:r>
      <w:r w:rsidRPr="00910958">
        <w:rPr>
          <w:rFonts w:ascii="GHEA Grapalat" w:eastAsia="Times New Roman" w:hAnsi="GHEA Grapalat" w:cs="GHEA Grapalat"/>
          <w:sz w:val="24"/>
          <w:szCs w:val="24"/>
          <w:highlight w:val="yellow"/>
          <w:u w:val="single"/>
          <w:lang w:val="hy-AM" w:eastAsia="ru-RU"/>
        </w:rPr>
        <w:t>Տեղեկատվական բազան ներառում է նաև գործատուի կողմից աշխատանքային պրակտիկա կազմակերպելու շրջանակներում ներգրավված փորձնակի վերաբերյալ հետևյալ տվյալները՝</w:t>
      </w:r>
    </w:p>
    <w:p w:rsidR="00910958" w:rsidRPr="00910958" w:rsidRDefault="00910958" w:rsidP="006F097F">
      <w:pPr>
        <w:spacing w:after="0" w:line="360" w:lineRule="auto"/>
        <w:ind w:firstLine="720"/>
        <w:jc w:val="both"/>
        <w:rPr>
          <w:rFonts w:ascii="GHEA Grapalat" w:eastAsia="Times New Roman" w:hAnsi="GHEA Grapalat" w:cs="GHEA Grapalat"/>
          <w:sz w:val="24"/>
          <w:szCs w:val="24"/>
          <w:highlight w:val="yellow"/>
          <w:u w:val="single"/>
          <w:lang w:val="hy-AM" w:eastAsia="ru-RU"/>
        </w:rPr>
      </w:pPr>
      <w:r w:rsidRPr="00910958">
        <w:rPr>
          <w:rFonts w:ascii="GHEA Grapalat" w:eastAsia="Times New Roman" w:hAnsi="GHEA Grapalat" w:cs="GHEA Grapalat"/>
          <w:sz w:val="24"/>
          <w:szCs w:val="24"/>
          <w:highlight w:val="yellow"/>
          <w:u w:val="single"/>
          <w:lang w:val="hy-AM" w:eastAsia="ru-RU"/>
        </w:rPr>
        <w:t>1)</w:t>
      </w:r>
      <w:r w:rsidRPr="00910958">
        <w:rPr>
          <w:rFonts w:ascii="GHEA Grapalat" w:eastAsia="Times New Roman" w:hAnsi="GHEA Grapalat" w:cs="GHEA Grapalat"/>
          <w:sz w:val="24"/>
          <w:szCs w:val="24"/>
          <w:highlight w:val="yellow"/>
          <w:u w:val="single"/>
          <w:lang w:val="hy-AM" w:eastAsia="ru-RU"/>
        </w:rPr>
        <w:tab/>
        <w:t>փորձնակի անունը, ազգանունը, բնակության կամ հաշվառման վայրը, ինչպես նաև հեռախոսահամարը և էլեկտրոնային փոստի հասցեն (առկայության դեպքում),</w:t>
      </w:r>
    </w:p>
    <w:p w:rsidR="00910958" w:rsidRPr="00910958" w:rsidRDefault="00910958" w:rsidP="006F097F">
      <w:pPr>
        <w:spacing w:after="0" w:line="360" w:lineRule="auto"/>
        <w:ind w:firstLine="720"/>
        <w:jc w:val="both"/>
        <w:rPr>
          <w:rFonts w:ascii="GHEA Grapalat" w:eastAsia="Times New Roman" w:hAnsi="GHEA Grapalat" w:cs="GHEA Grapalat"/>
          <w:sz w:val="24"/>
          <w:szCs w:val="24"/>
          <w:highlight w:val="yellow"/>
          <w:u w:val="single"/>
          <w:lang w:val="hy-AM" w:eastAsia="ru-RU"/>
        </w:rPr>
      </w:pPr>
      <w:r w:rsidRPr="00910958">
        <w:rPr>
          <w:rFonts w:ascii="GHEA Grapalat" w:eastAsia="Times New Roman" w:hAnsi="GHEA Grapalat" w:cs="GHEA Grapalat"/>
          <w:sz w:val="24"/>
          <w:szCs w:val="24"/>
          <w:highlight w:val="yellow"/>
          <w:u w:val="single"/>
          <w:lang w:val="hy-AM" w:eastAsia="ru-RU"/>
        </w:rPr>
        <w:t>2)</w:t>
      </w:r>
      <w:r w:rsidRPr="00910958">
        <w:rPr>
          <w:rFonts w:ascii="GHEA Grapalat" w:eastAsia="Times New Roman" w:hAnsi="GHEA Grapalat" w:cs="GHEA Grapalat"/>
          <w:sz w:val="24"/>
          <w:szCs w:val="24"/>
          <w:highlight w:val="yellow"/>
          <w:u w:val="single"/>
          <w:lang w:val="hy-AM" w:eastAsia="ru-RU"/>
        </w:rPr>
        <w:tab/>
        <w:t xml:space="preserve">փորձնակի` անձը հաստատող փաստաթղթի վավերապայմանները, հանրային ծառայությունների համարանիշը կամ հանրային ծառայությունների համարանիշ չունենալու մասին տեղեկանքի համարը, </w:t>
      </w:r>
    </w:p>
    <w:p w:rsidR="00910958" w:rsidRPr="00910958" w:rsidRDefault="00910958" w:rsidP="006F097F">
      <w:pPr>
        <w:spacing w:after="0" w:line="360" w:lineRule="auto"/>
        <w:ind w:firstLine="720"/>
        <w:jc w:val="both"/>
        <w:rPr>
          <w:rFonts w:ascii="GHEA Grapalat" w:eastAsia="Times New Roman" w:hAnsi="GHEA Grapalat" w:cs="GHEA Grapalat"/>
          <w:sz w:val="24"/>
          <w:szCs w:val="24"/>
          <w:highlight w:val="yellow"/>
          <w:u w:val="single"/>
          <w:lang w:val="hy-AM" w:eastAsia="ru-RU"/>
        </w:rPr>
      </w:pPr>
      <w:r w:rsidRPr="00910958">
        <w:rPr>
          <w:rFonts w:ascii="GHEA Grapalat" w:eastAsia="Times New Roman" w:hAnsi="GHEA Grapalat" w:cs="GHEA Grapalat"/>
          <w:sz w:val="24"/>
          <w:szCs w:val="24"/>
          <w:highlight w:val="yellow"/>
          <w:u w:val="single"/>
          <w:lang w:val="hy-AM" w:eastAsia="ru-RU"/>
        </w:rPr>
        <w:t>3)</w:t>
      </w:r>
      <w:r w:rsidRPr="00910958">
        <w:rPr>
          <w:rFonts w:ascii="GHEA Grapalat" w:eastAsia="Times New Roman" w:hAnsi="GHEA Grapalat" w:cs="GHEA Grapalat"/>
          <w:sz w:val="24"/>
          <w:szCs w:val="24"/>
          <w:highlight w:val="yellow"/>
          <w:u w:val="single"/>
          <w:lang w:val="hy-AM" w:eastAsia="ru-RU"/>
        </w:rPr>
        <w:tab/>
        <w:t xml:space="preserve">աշխատանքային պրակտիկան սկսելու տարին, ամիսը, ամսաթիվը, </w:t>
      </w:r>
    </w:p>
    <w:p w:rsidR="00910958" w:rsidRPr="00910958" w:rsidRDefault="00910958" w:rsidP="006F097F">
      <w:pPr>
        <w:spacing w:after="0" w:line="360" w:lineRule="auto"/>
        <w:ind w:firstLine="720"/>
        <w:jc w:val="both"/>
        <w:rPr>
          <w:rFonts w:ascii="GHEA Grapalat" w:eastAsia="Times New Roman" w:hAnsi="GHEA Grapalat" w:cs="GHEA Grapalat"/>
          <w:sz w:val="24"/>
          <w:szCs w:val="24"/>
          <w:highlight w:val="yellow"/>
          <w:u w:val="single"/>
          <w:lang w:val="hy-AM" w:eastAsia="ru-RU"/>
        </w:rPr>
      </w:pPr>
      <w:r w:rsidRPr="00910958">
        <w:rPr>
          <w:rFonts w:ascii="GHEA Grapalat" w:eastAsia="Times New Roman" w:hAnsi="GHEA Grapalat" w:cs="GHEA Grapalat"/>
          <w:sz w:val="24"/>
          <w:szCs w:val="24"/>
          <w:highlight w:val="yellow"/>
          <w:u w:val="single"/>
          <w:lang w:val="hy-AM" w:eastAsia="ru-RU"/>
        </w:rPr>
        <w:t>4) փորձնակի աշխատանքային պրակտիկայի օրերի պրակտիկայի սկզբի և ավարտի ժամերը,</w:t>
      </w:r>
    </w:p>
    <w:p w:rsidR="00910958" w:rsidRPr="00910958" w:rsidRDefault="00910958" w:rsidP="006F097F">
      <w:pPr>
        <w:spacing w:after="0" w:line="360" w:lineRule="auto"/>
        <w:ind w:firstLine="720"/>
        <w:jc w:val="both"/>
        <w:rPr>
          <w:rFonts w:ascii="GHEA Grapalat" w:eastAsia="Times New Roman" w:hAnsi="GHEA Grapalat" w:cs="GHEA Grapalat"/>
          <w:sz w:val="24"/>
          <w:szCs w:val="24"/>
          <w:highlight w:val="yellow"/>
          <w:u w:val="single"/>
          <w:lang w:val="hy-AM" w:eastAsia="ru-RU"/>
        </w:rPr>
      </w:pPr>
      <w:r w:rsidRPr="00910958">
        <w:rPr>
          <w:rFonts w:ascii="GHEA Grapalat" w:eastAsia="Times New Roman" w:hAnsi="GHEA Grapalat" w:cs="GHEA Grapalat"/>
          <w:sz w:val="24"/>
          <w:szCs w:val="24"/>
          <w:highlight w:val="yellow"/>
          <w:u w:val="single"/>
          <w:lang w:val="hy-AM" w:eastAsia="ru-RU"/>
        </w:rPr>
        <w:t>5)</w:t>
      </w:r>
      <w:r w:rsidRPr="00910958">
        <w:rPr>
          <w:rFonts w:ascii="GHEA Grapalat" w:eastAsia="Times New Roman" w:hAnsi="GHEA Grapalat" w:cs="GHEA Grapalat"/>
          <w:sz w:val="24"/>
          <w:szCs w:val="24"/>
          <w:highlight w:val="yellow"/>
          <w:u w:val="single"/>
          <w:lang w:val="hy-AM" w:eastAsia="ru-RU"/>
        </w:rPr>
        <w:tab/>
        <w:t xml:space="preserve">աշխատանքային պրակտիկան ավարտելու տարին, ամիսը, ամսաթիվը, </w:t>
      </w:r>
    </w:p>
    <w:p w:rsidR="00D07E47" w:rsidRPr="00910958" w:rsidRDefault="00910958" w:rsidP="006F097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910958">
        <w:rPr>
          <w:rFonts w:ascii="GHEA Grapalat" w:eastAsia="Times New Roman" w:hAnsi="GHEA Grapalat" w:cs="GHEA Grapalat"/>
          <w:sz w:val="24"/>
          <w:szCs w:val="24"/>
          <w:highlight w:val="yellow"/>
          <w:u w:val="single"/>
          <w:lang w:val="hy-AM" w:eastAsia="ru-RU"/>
        </w:rPr>
        <w:lastRenderedPageBreak/>
        <w:t>6)</w:t>
      </w:r>
      <w:r w:rsidRPr="00910958">
        <w:rPr>
          <w:rFonts w:ascii="GHEA Grapalat" w:eastAsia="Times New Roman" w:hAnsi="GHEA Grapalat" w:cs="GHEA Grapalat"/>
          <w:sz w:val="24"/>
          <w:szCs w:val="24"/>
          <w:highlight w:val="yellow"/>
          <w:u w:val="single"/>
          <w:lang w:val="hy-AM" w:eastAsia="ru-RU"/>
        </w:rPr>
        <w:tab/>
        <w:t>այն մասնագիտության, որակավորման կամ պաշտոնի անվանումը, որով փորձնակն անցնելու է աշխատանքային պրակտիկան։</w:t>
      </w:r>
      <w:bookmarkEnd w:id="0"/>
    </w:p>
    <w:sectPr w:rsidR="00D07E47" w:rsidRPr="00910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C7"/>
    <w:rsid w:val="000B69AD"/>
    <w:rsid w:val="001F2B9D"/>
    <w:rsid w:val="002E3EA1"/>
    <w:rsid w:val="002F4DDB"/>
    <w:rsid w:val="003B519C"/>
    <w:rsid w:val="004962FF"/>
    <w:rsid w:val="00623743"/>
    <w:rsid w:val="006F097F"/>
    <w:rsid w:val="007D6BB5"/>
    <w:rsid w:val="00910958"/>
    <w:rsid w:val="00A00FC7"/>
    <w:rsid w:val="00B04C24"/>
    <w:rsid w:val="00B61F3E"/>
    <w:rsid w:val="00B62F01"/>
    <w:rsid w:val="00BB2B9D"/>
    <w:rsid w:val="00C93EC3"/>
    <w:rsid w:val="00D07E47"/>
    <w:rsid w:val="00D6780B"/>
    <w:rsid w:val="00D870D7"/>
    <w:rsid w:val="00F17F90"/>
    <w:rsid w:val="00F4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DD3DA-BEB3-4E9C-A3F8-17A4D461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Arpine.Sargsyan</dc:creator>
  <cp:keywords/>
  <dc:description/>
  <cp:lastModifiedBy>Arpine.Sargsyan</cp:lastModifiedBy>
  <cp:revision>3</cp:revision>
  <dcterms:created xsi:type="dcterms:W3CDTF">2023-01-13T12:20:00Z</dcterms:created>
  <dcterms:modified xsi:type="dcterms:W3CDTF">2023-01-13T12:21:00Z</dcterms:modified>
</cp:coreProperties>
</file>