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5E5" w:rsidRPr="002D01FD" w:rsidRDefault="00890E55" w:rsidP="00B44A03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Hlk119953513"/>
      <w:r w:rsidRPr="002D01FD">
        <w:rPr>
          <w:rFonts w:ascii="GHEA Grapalat" w:hAnsi="GHEA Grapalat"/>
          <w:sz w:val="24"/>
          <w:szCs w:val="24"/>
          <w:lang w:val="hy-AM"/>
        </w:rPr>
        <w:t>ՆԱԽԱԳԻԾ</w:t>
      </w:r>
    </w:p>
    <w:p w:rsidR="00944D45" w:rsidRPr="002D01FD" w:rsidRDefault="00944D45" w:rsidP="00B44A03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944D45" w:rsidRPr="002D01FD" w:rsidRDefault="00944D45" w:rsidP="00B44A03">
      <w:pPr>
        <w:pStyle w:val="mechtex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D01F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ԿԱՌԱՎԱՐՈՒԹՅՈՒՆ</w:t>
      </w:r>
    </w:p>
    <w:p w:rsidR="00944D45" w:rsidRPr="002D01FD" w:rsidRDefault="00944D45" w:rsidP="00B44A03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</w:p>
    <w:p w:rsidR="00944D45" w:rsidRPr="002D01FD" w:rsidRDefault="00944D45" w:rsidP="00B44A03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2D01F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944D45" w:rsidRPr="002D01FD" w:rsidRDefault="00944D45" w:rsidP="00B44A03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44D45" w:rsidRPr="002D01FD" w:rsidRDefault="00944D45" w:rsidP="00B44A03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44D45" w:rsidRPr="002D01FD" w:rsidRDefault="00944D45" w:rsidP="00B44A03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 xml:space="preserve">----------------- 2022 </w:t>
      </w:r>
      <w:r w:rsidRPr="002D01F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 N              -</w:t>
      </w:r>
      <w:r w:rsidR="00D2170F" w:rsidRPr="002D01FD">
        <w:rPr>
          <w:rFonts w:ascii="GHEA Grapalat" w:hAnsi="GHEA Grapalat"/>
          <w:sz w:val="24"/>
          <w:szCs w:val="24"/>
          <w:lang w:val="hy-AM"/>
        </w:rPr>
        <w:t>Ն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D497E" w:rsidRPr="002D01FD" w:rsidRDefault="008D497E" w:rsidP="00B44A0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890E55" w:rsidRPr="002D01FD" w:rsidRDefault="00890E55" w:rsidP="00B44A03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 ՀՈԿՏԵՄԲԵՐԻ 26-Ի N 1699-Ն ՈՐՈՇՄ</w:t>
      </w:r>
      <w:r w:rsidR="00481C2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ՄԵՋ</w:t>
      </w:r>
      <w:r w:rsidRPr="002D01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6679" w:rsidRPr="002D01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Pr="002D01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="00E96679" w:rsidRPr="002D01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ԼՐԱՑՈՒՄՆԵՐ </w:t>
      </w:r>
      <w:r w:rsidRPr="002D01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226029" w:rsidRPr="002D01FD" w:rsidRDefault="00226029" w:rsidP="00B44A0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90E55" w:rsidRPr="002D01FD" w:rsidRDefault="00890E55" w:rsidP="00B44A03">
      <w:pPr>
        <w:spacing w:after="0" w:line="360" w:lineRule="auto"/>
        <w:ind w:firstLine="360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«Նորմատիվ իրավական ակտերի մասին» Հայաստանի Հանրապետության օրենքի 33-րդ և 34-րդ հոդվածների՝ Հայաստանի Հանրապետության կառավարությունը</w:t>
      </w:r>
      <w:r w:rsidRPr="002D01F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2D01FD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bookmarkEnd w:id="0"/>
    <w:p w:rsidR="008E4593" w:rsidRDefault="00890E55">
      <w:pPr>
        <w:pStyle w:val="ListParagraph"/>
        <w:numPr>
          <w:ilvl w:val="0"/>
          <w:numId w:val="23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63D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</w:t>
      </w:r>
      <w:r w:rsidR="00F66C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uտանի Հանրապետության կառավարության 2006 թվականի հոկտեմբերի 26-ի «Ճանապարհային լուսացույցներին ներկայացվող պահանջները, դրանց կիրառման ու տեղակայման կանոնները և ճանապարհային նշաններին ներկայացվող պահանջները, դրանց կիրառման ու տեղակայման կանոնները հաստատելու մասին» N 1699-Ն որոշման (այսուհետ՝ Որոշում)</w:t>
      </w:r>
      <w:r w:rsidR="00F66C99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7435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նախաբանում </w:t>
      </w:r>
      <w:r w:rsidR="00F66C99" w:rsidRPr="00F66C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«Իրավական ակտերի մասին» Հայաստանի Հանրապետության օրենքի 14-րդ հոդվածի 3-րդ մասին» բառերը փոխարինել «Ավտոմոբիլային ճանապարհների մասին» Հայաստանի Հանրապետության օրենքի 7-րդ հոդվածի </w:t>
      </w:r>
      <w:r w:rsidR="007435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7-րդ մասին» բառերով։</w:t>
      </w:r>
    </w:p>
    <w:p w:rsidR="008E4593" w:rsidRDefault="00D7291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 հավելվածում կատարել հետևյալ փոփոխությունները և լրացումները</w:t>
      </w:r>
      <w:r w:rsidRPr="00D72910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90E55" w:rsidRPr="002D01FD" w:rsidRDefault="00890E55" w:rsidP="00B44A0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iCs/>
          <w:sz w:val="24"/>
          <w:szCs w:val="24"/>
          <w:lang w:val="hy-AM"/>
        </w:rPr>
        <w:t>3-րդ կետի 1-ին</w:t>
      </w:r>
      <w:r w:rsidR="008337B7" w:rsidRPr="002D01FD">
        <w:rPr>
          <w:rFonts w:ascii="GHEA Grapalat" w:hAnsi="GHEA Grapalat"/>
          <w:iCs/>
          <w:sz w:val="24"/>
          <w:szCs w:val="24"/>
          <w:lang w:val="hy-AM"/>
        </w:rPr>
        <w:t xml:space="preserve"> և 2-րդ</w:t>
      </w:r>
      <w:r w:rsidRPr="002D01FD">
        <w:rPr>
          <w:rFonts w:ascii="GHEA Grapalat" w:hAnsi="GHEA Grapalat"/>
          <w:iCs/>
          <w:sz w:val="24"/>
          <w:szCs w:val="24"/>
          <w:lang w:val="hy-AM"/>
        </w:rPr>
        <w:t xml:space="preserve"> պարբերություն</w:t>
      </w:r>
      <w:r w:rsidR="008337B7" w:rsidRPr="002D01FD">
        <w:rPr>
          <w:rFonts w:ascii="GHEA Grapalat" w:hAnsi="GHEA Grapalat"/>
          <w:iCs/>
          <w:sz w:val="24"/>
          <w:szCs w:val="24"/>
          <w:lang w:val="hy-AM"/>
        </w:rPr>
        <w:t>ներ</w:t>
      </w:r>
      <w:r w:rsidRPr="002D01FD">
        <w:rPr>
          <w:rFonts w:ascii="GHEA Grapalat" w:hAnsi="GHEA Grapalat"/>
          <w:iCs/>
          <w:sz w:val="24"/>
          <w:szCs w:val="24"/>
          <w:lang w:val="hy-AM"/>
        </w:rPr>
        <w:t xml:space="preserve">ը շարադրել </w:t>
      </w:r>
      <w:r w:rsidR="00E86B41" w:rsidRPr="002D01FD">
        <w:rPr>
          <w:rFonts w:ascii="GHEA Grapalat" w:hAnsi="GHEA Grapalat"/>
          <w:iCs/>
          <w:sz w:val="24"/>
          <w:szCs w:val="24"/>
          <w:lang w:val="hy-AM"/>
        </w:rPr>
        <w:t>հետևյալ</w:t>
      </w:r>
      <w:r w:rsidRPr="002D01FD">
        <w:rPr>
          <w:rFonts w:ascii="GHEA Grapalat" w:hAnsi="GHEA Grapalat"/>
          <w:iCs/>
          <w:sz w:val="24"/>
          <w:szCs w:val="24"/>
          <w:lang w:val="hy-AM"/>
        </w:rPr>
        <w:t xml:space="preserve"> խմբագրությամբ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90E55" w:rsidRPr="002D01FD" w:rsidRDefault="00614A80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/>
          <w:iCs/>
          <w:sz w:val="24"/>
          <w:szCs w:val="24"/>
          <w:lang w:val="hy-AM"/>
        </w:rPr>
        <w:t>ա</w:t>
      </w:r>
      <w:r w:rsidRPr="00614A80">
        <w:rPr>
          <w:rFonts w:ascii="GHEA Grapalat" w:hAnsi="GHEA Grapalat"/>
          <w:i/>
          <w:iCs/>
          <w:sz w:val="24"/>
          <w:szCs w:val="24"/>
          <w:lang w:val="hy-AM"/>
        </w:rPr>
        <w:t xml:space="preserve">) </w:t>
      </w:r>
      <w:r w:rsidR="00890E55" w:rsidRPr="002D01FD">
        <w:rPr>
          <w:rFonts w:ascii="GHEA Grapalat" w:hAnsi="GHEA Grapalat"/>
          <w:i/>
          <w:iCs/>
          <w:sz w:val="24"/>
          <w:szCs w:val="24"/>
          <w:lang w:val="hy-AM"/>
        </w:rPr>
        <w:t>«</w:t>
      </w:r>
      <w:r w:rsidR="00890E55" w:rsidRPr="002D01FD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ճանապարհային լուսացույց</w:t>
      </w:r>
      <w:r w:rsidR="00890E55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 լուսաազդանշանային հարմարանք, որը կիրառվում է  տրանսպորտային միջոցների և հետիոտների անցման հերթականությունը կարգավորելու  համար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337B7" w:rsidRPr="002D01FD" w:rsidRDefault="00614A80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/>
          <w:iCs/>
          <w:sz w:val="24"/>
          <w:szCs w:val="24"/>
          <w:lang w:val="hy-AM"/>
        </w:rPr>
        <w:t>բ</w:t>
      </w:r>
      <w:r w:rsidRPr="00614A80">
        <w:rPr>
          <w:rFonts w:ascii="GHEA Grapalat" w:hAnsi="GHEA Grapalat"/>
          <w:i/>
          <w:iCs/>
          <w:sz w:val="24"/>
          <w:szCs w:val="24"/>
          <w:lang w:val="hy-AM"/>
        </w:rPr>
        <w:t xml:space="preserve">) </w:t>
      </w:r>
      <w:r w:rsidR="008337B7" w:rsidRPr="002D01FD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լուսացուցային օբյեկտ</w:t>
      </w:r>
      <w:r w:rsidR="008337B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 ճանապարհային լուսացույցերի խումբ (այսուհետ՝  լուսացույցեր), որոնք տեղակայված են ճանապարհափողոցային ցանցի հատվածում, որտեղ կոնֆլիկտային ուղղությունների տրանսպորտային հոսքերի երթևեկության </w:t>
      </w:r>
      <w:r w:rsidR="008337B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հերթականությունը, կամ տրանսպորտային միջոցների և հետիոտների երթևեկության հերթականությունը կարգավորվում է միասնական փուլով աշխատող լուսացուցային ազդանշաններով:»։</w:t>
      </w:r>
    </w:p>
    <w:p w:rsidR="008337B7" w:rsidRPr="002D01FD" w:rsidRDefault="008337B7" w:rsidP="00B44A0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4-րդ կետը շարադրել </w:t>
      </w:r>
      <w:r w:rsidR="00E86B41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337B7" w:rsidRPr="002D01FD" w:rsidRDefault="008337B7" w:rsidP="00B44A03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«4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ճանապարհներին տեղակայվող լուսացույցերը, որոնք կիրառվում են տրանսպորտային միջոցների և հետիոտների անցման հերթականությունը կարգավորելու, ինչպես նաև ճանապարհի վտանգավոր տեղամասերը նշելու համար, պետք է համապատասխանեն ԳՕՍՏ 33385</w:t>
      </w:r>
      <w:r w:rsidR="00761F0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-2015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ԳՕՍՏ</w:t>
      </w:r>
      <w:r w:rsidR="00697E35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 52282</w:t>
      </w:r>
      <w:r w:rsidR="00761F0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-2004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3B46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ստանդարտների 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պահանջներին: </w:t>
      </w:r>
    </w:p>
    <w:p w:rsidR="008337B7" w:rsidRPr="002D01FD" w:rsidRDefault="008337B7" w:rsidP="00B44A0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14-րդ կետը շարադրել </w:t>
      </w:r>
      <w:r w:rsidR="00E86B41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337B7" w:rsidRPr="002D01FD" w:rsidRDefault="008337B7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«14. Տ(T).1 տեսակի </w:t>
      </w:r>
      <w:r w:rsidR="001A3B46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լուսացույցները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լրացուցիչ սեկցիա(ներ)ի հետ կիրառում են հետևյալ դեպքերում՝</w:t>
      </w:r>
    </w:p>
    <w:p w:rsidR="008337B7" w:rsidRPr="002D01FD" w:rsidRDefault="00E86B41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C4873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="008337B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8337B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 խաչմերուկի մոտեցումներում տվյալ ուղղությամբ տրանսպորտային միջոցների երթևեկությունը որոշակի ուղղություններով  նախատեսված է լուսացուցային կարգավորման ցիկլի տարբեր փուլերում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337B7" w:rsidRPr="002D01FD" w:rsidRDefault="00E86B41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EC4873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</w:t>
      </w:r>
      <w:r w:rsidR="008337B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 տվյալ լուսացուցային կարգավորման փուլում թույլատրվում է հետիոտների և շրջադարձ կատարող տրանսպորտային միջոցների միաժամանակյա երթևեկությունը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337B7" w:rsidRPr="002D01FD" w:rsidRDefault="00E86B41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EC4873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</w:t>
      </w:r>
      <w:r w:rsidR="008337B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թե լրացուցիչ սեկցիայի թույլատրող ազդանշանով թույլատրվում է տրասնպորտային հոսքերի անընդհատ երթևեկությունը որոշակի ուղղությամբ:»։</w:t>
      </w:r>
    </w:p>
    <w:p w:rsidR="0037305F" w:rsidRPr="002D01FD" w:rsidRDefault="00CD25BA" w:rsidP="00B44A03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15-րդ կետ</w:t>
      </w:r>
      <w:r w:rsidR="0037305F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կատարել </w:t>
      </w:r>
      <w:r w:rsidR="00FD6DB6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հետևյալ </w:t>
      </w:r>
      <w:r w:rsidR="0037305F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CE63F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2100AF" w:rsidRPr="002D01FD" w:rsidRDefault="0037305F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C4873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D25BA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պարբերությ</w:t>
      </w:r>
      <w:r w:rsidR="001A3B46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ունը</w:t>
      </w:r>
      <w:r w:rsidR="00CD25BA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լրացնել</w:t>
      </w:r>
      <w:r w:rsidR="00B3681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հետևյալ բովանդակությամբ նոր նախադասությամբ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7913A3" w:rsidRPr="002D01FD" w:rsidRDefault="0037305F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913A3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Թույլատրվում է </w:t>
      </w:r>
      <w:r w:rsidR="00304935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Տ(T).2 </w:t>
      </w:r>
      <w:r w:rsidR="007913A3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տեսակի </w:t>
      </w:r>
      <w:r w:rsidR="001A3B46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լուսացույցները</w:t>
      </w:r>
      <w:r w:rsidR="007913A3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կիրառել </w:t>
      </w:r>
      <w:r w:rsidR="001B6F9E" w:rsidRPr="00E435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 մուտքից</w:t>
      </w:r>
      <w:r w:rsidR="001B6F9E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</w:t>
      </w:r>
      <w:r w:rsidR="00D256C3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306062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13A3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առանձին գոտիներով երթևեկության կարգավորման համար:</w:t>
      </w:r>
      <w:r w:rsidR="00D256C3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Արհեստական լուսավորությամբ թունելների մուտքերը կահավորվում են այդ լուսացույցներով, եթե թունելի երկարությունը 300 մ-ից ավել է կամ գտնվում է հորիզոնական կորի վրա, ինչպես նաև՝ ելնելով երթևեկության անվտանգության պայմաններից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»։</w:t>
      </w:r>
    </w:p>
    <w:p w:rsidR="0037305F" w:rsidRPr="00682551" w:rsidRDefault="0037305F" w:rsidP="00B44A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EC4873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2-րդ պարբերության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ատկերով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՝» բառից 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հետո լրացնել՝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«ԳՕՍՏ Ռ 52290</w:t>
      </w:r>
      <w:r w:rsidR="00761F0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-2004</w:t>
      </w:r>
      <w:r w:rsidR="001A3B46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ստանդարտին համապատասխան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բառերով։</w:t>
      </w:r>
    </w:p>
    <w:p w:rsidR="007E18B8" w:rsidRPr="002D01FD" w:rsidRDefault="007E18B8" w:rsidP="00B44A03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19-րդ կետի </w:t>
      </w:r>
      <w:r w:rsidR="009C5BA0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պարբերությունը հանել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7E18B8" w:rsidRPr="002D01FD" w:rsidRDefault="007E18B8" w:rsidP="00B44A03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22-րդ կետը շարադրել </w:t>
      </w:r>
      <w:r w:rsidR="00B3681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7E18B8" w:rsidRPr="002D01FD" w:rsidRDefault="007E18B8" w:rsidP="00B44A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C5BA0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22. 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Ցանկացած կատարման </w:t>
      </w:r>
      <w:r w:rsidR="00304935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Տ(T).7 </w:t>
      </w:r>
      <w:r w:rsidR="009C5BA0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լուսացույցները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կիրառվում են չկարգավորվող խաչմերուկները և հետիոտնային անցումները նշելու համար այն դեպքերում, երբ՝</w:t>
      </w:r>
    </w:p>
    <w:p w:rsidR="007E18B8" w:rsidRPr="002D01FD" w:rsidRDefault="00CE63F4" w:rsidP="00B44A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տրանսպորտային միջոցների և հետիոտների ինտենսիվությունը  կազմում է  26-րդ կետի 1-ին և 2-րդ պայմաններում նշված ինտենսիվության արժեքների առնվազն կեսը</w:t>
      </w:r>
      <w:r w:rsidR="00B752AE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7E18B8" w:rsidRPr="002D01FD" w:rsidRDefault="00CE63F4" w:rsidP="00B44A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խաչմերուկից կամ հետիոտնային անցումից առաջ ապահովված չէ տեսանելիությունը տվյալ հատվածում թույլատրելի արագությամբ  շարժվող տրանսպորտային միջոցի կանգառի համար</w:t>
      </w:r>
      <w:r w:rsidR="00B752AE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7E18B8" w:rsidRPr="002D01FD" w:rsidRDefault="00CE63F4" w:rsidP="00B44A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հետիոտնային անցումը տեղակայված է մանկական հաստատությունների  երկայնքով  անցնող ճանապարհահատվածի վրա</w:t>
      </w:r>
      <w:r w:rsidR="00B752AE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7E18B8" w:rsidRPr="002D01FD" w:rsidRDefault="00CE63F4" w:rsidP="00B44A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տեխնիկական հիմնավորումներով հնարավոր չէ հետիոտնային անցումների վրա կիրառել հետիոտնային կանչովի փուլով լուսացուցային կարգավորում:»։</w:t>
      </w:r>
    </w:p>
    <w:p w:rsidR="007E18B8" w:rsidRPr="002D01FD" w:rsidRDefault="00435822" w:rsidP="00B44A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7)</w:t>
      </w:r>
      <w:r w:rsidR="00CE63F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26-րդ կետի 4-րդ պայմանը լրացնել</w:t>
      </w:r>
      <w:r w:rsidR="00CE63F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54B2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բովանդակությամբ նոր</w:t>
      </w:r>
      <w:r w:rsidR="007554B2"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E63F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</w:t>
      </w:r>
      <w:r w:rsidR="007554B2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ուններով</w:t>
      </w:r>
      <w:r w:rsidR="00CE63F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7E18B8" w:rsidRPr="002D01FD" w:rsidRDefault="007E18B8" w:rsidP="00B44A03">
      <w:pPr>
        <w:tabs>
          <w:tab w:val="left" w:pos="1134"/>
          <w:tab w:val="left" w:pos="1276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«Հետիոտների երթևեկության համար կանչովի փուլով լուսացուցային կարգավորում կիրառում են, եթե՝</w:t>
      </w:r>
    </w:p>
    <w:p w:rsidR="007E18B8" w:rsidRPr="002D01FD" w:rsidRDefault="001B7A65" w:rsidP="00B44A03">
      <w:pPr>
        <w:pStyle w:val="ListParagraph"/>
        <w:tabs>
          <w:tab w:val="left" w:pos="1134"/>
          <w:tab w:val="left" w:pos="1276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C4873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="00CE63F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հետիոտնային անցումը տեղակայված է երկկողմ երթևեկությամբ, յուրաքանչյուր ուղղությամբ </w:t>
      </w:r>
      <w:r w:rsidR="009C5BA0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ավել երթևեկելի գոտի ունեցող ճանապարհներին</w:t>
      </w:r>
      <w:r w:rsidR="00CE63F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7E18B8" w:rsidRPr="002D01FD" w:rsidRDefault="001B7A65" w:rsidP="00B44A03">
      <w:pPr>
        <w:pStyle w:val="ListParagraph"/>
        <w:tabs>
          <w:tab w:val="left" w:pos="1134"/>
          <w:tab w:val="left" w:pos="1276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EC4873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="00CE63F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միակողմանի երթևեկությամբ ճանապարհներին, որոնք ունեն </w:t>
      </w:r>
      <w:r w:rsidR="009C5BA0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երեք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ավելի երթևեկելի գոտիներ:</w:t>
      </w:r>
    </w:p>
    <w:p w:rsidR="007E18B8" w:rsidRPr="002D01FD" w:rsidRDefault="007E18B8" w:rsidP="00B44A03">
      <w:pPr>
        <w:tabs>
          <w:tab w:val="left" w:pos="1134"/>
          <w:tab w:val="left" w:pos="1276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Բնակավայրերում՝ 1.23 ճանապարհային նշանի ազդման գոտուց դուրս գտնվող հատվածներում, թույլատրվում է հետիոտնային անցումի վրա </w:t>
      </w:r>
      <w:bookmarkStart w:id="1" w:name="_Hlk119634266"/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կանչովի փուլով լուսացուցային կարգավորում </w:t>
      </w:r>
      <w:bookmarkEnd w:id="1"/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չկիրառել, եթե տվյալ հետիոտնային անցումը գտնվում է կարգավորվող հետիոտնային անցումների միջև, որոնք տեղակայված են իրարից  600 մ</w:t>
      </w:r>
      <w:r w:rsidR="009C5BA0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ետր</w:t>
      </w: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 պակաս հեռավորության վրա:</w:t>
      </w:r>
    </w:p>
    <w:p w:rsidR="007E18B8" w:rsidRPr="002D01FD" w:rsidRDefault="009D756A" w:rsidP="00B44A03">
      <w:pPr>
        <w:tabs>
          <w:tab w:val="left" w:pos="1134"/>
          <w:tab w:val="left" w:pos="1276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Լուսացուցային կարգավորման </w:t>
      </w:r>
      <w:r w:rsidR="007E18B8"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>ցիկլի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միևնույն փուլում թույլատրվում է  հետիոտների և նրանց հետ կոնֆլիկտային փոխազդեցություն ունեցող տրանսպորտային միջոցների երթևեկությունը</w:t>
      </w:r>
      <w:r w:rsidR="00037705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հետևյալ պայմանների միաժամանակյա կատարման դեպքում՝</w:t>
      </w:r>
    </w:p>
    <w:p w:rsidR="007E18B8" w:rsidRPr="002D01FD" w:rsidRDefault="001B7A65" w:rsidP="00B44A03">
      <w:pPr>
        <w:pStyle w:val="ListParagraph"/>
        <w:tabs>
          <w:tab w:val="left" w:pos="1134"/>
          <w:tab w:val="left" w:pos="1276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EC4873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="007554B2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 ուղղությամբ շրջադարձ կատարող տրանսպորտային միջոցների գումարային ինտենսիվությունը 120 մ</w:t>
      </w:r>
      <w:r w:rsidR="0049307F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իավոր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/ժամից բարձր չէ, իսկ հետիոտների ինտենսիվությունը չի գերազանցում 600 մարդ/ժամը</w:t>
      </w:r>
      <w:r w:rsidR="00B752AE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9821E2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E18B8" w:rsidRPr="002D01FD" w:rsidRDefault="001B7A65" w:rsidP="00B44A03">
      <w:pPr>
        <w:pStyle w:val="ListParagraph"/>
        <w:tabs>
          <w:tab w:val="left" w:pos="1134"/>
          <w:tab w:val="left" w:pos="1276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բ</w:t>
      </w:r>
      <w:r w:rsidR="00EC4873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="007554B2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8B8" w:rsidRPr="00D57811">
        <w:rPr>
          <w:rFonts w:ascii="GHEA Grapalat" w:hAnsi="GHEA Grapalat"/>
          <w:noProof/>
          <w:sz w:val="24"/>
          <w:szCs w:val="24"/>
          <w:lang w:val="hy-AM"/>
        </w:rPr>
        <w:t>լուսնասպիտակ</w:t>
      </w:r>
      <w:r w:rsidR="00781431" w:rsidRPr="00D5781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A738F" w:rsidRPr="00AA738F">
        <w:rPr>
          <w:rFonts w:ascii="GHEA Grapalat" w:hAnsi="GHEA Grapalat"/>
          <w:noProof/>
          <w:sz w:val="24"/>
          <w:szCs w:val="24"/>
          <w:lang w:val="hy-AM"/>
        </w:rPr>
        <w:t>(</w:t>
      </w:r>
      <w:r w:rsidR="00AA738F">
        <w:rPr>
          <w:rFonts w:ascii="GHEA Grapalat" w:hAnsi="GHEA Grapalat"/>
          <w:noProof/>
          <w:sz w:val="24"/>
          <w:szCs w:val="24"/>
          <w:lang w:val="hy-AM"/>
        </w:rPr>
        <w:t>դեղնավուն</w:t>
      </w:r>
      <w:r w:rsidR="00AA738F" w:rsidRPr="00AA738F">
        <w:rPr>
          <w:rFonts w:ascii="GHEA Grapalat" w:hAnsi="GHEA Grapalat"/>
          <w:noProof/>
          <w:sz w:val="24"/>
          <w:szCs w:val="24"/>
          <w:lang w:val="hy-AM"/>
        </w:rPr>
        <w:t>)</w:t>
      </w:r>
      <w:r w:rsidR="00AA738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E18B8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գույնի, մարդու և սլաքի ուրվագծով,  թարթող տեղեկատու-լուսային սեկցիաների առկայությունը, որոնք վարորդներին նախազգուշացնում են անցումի վրա հետիոտների գտնվելու մասին:»։</w:t>
      </w:r>
    </w:p>
    <w:p w:rsidR="00C33125" w:rsidRPr="002D01FD" w:rsidRDefault="00E87AAB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="00C33125" w:rsidRPr="002D01FD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9D756A" w:rsidRPr="002D01FD">
        <w:rPr>
          <w:rFonts w:ascii="GHEA Grapalat" w:hAnsi="GHEA Grapalat"/>
          <w:bCs/>
          <w:sz w:val="24"/>
          <w:szCs w:val="24"/>
          <w:lang w:val="hy-AM"/>
        </w:rPr>
        <w:t xml:space="preserve">    3</w:t>
      </w:r>
      <w:r w:rsidR="00C33125" w:rsidRPr="002D01FD">
        <w:rPr>
          <w:rFonts w:ascii="GHEA Grapalat" w:hAnsi="GHEA Grapalat"/>
          <w:bCs/>
          <w:sz w:val="24"/>
          <w:szCs w:val="24"/>
          <w:lang w:val="hy-AM"/>
        </w:rPr>
        <w:t xml:space="preserve">4-րդ կետը լրացնել </w:t>
      </w:r>
      <w:r w:rsidR="007554B2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="007554B2"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554B2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բովանդակությամբ նոր</w:t>
      </w:r>
      <w:r w:rsidR="007554B2"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պարբերությամբ</w:t>
      </w:r>
      <w:r w:rsidR="007554B2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C33125" w:rsidRPr="002D01FD" w:rsidRDefault="00C33125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304935" w:rsidRPr="002D01FD">
        <w:rPr>
          <w:rFonts w:ascii="GHEA Grapalat" w:hAnsi="GHEA Grapalat"/>
          <w:bCs/>
          <w:sz w:val="24"/>
          <w:szCs w:val="24"/>
          <w:lang w:val="hy-AM"/>
        </w:rPr>
        <w:t xml:space="preserve">Տ(T).2 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տրանսպորտային </w:t>
      </w:r>
      <w:r w:rsidR="00AD0ADA" w:rsidRPr="002D01FD">
        <w:rPr>
          <w:rFonts w:ascii="GHEA Grapalat" w:hAnsi="GHEA Grapalat"/>
          <w:bCs/>
          <w:sz w:val="24"/>
          <w:szCs w:val="24"/>
          <w:lang w:val="hy-AM"/>
        </w:rPr>
        <w:t>լուսացույցները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 8.14 «Երթևեկության գոտի» լրացուցիչ ցուցանակ</w:t>
      </w:r>
      <w:r w:rsidR="00054895" w:rsidRPr="002D01FD">
        <w:rPr>
          <w:rFonts w:ascii="GHEA Grapalat" w:hAnsi="GHEA Grapalat"/>
          <w:bCs/>
          <w:sz w:val="24"/>
          <w:szCs w:val="24"/>
          <w:lang w:val="hy-AM"/>
        </w:rPr>
        <w:t>ի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 հետ տեղակայում են յուրաքանչյուր երթևեկելի մասի վերևում, եթե՝</w:t>
      </w:r>
    </w:p>
    <w:p w:rsidR="00C33125" w:rsidRPr="002D01FD" w:rsidRDefault="001B7A65" w:rsidP="00B44A03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bCs/>
          <w:sz w:val="24"/>
          <w:szCs w:val="24"/>
          <w:lang w:val="hy-AM"/>
        </w:rPr>
        <w:t>ա</w:t>
      </w:r>
      <w:r w:rsidR="00EC4873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054895"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33125" w:rsidRPr="002D01FD">
        <w:rPr>
          <w:rFonts w:ascii="GHEA Grapalat" w:hAnsi="GHEA Grapalat"/>
          <w:bCs/>
          <w:sz w:val="24"/>
          <w:szCs w:val="24"/>
          <w:lang w:val="hy-AM"/>
        </w:rPr>
        <w:t xml:space="preserve">տվյալ գոտիներով երթևեկող տրանսպորտային միջոցների համար լուսացուցային օբյեկտի աշխատանքի ռեժիմը նախատեսում է լուսացույցի ազդանշանների տարբեր տևողություններ և </w:t>
      </w:r>
      <w:r w:rsidR="00AD0ADA" w:rsidRPr="002D01FD">
        <w:rPr>
          <w:rFonts w:ascii="GHEA Grapalat" w:hAnsi="GHEA Grapalat"/>
          <w:bCs/>
          <w:sz w:val="24"/>
          <w:szCs w:val="24"/>
          <w:lang w:val="hy-AM"/>
        </w:rPr>
        <w:t>(</w:t>
      </w:r>
      <w:r w:rsidR="00C33125" w:rsidRPr="002D01FD">
        <w:rPr>
          <w:rFonts w:ascii="GHEA Grapalat" w:hAnsi="GHEA Grapalat"/>
          <w:bCs/>
          <w:sz w:val="24"/>
          <w:szCs w:val="24"/>
          <w:lang w:val="hy-AM"/>
        </w:rPr>
        <w:t>կամ</w:t>
      </w:r>
      <w:r w:rsidR="00AD0ADA" w:rsidRPr="002D01FD">
        <w:rPr>
          <w:rFonts w:ascii="GHEA Grapalat" w:hAnsi="GHEA Grapalat"/>
          <w:bCs/>
          <w:sz w:val="24"/>
          <w:szCs w:val="24"/>
          <w:lang w:val="hy-AM"/>
        </w:rPr>
        <w:t>)</w:t>
      </w:r>
      <w:r w:rsidR="00C33125" w:rsidRPr="002D01FD">
        <w:rPr>
          <w:rFonts w:ascii="GHEA Grapalat" w:hAnsi="GHEA Grapalat"/>
          <w:bCs/>
          <w:sz w:val="24"/>
          <w:szCs w:val="24"/>
          <w:lang w:val="hy-AM"/>
        </w:rPr>
        <w:t xml:space="preserve"> հերթականություններ</w:t>
      </w:r>
      <w:r w:rsidR="00B752AE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C33125" w:rsidRPr="002D01FD" w:rsidRDefault="00054895" w:rsidP="00B44A03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bCs/>
          <w:sz w:val="24"/>
          <w:szCs w:val="24"/>
          <w:lang w:val="hy-AM"/>
        </w:rPr>
        <w:t>բ</w:t>
      </w:r>
      <w:bookmarkStart w:id="2" w:name="_Hlk119633449"/>
      <w:r w:rsidR="00EC4873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End w:id="2"/>
      <w:r w:rsidR="00C33125" w:rsidRPr="002D01FD">
        <w:rPr>
          <w:rFonts w:ascii="GHEA Grapalat" w:hAnsi="GHEA Grapalat"/>
          <w:bCs/>
          <w:sz w:val="24"/>
          <w:szCs w:val="24"/>
          <w:lang w:val="hy-AM"/>
        </w:rPr>
        <w:t>դրանք տեղակայում են թունելների</w:t>
      </w:r>
      <w:r w:rsidR="00C464E9" w:rsidRPr="002D01FD">
        <w:rPr>
          <w:rFonts w:ascii="GHEA Grapalat" w:hAnsi="GHEA Grapalat"/>
          <w:bCs/>
          <w:sz w:val="24"/>
          <w:szCs w:val="24"/>
          <w:lang w:val="hy-AM"/>
        </w:rPr>
        <w:t xml:space="preserve"> սկզբում</w:t>
      </w:r>
      <w:r w:rsidR="00C33125" w:rsidRPr="002D01FD">
        <w:rPr>
          <w:rFonts w:ascii="GHEA Grapalat" w:hAnsi="GHEA Grapalat"/>
          <w:bCs/>
          <w:sz w:val="24"/>
          <w:szCs w:val="24"/>
          <w:lang w:val="hy-AM"/>
        </w:rPr>
        <w:t>՝ 15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>-րդ</w:t>
      </w:r>
      <w:r w:rsidR="00C33125" w:rsidRPr="002D01FD">
        <w:rPr>
          <w:rFonts w:ascii="GHEA Grapalat" w:hAnsi="GHEA Grapalat"/>
          <w:bCs/>
          <w:sz w:val="24"/>
          <w:szCs w:val="24"/>
          <w:lang w:val="hy-AM"/>
        </w:rPr>
        <w:t xml:space="preserve"> կետին համապատասխան</w:t>
      </w:r>
      <w:r w:rsidR="00B752AE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C33125" w:rsidRPr="002D01FD" w:rsidRDefault="00C33125" w:rsidP="00306062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8.14 լրացուցիչ </w:t>
      </w:r>
      <w:r w:rsidR="00263131" w:rsidRPr="002D01FD">
        <w:rPr>
          <w:rFonts w:ascii="GHEA Grapalat" w:hAnsi="GHEA Grapalat"/>
          <w:bCs/>
          <w:sz w:val="24"/>
          <w:szCs w:val="24"/>
          <w:lang w:val="hy-AM"/>
        </w:rPr>
        <w:t>ցուցանակները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 տեղակայվում են անմիջապես լուսացույցի ներքևում:</w:t>
      </w:r>
      <w:r w:rsidR="00054895" w:rsidRPr="002D01FD">
        <w:rPr>
          <w:rFonts w:ascii="GHEA Grapalat" w:hAnsi="GHEA Grapalat"/>
          <w:bCs/>
          <w:sz w:val="24"/>
          <w:szCs w:val="24"/>
          <w:lang w:val="hy-AM"/>
        </w:rPr>
        <w:t>»։</w:t>
      </w:r>
      <w:r w:rsidR="00306062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C4873" w:rsidRDefault="00306062" w:rsidP="00B44A03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D01FD">
        <w:rPr>
          <w:rFonts w:ascii="GHEA Grapalat" w:hAnsi="GHEA Grapalat"/>
          <w:bCs/>
          <w:sz w:val="24"/>
          <w:szCs w:val="24"/>
          <w:lang w:val="hy-AM"/>
        </w:rPr>
        <w:t>9</w:t>
      </w:r>
      <w:r w:rsidR="00054895" w:rsidRPr="002D01FD">
        <w:rPr>
          <w:rFonts w:ascii="GHEA Grapalat" w:hAnsi="GHEA Grapalat"/>
          <w:bCs/>
          <w:sz w:val="24"/>
          <w:szCs w:val="24"/>
          <w:lang w:val="hy-AM"/>
        </w:rPr>
        <w:t>)</w:t>
      </w:r>
      <w:r w:rsidR="001B7A65" w:rsidRPr="002D01FD">
        <w:rPr>
          <w:rFonts w:ascii="GHEA Grapalat" w:hAnsi="GHEA Grapalat" w:cs="Courier New"/>
          <w:bCs/>
          <w:sz w:val="24"/>
          <w:szCs w:val="24"/>
          <w:lang w:val="hy-AM"/>
        </w:rPr>
        <w:t xml:space="preserve"> </w:t>
      </w:r>
      <w:r w:rsidR="00EC4873" w:rsidRPr="002D01FD">
        <w:rPr>
          <w:rFonts w:ascii="GHEA Grapalat" w:hAnsi="GHEA Grapalat"/>
          <w:bCs/>
          <w:sz w:val="24"/>
          <w:szCs w:val="24"/>
          <w:lang w:val="hy-AM"/>
        </w:rPr>
        <w:t>36-րդ կետ</w:t>
      </w:r>
      <w:r w:rsidR="00EC4873">
        <w:rPr>
          <w:rFonts w:ascii="GHEA Grapalat" w:hAnsi="GHEA Grapalat"/>
          <w:bCs/>
          <w:sz w:val="24"/>
          <w:szCs w:val="24"/>
          <w:lang w:val="hy-AM"/>
        </w:rPr>
        <w:t>ի</w:t>
      </w:r>
      <w:r w:rsidR="00CE7297">
        <w:rPr>
          <w:rFonts w:ascii="GHEA Grapalat" w:hAnsi="GHEA Grapalat"/>
          <w:bCs/>
          <w:sz w:val="24"/>
          <w:szCs w:val="24"/>
          <w:lang w:val="hy-AM"/>
        </w:rPr>
        <w:t>՝</w:t>
      </w:r>
    </w:p>
    <w:p w:rsidR="00054895" w:rsidRPr="007F1BEB" w:rsidRDefault="00EC4873" w:rsidP="00B44A03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Cs/>
          <w:color w:val="FF0000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06514">
        <w:rPr>
          <w:rFonts w:ascii="GHEA Grapalat" w:hAnsi="GHEA Grapalat"/>
          <w:bCs/>
          <w:sz w:val="24"/>
          <w:szCs w:val="24"/>
          <w:lang w:val="hy-AM"/>
        </w:rPr>
        <w:t xml:space="preserve">նկար N2-ը փոխարինել հետևյալ </w:t>
      </w:r>
      <w:r w:rsidR="00D06514">
        <w:rPr>
          <w:rFonts w:ascii="GHEA Grapalat" w:hAnsi="GHEA Grapalat"/>
          <w:bCs/>
          <w:sz w:val="24"/>
          <w:szCs w:val="24"/>
          <w:lang w:val="hy-AM"/>
        </w:rPr>
        <w:t>նկարով</w:t>
      </w:r>
      <w:r w:rsidR="00697E35" w:rsidRPr="002D01FD">
        <w:rPr>
          <w:rFonts w:ascii="GHEA Grapalat" w:hAnsi="GHEA Grapalat"/>
          <w:bCs/>
          <w:sz w:val="24"/>
          <w:szCs w:val="24"/>
          <w:lang w:val="hy-AM"/>
        </w:rPr>
        <w:t>.</w:t>
      </w:r>
      <w:r w:rsidR="007F1BEB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054895" w:rsidRPr="002D01FD" w:rsidRDefault="00EC4873" w:rsidP="00EC4873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rial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hy-AM"/>
        </w:rPr>
        <w:t>«</w:t>
      </w:r>
    </w:p>
    <w:p w:rsidR="00054895" w:rsidRPr="002D01FD" w:rsidRDefault="00054895" w:rsidP="00B44A0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rial"/>
          <w:b/>
          <w:color w:val="000000"/>
          <w:sz w:val="24"/>
          <w:szCs w:val="24"/>
        </w:rPr>
      </w:pPr>
      <w:r w:rsidRPr="002D01FD">
        <w:rPr>
          <w:rFonts w:ascii="GHEA Grapalat" w:hAnsi="GHEA Grapalat" w:cs="Arial"/>
          <w:b/>
          <w:noProof/>
          <w:color w:val="000000"/>
          <w:sz w:val="24"/>
          <w:szCs w:val="24"/>
          <w:lang w:val="en-US"/>
        </w:rPr>
        <w:lastRenderedPageBreak/>
        <w:drawing>
          <wp:inline distT="0" distB="0" distL="0" distR="0">
            <wp:extent cx="7327900" cy="5940425"/>
            <wp:effectExtent l="0" t="0" r="6350" b="317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895" w:rsidRPr="002D01FD" w:rsidRDefault="00054895" w:rsidP="00B44A03">
      <w:pPr>
        <w:pStyle w:val="ListParagraph"/>
        <w:tabs>
          <w:tab w:val="left" w:pos="1418"/>
          <w:tab w:val="left" w:pos="1560"/>
        </w:tabs>
        <w:spacing w:after="0" w:line="360" w:lineRule="auto"/>
        <w:ind w:left="1495" w:hanging="106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7554B2" w:rsidRPr="002D01FD" w:rsidRDefault="00054895" w:rsidP="00B44A03">
      <w:pPr>
        <w:pStyle w:val="ListParagraph"/>
        <w:tabs>
          <w:tab w:val="left" w:pos="1418"/>
          <w:tab w:val="left" w:pos="1560"/>
        </w:tabs>
        <w:spacing w:after="0" w:line="360" w:lineRule="auto"/>
        <w:ind w:left="1495" w:hanging="1069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2D01FD">
        <w:rPr>
          <w:rFonts w:ascii="GHEA Grapalat" w:hAnsi="GHEA Grapalat"/>
          <w:bCs/>
          <w:sz w:val="24"/>
          <w:szCs w:val="24"/>
          <w:lang w:val="hy-AM"/>
        </w:rPr>
        <w:t>Նկար N2. Լուսացույցների տեղակայման վայրեր</w:t>
      </w:r>
      <w:r w:rsidR="007554B2" w:rsidRPr="002D01FD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7554B2" w:rsidRPr="00EC4873" w:rsidRDefault="007554B2" w:rsidP="00B44A03">
      <w:pPr>
        <w:pStyle w:val="ListParagraph"/>
        <w:tabs>
          <w:tab w:val="left" w:pos="1418"/>
          <w:tab w:val="left" w:pos="1560"/>
        </w:tabs>
        <w:spacing w:after="0" w:line="360" w:lineRule="auto"/>
        <w:ind w:left="1495" w:hanging="1069"/>
        <w:jc w:val="center"/>
        <w:rPr>
          <w:rFonts w:ascii="Sylfaen" w:eastAsia="MS Mincho" w:hAnsi="Sylfaen" w:cs="MS Mincho"/>
          <w:bCs/>
          <w:sz w:val="24"/>
          <w:szCs w:val="24"/>
          <w:lang w:val="hy-AM"/>
        </w:rPr>
      </w:pPr>
      <w:r w:rsidRPr="002D01FD">
        <w:rPr>
          <w:rFonts w:ascii="GHEA Grapalat" w:hAnsi="GHEA Grapalat"/>
          <w:bCs/>
          <w:sz w:val="24"/>
          <w:szCs w:val="24"/>
          <w:lang w:val="hy-AM"/>
        </w:rPr>
        <w:t>(ա-ից թ լուսացույցերի տեղակայման վայրերը)</w:t>
      </w:r>
      <w:r w:rsidR="00EC4873">
        <w:rPr>
          <w:rFonts w:ascii="GHEA Grapalat" w:hAnsi="GHEA Grapalat"/>
          <w:bCs/>
          <w:sz w:val="24"/>
          <w:szCs w:val="24"/>
          <w:lang w:val="hy-AM"/>
        </w:rPr>
        <w:t>»</w:t>
      </w:r>
      <w:r w:rsidR="00EC4873">
        <w:rPr>
          <w:rFonts w:ascii="Sylfaen" w:eastAsia="MS Mincho" w:hAnsi="Sylfaen" w:cs="MS Mincho"/>
          <w:bCs/>
          <w:sz w:val="24"/>
          <w:szCs w:val="24"/>
          <w:lang w:val="hy-AM"/>
        </w:rPr>
        <w:t>,</w:t>
      </w:r>
    </w:p>
    <w:p w:rsidR="0094302A" w:rsidRPr="007F1BEB" w:rsidRDefault="00306062" w:rsidP="00B44A03">
      <w:pPr>
        <w:pStyle w:val="ListParagraph"/>
        <w:tabs>
          <w:tab w:val="left" w:pos="1418"/>
          <w:tab w:val="left" w:pos="1560"/>
        </w:tabs>
        <w:spacing w:after="0" w:line="360" w:lineRule="auto"/>
        <w:ind w:left="1495" w:hanging="1069"/>
        <w:jc w:val="both"/>
        <w:rPr>
          <w:rFonts w:ascii="Sylfaen" w:eastAsia="MS Mincho" w:hAnsi="Sylfaen" w:cs="MS Mincho"/>
          <w:color w:val="FF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բ</w:t>
      </w:r>
      <w:r w:rsidR="00EC4873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  <w:r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վերջին </w:t>
      </w:r>
      <w:r w:rsidR="00D065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նախադաս</w:t>
      </w:r>
      <w:r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ությունը հանել</w:t>
      </w:r>
      <w:r w:rsidR="00EC4873"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>․</w:t>
      </w:r>
      <w:r w:rsidR="007F1BEB">
        <w:rPr>
          <w:rFonts w:ascii="Sylfaen" w:eastAsia="MS Mincho" w:hAnsi="Sylfaen" w:cs="MS Mincho"/>
          <w:sz w:val="24"/>
          <w:szCs w:val="24"/>
          <w:shd w:val="clear" w:color="auto" w:fill="FFFFFF"/>
          <w:lang w:val="hy-AM"/>
        </w:rPr>
        <w:t xml:space="preserve"> </w:t>
      </w:r>
    </w:p>
    <w:p w:rsidR="00C33125" w:rsidRPr="002D01FD" w:rsidRDefault="00054895" w:rsidP="00B44A03">
      <w:pPr>
        <w:pStyle w:val="ListParagraph"/>
        <w:tabs>
          <w:tab w:val="left" w:pos="990"/>
          <w:tab w:val="left" w:pos="1418"/>
        </w:tabs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E87AAB"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Pr="002D01FD">
        <w:rPr>
          <w:rFonts w:ascii="GHEA Grapalat" w:hAnsi="GHEA Grapalat"/>
          <w:sz w:val="24"/>
          <w:szCs w:val="24"/>
          <w:lang w:val="hy-AM"/>
        </w:rPr>
        <w:t>44-րդ կետը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 լրացնել </w:t>
      </w:r>
      <w:r w:rsidR="00737569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="00737569"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37569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բովանդակությամբ նոր պարբերությամբ</w:t>
      </w:r>
      <w:r w:rsidR="00737569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054895" w:rsidRPr="002D01FD" w:rsidRDefault="00054895" w:rsidP="00B44A03">
      <w:pPr>
        <w:tabs>
          <w:tab w:val="left" w:pos="990"/>
          <w:tab w:val="left" w:pos="1418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bCs/>
          <w:sz w:val="24"/>
          <w:szCs w:val="24"/>
          <w:lang w:val="hy-AM"/>
        </w:rPr>
        <w:t>«</w:t>
      </w:r>
      <w:r w:rsidRPr="002D01FD">
        <w:rPr>
          <w:rFonts w:ascii="GHEA Grapalat" w:hAnsi="GHEA Grapalat"/>
          <w:sz w:val="24"/>
          <w:szCs w:val="24"/>
          <w:lang w:val="hy-AM"/>
        </w:rPr>
        <w:t>Տեղեկատու-լուսային սեկցիաները տեղակայվում են անմիջապես տրանսպորտային լուսացույցի ներքևում, որի թույլատրող ազդանշանով երթևեկելու դեպքում, հնարավոր է փոխհատում՝ շրջադարձ կատարող տրանսպորտային միջոցների և հետիոտների միջև, ովքեր տեղաշարժվում են հետիոտնային անցումով՝ հետիոտնային լուսացույցի թույլատրող ազդանշանով: Տեղեկատու-լուսային սեկցիաների գունային կոորդինատները պետք է համապատասխանեն ԳՕՍՏ Ռ 52282</w:t>
      </w:r>
      <w:r w:rsidR="00761F08" w:rsidRPr="002D01FD">
        <w:rPr>
          <w:rFonts w:ascii="GHEA Grapalat" w:hAnsi="GHEA Grapalat"/>
          <w:sz w:val="24"/>
          <w:szCs w:val="24"/>
          <w:lang w:val="hy-AM"/>
        </w:rPr>
        <w:t>-2004</w:t>
      </w:r>
      <w:r w:rsidR="001B7A65" w:rsidRPr="002D01FD">
        <w:rPr>
          <w:rFonts w:ascii="GHEA Grapalat" w:hAnsi="GHEA Grapalat"/>
          <w:sz w:val="24"/>
          <w:szCs w:val="24"/>
          <w:lang w:val="hy-AM"/>
        </w:rPr>
        <w:t xml:space="preserve"> ստանդարտ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ին,  լույսի առանցքային ուժը՝ 50 </w:t>
      </w:r>
      <w:r w:rsidR="00E96BE7" w:rsidRPr="002D01FD">
        <w:rPr>
          <w:rFonts w:ascii="GHEA Grapalat" w:hAnsi="GHEA Grapalat"/>
          <w:sz w:val="24"/>
          <w:szCs w:val="24"/>
          <w:lang w:val="hy-AM"/>
        </w:rPr>
        <w:t xml:space="preserve">կդ-ից (կանդելա՝ միջազգային չափման միավոր) 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ոչ պակաս: Տեղեկատու-լուսային սեկցիայի </w:t>
      </w:r>
      <w:r w:rsidRPr="002D01FD">
        <w:rPr>
          <w:rFonts w:ascii="GHEA Grapalat" w:hAnsi="GHEA Grapalat"/>
          <w:sz w:val="24"/>
          <w:szCs w:val="24"/>
          <w:lang w:val="hy-AM"/>
        </w:rPr>
        <w:lastRenderedPageBreak/>
        <w:t>աշխատանքային մակերեսը պետք է համապատասխանի այն տրանսպորտային լուսացույցի աշխատանքային մակերեսի չափերին, որի ներքևում տեղակայված է:»։</w:t>
      </w:r>
    </w:p>
    <w:p w:rsidR="00737569" w:rsidRPr="002D01FD" w:rsidRDefault="00054895" w:rsidP="00B44A0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1</w:t>
      </w:r>
      <w:r w:rsidR="00E87AAB" w:rsidRPr="002D01FD">
        <w:rPr>
          <w:rFonts w:ascii="GHEA Grapalat" w:hAnsi="GHEA Grapalat"/>
          <w:sz w:val="24"/>
          <w:szCs w:val="24"/>
          <w:lang w:val="hy-AM"/>
        </w:rPr>
        <w:t>1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>)</w:t>
      </w:r>
      <w:r w:rsidR="007A1AF8" w:rsidRPr="002D01FD">
        <w:rPr>
          <w:rFonts w:ascii="GHEA Grapalat" w:hAnsi="GHEA Grapalat"/>
          <w:bCs/>
          <w:sz w:val="24"/>
          <w:szCs w:val="24"/>
          <w:lang w:val="hy-AM"/>
        </w:rPr>
        <w:t xml:space="preserve"> 47-րդ կետի 1-ին պարբերությ</w:t>
      </w:r>
      <w:r w:rsidR="001B7A65" w:rsidRPr="002D01FD">
        <w:rPr>
          <w:rFonts w:ascii="GHEA Grapalat" w:hAnsi="GHEA Grapalat"/>
          <w:bCs/>
          <w:sz w:val="24"/>
          <w:szCs w:val="24"/>
          <w:lang w:val="hy-AM"/>
        </w:rPr>
        <w:t>ունը</w:t>
      </w:r>
      <w:r w:rsidR="007A1AF8" w:rsidRPr="002D01FD">
        <w:rPr>
          <w:rFonts w:ascii="GHEA Grapalat" w:hAnsi="GHEA Grapalat"/>
          <w:bCs/>
          <w:sz w:val="24"/>
          <w:szCs w:val="24"/>
          <w:lang w:val="hy-AM"/>
        </w:rPr>
        <w:t xml:space="preserve"> լրացնել </w:t>
      </w:r>
      <w:r w:rsidR="00D57811">
        <w:rPr>
          <w:rFonts w:ascii="GHEA Grapalat" w:hAnsi="GHEA Grapalat"/>
          <w:bCs/>
          <w:sz w:val="24"/>
          <w:szCs w:val="24"/>
          <w:lang w:val="hy-AM"/>
        </w:rPr>
        <w:t xml:space="preserve">հետևյալ բովանդակությամբ </w:t>
      </w:r>
      <w:r w:rsidR="00737569" w:rsidRPr="002D01FD">
        <w:rPr>
          <w:rFonts w:ascii="GHEA Grapalat" w:hAnsi="GHEA Grapalat"/>
          <w:bCs/>
          <w:sz w:val="24"/>
          <w:szCs w:val="24"/>
          <w:lang w:val="hy-AM"/>
        </w:rPr>
        <w:t>նոր նախադասությամբ.</w:t>
      </w:r>
    </w:p>
    <w:p w:rsidR="007A1AF8" w:rsidRPr="002D01FD" w:rsidRDefault="007A1AF8" w:rsidP="00B44A0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bCs/>
          <w:sz w:val="24"/>
          <w:szCs w:val="24"/>
          <w:lang w:val="hy-AM"/>
        </w:rPr>
        <w:t>«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Լրացուցիչ սեկցիայի վրա կարմիր </w:t>
      </w:r>
      <w:r w:rsidR="007409A3" w:rsidRPr="002D01FD">
        <w:rPr>
          <w:rFonts w:ascii="GHEA Grapalat" w:hAnsi="GHEA Grapalat"/>
          <w:sz w:val="24"/>
          <w:szCs w:val="24"/>
          <w:lang w:val="hy-AM"/>
        </w:rPr>
        <w:t>եզրագծ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ով ցանկացած կատարման </w:t>
      </w:r>
      <w:r w:rsidR="00304935" w:rsidRPr="002D01FD">
        <w:rPr>
          <w:rFonts w:ascii="GHEA Grapalat" w:hAnsi="GHEA Grapalat"/>
          <w:sz w:val="24"/>
          <w:szCs w:val="24"/>
          <w:lang w:val="hy-AM"/>
        </w:rPr>
        <w:t xml:space="preserve">Տ(T).1, Տ(T).3 </w:t>
      </w:r>
      <w:r w:rsidR="007409A3" w:rsidRPr="002D01FD">
        <w:rPr>
          <w:rFonts w:ascii="GHEA Grapalat" w:hAnsi="GHEA Grapalat"/>
          <w:sz w:val="24"/>
          <w:szCs w:val="24"/>
          <w:lang w:val="hy-AM"/>
        </w:rPr>
        <w:t>լուսացույցների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համար այդ սեկցիայի ազդանշանների միացման հաջորդականությունը 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հետևյալն է՝ կարմիր </w:t>
      </w:r>
      <w:r w:rsidR="00304935" w:rsidRPr="002D01FD">
        <w:rPr>
          <w:rFonts w:ascii="GHEA Grapalat" w:hAnsi="GHEA Grapalat"/>
          <w:bCs/>
          <w:sz w:val="24"/>
          <w:szCs w:val="24"/>
          <w:lang w:val="hy-AM"/>
        </w:rPr>
        <w:t>եզրագիծ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>-կանաչ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սլաք-կարմիր </w:t>
      </w:r>
      <w:r w:rsidR="00304935" w:rsidRPr="002D01FD">
        <w:rPr>
          <w:rFonts w:ascii="GHEA Grapalat" w:hAnsi="GHEA Grapalat"/>
          <w:bCs/>
          <w:sz w:val="24"/>
          <w:szCs w:val="24"/>
          <w:lang w:val="hy-AM"/>
        </w:rPr>
        <w:t>եզրագիծ</w:t>
      </w:r>
      <w:r w:rsidRPr="002D01FD">
        <w:rPr>
          <w:rFonts w:ascii="GHEA Grapalat" w:hAnsi="GHEA Grapalat"/>
          <w:sz w:val="24"/>
          <w:szCs w:val="24"/>
          <w:lang w:val="hy-AM"/>
        </w:rPr>
        <w:t>:»։</w:t>
      </w:r>
    </w:p>
    <w:p w:rsidR="007A1AF8" w:rsidRPr="002D01FD" w:rsidRDefault="007A1AF8" w:rsidP="00B44A03">
      <w:pPr>
        <w:pStyle w:val="ListParagraph"/>
        <w:tabs>
          <w:tab w:val="left" w:pos="990"/>
          <w:tab w:val="left" w:pos="1418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1</w:t>
      </w:r>
      <w:r w:rsidR="00E87AAB" w:rsidRPr="002D01FD">
        <w:rPr>
          <w:rFonts w:ascii="GHEA Grapalat" w:hAnsi="GHEA Grapalat"/>
          <w:sz w:val="24"/>
          <w:szCs w:val="24"/>
          <w:lang w:val="hy-AM"/>
        </w:rPr>
        <w:t>2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Pr="002D01FD">
        <w:rPr>
          <w:rFonts w:ascii="GHEA Grapalat" w:hAnsi="GHEA Grapalat"/>
          <w:sz w:val="24"/>
          <w:szCs w:val="24"/>
          <w:lang w:val="hy-AM"/>
        </w:rPr>
        <w:t>48-րդ կետ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լրացնել </w:t>
      </w:r>
      <w:r w:rsidR="00737569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="00737569"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37569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բովանդակությամբ նոր պարբերությամբ</w:t>
      </w:r>
      <w:r w:rsidR="00737569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7A1AF8" w:rsidRPr="002D01FD" w:rsidRDefault="007A1AF8" w:rsidP="00B44A0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«Արգելվում է ներդնել լուսացույցի դեղին թարթման ռեժիմ այն խաչմերուկներում, որտեղ՝</w:t>
      </w:r>
    </w:p>
    <w:p w:rsidR="00737569" w:rsidRPr="002D01FD" w:rsidRDefault="007A1AF8" w:rsidP="00B44A03">
      <w:pPr>
        <w:pStyle w:val="ListParagraph"/>
        <w:tabs>
          <w:tab w:val="left" w:pos="990"/>
          <w:tab w:val="left" w:pos="1418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bCs/>
          <w:sz w:val="24"/>
          <w:szCs w:val="24"/>
          <w:lang w:val="hy-AM"/>
        </w:rPr>
        <w:t>ա</w:t>
      </w:r>
      <w:r w:rsidR="00D57811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sz w:val="24"/>
          <w:szCs w:val="24"/>
          <w:lang w:val="hy-AM"/>
        </w:rPr>
        <w:t>կազմակերպված է անկյունագծային հետիոտնային երթևեկություն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,</w:t>
      </w:r>
    </w:p>
    <w:p w:rsidR="007A1AF8" w:rsidRPr="002D01FD" w:rsidRDefault="007A1AF8" w:rsidP="00B44A0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բ</w:t>
      </w:r>
      <w:r w:rsidR="00D57811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լուսացուցային կարգավորումը ներդրվել է 26-րդ կետի 4-րդ պայման</w:t>
      </w:r>
      <w:r w:rsidR="007409A3" w:rsidRPr="002D01FD">
        <w:rPr>
          <w:rFonts w:ascii="GHEA Grapalat" w:hAnsi="GHEA Grapalat"/>
          <w:sz w:val="24"/>
          <w:szCs w:val="24"/>
          <w:lang w:val="hy-AM"/>
        </w:rPr>
        <w:t>ին համապատասխան</w:t>
      </w:r>
      <w:r w:rsidRPr="002D01FD">
        <w:rPr>
          <w:rFonts w:ascii="GHEA Grapalat" w:hAnsi="GHEA Grapalat"/>
          <w:sz w:val="24"/>
          <w:szCs w:val="24"/>
          <w:lang w:val="hy-AM"/>
        </w:rPr>
        <w:t>:»։</w:t>
      </w:r>
    </w:p>
    <w:p w:rsidR="007A1AF8" w:rsidRPr="002D01FD" w:rsidRDefault="007A1AF8" w:rsidP="00B44A0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1</w:t>
      </w:r>
      <w:r w:rsidR="00E87AAB" w:rsidRPr="002D01FD">
        <w:rPr>
          <w:rFonts w:ascii="GHEA Grapalat" w:hAnsi="GHEA Grapalat"/>
          <w:sz w:val="24"/>
          <w:szCs w:val="24"/>
          <w:lang w:val="hy-AM"/>
        </w:rPr>
        <w:t>3</w:t>
      </w:r>
      <w:r w:rsidRPr="002D01FD">
        <w:rPr>
          <w:rFonts w:ascii="GHEA Grapalat" w:hAnsi="GHEA Grapalat"/>
          <w:sz w:val="24"/>
          <w:szCs w:val="24"/>
          <w:lang w:val="hy-AM"/>
        </w:rPr>
        <w:t>) լրացնել</w:t>
      </w:r>
      <w:r w:rsidR="00435822" w:rsidRPr="002D01FD">
        <w:rPr>
          <w:rFonts w:ascii="GHEA Grapalat" w:hAnsi="GHEA Grapalat"/>
          <w:sz w:val="24"/>
          <w:szCs w:val="24"/>
          <w:lang w:val="hy-AM"/>
        </w:rPr>
        <w:t xml:space="preserve"> նոր 51-րդ կետով</w:t>
      </w:r>
      <w:r w:rsidR="00737569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7A1AF8" w:rsidRDefault="00435822" w:rsidP="00B44A0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«</w:t>
      </w:r>
      <w:r w:rsidR="007A1AF8" w:rsidRPr="002D01FD">
        <w:rPr>
          <w:rFonts w:ascii="GHEA Grapalat" w:hAnsi="GHEA Grapalat"/>
          <w:sz w:val="24"/>
          <w:szCs w:val="24"/>
          <w:lang w:val="hy-AM"/>
        </w:rPr>
        <w:t>51. Տեղեկատու-լուսային ազդանշանը միանում է լուսացույցի թույլատրող ազդանշանի հետ միաժամանակ, որի ժամանակ հնարավոր է շրջադարձ կատարող տրանսպորտային միջոցների փոխհատումը հետիոտների հետ:</w:t>
      </w:r>
      <w:r w:rsidRPr="002D01FD">
        <w:rPr>
          <w:rFonts w:ascii="GHEA Grapalat" w:hAnsi="GHEA Grapalat"/>
          <w:sz w:val="24"/>
          <w:szCs w:val="24"/>
          <w:lang w:val="hy-AM"/>
        </w:rPr>
        <w:t>»։</w:t>
      </w:r>
    </w:p>
    <w:p w:rsidR="00E52901" w:rsidRPr="002D01FD" w:rsidRDefault="00E52901" w:rsidP="00B44A03">
      <w:pPr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214C7" w:rsidRPr="002D01FD" w:rsidRDefault="004F3EA0" w:rsidP="00B44A03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Որոշման 2-րդ հավելվածը լրացնել</w:t>
      </w:r>
      <w:r w:rsidR="00DB24C1" w:rsidRPr="002D01FD">
        <w:rPr>
          <w:rFonts w:ascii="GHEA Grapalat" w:hAnsi="GHEA Grapalat"/>
          <w:sz w:val="24"/>
          <w:szCs w:val="24"/>
          <w:lang w:val="hy-AM"/>
        </w:rPr>
        <w:t xml:space="preserve"> հետևյալ պատկերներով նոր </w:t>
      </w:r>
      <w:r w:rsidRPr="002D01FD">
        <w:rPr>
          <w:rFonts w:ascii="GHEA Grapalat" w:hAnsi="GHEA Grapalat"/>
          <w:sz w:val="24"/>
          <w:szCs w:val="24"/>
          <w:lang w:val="hy-AM"/>
        </w:rPr>
        <w:t>նկարներով</w:t>
      </w:r>
      <w:r w:rsidRPr="002D01F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4F3EA0" w:rsidRPr="002D01FD" w:rsidRDefault="004F3EA0" w:rsidP="00D57811">
      <w:pPr>
        <w:pStyle w:val="ListParagraph"/>
        <w:spacing w:after="0" w:line="360" w:lineRule="auto"/>
        <w:ind w:left="-9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en-US"/>
        </w:rPr>
        <w:drawing>
          <wp:inline distT="0" distB="0" distL="0" distR="0">
            <wp:extent cx="6570980" cy="3054289"/>
            <wp:effectExtent l="1905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EA0" w:rsidRPr="002D01FD" w:rsidRDefault="004F3EA0" w:rsidP="00B44A03">
      <w:pPr>
        <w:pStyle w:val="ListParagraph"/>
        <w:tabs>
          <w:tab w:val="left" w:pos="10065"/>
        </w:tabs>
        <w:spacing w:after="0" w:line="360" w:lineRule="auto"/>
        <w:ind w:left="709" w:hanging="283"/>
        <w:jc w:val="both"/>
        <w:rPr>
          <w:rFonts w:ascii="GHEA Grapalat" w:hAnsi="GHEA Grapalat"/>
          <w:sz w:val="24"/>
          <w:szCs w:val="24"/>
          <w:lang w:val="hy-AM"/>
        </w:rPr>
      </w:pPr>
    </w:p>
    <w:p w:rsidR="004F3EA0" w:rsidRPr="002D01FD" w:rsidRDefault="004F3EA0" w:rsidP="00B44A03">
      <w:pPr>
        <w:pStyle w:val="ListParagraph"/>
        <w:tabs>
          <w:tab w:val="left" w:pos="10065"/>
        </w:tabs>
        <w:spacing w:after="0" w:line="360" w:lineRule="auto"/>
        <w:ind w:left="709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1687132" cy="2269739"/>
            <wp:effectExtent l="0" t="0" r="889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976" cy="228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2A6" w:rsidRPr="002D01FD" w:rsidRDefault="00435822" w:rsidP="00E43542">
      <w:pPr>
        <w:pStyle w:val="ListParagraph"/>
        <w:numPr>
          <w:ilvl w:val="0"/>
          <w:numId w:val="20"/>
        </w:numPr>
        <w:tabs>
          <w:tab w:val="left" w:pos="1170"/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Որոշման 3-րդ հավելված</w:t>
      </w:r>
      <w:r w:rsidR="008C32A6" w:rsidRPr="002D01FD">
        <w:rPr>
          <w:rFonts w:ascii="GHEA Grapalat" w:hAnsi="GHEA Grapalat"/>
          <w:sz w:val="24"/>
          <w:szCs w:val="24"/>
          <w:lang w:val="hy-AM"/>
        </w:rPr>
        <w:t>ում կատարել հետևյալ փոփոխությունները և լրացումները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C778BE" w:rsidRPr="002D01FD" w:rsidRDefault="00C778BE" w:rsidP="00B44A03">
      <w:pPr>
        <w:pStyle w:val="ListParagraph"/>
        <w:numPr>
          <w:ilvl w:val="0"/>
          <w:numId w:val="1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 xml:space="preserve">2-րդ կետից հետո լրացնել հետևյալ բովանդակությամբ </w:t>
      </w:r>
      <w:r w:rsidRPr="001260AF">
        <w:rPr>
          <w:rFonts w:ascii="GHEA Grapalat" w:hAnsi="GHEA Grapalat"/>
          <w:sz w:val="24"/>
          <w:szCs w:val="24"/>
          <w:lang w:val="hy-AM"/>
        </w:rPr>
        <w:t xml:space="preserve">նոր </w:t>
      </w:r>
      <w:r w:rsidR="00614A80" w:rsidRPr="001260AF">
        <w:rPr>
          <w:rFonts w:ascii="GHEA Grapalat" w:hAnsi="GHEA Grapalat"/>
          <w:sz w:val="24"/>
          <w:szCs w:val="24"/>
          <w:lang w:val="hy-AM"/>
        </w:rPr>
        <w:t>2.1-2.3</w:t>
      </w:r>
      <w:r w:rsidR="007409A3" w:rsidRPr="001260AF">
        <w:rPr>
          <w:rFonts w:ascii="GHEA Grapalat" w:hAnsi="GHEA Grapalat"/>
          <w:sz w:val="24"/>
          <w:szCs w:val="24"/>
          <w:lang w:val="hy-AM"/>
        </w:rPr>
        <w:t>-րդ</w:t>
      </w:r>
      <w:r w:rsidR="007409A3"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sz w:val="24"/>
          <w:szCs w:val="24"/>
          <w:lang w:val="hy-AM"/>
        </w:rPr>
        <w:t>կետերով.</w:t>
      </w:r>
    </w:p>
    <w:p w:rsidR="00C778BE" w:rsidRPr="002D01FD" w:rsidRDefault="00C778BE" w:rsidP="00B44A03">
      <w:pPr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«2.1 Ճանապարհային երթևեկության կազմակերպման տեխնիկական միջոցները թույլատրվում է կիրառել սույն որոշման մեջ չընդգրկված դեպքերում, եթե դրանց կիրառումն իրականացվում է երթևեկության կազմակերպման և անվտանգության բարձրացման նպատակով:</w:t>
      </w:r>
    </w:p>
    <w:p w:rsidR="001C1399" w:rsidRPr="002D01FD" w:rsidRDefault="001C1399" w:rsidP="00B44A03">
      <w:pPr>
        <w:autoSpaceDE w:val="0"/>
        <w:autoSpaceDN w:val="0"/>
        <w:adjustRightInd w:val="0"/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2.</w:t>
      </w:r>
      <w:r w:rsidR="00614A80">
        <w:rPr>
          <w:rFonts w:ascii="GHEA Grapalat" w:hAnsi="GHEA Grapalat"/>
          <w:sz w:val="24"/>
          <w:szCs w:val="24"/>
          <w:lang w:val="hy-AM"/>
        </w:rPr>
        <w:t>2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="005E6FDC" w:rsidRPr="002D01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լիազորած պետական կառավարման </w:t>
      </w:r>
      <w:r w:rsidR="005B66FC" w:rsidRPr="002D01FD">
        <w:rPr>
          <w:rFonts w:ascii="GHEA Grapalat" w:hAnsi="GHEA Grapalat"/>
          <w:sz w:val="24"/>
          <w:szCs w:val="24"/>
          <w:lang w:val="hy-AM"/>
        </w:rPr>
        <w:t xml:space="preserve">մարմնի </w:t>
      </w:r>
      <w:r w:rsidR="005E6FDC" w:rsidRPr="002D01FD">
        <w:rPr>
          <w:rFonts w:ascii="GHEA Grapalat" w:hAnsi="GHEA Grapalat"/>
          <w:sz w:val="24"/>
          <w:szCs w:val="24"/>
          <w:lang w:val="hy-AM"/>
        </w:rPr>
        <w:t xml:space="preserve">(այսուհետ՝ պետական ճանապարհային մարմին) </w:t>
      </w:r>
      <w:r w:rsidR="005B66FC" w:rsidRPr="002D01FD">
        <w:rPr>
          <w:rFonts w:ascii="GHEA Grapalat" w:hAnsi="GHEA Grapalat"/>
          <w:sz w:val="24"/>
          <w:szCs w:val="24"/>
          <w:lang w:val="hy-AM"/>
        </w:rPr>
        <w:t xml:space="preserve">և Հայաստանի Հանրապետության </w:t>
      </w:r>
      <w:r w:rsidR="00922963">
        <w:rPr>
          <w:rFonts w:ascii="GHEA Grapalat" w:hAnsi="GHEA Grapalat"/>
          <w:sz w:val="24"/>
          <w:szCs w:val="24"/>
          <w:lang w:val="hy-AM"/>
        </w:rPr>
        <w:t>ներքին գործերի նախարարության</w:t>
      </w:r>
      <w:r w:rsidR="005B66FC"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="005E6FDC" w:rsidRPr="002D01FD">
        <w:rPr>
          <w:rFonts w:ascii="GHEA Grapalat" w:hAnsi="GHEA Grapalat"/>
          <w:sz w:val="24"/>
          <w:szCs w:val="24"/>
          <w:lang w:val="hy-AM"/>
        </w:rPr>
        <w:t>համաձայնությամբ ճ</w:t>
      </w:r>
      <w:r w:rsidRPr="002D01FD">
        <w:rPr>
          <w:rFonts w:ascii="GHEA Grapalat" w:hAnsi="GHEA Grapalat"/>
          <w:sz w:val="24"/>
          <w:szCs w:val="24"/>
          <w:lang w:val="hy-AM"/>
        </w:rPr>
        <w:t>անապարհները տնօրինող մարմինները կարող են փորձ</w:t>
      </w:r>
      <w:r w:rsidR="005E6FDC" w:rsidRPr="002D01FD">
        <w:rPr>
          <w:rFonts w:ascii="GHEA Grapalat" w:hAnsi="GHEA Grapalat"/>
          <w:sz w:val="24"/>
          <w:szCs w:val="24"/>
          <w:lang w:val="hy-AM"/>
        </w:rPr>
        <w:t xml:space="preserve">նական 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նպատակով կիրառել ճանապարհային երթևեկության կազմակերպման այլ տեխնիկական միջոցներ, որոնք </w:t>
      </w:r>
      <w:r w:rsidR="005E6FDC" w:rsidRPr="002D01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Pr="002D01FD">
        <w:rPr>
          <w:rFonts w:ascii="GHEA Grapalat" w:hAnsi="GHEA Grapalat"/>
          <w:sz w:val="24"/>
          <w:szCs w:val="24"/>
          <w:lang w:val="hy-AM"/>
        </w:rPr>
        <w:t>գործող ԳՕՍՏ</w:t>
      </w:r>
      <w:r w:rsidR="005E6FDC" w:rsidRPr="002D01FD">
        <w:rPr>
          <w:rFonts w:ascii="GHEA Grapalat" w:hAnsi="GHEA Grapalat"/>
          <w:sz w:val="24"/>
          <w:szCs w:val="24"/>
          <w:lang w:val="hy-AM"/>
        </w:rPr>
        <w:t xml:space="preserve"> ստանդարտներով նախատեսված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չեն: </w:t>
      </w:r>
      <w:r w:rsidR="00C23771" w:rsidRPr="002D01FD">
        <w:rPr>
          <w:rFonts w:ascii="GHEA Grapalat" w:hAnsi="GHEA Grapalat"/>
          <w:sz w:val="24"/>
          <w:szCs w:val="24"/>
          <w:lang w:val="hy-AM"/>
        </w:rPr>
        <w:t>Փորձնական նպատակով ճանապարհային երթևեկության կազմակերպման նոր տեխնիկական միջոցներ կիրառելու թույլտվություն ստանալու նպատակով</w:t>
      </w:r>
      <w:r w:rsidR="005E6FDC" w:rsidRPr="002D01FD">
        <w:rPr>
          <w:rFonts w:ascii="GHEA Grapalat" w:hAnsi="GHEA Grapalat"/>
          <w:sz w:val="24"/>
          <w:szCs w:val="24"/>
          <w:lang w:val="hy-AM"/>
        </w:rPr>
        <w:t xml:space="preserve"> ճանապարհը տնօրինողը պետական ճանապարհային մարմ</w:t>
      </w:r>
      <w:r w:rsidR="005B66FC" w:rsidRPr="002D01FD">
        <w:rPr>
          <w:rFonts w:ascii="GHEA Grapalat" w:hAnsi="GHEA Grapalat"/>
          <w:sz w:val="24"/>
          <w:szCs w:val="24"/>
          <w:lang w:val="hy-AM"/>
        </w:rPr>
        <w:t xml:space="preserve">նին և Հայաստանի Հանրապետության </w:t>
      </w:r>
      <w:r w:rsidR="00922963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նախարարությանն է </w:t>
      </w:r>
      <w:r w:rsidR="005E6FDC" w:rsidRPr="002D01FD">
        <w:rPr>
          <w:rFonts w:ascii="GHEA Grapalat" w:hAnsi="GHEA Grapalat"/>
          <w:sz w:val="24"/>
          <w:szCs w:val="24"/>
          <w:lang w:val="hy-AM"/>
        </w:rPr>
        <w:t xml:space="preserve"> ներկայացնում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հետևյալ տեղեկատվությունը՝</w:t>
      </w:r>
    </w:p>
    <w:p w:rsidR="001C1399" w:rsidRPr="002D01FD" w:rsidRDefault="001C1399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D01FD">
        <w:rPr>
          <w:rFonts w:ascii="GHEA Grapalat" w:eastAsiaTheme="minorHAnsi" w:hAnsi="GHEA Grapalat" w:cstheme="minorBidi"/>
          <w:lang w:val="hy-AM" w:eastAsia="en-US"/>
        </w:rPr>
        <w:t xml:space="preserve">ա) </w:t>
      </w:r>
      <w:r w:rsidR="00C23771" w:rsidRPr="002D01FD">
        <w:rPr>
          <w:rFonts w:ascii="GHEA Grapalat" w:eastAsiaTheme="minorHAnsi" w:hAnsi="GHEA Grapalat" w:cstheme="minorBidi"/>
          <w:lang w:val="hy-AM" w:eastAsia="en-US"/>
        </w:rPr>
        <w:t xml:space="preserve">հիմնավորում </w:t>
      </w:r>
      <w:r w:rsidRPr="002D01FD">
        <w:rPr>
          <w:rFonts w:ascii="GHEA Grapalat" w:eastAsiaTheme="minorHAnsi" w:hAnsi="GHEA Grapalat" w:cstheme="minorBidi"/>
          <w:lang w:val="hy-AM" w:eastAsia="en-US"/>
        </w:rPr>
        <w:t>փորձ</w:t>
      </w:r>
      <w:r w:rsidR="00C23771" w:rsidRPr="002D01FD">
        <w:rPr>
          <w:rFonts w:ascii="GHEA Grapalat" w:eastAsiaTheme="minorHAnsi" w:hAnsi="GHEA Grapalat" w:cstheme="minorBidi"/>
          <w:lang w:val="hy-AM" w:eastAsia="en-US"/>
        </w:rPr>
        <w:t>արկ</w:t>
      </w:r>
      <w:r w:rsidR="005B66FC" w:rsidRPr="002D01FD">
        <w:rPr>
          <w:rFonts w:ascii="GHEA Grapalat" w:eastAsiaTheme="minorHAnsi" w:hAnsi="GHEA Grapalat" w:cstheme="minorBidi"/>
          <w:lang w:val="hy-AM" w:eastAsia="en-US"/>
        </w:rPr>
        <w:t>վող տեխնիկական միջոցի</w:t>
      </w:r>
      <w:r w:rsidR="00C23771" w:rsidRPr="002D01FD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2D01FD">
        <w:rPr>
          <w:rFonts w:ascii="GHEA Grapalat" w:eastAsiaTheme="minorHAnsi" w:hAnsi="GHEA Grapalat" w:cstheme="minorBidi"/>
          <w:lang w:val="hy-AM" w:eastAsia="en-US"/>
        </w:rPr>
        <w:t>նպատակ</w:t>
      </w:r>
      <w:r w:rsidR="00C23771" w:rsidRPr="002D01FD">
        <w:rPr>
          <w:rFonts w:ascii="GHEA Grapalat" w:eastAsiaTheme="minorHAnsi" w:hAnsi="GHEA Grapalat" w:cstheme="minorBidi"/>
          <w:lang w:val="hy-AM" w:eastAsia="en-US"/>
        </w:rPr>
        <w:t>ի</w:t>
      </w:r>
      <w:r w:rsidRPr="002D01FD">
        <w:rPr>
          <w:rFonts w:ascii="GHEA Grapalat" w:eastAsiaTheme="minorHAnsi" w:hAnsi="GHEA Grapalat" w:cstheme="minorBidi"/>
          <w:lang w:val="hy-AM" w:eastAsia="en-US"/>
        </w:rPr>
        <w:t xml:space="preserve"> ու </w:t>
      </w:r>
      <w:r w:rsidR="005B66FC" w:rsidRPr="002D01FD">
        <w:rPr>
          <w:rFonts w:ascii="GHEA Grapalat" w:eastAsiaTheme="minorHAnsi" w:hAnsi="GHEA Grapalat" w:cstheme="minorBidi"/>
          <w:lang w:val="hy-AM" w:eastAsia="en-US"/>
        </w:rPr>
        <w:t xml:space="preserve">առկա </w:t>
      </w:r>
      <w:r w:rsidRPr="002D01FD">
        <w:rPr>
          <w:rFonts w:ascii="GHEA Grapalat" w:eastAsiaTheme="minorHAnsi" w:hAnsi="GHEA Grapalat" w:cstheme="minorBidi"/>
          <w:lang w:val="hy-AM" w:eastAsia="en-US"/>
        </w:rPr>
        <w:t>խնդր</w:t>
      </w:r>
      <w:r w:rsidR="00C23771" w:rsidRPr="002D01FD">
        <w:rPr>
          <w:rFonts w:ascii="GHEA Grapalat" w:eastAsiaTheme="minorHAnsi" w:hAnsi="GHEA Grapalat" w:cstheme="minorBidi"/>
          <w:lang w:val="hy-AM" w:eastAsia="en-US"/>
        </w:rPr>
        <w:t>ի վերաբերյալ</w:t>
      </w:r>
      <w:r w:rsidRPr="002D01FD">
        <w:rPr>
          <w:rFonts w:ascii="GHEA Grapalat" w:eastAsiaTheme="minorHAnsi" w:hAnsi="GHEA Grapalat" w:cstheme="minorBidi"/>
          <w:lang w:val="hy-AM" w:eastAsia="en-US"/>
        </w:rPr>
        <w:t>.</w:t>
      </w:r>
    </w:p>
    <w:p w:rsidR="001C1399" w:rsidRPr="002D01FD" w:rsidRDefault="001C1399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D01FD">
        <w:rPr>
          <w:rFonts w:ascii="GHEA Grapalat" w:eastAsiaTheme="minorHAnsi" w:hAnsi="GHEA Grapalat" w:cstheme="minorBidi"/>
          <w:lang w:val="hy-AM" w:eastAsia="en-US"/>
        </w:rPr>
        <w:t>բ) փորձ</w:t>
      </w:r>
      <w:r w:rsidR="00C23771" w:rsidRPr="002D01FD">
        <w:rPr>
          <w:rFonts w:ascii="GHEA Grapalat" w:eastAsiaTheme="minorHAnsi" w:hAnsi="GHEA Grapalat" w:cstheme="minorBidi"/>
          <w:lang w:val="hy-AM" w:eastAsia="en-US"/>
        </w:rPr>
        <w:t>արկման</w:t>
      </w:r>
      <w:r w:rsidRPr="002D01FD">
        <w:rPr>
          <w:rFonts w:ascii="GHEA Grapalat" w:eastAsiaTheme="minorHAnsi" w:hAnsi="GHEA Grapalat" w:cstheme="minorBidi"/>
          <w:lang w:val="hy-AM" w:eastAsia="en-US"/>
        </w:rPr>
        <w:t xml:space="preserve"> անցկացման վայր</w:t>
      </w:r>
      <w:r w:rsidR="00C23771" w:rsidRPr="002D01FD">
        <w:rPr>
          <w:rFonts w:ascii="GHEA Grapalat" w:eastAsiaTheme="minorHAnsi" w:hAnsi="GHEA Grapalat" w:cstheme="minorBidi"/>
          <w:lang w:val="hy-AM" w:eastAsia="en-US"/>
        </w:rPr>
        <w:t>ը(երը)</w:t>
      </w:r>
      <w:r w:rsidRPr="002D01FD">
        <w:rPr>
          <w:rFonts w:ascii="GHEA Grapalat" w:eastAsiaTheme="minorHAnsi" w:hAnsi="GHEA Grapalat" w:cstheme="minorBidi"/>
          <w:lang w:val="hy-AM" w:eastAsia="en-US"/>
        </w:rPr>
        <w:t xml:space="preserve"> և ժամկետը.</w:t>
      </w:r>
    </w:p>
    <w:p w:rsidR="001C1399" w:rsidRPr="002D01FD" w:rsidRDefault="001C1399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D01FD">
        <w:rPr>
          <w:rFonts w:ascii="GHEA Grapalat" w:eastAsiaTheme="minorHAnsi" w:hAnsi="GHEA Grapalat" w:cstheme="minorBidi"/>
          <w:lang w:val="hy-AM" w:eastAsia="en-US"/>
        </w:rPr>
        <w:t xml:space="preserve">գ) </w:t>
      </w:r>
      <w:r w:rsidR="00C23771" w:rsidRPr="002D01FD">
        <w:rPr>
          <w:rFonts w:ascii="GHEA Grapalat" w:eastAsiaTheme="minorHAnsi" w:hAnsi="GHEA Grapalat" w:cstheme="minorBidi"/>
          <w:lang w:val="hy-AM" w:eastAsia="en-US"/>
        </w:rPr>
        <w:t>ակնկալ</w:t>
      </w:r>
      <w:r w:rsidRPr="002D01FD">
        <w:rPr>
          <w:rFonts w:ascii="GHEA Grapalat" w:eastAsiaTheme="minorHAnsi" w:hAnsi="GHEA Grapalat" w:cstheme="minorBidi"/>
          <w:lang w:val="hy-AM" w:eastAsia="en-US"/>
        </w:rPr>
        <w:t>վող արդյունքը.</w:t>
      </w:r>
    </w:p>
    <w:p w:rsidR="001C1399" w:rsidRPr="002D01FD" w:rsidRDefault="001C1399" w:rsidP="00B44A0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8C5C0D">
        <w:rPr>
          <w:rFonts w:ascii="GHEA Grapalat" w:eastAsiaTheme="minorHAnsi" w:hAnsi="GHEA Grapalat" w:cstheme="minorBidi"/>
          <w:lang w:val="hy-AM" w:eastAsia="en-US"/>
        </w:rPr>
        <w:t>դ)</w:t>
      </w:r>
      <w:r w:rsidRPr="008C5C0D">
        <w:rPr>
          <w:rFonts w:ascii="Calibri" w:eastAsiaTheme="minorHAnsi" w:hAnsi="Calibri" w:cs="Calibri"/>
          <w:lang w:val="hy-AM" w:eastAsia="en-US"/>
        </w:rPr>
        <w:t> </w:t>
      </w:r>
      <w:r w:rsidRPr="008C5C0D">
        <w:rPr>
          <w:rFonts w:ascii="GHEA Grapalat" w:eastAsiaTheme="minorHAnsi" w:hAnsi="GHEA Grapalat" w:cstheme="minorBidi"/>
          <w:lang w:val="hy-AM" w:eastAsia="en-US"/>
        </w:rPr>
        <w:t xml:space="preserve">ճանապարհային երթևեկության կազմակերպման տեխնիկական միջոցի </w:t>
      </w:r>
      <w:r w:rsidR="00AA3924" w:rsidRPr="008C5C0D">
        <w:rPr>
          <w:rFonts w:ascii="GHEA Grapalat" w:eastAsiaTheme="minorHAnsi" w:hAnsi="GHEA Grapalat" w:cstheme="minorBidi"/>
          <w:lang w:val="hy-AM" w:eastAsia="en-US"/>
        </w:rPr>
        <w:t xml:space="preserve">կիրառման </w:t>
      </w:r>
      <w:r w:rsidRPr="008C5C0D">
        <w:rPr>
          <w:rFonts w:ascii="GHEA Grapalat" w:eastAsiaTheme="minorHAnsi" w:hAnsi="GHEA Grapalat" w:cstheme="minorBidi"/>
          <w:lang w:val="hy-AM" w:eastAsia="en-US"/>
        </w:rPr>
        <w:t>արդյունավետության գնահատ</w:t>
      </w:r>
      <w:r w:rsidR="00AA3924" w:rsidRPr="008C5C0D">
        <w:rPr>
          <w:rFonts w:ascii="GHEA Grapalat" w:eastAsiaTheme="minorHAnsi" w:hAnsi="GHEA Grapalat" w:cstheme="minorBidi"/>
          <w:lang w:val="hy-AM" w:eastAsia="en-US"/>
        </w:rPr>
        <w:t>ու</w:t>
      </w:r>
      <w:r w:rsidRPr="008C5C0D">
        <w:rPr>
          <w:rFonts w:ascii="GHEA Grapalat" w:eastAsiaTheme="minorHAnsi" w:hAnsi="GHEA Grapalat" w:cstheme="minorBidi"/>
          <w:lang w:val="hy-AM" w:eastAsia="en-US"/>
        </w:rPr>
        <w:t>մ</w:t>
      </w:r>
      <w:r w:rsidR="00AA3924" w:rsidRPr="008C5C0D">
        <w:rPr>
          <w:rFonts w:ascii="GHEA Grapalat" w:eastAsiaTheme="minorHAnsi" w:hAnsi="GHEA Grapalat" w:cstheme="minorBidi"/>
          <w:lang w:val="hy-AM" w:eastAsia="en-US"/>
        </w:rPr>
        <w:t>ը</w:t>
      </w:r>
      <w:r w:rsidRPr="008C5C0D">
        <w:rPr>
          <w:rFonts w:ascii="GHEA Grapalat" w:eastAsiaTheme="minorHAnsi" w:hAnsi="GHEA Grapalat" w:cstheme="minorBidi"/>
          <w:lang w:val="hy-AM" w:eastAsia="en-US"/>
        </w:rPr>
        <w:t xml:space="preserve"> և ճանապարհային երթևեկության մասնակիցների կողմից դրանց ընկալումը.</w:t>
      </w:r>
    </w:p>
    <w:p w:rsidR="001C1399" w:rsidRPr="002D01FD" w:rsidRDefault="001C1399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D01FD">
        <w:rPr>
          <w:rFonts w:ascii="GHEA Grapalat" w:eastAsiaTheme="minorHAnsi" w:hAnsi="GHEA Grapalat" w:cstheme="minorBidi"/>
          <w:lang w:val="hy-AM" w:eastAsia="en-US"/>
        </w:rPr>
        <w:lastRenderedPageBreak/>
        <w:t>ե) տեխնիկական փաստաթղթեր</w:t>
      </w:r>
      <w:r w:rsidR="00C23771" w:rsidRPr="002D01FD">
        <w:rPr>
          <w:rFonts w:ascii="GHEA Grapalat" w:eastAsiaTheme="minorHAnsi" w:hAnsi="GHEA Grapalat" w:cstheme="minorBidi"/>
          <w:lang w:val="hy-AM" w:eastAsia="en-US"/>
        </w:rPr>
        <w:t>ը</w:t>
      </w:r>
      <w:r w:rsidRPr="002D01FD">
        <w:rPr>
          <w:rFonts w:ascii="GHEA Grapalat" w:eastAsiaTheme="minorHAnsi" w:hAnsi="GHEA Grapalat" w:cstheme="minorBidi"/>
          <w:lang w:val="hy-AM" w:eastAsia="en-US"/>
        </w:rPr>
        <w:t>:</w:t>
      </w:r>
    </w:p>
    <w:p w:rsidR="00F21147" w:rsidRPr="009426B1" w:rsidRDefault="00DA7B61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C5C0D">
        <w:rPr>
          <w:rFonts w:ascii="GHEA Grapalat" w:hAnsi="GHEA Grapalat"/>
          <w:sz w:val="24"/>
          <w:szCs w:val="24"/>
          <w:lang w:val="hy-AM"/>
        </w:rPr>
        <w:t>Ճանապարհը տնօրինողը փ</w:t>
      </w:r>
      <w:r w:rsidR="00F204B7" w:rsidRPr="008C5C0D">
        <w:rPr>
          <w:rFonts w:ascii="GHEA Grapalat" w:hAnsi="GHEA Grapalat"/>
          <w:sz w:val="24"/>
          <w:szCs w:val="24"/>
          <w:lang w:val="hy-AM"/>
        </w:rPr>
        <w:t xml:space="preserve">որձնական նպատակով կիրառվող ճանապարհային երթևեկության կազմակերպման նոր տեխնիկական միջոցների </w:t>
      </w:r>
      <w:r w:rsidR="00F21147" w:rsidRPr="008C5C0D">
        <w:rPr>
          <w:rFonts w:ascii="GHEA Grapalat" w:hAnsi="GHEA Grapalat"/>
          <w:sz w:val="24"/>
          <w:szCs w:val="24"/>
          <w:lang w:val="hy-AM"/>
        </w:rPr>
        <w:t>կիրառման վերաբերյալ</w:t>
      </w:r>
      <w:r w:rsidRPr="008C5C0D">
        <w:rPr>
          <w:rFonts w:ascii="GHEA Grapalat" w:hAnsi="GHEA Grapalat"/>
          <w:sz w:val="24"/>
          <w:szCs w:val="24"/>
          <w:lang w:val="hy-AM"/>
        </w:rPr>
        <w:t xml:space="preserve"> </w:t>
      </w:r>
      <w:r w:rsidR="006E3E7E" w:rsidRPr="008C5C0D">
        <w:rPr>
          <w:rFonts w:ascii="GHEA Grapalat" w:hAnsi="GHEA Grapalat"/>
          <w:sz w:val="24"/>
          <w:szCs w:val="24"/>
          <w:lang w:val="hy-AM"/>
        </w:rPr>
        <w:t xml:space="preserve">այդ մասին ճանապարհային երթևեկության մասնակիցներին իրազեկելու նպատակով </w:t>
      </w:r>
      <w:r w:rsidRPr="008C5C0D">
        <w:rPr>
          <w:rFonts w:ascii="GHEA Grapalat" w:hAnsi="GHEA Grapalat"/>
          <w:sz w:val="24"/>
          <w:szCs w:val="24"/>
          <w:lang w:val="hy-AM"/>
        </w:rPr>
        <w:t xml:space="preserve">պետք է </w:t>
      </w:r>
      <w:r w:rsidR="006E3E7E" w:rsidRPr="008C5C0D">
        <w:rPr>
          <w:rFonts w:ascii="GHEA Grapalat" w:hAnsi="GHEA Grapalat"/>
          <w:sz w:val="24"/>
          <w:szCs w:val="24"/>
          <w:lang w:val="hy-AM"/>
        </w:rPr>
        <w:t>իրականացնի իրազեկող տեսահոլովակների հեռարձակում (ցուցադրում) կամ տեղեկատվական նյութերի հրապարակում սոցիալական ցանցերում և զանգվածային լրատվության միջոցներում</w:t>
      </w:r>
      <w:r w:rsidR="00F204B7" w:rsidRPr="008C5C0D">
        <w:rPr>
          <w:rFonts w:ascii="GHEA Grapalat" w:hAnsi="GHEA Grapalat"/>
          <w:sz w:val="24"/>
          <w:szCs w:val="24"/>
          <w:lang w:val="hy-AM"/>
        </w:rPr>
        <w:t>,</w:t>
      </w:r>
      <w:r w:rsidR="006E3E7E" w:rsidRPr="008C5C0D">
        <w:rPr>
          <w:rFonts w:ascii="GHEA Grapalat" w:hAnsi="GHEA Grapalat"/>
          <w:sz w:val="24"/>
          <w:szCs w:val="24"/>
          <w:lang w:val="hy-AM"/>
        </w:rPr>
        <w:t xml:space="preserve"> ինչպես նաև փորձարկման </w:t>
      </w:r>
      <w:r w:rsidR="009426B1" w:rsidRPr="008C5C0D">
        <w:rPr>
          <w:rFonts w:ascii="GHEA Grapalat" w:hAnsi="GHEA Grapalat"/>
          <w:sz w:val="24"/>
          <w:szCs w:val="24"/>
          <w:lang w:val="hy-AM"/>
        </w:rPr>
        <w:t xml:space="preserve">տեխնիկական միջոցներ տեղադրված վայրերում տեղադրել իրազեկող </w:t>
      </w:r>
      <w:r w:rsidR="00F204B7" w:rsidRPr="008C5C0D">
        <w:rPr>
          <w:rFonts w:ascii="GHEA Grapalat" w:hAnsi="GHEA Grapalat"/>
          <w:sz w:val="24"/>
          <w:szCs w:val="24"/>
          <w:lang w:val="hy-AM"/>
        </w:rPr>
        <w:t>պաստառներ</w:t>
      </w:r>
      <w:r w:rsidR="009426B1" w:rsidRPr="008C5C0D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F204B7" w:rsidRPr="008C5C0D">
        <w:rPr>
          <w:rFonts w:ascii="GHEA Grapalat" w:hAnsi="GHEA Grapalat"/>
          <w:sz w:val="24"/>
          <w:szCs w:val="24"/>
          <w:lang w:val="hy-AM"/>
        </w:rPr>
        <w:t xml:space="preserve"> ց</w:t>
      </w:r>
      <w:r w:rsidR="005B66FC" w:rsidRPr="008C5C0D">
        <w:rPr>
          <w:rFonts w:ascii="GHEA Grapalat" w:hAnsi="GHEA Grapalat"/>
          <w:sz w:val="24"/>
          <w:szCs w:val="24"/>
          <w:lang w:val="hy-AM"/>
        </w:rPr>
        <w:t>ու</w:t>
      </w:r>
      <w:r w:rsidR="00F204B7" w:rsidRPr="008C5C0D">
        <w:rPr>
          <w:rFonts w:ascii="GHEA Grapalat" w:hAnsi="GHEA Grapalat"/>
          <w:sz w:val="24"/>
          <w:szCs w:val="24"/>
          <w:lang w:val="hy-AM"/>
        </w:rPr>
        <w:t>ցանակներ</w:t>
      </w:r>
      <w:r w:rsidR="00F21147" w:rsidRPr="008C5C0D">
        <w:rPr>
          <w:rFonts w:ascii="GHEA Grapalat" w:hAnsi="GHEA Grapalat"/>
          <w:sz w:val="24"/>
          <w:szCs w:val="24"/>
          <w:lang w:val="hy-AM"/>
        </w:rPr>
        <w:t>:</w:t>
      </w:r>
    </w:p>
    <w:p w:rsidR="009F5BB0" w:rsidRPr="002D01FD" w:rsidRDefault="009F5BB0" w:rsidP="00B44A03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2.</w:t>
      </w:r>
      <w:r w:rsidR="00614A80">
        <w:rPr>
          <w:rFonts w:ascii="GHEA Grapalat" w:hAnsi="GHEA Grapalat"/>
          <w:noProof/>
          <w:sz w:val="24"/>
          <w:szCs w:val="24"/>
          <w:lang w:val="hy-AM"/>
        </w:rPr>
        <w:t>3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Ճանապարհների և փողոցների չկարգավորվող հատումներում և հարակցումներում, ինչպես նաև չկարգավորվող հետիոտնային անցումների մոտեցումներում անհրաժեշտ է դիտարկել</w:t>
      </w:r>
      <w:r w:rsidR="00E74A1A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տեսանելիության եռանկյունիներ: Տեսանելիության եռանկյունու սահմաններում արգելվում է տեղակայել շինություններ, շարժական առարկաներ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 xml:space="preserve"> (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կրպակներ, գովազդներ, ֆուրգոններ և այլն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>)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, ծառեր և թփեր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որոնց բարձրությունը 0.5</w:t>
      </w:r>
      <w:r w:rsidR="00697E35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մ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>ետրից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ավել է: Կապիտալ շինությունների առկայության պայմաններում, եթե անհնար է  ապահովել տեսանելիության եռանկյունու չափսերը, ապա տրանսպորտի և հետիոտների անվտանգ երթևեկությունը 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 xml:space="preserve">պետք է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ապահով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>ել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երթևկության կազմակերպման տեխնիկական միջոցներով: </w:t>
      </w:r>
    </w:p>
    <w:p w:rsidR="009F5BB0" w:rsidRPr="002D01FD" w:rsidRDefault="009F5BB0" w:rsidP="00B44A03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Տեսանելիության եռանկյունի՝ «Տրանսպորտ-տրանսպորտ» պայմանի համար </w:t>
      </w:r>
      <w:r w:rsidRPr="00614A80">
        <w:rPr>
          <w:rFonts w:ascii="GHEA Grapalat" w:hAnsi="GHEA Grapalat"/>
          <w:noProof/>
          <w:sz w:val="24"/>
          <w:szCs w:val="24"/>
          <w:lang w:val="hy-AM"/>
        </w:rPr>
        <w:t>հավասար</w:t>
      </w:r>
      <w:r w:rsidR="00467332" w:rsidRPr="00614A80">
        <w:rPr>
          <w:rFonts w:ascii="GHEA Grapalat" w:hAnsi="GHEA Grapalat"/>
          <w:noProof/>
          <w:sz w:val="24"/>
          <w:szCs w:val="24"/>
          <w:lang w:val="hy-AM"/>
        </w:rPr>
        <w:t>ասրուն</w:t>
      </w:r>
      <w:r w:rsidRPr="00614A80">
        <w:rPr>
          <w:rFonts w:ascii="GHEA Grapalat" w:hAnsi="GHEA Grapalat"/>
          <w:noProof/>
          <w:sz w:val="24"/>
          <w:szCs w:val="24"/>
          <w:lang w:val="hy-AM"/>
        </w:rPr>
        <w:t xml:space="preserve"> եռանկյունու կողմերի չափսեր</w:t>
      </w:r>
      <w:r w:rsidR="00AD061C" w:rsidRPr="00614A80">
        <w:rPr>
          <w:rFonts w:ascii="GHEA Grapalat" w:hAnsi="GHEA Grapalat"/>
          <w:noProof/>
          <w:sz w:val="24"/>
          <w:szCs w:val="24"/>
          <w:lang w:val="hy-AM"/>
        </w:rPr>
        <w:t>ը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պետք է լինեն՝</w:t>
      </w:r>
    </w:p>
    <w:p w:rsidR="009F5BB0" w:rsidRPr="002D01FD" w:rsidRDefault="009F5BB0" w:rsidP="00B44A03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ա)</w:t>
      </w:r>
      <w:r w:rsidRPr="002D01FD">
        <w:rPr>
          <w:rFonts w:ascii="Courier New" w:hAnsi="Courier New" w:cs="Courier New"/>
          <w:noProof/>
          <w:sz w:val="24"/>
          <w:szCs w:val="24"/>
          <w:lang w:val="hy-AM"/>
        </w:rPr>
        <w:t> 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 xml:space="preserve">բնակավայրերից դուրս հատվածներում՝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60</w:t>
      </w:r>
      <w:r w:rsidR="00936A47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կմ/ժամ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և 90 կմ/ժամ </w:t>
      </w:r>
      <w:r w:rsidR="00936A47" w:rsidRPr="002D01FD">
        <w:rPr>
          <w:rFonts w:ascii="GHEA Grapalat" w:hAnsi="GHEA Grapalat"/>
          <w:noProof/>
          <w:sz w:val="24"/>
          <w:szCs w:val="24"/>
          <w:lang w:val="hy-AM"/>
        </w:rPr>
        <w:t>երթևեկության սահմանված արագության դեպքում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համապատասխանաբար 85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մետրից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և 175 մ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>ետրից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ոչ պակաս.</w:t>
      </w:r>
    </w:p>
    <w:p w:rsidR="00C778BE" w:rsidRPr="002D01FD" w:rsidRDefault="009F5BB0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 բ) 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>բնակավայրերում</w:t>
      </w:r>
      <w:r w:rsidR="00936A47" w:rsidRPr="002D01FD">
        <w:rPr>
          <w:rFonts w:ascii="GHEA Grapalat" w:hAnsi="GHEA Grapalat"/>
          <w:noProof/>
          <w:sz w:val="24"/>
          <w:szCs w:val="24"/>
          <w:lang w:val="hy-AM"/>
        </w:rPr>
        <w:t xml:space="preserve"> (փողոցների համար)</w:t>
      </w:r>
      <w:r w:rsidR="00AD061C" w:rsidRPr="002D01FD">
        <w:rPr>
          <w:rFonts w:ascii="GHEA Grapalat" w:hAnsi="GHEA Grapalat"/>
          <w:noProof/>
          <w:sz w:val="24"/>
          <w:szCs w:val="24"/>
          <w:lang w:val="hy-AM"/>
        </w:rPr>
        <w:t xml:space="preserve">՝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40</w:t>
      </w:r>
      <w:r w:rsidR="00936A47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կմ/ժամ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և 60 </w:t>
      </w:r>
      <w:r w:rsidR="00936A47" w:rsidRPr="002D01FD">
        <w:rPr>
          <w:rFonts w:ascii="GHEA Grapalat" w:hAnsi="GHEA Grapalat"/>
          <w:noProof/>
          <w:sz w:val="24"/>
          <w:szCs w:val="24"/>
          <w:lang w:val="hy-AM"/>
        </w:rPr>
        <w:t xml:space="preserve">կմ/ժամ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երթևեկության </w:t>
      </w:r>
      <w:r w:rsidR="00936A47" w:rsidRPr="002D01FD">
        <w:rPr>
          <w:rFonts w:ascii="GHEA Grapalat" w:hAnsi="GHEA Grapalat"/>
          <w:noProof/>
          <w:sz w:val="24"/>
          <w:szCs w:val="24"/>
          <w:lang w:val="hy-AM"/>
        </w:rPr>
        <w:t xml:space="preserve">սահմանված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արագության դեպքում</w:t>
      </w:r>
      <w:r w:rsidR="00936A47" w:rsidRPr="002D01FD"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36A47" w:rsidRPr="002D01FD">
        <w:rPr>
          <w:rFonts w:ascii="GHEA Grapalat" w:hAnsi="GHEA Grapalat"/>
          <w:noProof/>
          <w:sz w:val="24"/>
          <w:szCs w:val="24"/>
          <w:lang w:val="hy-AM"/>
        </w:rPr>
        <w:t xml:space="preserve">համապատասխանաբոր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25</w:t>
      </w:r>
      <w:r w:rsidR="00936A47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մետրից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և 40 </w:t>
      </w:r>
      <w:r w:rsidR="00936A47" w:rsidRPr="002D01FD">
        <w:rPr>
          <w:rFonts w:ascii="GHEA Grapalat" w:hAnsi="GHEA Grapalat"/>
          <w:noProof/>
          <w:sz w:val="24"/>
          <w:szCs w:val="24"/>
          <w:lang w:val="hy-AM"/>
        </w:rPr>
        <w:t>մետրից ոչ պակաս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:»։</w:t>
      </w:r>
    </w:p>
    <w:p w:rsidR="00DB31BA" w:rsidRPr="002D01FD" w:rsidRDefault="00DB31BA" w:rsidP="00B44A03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 xml:space="preserve">3-րդ կետը շարադրել </w:t>
      </w:r>
      <w:r w:rsidR="007106AE" w:rsidRPr="002D01FD">
        <w:rPr>
          <w:rFonts w:ascii="GHEA Grapalat" w:hAnsi="GHEA Grapalat"/>
          <w:sz w:val="24"/>
          <w:szCs w:val="24"/>
          <w:lang w:val="hy-AM"/>
        </w:rPr>
        <w:t>հետևյալ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38425C" w:rsidRPr="002D01FD" w:rsidRDefault="0038425C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color w:val="000000"/>
          <w:lang w:val="hy-AM"/>
        </w:rPr>
      </w:pPr>
      <w:r w:rsidRPr="002D01FD">
        <w:rPr>
          <w:rFonts w:ascii="GHEA Grapalat" w:hAnsi="GHEA Grapalat"/>
          <w:color w:val="000000"/>
          <w:lang w:val="hy-AM"/>
        </w:rPr>
        <w:t>«3</w:t>
      </w:r>
      <w:r w:rsidR="00004AA8" w:rsidRPr="002D01FD">
        <w:rPr>
          <w:rFonts w:ascii="GHEA Grapalat" w:hAnsi="GHEA Grapalat"/>
          <w:lang w:val="hy-AM"/>
        </w:rPr>
        <w:t>.</w:t>
      </w:r>
      <w:r w:rsidRPr="002D01FD">
        <w:rPr>
          <w:rFonts w:ascii="GHEA Grapalat" w:hAnsi="GHEA Grapalat"/>
          <w:color w:val="000000"/>
          <w:lang w:val="hy-AM"/>
        </w:rPr>
        <w:t xml:space="preserve"> Սույն կանոններում օգտագործվում են հետևյալ հասկացությունները`</w:t>
      </w:r>
    </w:p>
    <w:p w:rsidR="0038425C" w:rsidRPr="002D01FD" w:rsidRDefault="00B44A03" w:rsidP="00B44A03">
      <w:pPr>
        <w:tabs>
          <w:tab w:val="left" w:pos="10065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ճ</w:t>
      </w:r>
      <w:r w:rsidR="0038425C"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անապարհային նշան</w:t>
      </w:r>
      <w:r w:rsidR="00D5781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՝</w:t>
      </w:r>
      <w:r w:rsidR="0038425C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երթևեկության կազմակերպման տեխնիկական միջոց նշանակումներով և </w:t>
      </w:r>
      <w:r w:rsidR="00263131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38425C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կամ</w:t>
      </w:r>
      <w:r w:rsidR="00263131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38425C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մակագրություններով, որոնցով տեղեկացվում է ճանապարհային երթևեկության մասնակիցներին՝ ճանապարհների պայմանների և երթևեկության </w:t>
      </w:r>
      <w:r w:rsidR="0038425C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ռեժիմների, բնակավայրերի ու այլ օբյեկտների տեղակայման մասին (ԳՕՍՏ 32945-2014</w:t>
      </w:r>
      <w:r w:rsidR="00936A47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ստանդարտի</w:t>
      </w:r>
      <w:r w:rsidR="0038425C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3.3 կետ</w:t>
      </w:r>
      <w:r w:rsidR="00004AA8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38425C" w:rsidRPr="002D01FD" w:rsidRDefault="0038425C" w:rsidP="00B44A03">
      <w:pPr>
        <w:tabs>
          <w:tab w:val="left" w:pos="10065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Ճանապարհային նշանը կազմված է հիմքից, դիմային կողմից, որի վրա </w:t>
      </w:r>
      <w:r w:rsidR="00936A47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պատկերված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 պատկերը, մակագրությունը, կարծր տարրից, պաշտպանիչ շերտից և ամրացնող դետալներից: Պատկերի կատարման եղանակից կախված</w:t>
      </w:r>
      <w:r w:rsidR="00B36814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նշ</w:t>
      </w:r>
      <w:r w:rsidR="00B36814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անի դիմային կողմը կարող է լինել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B3314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սոսնձվող, ներկ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վող կամ կոմբինացված, այդ թվում</w:t>
      </w:r>
      <w:r w:rsidR="00B36814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կատարումը կարող է լինել տրաֆարետային կամ թվային տպագրման եղանակով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D616F9" w:rsidRPr="002D01FD" w:rsidRDefault="00B44A03" w:rsidP="00B44A0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ճ</w:t>
      </w:r>
      <w:r w:rsidR="00D616F9"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անապարհային երթևեկության կազմակերպման </w:t>
      </w:r>
      <w:r w:rsidR="003F3112"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(այսուհետ՝ նաև ՃԵԿ) </w:t>
      </w:r>
      <w:r w:rsidR="00D616F9"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տեխնիկական միջոց</w:t>
      </w:r>
      <w:r w:rsidR="00D5781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՝ </w:t>
      </w:r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ճանապարհային նշան, գծանշում, լուսացույց, ճանապարհային արգելապատնեշներ և ուղղորդ կառուցվածքներ </w:t>
      </w:r>
      <w:r w:rsidR="00936A47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նաև դեդեկտորներ, կոն</w:t>
      </w:r>
      <w:bookmarkStart w:id="3" w:name="_GoBack"/>
      <w:bookmarkEnd w:id="3"/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տրոլերներ և այլն</w:t>
      </w:r>
      <w:r w:rsidR="00936A47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D616F9" w:rsidRPr="002D01FD" w:rsidRDefault="00B44A03" w:rsidP="00B44A0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ճ</w:t>
      </w:r>
      <w:r w:rsidR="003F3112"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անապարհատրանսպորտային պատա</w:t>
      </w:r>
      <w:r w:rsidR="00B42C9F"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հ</w:t>
      </w:r>
      <w:r w:rsidR="003F3112"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արների (այսուհետ՝ նաև ՃՏՊ) </w:t>
      </w:r>
      <w:r w:rsidR="00D616F9"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կուտակման վայր կամ ճանապարհի վթարավտանգ հատված</w:t>
      </w:r>
      <w:r w:rsidR="00D5781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՝</w:t>
      </w:r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ճանապարհի</w:t>
      </w:r>
      <w:r w:rsidR="00CA0D5E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կամ</w:t>
      </w:r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փողոցի հատված, որի երկարությունը բնակավայրերից դուրս չի գերազանցում 1000 մ</w:t>
      </w:r>
      <w:r w:rsidR="003F3112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ետր</w:t>
      </w:r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իսկ բնակավայրերում՝ 200 մ</w:t>
      </w:r>
      <w:r w:rsidR="003F3112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ետր</w:t>
      </w:r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կամ ճանապարհների, փողոցների հատում, որտեղ </w:t>
      </w:r>
      <w:r w:rsidR="008C5C0D" w:rsidRPr="001670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վերջին</w:t>
      </w:r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տարում տեղի է ունեցել 3 կամ ավել միևնույն տեսակի ՃՏՊ, կամ 5 և ավել ՃՏՊ անկախ դրանց տեսակից, որոնց հետևանքով եղել </w:t>
      </w:r>
      <w:r w:rsidR="001B3314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</w:t>
      </w:r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զոհեր կամ վիրավորներ.</w:t>
      </w:r>
    </w:p>
    <w:p w:rsidR="0038425C" w:rsidRPr="002D01FD" w:rsidRDefault="0038425C" w:rsidP="00B44A03">
      <w:pPr>
        <w:tabs>
          <w:tab w:val="left" w:pos="10065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հիմնական նշան</w:t>
      </w:r>
      <w:r w:rsidR="00D5781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՝</w:t>
      </w:r>
      <w:r w:rsidRPr="002D01F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նշան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որի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տեղակայման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անհրաժեշտությունը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որոշվում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ելնելով ճանապարհային պայմաններից` սույն կանոնների պահանջներին համապատասխան.</w:t>
      </w:r>
    </w:p>
    <w:p w:rsidR="0038425C" w:rsidRPr="002D01FD" w:rsidRDefault="0038425C" w:rsidP="00B44A03">
      <w:pPr>
        <w:tabs>
          <w:tab w:val="left" w:pos="10065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կրկնող նշան</w:t>
      </w:r>
      <w:r w:rsidR="00D5781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՝</w:t>
      </w:r>
      <w:r w:rsidRPr="002D01F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հիմնական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նշանի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հետ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ճանապարհի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նույն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ընդլայնական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կտ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րվածքում տեղակայված նշան, որը ծառայում է երթևեկության մասնակիցների կողմից տեղեկատվության ընկալման հուսալիությունը բարձրացնելու համար.</w:t>
      </w:r>
    </w:p>
    <w:p w:rsidR="0038425C" w:rsidRPr="002D01FD" w:rsidRDefault="0038425C" w:rsidP="00B44A03">
      <w:pPr>
        <w:tabs>
          <w:tab w:val="left" w:pos="10065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նախնական նշան</w:t>
      </w:r>
      <w:r w:rsidR="00D5781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՝</w:t>
      </w:r>
      <w:r w:rsidRPr="002D01F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մինչև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հիմնական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նշանը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տեղակայված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նշան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որը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վարորդներին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նախազգուշացնում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երթևեկության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ռեժիմի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սպասվելիք փոփոխության կամ հիմնական նշանի վրա նշված օբյեկտի վերաբերյալ տեղեկության մասին.</w:t>
      </w:r>
    </w:p>
    <w:p w:rsidR="0038425C" w:rsidRPr="002D01FD" w:rsidRDefault="0038425C" w:rsidP="00B44A03">
      <w:pPr>
        <w:tabs>
          <w:tab w:val="left" w:pos="10065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կրկնվող նշան</w:t>
      </w:r>
      <w:r w:rsidR="00D5781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՝</w:t>
      </w:r>
      <w:r w:rsidRPr="002D01F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հիմնական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նշանից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հետո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տեղակայ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ված նշան, որը հաստատում է հիմնական նշանի վրա նշված տեղեկությունը.</w:t>
      </w:r>
    </w:p>
    <w:p w:rsidR="0038425C" w:rsidRPr="002D01FD" w:rsidRDefault="0038425C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լրացուցիչ տեղեկատվության նշան (ցուցանակ)</w:t>
      </w:r>
      <w:r w:rsidR="00D5781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՝</w:t>
      </w:r>
      <w:r w:rsidRPr="002D01F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նշան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,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որը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կիրառվում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այլ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նշանների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դրանց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գործողությունը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սահմանափակելու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հստակեցնելու</w:t>
      </w:r>
      <w:r w:rsidRPr="002D01FD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color w:val="000000"/>
          <w:sz w:val="24"/>
          <w:szCs w:val="24"/>
          <w:lang w:val="hy-AM"/>
        </w:rPr>
        <w:t>համար կամ պարունակում է այլ տեղեկատվություն երթևեկության մասնակիցների համար.</w:t>
      </w:r>
    </w:p>
    <w:p w:rsidR="0038425C" w:rsidRPr="002D01FD" w:rsidRDefault="0038425C" w:rsidP="00B44A03">
      <w:pPr>
        <w:tabs>
          <w:tab w:val="left" w:pos="10065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lastRenderedPageBreak/>
        <w:t>բերմա</w:t>
      </w:r>
      <w:r w:rsidR="00D5781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՝</w:t>
      </w:r>
      <w:r w:rsidRPr="002D01F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ճանապարհի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հողային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պաստառի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լրացուցիչ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տարր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2D01F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որը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մասնավորապես, նախատեսված է ճանապարհային երթևեկության կազմակերպման տեխնիկական միջոցների տեղակայման համար, երբ չի ապահովվում դրանց տեսանելիությունը</w:t>
      </w:r>
      <w:r w:rsidR="00D616F9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:rsidR="00D616F9" w:rsidRPr="002D01FD" w:rsidRDefault="003F3112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ա</w:t>
      </w:r>
      <w:r w:rsidR="00D616F9" w:rsidRPr="002D01FD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նհատական նախագծման ճանապարհային նշան</w:t>
      </w:r>
      <w:r w:rsidR="00D5781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՝</w:t>
      </w:r>
      <w:r w:rsidR="00D616F9" w:rsidRPr="002D01FD">
        <w:rPr>
          <w:rFonts w:ascii="GHEA Grapalat" w:hAnsi="GHEA Grapalat" w:cs="Arial"/>
          <w:sz w:val="24"/>
          <w:szCs w:val="24"/>
          <w:lang w:val="hy-AM"/>
        </w:rPr>
        <w:t xml:space="preserve"> ճանապարհային նշանի տարատեսակ, որի չափսերը որոշվում է հաշվարկագրաֆիկային եղանակով.</w:t>
      </w:r>
    </w:p>
    <w:p w:rsidR="005B1720" w:rsidRPr="002D01FD" w:rsidRDefault="004F3E9F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ճ</w:t>
      </w:r>
      <w:r w:rsidR="00D616F9"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անապարհային երթևեկության կազմակերպման ժամանակավոր տեխնիկական միջոցներ</w:t>
      </w:r>
      <w:r w:rsidR="00D57811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՝</w:t>
      </w:r>
      <w:r w:rsidR="00D616F9" w:rsidRPr="002D01F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երթևեկության անվտանգության և ճանապարհի թողունակության բարձրացման համար </w:t>
      </w:r>
      <w:r w:rsidRPr="002D01FD">
        <w:rPr>
          <w:rFonts w:ascii="GHEA Grapalat" w:hAnsi="GHEA Grapalat" w:cs="Sylfaen"/>
          <w:sz w:val="24"/>
          <w:szCs w:val="24"/>
          <w:lang w:val="hy-AM"/>
        </w:rPr>
        <w:t>ճ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անապարհներին կիրառվող տեխնիկական միջոցների համալիր, որոնք կիրառում են այն ժամանակաշրջանում, որի ընթացքում  անհրաժեշտություն է առաջացել կատարել երթևեկության կազմակերպման ժամանակավոր փոփոխություն  (ԳՕՍՏ 32757-2014</w:t>
      </w:r>
      <w:r w:rsidRPr="002D01FD">
        <w:rPr>
          <w:rFonts w:ascii="GHEA Grapalat" w:hAnsi="GHEA Grapalat" w:cs="Sylfaen"/>
          <w:sz w:val="24"/>
          <w:szCs w:val="24"/>
          <w:lang w:val="hy-AM"/>
        </w:rPr>
        <w:t xml:space="preserve"> ստանդարտ</w:t>
      </w:r>
      <w:r w:rsidR="00D616F9" w:rsidRPr="002D01FD">
        <w:rPr>
          <w:rStyle w:val="CommentReference"/>
          <w:rFonts w:ascii="GHEA Grapalat" w:hAnsi="GHEA Grapalat"/>
          <w:sz w:val="24"/>
          <w:szCs w:val="24"/>
          <w:lang w:val="hy-AM"/>
        </w:rPr>
        <w:t>)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D616F9" w:rsidRPr="002D01FD" w:rsidRDefault="004F3E9F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փ</w:t>
      </w:r>
      <w:r w:rsidR="00D616F9"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ոփոխական տեղեկատվությամբ ճանապարհային նշան</w:t>
      </w:r>
      <w:r w:rsidR="00D57811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՝</w:t>
      </w:r>
      <w:r w:rsidR="00D616F9" w:rsidRPr="002D01F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ճանապարհային երթևեկության կազմակերպման տեխնիկական միջոց, որը նշանակված է ճանապարհային նշանների պատկերների արտացոլման համար, բացառությամբ անհատական նախագծման նշանների.</w:t>
      </w:r>
    </w:p>
    <w:p w:rsidR="00D616F9" w:rsidRPr="002D01FD" w:rsidRDefault="0094302A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1FD">
        <w:rPr>
          <w:rFonts w:ascii="GHEA Grapalat" w:hAnsi="GHEA Grapalat" w:cs="Sylfaen"/>
          <w:sz w:val="24"/>
          <w:szCs w:val="24"/>
          <w:lang w:val="hy-AM"/>
        </w:rPr>
        <w:t>Փ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ոփոխական տեղեկատվությամբ նշանները թույլ են տալիս արտացոլել ժամանակի մեջ փոփոխվող ճանապարհային նշանների պատկերները: Նշանի միացված  վիճակ</w:t>
      </w:r>
      <w:r w:rsidR="004F3E9F" w:rsidRPr="002D01FD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 նրա աշխատանքային վիճակ</w:t>
      </w:r>
      <w:r w:rsidR="004F3E9F" w:rsidRPr="002D01FD">
        <w:rPr>
          <w:rFonts w:ascii="GHEA Grapalat" w:hAnsi="GHEA Grapalat" w:cs="Sylfaen"/>
          <w:sz w:val="24"/>
          <w:szCs w:val="24"/>
          <w:lang w:val="hy-AM"/>
        </w:rPr>
        <w:t>ն է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, երբ արտացոլվում է ճանապարհային նշանի պատկերը, </w:t>
      </w:r>
      <w:r w:rsidR="004F3E9F" w:rsidRPr="002D01FD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անջատված վիճակ</w:t>
      </w:r>
      <w:r w:rsidR="004F3E9F" w:rsidRPr="002D01FD">
        <w:rPr>
          <w:rFonts w:ascii="GHEA Grapalat" w:hAnsi="GHEA Grapalat" w:cs="Sylfaen"/>
          <w:sz w:val="24"/>
          <w:szCs w:val="24"/>
          <w:lang w:val="hy-AM"/>
        </w:rPr>
        <w:t>ը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, երբ այդ պատկերը չի արտացոլվում </w:t>
      </w:r>
      <w:r w:rsidR="004F3E9F" w:rsidRPr="002D01FD">
        <w:rPr>
          <w:rFonts w:ascii="GHEA Grapalat" w:hAnsi="GHEA Grapalat" w:cs="Sylfaen"/>
          <w:sz w:val="24"/>
          <w:szCs w:val="24"/>
          <w:lang w:val="hy-AM"/>
        </w:rPr>
        <w:t>(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ԳՕՍՏ 32865-2014</w:t>
      </w:r>
      <w:r w:rsidR="004F3E9F" w:rsidRPr="002D01FD">
        <w:rPr>
          <w:rFonts w:ascii="GHEA Grapalat" w:hAnsi="GHEA Grapalat" w:cs="Sylfaen"/>
          <w:sz w:val="24"/>
          <w:szCs w:val="24"/>
          <w:lang w:val="hy-AM"/>
        </w:rPr>
        <w:t xml:space="preserve"> ստանդարտի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 3.1 կետին համապատասխան</w:t>
      </w:r>
      <w:r w:rsidR="004F3E9F" w:rsidRPr="002D01FD">
        <w:rPr>
          <w:rFonts w:ascii="GHEA Grapalat" w:hAnsi="GHEA Grapalat" w:cs="Sylfaen"/>
          <w:sz w:val="24"/>
          <w:szCs w:val="24"/>
          <w:lang w:val="hy-AM"/>
        </w:rPr>
        <w:t>)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D616F9" w:rsidRPr="002D01FD" w:rsidRDefault="004F3E9F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ա</w:t>
      </w:r>
      <w:r w:rsidR="00D616F9"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նվտանգության կղզյակ</w:t>
      </w:r>
      <w:r w:rsidR="00D57811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՝</w:t>
      </w:r>
      <w:r w:rsidR="00D616F9" w:rsidRPr="002D01F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ճանապարհի կահավորանքի տարր, որը բաժանում է երթևեկության գոտիները </w:t>
      </w:r>
      <w:r w:rsidR="006966F2" w:rsidRPr="002D01FD">
        <w:rPr>
          <w:rFonts w:ascii="GHEA Grapalat" w:hAnsi="GHEA Grapalat" w:cs="Sylfaen"/>
          <w:sz w:val="24"/>
          <w:szCs w:val="24"/>
          <w:lang w:val="hy-AM"/>
        </w:rPr>
        <w:t>(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այդ թվում</w:t>
      </w:r>
      <w:r w:rsidR="006966F2" w:rsidRPr="002D01FD">
        <w:rPr>
          <w:rFonts w:ascii="GHEA Grapalat" w:hAnsi="GHEA Grapalat" w:cs="Sylfaen"/>
          <w:sz w:val="24"/>
          <w:szCs w:val="24"/>
          <w:lang w:val="hy-AM"/>
        </w:rPr>
        <w:t>`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 հեծանվորդների համար նախատեսված գոտիները</w:t>
      </w:r>
      <w:r w:rsidR="006966F2" w:rsidRPr="002D01FD">
        <w:rPr>
          <w:rFonts w:ascii="GHEA Grapalat" w:hAnsi="GHEA Grapalat" w:cs="Sylfaen"/>
          <w:sz w:val="24"/>
          <w:szCs w:val="24"/>
          <w:lang w:val="hy-AM"/>
        </w:rPr>
        <w:t>)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, ճանապարհի երթևեկելի մասից առանձնացված է եզրաքարերով  և </w:t>
      </w:r>
      <w:r w:rsidR="006966F2" w:rsidRPr="002D01FD">
        <w:rPr>
          <w:rFonts w:ascii="GHEA Grapalat" w:hAnsi="GHEA Grapalat" w:cs="Sylfaen"/>
          <w:sz w:val="24"/>
          <w:szCs w:val="24"/>
          <w:lang w:val="hy-AM"/>
        </w:rPr>
        <w:t>(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կամ</w:t>
      </w:r>
      <w:r w:rsidR="006966F2" w:rsidRPr="002D01FD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նշված է ճանապարհային երթևեկության կազմակերպման տեխնիկական միջոցներով և նշանակված է հետիոտների կանգառման </w:t>
      </w:r>
      <w:r w:rsidR="006966F2" w:rsidRPr="002D01FD">
        <w:rPr>
          <w:rFonts w:ascii="GHEA Grapalat" w:hAnsi="GHEA Grapalat" w:cs="Sylfaen"/>
          <w:sz w:val="24"/>
          <w:szCs w:val="24"/>
          <w:lang w:val="hy-AM"/>
        </w:rPr>
        <w:t>(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սպասման</w:t>
      </w:r>
      <w:r w:rsidR="006966F2" w:rsidRPr="002D01FD">
        <w:rPr>
          <w:rFonts w:ascii="GHEA Grapalat" w:hAnsi="GHEA Grapalat" w:cs="Sylfaen"/>
          <w:sz w:val="24"/>
          <w:szCs w:val="24"/>
          <w:lang w:val="hy-AM"/>
        </w:rPr>
        <w:t>)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 համար՝ ճանապարհի երթևեկելի մասն անցնելու ընթացքում</w:t>
      </w:r>
      <w:r w:rsidRPr="002D01FD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D616F9" w:rsidRPr="002D01FD" w:rsidRDefault="0094302A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2D01FD">
        <w:rPr>
          <w:rFonts w:ascii="GHEA Grapalat" w:hAnsi="GHEA Grapalat" w:cs="Sylfaen"/>
          <w:sz w:val="24"/>
          <w:szCs w:val="24"/>
          <w:lang w:val="hy-AM"/>
        </w:rPr>
        <w:t>Ա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նվտանգության կղզյակին կարող է վերաբերվել  նաև բաժան</w:t>
      </w:r>
      <w:r w:rsidR="0047390A">
        <w:rPr>
          <w:rFonts w:ascii="GHEA Grapalat" w:hAnsi="GHEA Grapalat" w:cs="Sylfaen"/>
          <w:sz w:val="24"/>
          <w:szCs w:val="24"/>
          <w:lang w:val="hy-AM"/>
        </w:rPr>
        <w:t>իչ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 գոտու հատվածը, որի վրա տեղակայված է հետիոտնային անցումը</w:t>
      </w:r>
      <w:r w:rsidR="004F3E9F" w:rsidRPr="002D01F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D616F9" w:rsidRPr="002D01FD" w:rsidRDefault="004F3E9F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ո</w:t>
      </w:r>
      <w:r w:rsidR="00D616F9"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ւղղորդ կղզյակ</w:t>
      </w:r>
      <w:r w:rsidR="00D57811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՝</w:t>
      </w:r>
      <w:r w:rsidRPr="002D01F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երթևեկելի մասի հետ միևնույն մակարդակում տեղակայված կամ դրանից բարձրացված կղզյակ, որն ապահովում է տրանսպորտային հոսքերի բաժանման  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կամ  միավորման համար  բարենպաստ պայմաններ </w:t>
      </w:r>
      <w:r w:rsidR="005B1720" w:rsidRPr="002D01FD">
        <w:rPr>
          <w:rFonts w:ascii="GHEA Grapalat" w:hAnsi="GHEA Grapalat" w:cs="Sylfaen"/>
          <w:sz w:val="24"/>
          <w:szCs w:val="24"/>
          <w:lang w:val="hy-AM"/>
        </w:rPr>
        <w:t>(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>ԳՕՍՏ 32846-2014</w:t>
      </w:r>
      <w:r w:rsidRPr="002D01FD">
        <w:rPr>
          <w:rFonts w:ascii="GHEA Grapalat" w:hAnsi="GHEA Grapalat" w:cs="Sylfaen"/>
          <w:sz w:val="24"/>
          <w:szCs w:val="24"/>
          <w:lang w:val="hy-AM"/>
        </w:rPr>
        <w:t xml:space="preserve"> ստանդարտի</w:t>
      </w:r>
      <w:r w:rsidR="00D616F9" w:rsidRPr="002D01FD">
        <w:rPr>
          <w:rFonts w:ascii="GHEA Grapalat" w:hAnsi="GHEA Grapalat" w:cs="Sylfaen"/>
          <w:sz w:val="24"/>
          <w:szCs w:val="24"/>
          <w:lang w:val="hy-AM"/>
        </w:rPr>
        <w:t xml:space="preserve"> 3.2 կետ</w:t>
      </w:r>
      <w:r w:rsidR="005B1720" w:rsidRPr="002D01FD">
        <w:rPr>
          <w:rFonts w:ascii="GHEA Grapalat" w:hAnsi="GHEA Grapalat" w:cs="Sylfaen"/>
          <w:sz w:val="24"/>
          <w:szCs w:val="24"/>
          <w:lang w:val="hy-AM"/>
        </w:rPr>
        <w:t>)</w:t>
      </w:r>
      <w:r w:rsidR="00EF0F76" w:rsidRPr="002D01FD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EF0F76" w:rsidRPr="002D01FD" w:rsidRDefault="004F3E9F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կ</w:t>
      </w:r>
      <w:r w:rsidR="00EF0F76"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առուցվածքայնորեն առանձնացված </w:t>
      </w:r>
      <w:r w:rsidR="007E6218"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բաժանիչ</w:t>
      </w:r>
      <w:r w:rsidR="00EF0F76" w:rsidRPr="002D01F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 գոտի</w:t>
      </w:r>
      <w:r w:rsidR="00D57811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՝</w:t>
      </w:r>
      <w:r w:rsidR="00EF0F76" w:rsidRPr="002D01FD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F0F76" w:rsidRPr="002D01FD">
        <w:rPr>
          <w:rFonts w:ascii="GHEA Grapalat" w:hAnsi="GHEA Grapalat" w:cs="Sylfaen"/>
          <w:sz w:val="24"/>
          <w:szCs w:val="24"/>
          <w:lang w:val="hy-AM"/>
        </w:rPr>
        <w:t>ճանապարհի տարր, որն իրարից բաժանում է հարակից երթևեկելի մասերը, և որը նախատեսված չէ տրանսպորտային միջոցների երթևեկության կամ կանգառի համար: Երթևեկելի մասից առանձնացված է հետևյալ տարրերից մեկով կամ մի քանիսով՝ ճանապարհային  արգելապատնեշներով,  եզրաքարերով, ուղղորդ կառուցվածքներով, հակակուրացման էկրաններով (ԳՕՍՏ 32838-2014</w:t>
      </w:r>
      <w:r w:rsidRPr="002D01FD">
        <w:rPr>
          <w:rFonts w:ascii="GHEA Grapalat" w:hAnsi="GHEA Grapalat" w:cs="Sylfaen"/>
          <w:sz w:val="24"/>
          <w:szCs w:val="24"/>
          <w:lang w:val="hy-AM"/>
        </w:rPr>
        <w:t xml:space="preserve"> ստանդարտ</w:t>
      </w:r>
      <w:r w:rsidR="00EF0F76" w:rsidRPr="002D01FD">
        <w:rPr>
          <w:rFonts w:ascii="GHEA Grapalat" w:hAnsi="GHEA Grapalat" w:cs="Sylfaen"/>
          <w:sz w:val="24"/>
          <w:szCs w:val="24"/>
          <w:lang w:val="hy-AM"/>
        </w:rPr>
        <w:t xml:space="preserve">), ինչպես նաև </w:t>
      </w:r>
      <w:r w:rsidR="006966F2" w:rsidRPr="002D01FD">
        <w:rPr>
          <w:rFonts w:ascii="GHEA Grapalat" w:hAnsi="GHEA Grapalat" w:cs="Sylfaen"/>
          <w:sz w:val="24"/>
          <w:szCs w:val="24"/>
          <w:lang w:val="hy-AM"/>
        </w:rPr>
        <w:t>սիզամարգով</w:t>
      </w:r>
      <w:r w:rsidR="00EF0F76" w:rsidRPr="002D01FD">
        <w:rPr>
          <w:rFonts w:ascii="GHEA Grapalat" w:hAnsi="GHEA Grapalat" w:cs="Sylfaen"/>
          <w:sz w:val="24"/>
          <w:szCs w:val="24"/>
          <w:lang w:val="hy-AM"/>
        </w:rPr>
        <w:t xml:space="preserve"> և 1.2 գծանշման համակցումով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EF0F76" w:rsidRPr="002D01FD" w:rsidRDefault="004F3E9F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 w:cs="Sylfaen"/>
          <w:b/>
          <w:i/>
          <w:sz w:val="24"/>
          <w:szCs w:val="24"/>
          <w:lang w:val="hy-AM"/>
        </w:rPr>
        <w:t>բ</w:t>
      </w:r>
      <w:r w:rsidR="007E6218" w:rsidRPr="002D01FD">
        <w:rPr>
          <w:rFonts w:ascii="GHEA Grapalat" w:hAnsi="GHEA Grapalat" w:cs="Sylfaen"/>
          <w:b/>
          <w:i/>
          <w:sz w:val="24"/>
          <w:szCs w:val="24"/>
          <w:lang w:val="hy-AM"/>
        </w:rPr>
        <w:t>աժանիչ</w:t>
      </w:r>
      <w:r w:rsidR="00EF0F76" w:rsidRPr="002D01FD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գոտի</w:t>
      </w:r>
      <w:r w:rsidR="00D57811">
        <w:rPr>
          <w:rFonts w:ascii="GHEA Grapalat" w:hAnsi="GHEA Grapalat" w:cs="Sylfaen"/>
          <w:b/>
          <w:i/>
          <w:sz w:val="24"/>
          <w:szCs w:val="24"/>
          <w:lang w:val="hy-AM"/>
        </w:rPr>
        <w:t>՝</w:t>
      </w:r>
      <w:r w:rsidR="00EF0F76" w:rsidRPr="002D01FD">
        <w:rPr>
          <w:rFonts w:ascii="GHEA Grapalat" w:hAnsi="GHEA Grapalat" w:cs="Sylfaen"/>
          <w:sz w:val="24"/>
          <w:szCs w:val="24"/>
          <w:lang w:val="hy-AM"/>
        </w:rPr>
        <w:t xml:space="preserve"> ճանապարհի հարակից երթևեկելի մասերը բաժանող, համապատասխան գծանշումով առանձնացված տարր, որը նախատեսված չէ տրանսպորտային միջոցների և հետիոտների երթևեկության կամ կանգառի համար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B74988" w:rsidRPr="001260AF" w:rsidRDefault="00B34C7E" w:rsidP="001260AF">
      <w:pPr>
        <w:pStyle w:val="ListParagraph"/>
        <w:numPr>
          <w:ilvl w:val="0"/>
          <w:numId w:val="11"/>
        </w:numPr>
        <w:tabs>
          <w:tab w:val="left" w:pos="126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260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6-րդ կետը շարադրել </w:t>
      </w:r>
      <w:r w:rsidR="005B1720" w:rsidRPr="001260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</w:t>
      </w:r>
      <w:r w:rsidRPr="001260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խմբագրությամբ</w:t>
      </w:r>
      <w:r w:rsidR="008D497E" w:rsidRPr="001260AF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B34C7E" w:rsidRPr="002D01FD" w:rsidRDefault="00B34C7E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4F3E9F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6. 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ճանապարհներին տեղակայված նշանները, այդ թվում նաև ժամանակավոր,  պետք է համապատասխանեն ԳՕՍՏ 32945</w:t>
      </w:r>
      <w:r w:rsidR="00761F08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-2014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կամ ԳՕՍՏ Ռ</w:t>
      </w:r>
      <w:r w:rsidR="00697E35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52290</w:t>
      </w:r>
      <w:r w:rsidR="00761F08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-2004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ստանդարտների  պահանջներին, հենարանների վրա տեղակայվեն ԳՕՍՏ</w:t>
      </w:r>
      <w:r w:rsidR="00697E35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32948</w:t>
      </w:r>
      <w:r w:rsidR="00761F08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-2014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ստանդարտին համապատասխան, իսկ շահագործման ընթացքում՝ պետք է համապատասխանեն ԳՕՍՏ Ռ</w:t>
      </w:r>
      <w:r w:rsidR="00697E35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50597</w:t>
      </w:r>
      <w:r w:rsidR="00761F08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-93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ստանդարտի պահանջներին:</w:t>
      </w:r>
    </w:p>
    <w:p w:rsidR="00B34C7E" w:rsidRPr="002D01FD" w:rsidRDefault="00B34C7E" w:rsidP="00B44A03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Թույլատրվում է ճանապարհային նշանները տեղակայել լուսավորության հենարանների վրա</w:t>
      </w:r>
      <w:r w:rsidR="007106AE" w:rsidRPr="002268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Pr="002268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34-րդ կետ</w:t>
      </w:r>
      <w:r w:rsidR="0083350D" w:rsidRPr="002268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ում </w:t>
      </w:r>
      <w:r w:rsidR="002268D0" w:rsidRPr="002268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սահմանված</w:t>
      </w:r>
      <w:r w:rsidRPr="002268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հեռավորություններին համապատասխան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7106AE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»։</w:t>
      </w:r>
    </w:p>
    <w:p w:rsidR="00B74988" w:rsidRPr="002D01FD" w:rsidRDefault="00B74988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22-րդ կետը շարադրել </w:t>
      </w:r>
      <w:r w:rsidR="007106AE"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</w:t>
      </w:r>
      <w:r w:rsidRPr="002D01F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խմբագրությամբ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8C32A6" w:rsidRPr="002D01FD" w:rsidRDefault="008C32A6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D01FD">
        <w:rPr>
          <w:rFonts w:ascii="GHEA Grapalat" w:hAnsi="GHEA Grapalat"/>
          <w:lang w:val="hy-AM"/>
        </w:rPr>
        <w:t>«</w:t>
      </w:r>
      <w:r w:rsidR="0083350D" w:rsidRPr="002D01FD">
        <w:rPr>
          <w:rFonts w:ascii="GHEA Grapalat" w:hAnsi="GHEA Grapalat"/>
          <w:lang w:val="hy-AM"/>
        </w:rPr>
        <w:t xml:space="preserve">22. </w:t>
      </w:r>
      <w:r w:rsidRPr="002D01FD">
        <w:rPr>
          <w:rFonts w:ascii="GHEA Grapalat" w:hAnsi="GHEA Grapalat"/>
          <w:lang w:val="hy-AM"/>
        </w:rPr>
        <w:t xml:space="preserve">Ճանապարհի օտարման շերտում, </w:t>
      </w:r>
      <w:r w:rsidRPr="002D01FD">
        <w:rPr>
          <w:rFonts w:ascii="GHEA Grapalat" w:hAnsi="GHEA Grapalat" w:cs="Sylfaen"/>
          <w:lang w:val="hy-AM"/>
        </w:rPr>
        <w:t>այդ թվում՝ բաժան</w:t>
      </w:r>
      <w:r w:rsidR="0047390A">
        <w:rPr>
          <w:rFonts w:ascii="GHEA Grapalat" w:hAnsi="GHEA Grapalat" w:cs="Sylfaen"/>
          <w:lang w:val="hy-AM"/>
        </w:rPr>
        <w:t>իչ</w:t>
      </w:r>
      <w:r w:rsidRPr="002D01FD">
        <w:rPr>
          <w:rFonts w:ascii="GHEA Grapalat" w:hAnsi="GHEA Grapalat" w:cs="Sylfaen"/>
          <w:lang w:val="hy-AM"/>
        </w:rPr>
        <w:t xml:space="preserve"> գոտում և կողնակներում, </w:t>
      </w:r>
      <w:r w:rsidRPr="002D01FD">
        <w:rPr>
          <w:rFonts w:ascii="GHEA Grapalat" w:hAnsi="GHEA Grapalat"/>
          <w:lang w:val="hy-AM"/>
        </w:rPr>
        <w:t xml:space="preserve">չի թույլատրվում տեղադրել </w:t>
      </w:r>
      <w:r w:rsidR="0083350D" w:rsidRPr="002D01FD">
        <w:rPr>
          <w:rFonts w:ascii="GHEA Grapalat" w:hAnsi="GHEA Grapalat"/>
          <w:lang w:val="hy-AM"/>
        </w:rPr>
        <w:t>պաստառ</w:t>
      </w:r>
      <w:r w:rsidRPr="002D01FD">
        <w:rPr>
          <w:rFonts w:ascii="GHEA Grapalat" w:hAnsi="GHEA Grapalat"/>
          <w:lang w:val="hy-AM"/>
        </w:rPr>
        <w:t>ներ, ազդագրեր, տեղակայել հարմարանքներ, որոնք կարող են ընկալվել որպես ճանապարհային նշաններ կամ նվազեցնել դրանց տեսանելիությունը, արդյունավետությունը կամ «կուրացնել» երթևեկության մասնակիցներին, կամ շեղել նրանց ուշադրությունը` դրանով իսկ վտանգ ստեղծելով երթևեկության համար:</w:t>
      </w:r>
    </w:p>
    <w:p w:rsidR="008C32A6" w:rsidRPr="002D01FD" w:rsidRDefault="008C32A6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D01FD">
        <w:rPr>
          <w:rFonts w:ascii="GHEA Grapalat" w:hAnsi="GHEA Grapalat"/>
          <w:lang w:val="hy-AM"/>
        </w:rPr>
        <w:t>Նշանների վրա (դիմային և հակառակ կողմերում), նշանների տակ, լուսացույցերի և դրանց հենարանների, ուղեանցների, վերգետնյա հետիոտնային անցումների վրա չի թույլատրվում տեղադրել արտաքին գովազդ</w:t>
      </w:r>
      <w:r w:rsidR="0083350D" w:rsidRPr="002D01FD">
        <w:rPr>
          <w:rFonts w:ascii="GHEA Grapalat" w:hAnsi="GHEA Grapalat"/>
          <w:lang w:val="hy-AM"/>
        </w:rPr>
        <w:t xml:space="preserve"> և</w:t>
      </w:r>
      <w:r w:rsidRPr="002D01FD">
        <w:rPr>
          <w:rFonts w:ascii="GHEA Grapalat" w:hAnsi="GHEA Grapalat"/>
          <w:lang w:val="hy-AM"/>
        </w:rPr>
        <w:t xml:space="preserve"> գովազդ</w:t>
      </w:r>
      <w:r w:rsidR="0083350D" w:rsidRPr="002D01FD">
        <w:rPr>
          <w:rFonts w:ascii="GHEA Grapalat" w:hAnsi="GHEA Grapalat"/>
          <w:lang w:val="hy-AM"/>
        </w:rPr>
        <w:t xml:space="preserve">ային </w:t>
      </w:r>
      <w:r w:rsidRPr="002D01FD">
        <w:rPr>
          <w:rFonts w:ascii="GHEA Grapalat" w:hAnsi="GHEA Grapalat"/>
          <w:lang w:val="hy-AM"/>
        </w:rPr>
        <w:t>միջոց</w:t>
      </w:r>
      <w:r w:rsidR="0083350D" w:rsidRPr="002D01FD">
        <w:rPr>
          <w:rFonts w:ascii="GHEA Grapalat" w:hAnsi="GHEA Grapalat"/>
          <w:lang w:val="hy-AM"/>
        </w:rPr>
        <w:t>ներ</w:t>
      </w:r>
      <w:r w:rsidRPr="002D01FD">
        <w:rPr>
          <w:rFonts w:ascii="GHEA Grapalat" w:hAnsi="GHEA Grapalat"/>
          <w:lang w:val="hy-AM"/>
        </w:rPr>
        <w:t xml:space="preserve"> կամ որևէ այլ բան, որն առնչություն չունի ճանապարհային երթևեկության կազմակերպման</w:t>
      </w:r>
      <w:r w:rsidR="0083350D" w:rsidRPr="002D01FD">
        <w:rPr>
          <w:rFonts w:ascii="GHEA Grapalat" w:hAnsi="GHEA Grapalat"/>
          <w:lang w:val="hy-AM"/>
        </w:rPr>
        <w:t xml:space="preserve"> հետ</w:t>
      </w:r>
      <w:r w:rsidRPr="009957DD">
        <w:rPr>
          <w:rFonts w:ascii="GHEA Grapalat" w:hAnsi="GHEA Grapalat"/>
          <w:lang w:val="hy-AM"/>
        </w:rPr>
        <w:t xml:space="preserve">: </w:t>
      </w:r>
      <w:r w:rsidR="009957DD" w:rsidRPr="005F548A">
        <w:rPr>
          <w:rFonts w:ascii="GHEA Grapalat" w:hAnsi="GHEA Grapalat"/>
          <w:lang w:val="hy-AM"/>
        </w:rPr>
        <w:t>Ճ</w:t>
      </w:r>
      <w:r w:rsidRPr="009957DD">
        <w:rPr>
          <w:rFonts w:ascii="GHEA Grapalat" w:hAnsi="GHEA Grapalat"/>
          <w:lang w:val="hy-AM"/>
        </w:rPr>
        <w:t>անապարհ</w:t>
      </w:r>
      <w:r w:rsidRPr="00BA59D8">
        <w:rPr>
          <w:rFonts w:ascii="GHEA Grapalat" w:hAnsi="GHEA Grapalat"/>
          <w:lang w:val="hy-AM"/>
        </w:rPr>
        <w:t xml:space="preserve">ը </w:t>
      </w:r>
      <w:r w:rsidRPr="00BA59D8">
        <w:rPr>
          <w:rFonts w:ascii="GHEA Grapalat" w:hAnsi="GHEA Grapalat"/>
          <w:lang w:val="hy-AM"/>
        </w:rPr>
        <w:lastRenderedPageBreak/>
        <w:t>տնօրինող</w:t>
      </w:r>
      <w:r w:rsidR="009957DD" w:rsidRPr="005F548A">
        <w:rPr>
          <w:rFonts w:ascii="GHEA Grapalat" w:hAnsi="GHEA Grapalat"/>
          <w:lang w:val="hy-AM"/>
        </w:rPr>
        <w:t>ը</w:t>
      </w:r>
      <w:r w:rsidR="00790DA3" w:rsidRPr="005F548A">
        <w:rPr>
          <w:rFonts w:ascii="GHEA Grapalat" w:hAnsi="GHEA Grapalat"/>
          <w:lang w:val="hy-AM"/>
        </w:rPr>
        <w:t xml:space="preserve"> </w:t>
      </w:r>
      <w:r w:rsidRPr="00BA59D8">
        <w:rPr>
          <w:rFonts w:ascii="GHEA Grapalat" w:hAnsi="GHEA Grapalat"/>
          <w:lang w:val="hy-AM"/>
        </w:rPr>
        <w:t xml:space="preserve">շահույթ չհետապնդող որևէ կազմակերպությանը կամ ընկերությանը կարող </w:t>
      </w:r>
      <w:r w:rsidR="009957DD" w:rsidRPr="005F548A">
        <w:rPr>
          <w:rFonts w:ascii="GHEA Grapalat" w:hAnsi="GHEA Grapalat"/>
          <w:lang w:val="hy-AM"/>
        </w:rPr>
        <w:t>է</w:t>
      </w:r>
      <w:r w:rsidRPr="009957DD">
        <w:rPr>
          <w:rFonts w:ascii="GHEA Grapalat" w:hAnsi="GHEA Grapalat"/>
          <w:lang w:val="hy-AM"/>
        </w:rPr>
        <w:t xml:space="preserve"> թույլատրել տեղակայել հատուկ թելադրանքի կամ տեղեկատվական նշաններ և նշանի կամ դրա հենարանի վրա դնել իրենց խորհրդանիշը` պայմանով, որ այն չի դժվարացնի նշանի ընկալումը:</w:t>
      </w:r>
    </w:p>
    <w:p w:rsidR="008C32A6" w:rsidRPr="002D01FD" w:rsidRDefault="008C32A6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1FD">
        <w:rPr>
          <w:rFonts w:ascii="GHEA Grapalat" w:hAnsi="GHEA Grapalat" w:cs="Sylfaen"/>
          <w:sz w:val="24"/>
          <w:szCs w:val="24"/>
          <w:lang w:val="hy-AM"/>
        </w:rPr>
        <w:t>Ժամանակավոր, հիմնական նշանները և լուսացույցերը, որոնք նշանակված չեն գործող ճանապարհային երթևեկության կազմակերպման սխեմայի համար, թույլատրվում է ծածկել ծածկոցներով</w:t>
      </w:r>
      <w:r w:rsidR="00004AA8" w:rsidRPr="002D01FD">
        <w:rPr>
          <w:rFonts w:ascii="GHEA Grapalat" w:hAnsi="GHEA Grapalat" w:cs="Sylfaen"/>
          <w:sz w:val="24"/>
          <w:szCs w:val="24"/>
          <w:lang w:val="hy-AM"/>
        </w:rPr>
        <w:t>։</w:t>
      </w:r>
      <w:r w:rsidR="007106AE" w:rsidRPr="002D01FD">
        <w:rPr>
          <w:rFonts w:ascii="GHEA Grapalat" w:hAnsi="GHEA Grapalat" w:cs="Sylfaen"/>
          <w:sz w:val="24"/>
          <w:szCs w:val="24"/>
          <w:lang w:val="hy-AM"/>
        </w:rPr>
        <w:t>»։</w:t>
      </w:r>
    </w:p>
    <w:p w:rsidR="00B34C7E" w:rsidRPr="002D01FD" w:rsidRDefault="00B34C7E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 w:cs="Sylfaen"/>
          <w:sz w:val="24"/>
          <w:szCs w:val="24"/>
          <w:lang w:val="hy-AM"/>
        </w:rPr>
        <w:t>30-րդ կետում «100 մ» բառերից հետո լրացնել «</w:t>
      </w:r>
      <w:r w:rsidRPr="002D01FD">
        <w:rPr>
          <w:rFonts w:ascii="GHEA Grapalat" w:hAnsi="GHEA Grapalat"/>
          <w:sz w:val="24"/>
          <w:szCs w:val="24"/>
          <w:lang w:val="hy-AM"/>
        </w:rPr>
        <w:t>բնակավայրերում 40 կմ/ժամ և պակաս առավելագույն արագության սահմանափակման դեպքում թույլատրվում է նշանի տեսանելիության հեռավորությունը ապահովել 50 մ-ից ոչ պակաս</w:t>
      </w:r>
      <w:r w:rsidR="00473BB9" w:rsidRPr="002D01FD">
        <w:rPr>
          <w:rFonts w:ascii="GHEA Grapalat" w:hAnsi="GHEA Grapalat"/>
          <w:sz w:val="24"/>
          <w:szCs w:val="24"/>
          <w:lang w:val="hy-AM"/>
        </w:rPr>
        <w:t>: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>»</w:t>
      </w:r>
      <w:r w:rsidR="00D57811">
        <w:rPr>
          <w:rFonts w:ascii="GHEA Grapalat" w:hAnsi="GHEA Grapalat"/>
          <w:sz w:val="24"/>
          <w:szCs w:val="24"/>
          <w:lang w:val="hy-AM"/>
        </w:rPr>
        <w:t xml:space="preserve"> բառերը</w:t>
      </w:r>
      <w:r w:rsidR="00004AA8" w:rsidRPr="002D01FD">
        <w:rPr>
          <w:rFonts w:ascii="GHEA Grapalat" w:hAnsi="GHEA Grapalat"/>
          <w:sz w:val="24"/>
          <w:szCs w:val="24"/>
          <w:lang w:val="hy-AM"/>
        </w:rPr>
        <w:t>։</w:t>
      </w:r>
    </w:p>
    <w:p w:rsidR="00D5487D" w:rsidRPr="002D01FD" w:rsidRDefault="00307D52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C7E" w:rsidRPr="002D01FD">
        <w:rPr>
          <w:rFonts w:ascii="GHEA Grapalat" w:hAnsi="GHEA Grapalat"/>
          <w:sz w:val="24"/>
          <w:szCs w:val="24"/>
          <w:lang w:val="hy-AM"/>
        </w:rPr>
        <w:t xml:space="preserve">33-րդ </w:t>
      </w:r>
      <w:r w:rsidR="00D57811">
        <w:rPr>
          <w:rFonts w:ascii="GHEA Grapalat" w:hAnsi="GHEA Grapalat"/>
          <w:sz w:val="24"/>
          <w:szCs w:val="24"/>
          <w:lang w:val="hy-AM"/>
        </w:rPr>
        <w:t>կետում</w:t>
      </w:r>
      <w:r w:rsidR="00D96F0B">
        <w:rPr>
          <w:rFonts w:ascii="GHEA Grapalat" w:hAnsi="GHEA Grapalat"/>
          <w:sz w:val="24"/>
          <w:szCs w:val="24"/>
          <w:lang w:val="hy-AM"/>
        </w:rPr>
        <w:t>՝</w:t>
      </w:r>
    </w:p>
    <w:p w:rsidR="00B34C7E" w:rsidRPr="002D01FD" w:rsidRDefault="00D5487D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ա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="00B34C7E" w:rsidRPr="002D01FD">
        <w:rPr>
          <w:rFonts w:ascii="GHEA Grapalat" w:hAnsi="GHEA Grapalat"/>
          <w:sz w:val="24"/>
          <w:szCs w:val="24"/>
          <w:lang w:val="hy-AM"/>
        </w:rPr>
        <w:t xml:space="preserve"> 1-ին պարբերությունում «նշանները կրկնում են» բառերը փոխարինել «նշաններն անհրաժեշտ է կրկնել</w:t>
      </w:r>
      <w:r w:rsidR="00EA37DA" w:rsidRPr="002D01FD">
        <w:rPr>
          <w:rFonts w:ascii="GHEA Grapalat" w:hAnsi="GHEA Grapalat"/>
          <w:sz w:val="24"/>
          <w:szCs w:val="24"/>
          <w:lang w:val="hy-AM"/>
        </w:rPr>
        <w:t>» բառերով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,</w:t>
      </w:r>
    </w:p>
    <w:p w:rsidR="00EA37DA" w:rsidRPr="002D01FD" w:rsidRDefault="00EA37DA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բ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1-ին պարբերությունից հետո լրացնել հետևյալ բովանդակությամբ նոր նախադասությ</w:t>
      </w:r>
      <w:r w:rsidR="00E26C89" w:rsidRPr="002D01FD">
        <w:rPr>
          <w:rFonts w:ascii="GHEA Grapalat" w:hAnsi="GHEA Grapalat"/>
          <w:sz w:val="24"/>
          <w:szCs w:val="24"/>
          <w:lang w:val="hy-AM"/>
        </w:rPr>
        <w:t>ամբ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,</w:t>
      </w:r>
    </w:p>
    <w:p w:rsidR="00B34C7E" w:rsidRPr="002D01FD" w:rsidRDefault="00EA37DA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«</w:t>
      </w:r>
      <w:r w:rsidR="00B34C7E" w:rsidRPr="002D01FD">
        <w:rPr>
          <w:rFonts w:ascii="GHEA Grapalat" w:hAnsi="GHEA Grapalat"/>
          <w:sz w:val="24"/>
          <w:szCs w:val="24"/>
          <w:lang w:val="hy-AM"/>
        </w:rPr>
        <w:t>3.20 և 3.22 նշանները կրկնում են յուրաքանչյուր ուղղությամբ մեկ երթևեկելի գոտի ունեցող ճանապարհներին:»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,</w:t>
      </w:r>
    </w:p>
    <w:p w:rsidR="00D5487D" w:rsidRPr="002D01FD" w:rsidRDefault="00EA37DA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գ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="00D5487D" w:rsidRPr="002D01FD">
        <w:rPr>
          <w:rFonts w:ascii="GHEA Grapalat" w:hAnsi="GHEA Grapalat"/>
          <w:sz w:val="24"/>
          <w:szCs w:val="24"/>
          <w:lang w:val="hy-AM"/>
        </w:rPr>
        <w:t xml:space="preserve"> 2-րդ պարբերության «տեղակայվում են» բառից հետո լրացնել «կառուցվածքայնորեն առանձնացված» բառերով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,</w:t>
      </w:r>
    </w:p>
    <w:p w:rsidR="00986D59" w:rsidRPr="002D01FD" w:rsidRDefault="00EA37DA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դ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 xml:space="preserve">. </w:t>
      </w:r>
      <w:r w:rsidR="00986D59" w:rsidRPr="002D01FD">
        <w:rPr>
          <w:rFonts w:ascii="GHEA Grapalat" w:hAnsi="GHEA Grapalat"/>
          <w:sz w:val="24"/>
          <w:szCs w:val="24"/>
          <w:lang w:val="hy-AM"/>
        </w:rPr>
        <w:t>3-րդ պարբերությունում «Բաժանարար» բառը փոխարինել «1.2 հորիզոնական գծանշումով նշված բաժան</w:t>
      </w:r>
      <w:r w:rsidR="00F93235" w:rsidRPr="002D01FD">
        <w:rPr>
          <w:rFonts w:ascii="GHEA Grapalat" w:hAnsi="GHEA Grapalat"/>
          <w:sz w:val="24"/>
          <w:szCs w:val="24"/>
          <w:lang w:val="hy-AM"/>
        </w:rPr>
        <w:t>իչ</w:t>
      </w:r>
      <w:r w:rsidR="00986D59" w:rsidRPr="002D01FD">
        <w:rPr>
          <w:rFonts w:ascii="GHEA Grapalat" w:hAnsi="GHEA Grapalat"/>
          <w:sz w:val="24"/>
          <w:szCs w:val="24"/>
          <w:lang w:val="hy-AM"/>
        </w:rPr>
        <w:t xml:space="preserve"> գոտիով կամ առանց բաժան</w:t>
      </w:r>
      <w:r w:rsidR="00F93235" w:rsidRPr="002D01FD">
        <w:rPr>
          <w:rFonts w:ascii="GHEA Grapalat" w:hAnsi="GHEA Grapalat"/>
          <w:sz w:val="24"/>
          <w:szCs w:val="24"/>
          <w:lang w:val="hy-AM"/>
        </w:rPr>
        <w:t>իչ</w:t>
      </w:r>
      <w:r w:rsidR="00986D59" w:rsidRPr="002D01FD">
        <w:rPr>
          <w:rFonts w:ascii="GHEA Grapalat" w:hAnsi="GHEA Grapalat"/>
          <w:sz w:val="24"/>
          <w:szCs w:val="24"/>
          <w:lang w:val="hy-AM"/>
        </w:rPr>
        <w:t>» բառերով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,</w:t>
      </w:r>
    </w:p>
    <w:p w:rsidR="00986D59" w:rsidRPr="002D01FD" w:rsidRDefault="00EA37DA" w:rsidP="00B44A03">
      <w:pPr>
        <w:tabs>
          <w:tab w:val="left" w:pos="993"/>
          <w:tab w:val="left" w:pos="462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ե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Courier New" w:hAnsi="Courier New" w:cs="Courier New"/>
          <w:sz w:val="24"/>
          <w:szCs w:val="24"/>
          <w:lang w:val="hy-AM"/>
        </w:rPr>
        <w:t> </w:t>
      </w:r>
      <w:r w:rsidR="00986D59" w:rsidRPr="002D01FD">
        <w:rPr>
          <w:rFonts w:ascii="GHEA Grapalat" w:hAnsi="GHEA Grapalat"/>
          <w:sz w:val="24"/>
          <w:szCs w:val="24"/>
          <w:lang w:val="hy-AM"/>
        </w:rPr>
        <w:t>4-րդ պարբերությ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ունից </w:t>
      </w:r>
      <w:r w:rsidR="00986D59" w:rsidRPr="002D01FD">
        <w:rPr>
          <w:rFonts w:ascii="GHEA Grapalat" w:hAnsi="GHEA Grapalat"/>
          <w:sz w:val="24"/>
          <w:szCs w:val="24"/>
          <w:lang w:val="hy-AM"/>
        </w:rPr>
        <w:t>հետո լրացնել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հետևյալ բովանակությամբ նոր պարբերությ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>ամբ.</w:t>
      </w:r>
    </w:p>
    <w:p w:rsidR="00986D59" w:rsidRPr="002D01FD" w:rsidRDefault="00986D59" w:rsidP="00B44A03">
      <w:pPr>
        <w:tabs>
          <w:tab w:val="left" w:pos="462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«Հանդիպակաց ուղղությամբ երեք կամ ավելի գոտի ունեցող ճանապարհներին թույլատրվում է ժամանակավոր ճանապարհային նշանները կրկնել միայն 1.2 գծանշումով նշված բաժան</w:t>
      </w:r>
      <w:r w:rsidR="00F93235" w:rsidRPr="002D01FD">
        <w:rPr>
          <w:rFonts w:ascii="GHEA Grapalat" w:hAnsi="GHEA Grapalat"/>
          <w:sz w:val="24"/>
          <w:szCs w:val="24"/>
          <w:lang w:val="hy-AM"/>
        </w:rPr>
        <w:t>իչ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գոտու վրա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>։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>Դ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րա բացակայության դեպքում ժամանակավոր նշանները կրկնվում են երթևեկելի մասից ձախ: </w:t>
      </w:r>
    </w:p>
    <w:p w:rsidR="00986D59" w:rsidRPr="002D01FD" w:rsidRDefault="00986D59" w:rsidP="00B44A03">
      <w:pPr>
        <w:tabs>
          <w:tab w:val="left" w:pos="462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5.19.1 նշանը կրկնում են երթևեկելի մասի վրա հետևյալ դեպքերում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986D59" w:rsidRPr="002D01FD" w:rsidRDefault="00986D59" w:rsidP="00B44A03">
      <w:pPr>
        <w:tabs>
          <w:tab w:val="left" w:pos="462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Բնակավայրերում՝</w:t>
      </w:r>
    </w:p>
    <w:p w:rsidR="00473BB9" w:rsidRPr="002D01FD" w:rsidRDefault="00A21C8C" w:rsidP="00B44A03">
      <w:pPr>
        <w:tabs>
          <w:tab w:val="left" w:pos="462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lastRenderedPageBreak/>
        <w:t>ա) ե</w:t>
      </w:r>
      <w:r w:rsidR="00986D59" w:rsidRPr="002D01FD">
        <w:rPr>
          <w:rFonts w:ascii="GHEA Grapalat" w:hAnsi="GHEA Grapalat"/>
          <w:sz w:val="24"/>
          <w:szCs w:val="24"/>
          <w:lang w:val="hy-AM"/>
        </w:rPr>
        <w:t>րկկողմ երթևեկությամբ, տվյալ ուղղությամբ</w:t>
      </w:r>
      <w:r w:rsidR="00473BB9"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6FD" w:rsidRPr="002D01FD">
        <w:rPr>
          <w:rFonts w:ascii="GHEA Grapalat" w:hAnsi="GHEA Grapalat"/>
          <w:sz w:val="24"/>
          <w:szCs w:val="24"/>
          <w:lang w:val="hy-AM"/>
        </w:rPr>
        <w:t>երեք</w:t>
      </w:r>
      <w:r w:rsidR="008A6285"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="00986D59" w:rsidRPr="002D01FD">
        <w:rPr>
          <w:rFonts w:ascii="GHEA Grapalat" w:hAnsi="GHEA Grapalat"/>
          <w:sz w:val="24"/>
          <w:szCs w:val="24"/>
          <w:lang w:val="hy-AM"/>
        </w:rPr>
        <w:t>և ավել երթևկելի գոտի ունեցող ճանապարհներին</w:t>
      </w:r>
      <w:r w:rsidR="00386C0C" w:rsidRPr="002D01FD">
        <w:rPr>
          <w:rFonts w:ascii="GHEA Grapalat" w:hAnsi="GHEA Grapalat"/>
          <w:sz w:val="24"/>
          <w:szCs w:val="24"/>
          <w:lang w:val="hy-AM"/>
        </w:rPr>
        <w:t xml:space="preserve"> (հ</w:t>
      </w:r>
      <w:r w:rsidR="00473BB9" w:rsidRPr="002D01FD">
        <w:rPr>
          <w:rFonts w:ascii="GHEA Grapalat" w:hAnsi="GHEA Grapalat"/>
          <w:sz w:val="24"/>
          <w:szCs w:val="24"/>
          <w:lang w:val="hy-AM"/>
        </w:rPr>
        <w:t>աշվի է առնվում անցումաարագացման գոտիները, վերելքի վրայի լրացուցիչ գոտիները, երթուղային տրանսպորտի գոտիները և այլն</w:t>
      </w:r>
      <w:r w:rsidR="00386C0C" w:rsidRPr="002D01FD">
        <w:rPr>
          <w:rFonts w:ascii="GHEA Grapalat" w:hAnsi="GHEA Grapalat"/>
          <w:sz w:val="24"/>
          <w:szCs w:val="24"/>
          <w:lang w:val="hy-AM"/>
        </w:rPr>
        <w:t>)</w:t>
      </w:r>
      <w:r w:rsidR="005466FD" w:rsidRPr="002D01FD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986D59" w:rsidRPr="002D01FD" w:rsidRDefault="00A21C8C" w:rsidP="00B44A03">
      <w:pPr>
        <w:tabs>
          <w:tab w:val="left" w:pos="462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բ)</w:t>
      </w:r>
      <w:r w:rsidRPr="002D01FD">
        <w:rPr>
          <w:rFonts w:ascii="Courier New" w:hAnsi="Courier New" w:cs="Courier New"/>
          <w:sz w:val="24"/>
          <w:szCs w:val="24"/>
          <w:lang w:val="hy-AM"/>
        </w:rPr>
        <w:t> </w:t>
      </w:r>
      <w:r w:rsidRPr="002D01FD">
        <w:rPr>
          <w:rFonts w:ascii="GHEA Grapalat" w:hAnsi="GHEA Grapalat"/>
          <w:sz w:val="24"/>
          <w:szCs w:val="24"/>
          <w:lang w:val="hy-AM"/>
        </w:rPr>
        <w:t>ե</w:t>
      </w:r>
      <w:r w:rsidR="00986D59" w:rsidRPr="002D01FD">
        <w:rPr>
          <w:rFonts w:ascii="GHEA Grapalat" w:hAnsi="GHEA Grapalat"/>
          <w:sz w:val="24"/>
          <w:szCs w:val="24"/>
          <w:lang w:val="hy-AM"/>
        </w:rPr>
        <w:t>րեք և ավել երթևեկելի գոտի ունեցող միակողմանի երթևեկությամբ ճանապարհներին</w:t>
      </w:r>
      <w:r w:rsidRPr="002D01FD">
        <w:rPr>
          <w:rFonts w:ascii="GHEA Grapalat" w:hAnsi="GHEA Grapalat"/>
          <w:sz w:val="24"/>
          <w:szCs w:val="24"/>
          <w:lang w:val="hy-AM"/>
        </w:rPr>
        <w:t>.</w:t>
      </w:r>
      <w:r w:rsidR="00986D59" w:rsidRPr="002D01F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5487D" w:rsidRPr="002D01FD" w:rsidRDefault="00986D59" w:rsidP="00B44A03">
      <w:pPr>
        <w:tabs>
          <w:tab w:val="left" w:pos="462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Բնակավայրերից դուրս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sz w:val="24"/>
          <w:szCs w:val="24"/>
          <w:lang w:val="hy-AM"/>
        </w:rPr>
        <w:t>բոլոր ճանապարհներին երթևեկելի մասի վրա 5.19.1 նշանը կրկնում են:»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D24CCA" w:rsidRPr="002D01FD" w:rsidRDefault="00D24CCA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 xml:space="preserve">38-րդ կետի 1-ին նախադասությունում </w:t>
      </w:r>
      <w:r w:rsidRPr="001260AF">
        <w:rPr>
          <w:rFonts w:ascii="GHEA Grapalat" w:hAnsi="GHEA Grapalat"/>
          <w:sz w:val="24"/>
          <w:szCs w:val="24"/>
          <w:lang w:val="hy-AM"/>
        </w:rPr>
        <w:t>«</w:t>
      </w:r>
      <w:r w:rsidR="002F3E8B" w:rsidRPr="001260AF">
        <w:rPr>
          <w:rFonts w:ascii="GHEA Grapalat" w:hAnsi="GHEA Grapalat"/>
          <w:sz w:val="24"/>
          <w:szCs w:val="24"/>
          <w:lang w:val="hy-AM"/>
        </w:rPr>
        <w:t>Բաժանարար</w:t>
      </w:r>
      <w:r w:rsidRPr="001260AF">
        <w:rPr>
          <w:rFonts w:ascii="GHEA Grapalat" w:hAnsi="GHEA Grapalat"/>
          <w:sz w:val="24"/>
          <w:szCs w:val="24"/>
          <w:lang w:val="hy-AM"/>
        </w:rPr>
        <w:t>»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բառ</w:t>
      </w:r>
      <w:r w:rsidR="002F3E8B">
        <w:rPr>
          <w:rFonts w:ascii="GHEA Grapalat" w:hAnsi="GHEA Grapalat"/>
          <w:sz w:val="24"/>
          <w:szCs w:val="24"/>
          <w:lang w:val="hy-AM"/>
        </w:rPr>
        <w:t>ը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փոխարինել «Կառուցվածքայնորեն առանձնացված բաժան</w:t>
      </w:r>
      <w:r w:rsidR="00BC6A25" w:rsidRPr="002D01FD">
        <w:rPr>
          <w:rFonts w:ascii="GHEA Grapalat" w:hAnsi="GHEA Grapalat"/>
          <w:sz w:val="24"/>
          <w:szCs w:val="24"/>
          <w:lang w:val="hy-AM"/>
        </w:rPr>
        <w:t>իչ</w:t>
      </w:r>
      <w:r w:rsidRPr="002D01FD">
        <w:rPr>
          <w:rFonts w:ascii="GHEA Grapalat" w:hAnsi="GHEA Grapalat"/>
          <w:sz w:val="24"/>
          <w:szCs w:val="24"/>
          <w:lang w:val="hy-AM"/>
        </w:rPr>
        <w:t>» բառերով, իսկ «հենարանի վրա» բառերից հետո լրացնել «</w:t>
      </w:r>
      <w:bookmarkStart w:id="4" w:name="_Hlk112035445"/>
      <w:r w:rsidRPr="002D01FD">
        <w:rPr>
          <w:rFonts w:ascii="GHEA Grapalat" w:hAnsi="GHEA Grapalat"/>
          <w:sz w:val="24"/>
          <w:szCs w:val="24"/>
          <w:lang w:val="hy-AM"/>
        </w:rPr>
        <w:t>՝</w:t>
      </w:r>
      <w:r w:rsidR="007C2281"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sz w:val="24"/>
          <w:szCs w:val="24"/>
          <w:lang w:val="hy-AM"/>
        </w:rPr>
        <w:t>ԳՕՍՏ 32948</w:t>
      </w:r>
      <w:bookmarkEnd w:id="4"/>
      <w:r w:rsidR="001F5E31" w:rsidRPr="002D01FD">
        <w:rPr>
          <w:rFonts w:ascii="GHEA Grapalat" w:hAnsi="GHEA Grapalat"/>
          <w:sz w:val="24"/>
          <w:szCs w:val="24"/>
          <w:lang w:val="hy-AM"/>
        </w:rPr>
        <w:t>-2014</w:t>
      </w:r>
      <w:r w:rsidR="0083350D" w:rsidRPr="002D01FD">
        <w:rPr>
          <w:rFonts w:ascii="GHEA Grapalat" w:hAnsi="GHEA Grapalat"/>
          <w:sz w:val="24"/>
          <w:szCs w:val="24"/>
          <w:lang w:val="hy-AM"/>
        </w:rPr>
        <w:t xml:space="preserve"> ստանդարտի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համաձայն» բառերը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2174EB" w:rsidRPr="00B13706" w:rsidRDefault="00D24CCA" w:rsidP="001260AF">
      <w:pPr>
        <w:pStyle w:val="ListParagraph"/>
        <w:numPr>
          <w:ilvl w:val="0"/>
          <w:numId w:val="11"/>
        </w:numPr>
        <w:tabs>
          <w:tab w:val="left" w:pos="1440"/>
        </w:tabs>
        <w:spacing w:after="0" w:line="360" w:lineRule="auto"/>
        <w:ind w:left="0"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5B44E2">
        <w:rPr>
          <w:rFonts w:ascii="GHEA Grapalat" w:hAnsi="GHEA Grapalat"/>
          <w:sz w:val="24"/>
          <w:szCs w:val="24"/>
          <w:lang w:val="hy-AM"/>
        </w:rPr>
        <w:t>41-րդ կետի</w:t>
      </w:r>
      <w:r w:rsidR="005B44E2" w:rsidRPr="005B44E2">
        <w:rPr>
          <w:rFonts w:ascii="GHEA Grapalat" w:hAnsi="GHEA Grapalat"/>
          <w:sz w:val="24"/>
          <w:szCs w:val="24"/>
          <w:lang w:val="hy-AM"/>
        </w:rPr>
        <w:t xml:space="preserve"> 1-ին նախադասության</w:t>
      </w:r>
      <w:r w:rsidR="002174EB" w:rsidRPr="005B44E2">
        <w:rPr>
          <w:rFonts w:ascii="GHEA Grapalat" w:hAnsi="GHEA Grapalat"/>
          <w:sz w:val="24"/>
          <w:szCs w:val="24"/>
          <w:lang w:val="hy-AM"/>
        </w:rPr>
        <w:t xml:space="preserve"> «նշանները» բառից հետո լրացնել</w:t>
      </w:r>
      <w:r w:rsidR="002174EB" w:rsidRPr="002D01FD">
        <w:rPr>
          <w:rFonts w:ascii="GHEA Grapalat" w:hAnsi="GHEA Grapalat"/>
          <w:sz w:val="24"/>
          <w:szCs w:val="24"/>
          <w:lang w:val="hy-AM"/>
        </w:rPr>
        <w:t xml:space="preserve"> «,</w:t>
      </w:r>
      <w:r w:rsidR="002174EB" w:rsidRPr="00B13706">
        <w:rPr>
          <w:rFonts w:ascii="GHEA Grapalat" w:hAnsi="GHEA Grapalat"/>
          <w:sz w:val="24"/>
          <w:szCs w:val="24"/>
          <w:lang w:val="hy-AM"/>
        </w:rPr>
        <w:t xml:space="preserve"> ինչպես նաև 1.34.1-1.34.3 նշանները ճանապարհաշինարարական աշխատանքների անցկացման վայրերում, բնակավայրերից դուրս՝ 2-ից ոչ ավել ժամանակավոր նշան </w:t>
      </w:r>
      <w:r w:rsidR="0083350D" w:rsidRPr="00B13706">
        <w:rPr>
          <w:rFonts w:ascii="GHEA Grapalat" w:hAnsi="GHEA Grapalat"/>
          <w:sz w:val="24"/>
          <w:szCs w:val="24"/>
          <w:lang w:val="hy-AM"/>
        </w:rPr>
        <w:t>(</w:t>
      </w:r>
      <w:r w:rsidR="002174EB" w:rsidRPr="00B13706">
        <w:rPr>
          <w:rFonts w:ascii="GHEA Grapalat" w:hAnsi="GHEA Grapalat"/>
          <w:sz w:val="24"/>
          <w:szCs w:val="24"/>
          <w:lang w:val="hy-AM"/>
        </w:rPr>
        <w:t>չհաշված լրացուցիչ ցուցանակաները</w:t>
      </w:r>
      <w:r w:rsidR="0083350D" w:rsidRPr="00B13706">
        <w:rPr>
          <w:rFonts w:ascii="GHEA Grapalat" w:hAnsi="GHEA Grapalat"/>
          <w:sz w:val="24"/>
          <w:szCs w:val="24"/>
          <w:lang w:val="hy-AM"/>
        </w:rPr>
        <w:t>)</w:t>
      </w:r>
      <w:r w:rsidR="002174EB" w:rsidRPr="00B13706">
        <w:rPr>
          <w:rFonts w:ascii="GHEA Grapalat" w:hAnsi="GHEA Grapalat"/>
          <w:sz w:val="24"/>
          <w:szCs w:val="24"/>
          <w:lang w:val="hy-AM"/>
        </w:rPr>
        <w:t xml:space="preserve"> և 1-ից ոչ ավել ժամանակավոր լրացուցիչ ցուցանակ:</w:t>
      </w:r>
    </w:p>
    <w:p w:rsidR="002174EB" w:rsidRPr="002D01FD" w:rsidRDefault="002174EB" w:rsidP="00B44A03">
      <w:pPr>
        <w:tabs>
          <w:tab w:val="left" w:pos="4624"/>
        </w:tabs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Սպասարկման նշանների պատկերները թույլատրվում է տեղակայել կապույտ հիմնագույնով ու</w:t>
      </w:r>
      <w:r w:rsidR="00541C35" w:rsidRPr="002D01FD">
        <w:rPr>
          <w:rFonts w:ascii="GHEA Grapalat" w:hAnsi="GHEA Grapalat"/>
          <w:sz w:val="24"/>
          <w:szCs w:val="24"/>
          <w:lang w:val="hy-AM"/>
        </w:rPr>
        <w:t>ղ</w:t>
      </w:r>
      <w:r w:rsidRPr="002D01FD">
        <w:rPr>
          <w:rFonts w:ascii="GHEA Grapalat" w:hAnsi="GHEA Grapalat"/>
          <w:sz w:val="24"/>
          <w:szCs w:val="24"/>
          <w:lang w:val="hy-AM"/>
        </w:rPr>
        <w:t>ղանկյունաձև մեկ վահանակի վրա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>՝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հաշվի առնելով ԳՕՍՏ 32945</w:t>
      </w:r>
      <w:r w:rsidR="00761F08" w:rsidRPr="002D01FD">
        <w:rPr>
          <w:rFonts w:ascii="GHEA Grapalat" w:hAnsi="GHEA Grapalat"/>
          <w:sz w:val="24"/>
          <w:szCs w:val="24"/>
          <w:lang w:val="hy-AM"/>
        </w:rPr>
        <w:t>-2014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և ԳՕՍՏ Ռ 52290</w:t>
      </w:r>
      <w:r w:rsidR="00761F08" w:rsidRPr="002D01FD">
        <w:rPr>
          <w:rFonts w:ascii="GHEA Grapalat" w:hAnsi="GHEA Grapalat"/>
          <w:sz w:val="24"/>
          <w:szCs w:val="24"/>
          <w:lang w:val="hy-AM"/>
        </w:rPr>
        <w:t>-2004</w:t>
      </w:r>
      <w:r w:rsidR="0083350D" w:rsidRPr="002D01FD">
        <w:rPr>
          <w:rFonts w:ascii="GHEA Grapalat" w:hAnsi="GHEA Grapalat"/>
          <w:sz w:val="24"/>
          <w:szCs w:val="24"/>
          <w:lang w:val="hy-AM"/>
        </w:rPr>
        <w:t xml:space="preserve"> ստանդարտների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պահանջները</w:t>
      </w:r>
      <w:r w:rsidR="0083350D" w:rsidRPr="002D01FD">
        <w:rPr>
          <w:rFonts w:ascii="GHEA Grapalat" w:hAnsi="GHEA Grapalat"/>
          <w:sz w:val="24"/>
          <w:szCs w:val="24"/>
          <w:lang w:val="hy-AM"/>
        </w:rPr>
        <w:t>։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350D" w:rsidRPr="002D01FD">
        <w:rPr>
          <w:rFonts w:ascii="GHEA Grapalat" w:hAnsi="GHEA Grapalat"/>
          <w:sz w:val="24"/>
          <w:szCs w:val="24"/>
          <w:lang w:val="hy-AM"/>
        </w:rPr>
        <w:t>Ը</w:t>
      </w:r>
      <w:r w:rsidRPr="002D01FD">
        <w:rPr>
          <w:rFonts w:ascii="GHEA Grapalat" w:hAnsi="GHEA Grapalat"/>
          <w:sz w:val="24"/>
          <w:szCs w:val="24"/>
          <w:lang w:val="hy-AM"/>
        </w:rPr>
        <w:t>նդ որում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>՝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սպասարկման նշանների պատկերներով  մեկ վահանակը ընդուն</w:t>
      </w:r>
      <w:r w:rsidR="00541C35" w:rsidRPr="002D01FD">
        <w:rPr>
          <w:rFonts w:ascii="GHEA Grapalat" w:hAnsi="GHEA Grapalat"/>
          <w:sz w:val="24"/>
          <w:szCs w:val="24"/>
          <w:lang w:val="hy-AM"/>
        </w:rPr>
        <w:t>վ</w:t>
      </w:r>
      <w:r w:rsidRPr="002D01FD">
        <w:rPr>
          <w:rFonts w:ascii="GHEA Grapalat" w:hAnsi="GHEA Grapalat"/>
          <w:sz w:val="24"/>
          <w:szCs w:val="24"/>
          <w:lang w:val="hy-AM"/>
        </w:rPr>
        <w:t>ում են որպես մեկ ճանապարհային նշան</w:t>
      </w:r>
      <w:r w:rsidR="00541C35" w:rsidRPr="002D01FD">
        <w:rPr>
          <w:rFonts w:ascii="GHEA Grapalat" w:hAnsi="GHEA Grapalat"/>
          <w:sz w:val="24"/>
          <w:szCs w:val="24"/>
          <w:lang w:val="hy-AM"/>
        </w:rPr>
        <w:t>՝ ստորև բերված օրինակին համապատասխան</w:t>
      </w:r>
      <w:r w:rsidR="00541C35" w:rsidRPr="002D01F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2174EB" w:rsidRPr="002D01FD" w:rsidRDefault="002174EB" w:rsidP="00B44A03">
      <w:pPr>
        <w:tabs>
          <w:tab w:val="left" w:pos="4624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D01FD">
        <w:rPr>
          <w:rFonts w:ascii="GHEA Grapalat" w:hAnsi="GHEA Grapalat"/>
          <w:b/>
          <w:noProof/>
          <w:sz w:val="24"/>
          <w:szCs w:val="24"/>
          <w:lang w:val="en-US"/>
        </w:rPr>
        <w:drawing>
          <wp:inline distT="0" distB="0" distL="0" distR="0">
            <wp:extent cx="1855694" cy="1588405"/>
            <wp:effectExtent l="0" t="0" r="0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969" cy="16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52AE" w:rsidRPr="002D01FD">
        <w:rPr>
          <w:rFonts w:ascii="GHEA Grapalat" w:hAnsi="GHEA Grapalat"/>
          <w:sz w:val="24"/>
          <w:szCs w:val="24"/>
          <w:lang w:val="hy-AM"/>
        </w:rPr>
        <w:tab/>
      </w:r>
      <w:r w:rsidR="00B752AE" w:rsidRPr="002D01FD">
        <w:rPr>
          <w:rFonts w:ascii="GHEA Grapalat" w:hAnsi="GHEA Grapalat"/>
          <w:sz w:val="24"/>
          <w:szCs w:val="24"/>
          <w:lang w:val="hy-AM"/>
        </w:rPr>
        <w:tab/>
      </w:r>
      <w:r w:rsidR="00B752AE" w:rsidRPr="002D01FD">
        <w:rPr>
          <w:rFonts w:ascii="GHEA Grapalat" w:hAnsi="GHEA Grapalat"/>
          <w:sz w:val="24"/>
          <w:szCs w:val="24"/>
          <w:lang w:val="hy-AM"/>
        </w:rPr>
        <w:tab/>
      </w:r>
      <w:r w:rsidR="00B752AE" w:rsidRPr="002D01FD">
        <w:rPr>
          <w:rFonts w:ascii="GHEA Grapalat" w:hAnsi="GHEA Grapalat"/>
          <w:sz w:val="24"/>
          <w:szCs w:val="24"/>
          <w:lang w:val="hy-AM"/>
        </w:rPr>
        <w:tab/>
      </w:r>
      <w:r w:rsidR="00B752AE" w:rsidRPr="002D01FD">
        <w:rPr>
          <w:rFonts w:ascii="GHEA Grapalat" w:hAnsi="GHEA Grapalat"/>
          <w:sz w:val="24"/>
          <w:szCs w:val="24"/>
          <w:lang w:val="hy-AM"/>
        </w:rPr>
        <w:tab/>
      </w:r>
      <w:r w:rsidR="00B752AE" w:rsidRPr="002D01FD">
        <w:rPr>
          <w:rFonts w:ascii="GHEA Grapalat" w:hAnsi="GHEA Grapalat"/>
          <w:sz w:val="24"/>
          <w:szCs w:val="24"/>
          <w:lang w:val="hy-AM"/>
        </w:rPr>
        <w:tab/>
      </w:r>
      <w:r w:rsidR="00B752AE" w:rsidRPr="002D01FD">
        <w:rPr>
          <w:rFonts w:ascii="GHEA Grapalat" w:hAnsi="GHEA Grapalat"/>
          <w:sz w:val="24"/>
          <w:szCs w:val="24"/>
          <w:lang w:val="hy-AM"/>
        </w:rPr>
        <w:tab/>
      </w:r>
      <w:r w:rsidR="00B752AE" w:rsidRPr="002D01FD">
        <w:rPr>
          <w:rFonts w:ascii="GHEA Grapalat" w:hAnsi="GHEA Grapalat"/>
          <w:sz w:val="24"/>
          <w:szCs w:val="24"/>
          <w:lang w:val="hy-AM"/>
        </w:rPr>
        <w:tab/>
      </w:r>
      <w:r w:rsidR="00B752AE" w:rsidRPr="002D01FD">
        <w:rPr>
          <w:rFonts w:ascii="GHEA Grapalat" w:hAnsi="GHEA Grapalat"/>
          <w:sz w:val="24"/>
          <w:szCs w:val="24"/>
          <w:lang w:val="hy-AM"/>
        </w:rPr>
        <w:tab/>
      </w:r>
      <w:r w:rsidR="00541C35" w:rsidRPr="002D01FD">
        <w:rPr>
          <w:rFonts w:ascii="GHEA Grapalat" w:hAnsi="GHEA Grapalat"/>
          <w:sz w:val="24"/>
          <w:szCs w:val="24"/>
          <w:lang w:val="hy-AM"/>
        </w:rPr>
        <w:t>։</w:t>
      </w:r>
      <w:r w:rsidR="00E26C89" w:rsidRPr="002D01FD">
        <w:rPr>
          <w:rFonts w:ascii="GHEA Grapalat" w:hAnsi="GHEA Grapalat"/>
          <w:sz w:val="24"/>
          <w:szCs w:val="24"/>
          <w:lang w:val="hy-AM"/>
        </w:rPr>
        <w:t>»։</w:t>
      </w:r>
    </w:p>
    <w:p w:rsidR="00B34C7E" w:rsidRPr="002D01FD" w:rsidRDefault="002174EB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 xml:space="preserve">42-րդ կետի 1-ին նախադասությունը շարադրել </w:t>
      </w:r>
      <w:r w:rsidR="00E26C89" w:rsidRPr="002D01FD">
        <w:rPr>
          <w:rFonts w:ascii="GHEA Grapalat" w:hAnsi="GHEA Grapalat"/>
          <w:sz w:val="24"/>
          <w:szCs w:val="24"/>
          <w:lang w:val="hy-AM"/>
        </w:rPr>
        <w:t>հետևյալ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2174EB" w:rsidRPr="002D01FD" w:rsidRDefault="002174EB" w:rsidP="00B44A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«ԳՕՍՏ Ռ 52290</w:t>
      </w:r>
      <w:r w:rsidR="00761F08" w:rsidRPr="002D01FD">
        <w:rPr>
          <w:rFonts w:ascii="GHEA Grapalat" w:hAnsi="GHEA Grapalat"/>
          <w:sz w:val="24"/>
          <w:szCs w:val="24"/>
          <w:lang w:val="hy-AM"/>
        </w:rPr>
        <w:t>-2004</w:t>
      </w:r>
      <w:r w:rsidR="00541C35" w:rsidRPr="002D01FD">
        <w:rPr>
          <w:rFonts w:ascii="GHEA Grapalat" w:hAnsi="GHEA Grapalat"/>
          <w:sz w:val="24"/>
          <w:szCs w:val="24"/>
          <w:lang w:val="hy-AM"/>
        </w:rPr>
        <w:t xml:space="preserve"> ստանդարտի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նշանների չափատեսակներն ընտրվում են ըստ N 1 աղյուսակի: Թույլատրվում է N 1 աղյուսակով ընդունել նաև ԳՕՍՏ 32945</w:t>
      </w:r>
      <w:r w:rsidR="00761F08" w:rsidRPr="002D01FD">
        <w:rPr>
          <w:rFonts w:ascii="GHEA Grapalat" w:hAnsi="GHEA Grapalat"/>
          <w:sz w:val="24"/>
          <w:szCs w:val="24"/>
          <w:lang w:val="hy-AM"/>
        </w:rPr>
        <w:t>-2014</w:t>
      </w:r>
      <w:r w:rsidR="00541C35" w:rsidRPr="002D01FD">
        <w:rPr>
          <w:rFonts w:ascii="GHEA Grapalat" w:hAnsi="GHEA Grapalat"/>
          <w:sz w:val="24"/>
          <w:szCs w:val="24"/>
          <w:lang w:val="hy-AM"/>
        </w:rPr>
        <w:t xml:space="preserve"> ստանդարտ</w:t>
      </w:r>
      <w:r w:rsidRPr="002D01FD">
        <w:rPr>
          <w:rFonts w:ascii="GHEA Grapalat" w:hAnsi="GHEA Grapalat"/>
          <w:sz w:val="24"/>
          <w:szCs w:val="24"/>
          <w:lang w:val="hy-AM"/>
        </w:rPr>
        <w:t>ի նշանների չափատեսակները:»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F924B0" w:rsidRPr="002D01FD" w:rsidRDefault="00F924B0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Աղյուսակ 2-ի վերջին տողում «6.16» թ</w:t>
      </w:r>
      <w:r w:rsidR="00541C35" w:rsidRPr="002D01FD">
        <w:rPr>
          <w:rFonts w:ascii="GHEA Grapalat" w:hAnsi="GHEA Grapalat"/>
          <w:sz w:val="24"/>
          <w:szCs w:val="24"/>
          <w:lang w:val="hy-AM"/>
        </w:rPr>
        <w:t>ի</w:t>
      </w:r>
      <w:r w:rsidRPr="002D01FD">
        <w:rPr>
          <w:rFonts w:ascii="GHEA Grapalat" w:hAnsi="GHEA Grapalat"/>
          <w:sz w:val="24"/>
          <w:szCs w:val="24"/>
          <w:lang w:val="hy-AM"/>
        </w:rPr>
        <w:t>վը փոխարինել «6.17» թվով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F924B0" w:rsidRPr="002D01FD" w:rsidRDefault="00F924B0" w:rsidP="001260AF">
      <w:pPr>
        <w:pStyle w:val="ListParagraph"/>
        <w:numPr>
          <w:ilvl w:val="0"/>
          <w:numId w:val="11"/>
        </w:numPr>
        <w:tabs>
          <w:tab w:val="left" w:pos="144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Աղյուսակ 3-ից հետո լրացնել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 xml:space="preserve"> նոր բովանդակությամբ հետևյալ պարբերությ</w:t>
      </w:r>
      <w:r w:rsidR="00473BB9" w:rsidRPr="002D01FD">
        <w:rPr>
          <w:rFonts w:ascii="GHEA Grapalat" w:hAnsi="GHEA Grapalat"/>
          <w:sz w:val="24"/>
          <w:szCs w:val="24"/>
          <w:lang w:val="hy-AM"/>
        </w:rPr>
        <w:t>ուններով</w:t>
      </w:r>
      <w:r w:rsidR="00A21C8C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F924B0" w:rsidRPr="002D01FD" w:rsidRDefault="00F924B0" w:rsidP="00B44A03">
      <w:pPr>
        <w:pStyle w:val="ListParagraph"/>
        <w:tabs>
          <w:tab w:val="left" w:pos="462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lastRenderedPageBreak/>
        <w:t>«Դեղնա-կանաչավուն ֆլորեսցենտային ժապավենով լուսաանդրադարձնող վահանակների վրա կիրառում են</w:t>
      </w:r>
      <w:r w:rsidR="0081572C" w:rsidRPr="002D01FD">
        <w:rPr>
          <w:rFonts w:ascii="GHEA Grapalat" w:hAnsi="GHEA Grapalat"/>
          <w:sz w:val="24"/>
          <w:szCs w:val="24"/>
          <w:lang w:val="hy-AM"/>
        </w:rPr>
        <w:t xml:space="preserve"> 1.1, 1.2, 1.22,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1.23 5.19.1, 5.19.2 նշանները: 5.19.1 և 5.19.2 նշաններն այդպիսի վահանակների վրա կիրառում են հետևյալ դեպքերում՝</w:t>
      </w:r>
    </w:p>
    <w:p w:rsidR="00F924B0" w:rsidRPr="002D01FD" w:rsidRDefault="00F924B0" w:rsidP="00B44A03">
      <w:pPr>
        <w:pStyle w:val="ListParagraph"/>
        <w:tabs>
          <w:tab w:val="left" w:pos="462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ա)  չկարգավորվող հետիոտնային անցումներում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,</w:t>
      </w:r>
    </w:p>
    <w:p w:rsidR="00F924B0" w:rsidRPr="002D01FD" w:rsidRDefault="00F924B0" w:rsidP="00B44A03">
      <w:pPr>
        <w:pStyle w:val="ListParagraph"/>
        <w:tabs>
          <w:tab w:val="left" w:pos="462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բ</w:t>
      </w:r>
      <w:bookmarkStart w:id="5" w:name="_Hlk119634356"/>
      <w:r w:rsidRPr="002D01FD">
        <w:rPr>
          <w:rFonts w:ascii="GHEA Grapalat" w:hAnsi="GHEA Grapalat"/>
          <w:sz w:val="24"/>
          <w:szCs w:val="24"/>
          <w:lang w:val="hy-AM"/>
        </w:rPr>
        <w:t>)</w:t>
      </w:r>
      <w:r w:rsidRPr="002D01FD">
        <w:rPr>
          <w:rFonts w:ascii="Courier New" w:hAnsi="Courier New" w:cs="Courier New"/>
          <w:sz w:val="24"/>
          <w:szCs w:val="24"/>
          <w:lang w:val="hy-AM"/>
        </w:rPr>
        <w:t> </w:t>
      </w:r>
      <w:bookmarkEnd w:id="5"/>
      <w:r w:rsidRPr="002D01FD">
        <w:rPr>
          <w:rFonts w:ascii="GHEA Grapalat" w:hAnsi="GHEA Grapalat"/>
          <w:sz w:val="24"/>
          <w:szCs w:val="24"/>
          <w:lang w:val="hy-AM"/>
        </w:rPr>
        <w:t>հետիոտնային անցումներում, որոնք տեղակայված են արհեստական լուսավորության բացակայության  կամ սահմանափակ տեսանելիության վայրերում։</w:t>
      </w:r>
    </w:p>
    <w:p w:rsidR="008A6285" w:rsidRPr="002D01FD" w:rsidRDefault="008A6285" w:rsidP="00B44A03">
      <w:pPr>
        <w:pStyle w:val="ListParagraph"/>
        <w:tabs>
          <w:tab w:val="left" w:pos="4624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գ</w:t>
      </w:r>
      <w:r w:rsidR="005466FD" w:rsidRPr="00D96F0B">
        <w:rPr>
          <w:rFonts w:ascii="GHEA Grapalat" w:hAnsi="GHEA Grapalat"/>
          <w:sz w:val="24"/>
          <w:szCs w:val="24"/>
          <w:lang w:val="hy-AM"/>
        </w:rPr>
        <w:t>)</w:t>
      </w:r>
      <w:r w:rsidR="005466FD" w:rsidRPr="00D96F0B">
        <w:rPr>
          <w:rFonts w:ascii="Courier New" w:hAnsi="Courier New" w:cs="Courier New"/>
          <w:sz w:val="24"/>
          <w:szCs w:val="24"/>
          <w:lang w:val="hy-AM"/>
        </w:rPr>
        <w:t> </w:t>
      </w:r>
      <w:r w:rsidRPr="00D96F0B">
        <w:rPr>
          <w:rFonts w:ascii="GHEA Grapalat" w:hAnsi="GHEA Grapalat"/>
          <w:sz w:val="24"/>
          <w:szCs w:val="24"/>
          <w:lang w:val="hy-AM"/>
        </w:rPr>
        <w:t xml:space="preserve"> կանչովի</w:t>
      </w:r>
      <w:r w:rsidR="005466FD" w:rsidRPr="00D96F0B">
        <w:rPr>
          <w:rFonts w:ascii="GHEA Grapalat" w:hAnsi="GHEA Grapalat"/>
          <w:sz w:val="24"/>
          <w:szCs w:val="24"/>
          <w:lang w:val="hy-AM"/>
        </w:rPr>
        <w:t xml:space="preserve"> փուլով լուսացուցային կարգավորում ունեցող </w:t>
      </w:r>
      <w:r w:rsidRPr="00D96F0B">
        <w:rPr>
          <w:rFonts w:ascii="GHEA Grapalat" w:hAnsi="GHEA Grapalat"/>
          <w:sz w:val="24"/>
          <w:szCs w:val="24"/>
          <w:lang w:val="hy-AM"/>
        </w:rPr>
        <w:t>հետիոտնային անցումների վրա</w:t>
      </w:r>
      <w:r w:rsidR="005466FD" w:rsidRPr="00D96F0B">
        <w:rPr>
          <w:rFonts w:ascii="GHEA Grapalat" w:hAnsi="GHEA Grapalat"/>
          <w:sz w:val="24"/>
          <w:szCs w:val="24"/>
          <w:lang w:val="hy-AM"/>
        </w:rPr>
        <w:t>՝</w:t>
      </w:r>
      <w:r w:rsidRPr="00D96F0B">
        <w:rPr>
          <w:rFonts w:ascii="GHEA Grapalat" w:hAnsi="GHEA Grapalat"/>
          <w:sz w:val="24"/>
          <w:szCs w:val="24"/>
          <w:lang w:val="hy-AM"/>
        </w:rPr>
        <w:t xml:space="preserve"> ճան</w:t>
      </w:r>
      <w:r w:rsidR="005466FD" w:rsidRPr="00D96F0B">
        <w:rPr>
          <w:rFonts w:ascii="GHEA Grapalat" w:hAnsi="GHEA Grapalat"/>
          <w:sz w:val="24"/>
          <w:szCs w:val="24"/>
          <w:lang w:val="hy-AM"/>
        </w:rPr>
        <w:t>ապարհը</w:t>
      </w:r>
      <w:r w:rsidRPr="00D96F0B">
        <w:rPr>
          <w:rFonts w:ascii="GHEA Grapalat" w:hAnsi="GHEA Grapalat"/>
          <w:sz w:val="24"/>
          <w:szCs w:val="24"/>
          <w:lang w:val="hy-AM"/>
        </w:rPr>
        <w:t xml:space="preserve"> տնօրինողի հայեցողությամբ</w:t>
      </w:r>
      <w:r w:rsidR="005466FD" w:rsidRPr="00D96F0B">
        <w:rPr>
          <w:rFonts w:ascii="GHEA Grapalat" w:hAnsi="GHEA Grapalat"/>
          <w:sz w:val="24"/>
          <w:szCs w:val="24"/>
          <w:lang w:val="hy-AM"/>
        </w:rPr>
        <w:t>,</w:t>
      </w:r>
      <w:r w:rsidR="005466FD" w:rsidRPr="002D01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F924B0" w:rsidRPr="002D01FD" w:rsidRDefault="00F924B0" w:rsidP="00B44A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Այլ նշանները</w:t>
      </w:r>
      <w:r w:rsidR="00942EE7" w:rsidRPr="002D01FD">
        <w:rPr>
          <w:rFonts w:ascii="GHEA Grapalat" w:hAnsi="GHEA Grapalat"/>
          <w:sz w:val="24"/>
          <w:szCs w:val="24"/>
          <w:lang w:val="hy-AM"/>
        </w:rPr>
        <w:t xml:space="preserve">  (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բացառությամբ </w:t>
      </w:r>
      <w:r w:rsidR="00473BB9" w:rsidRPr="002D01FD">
        <w:rPr>
          <w:rFonts w:ascii="GHEA Grapalat" w:hAnsi="GHEA Grapalat"/>
          <w:sz w:val="24"/>
          <w:szCs w:val="24"/>
          <w:lang w:val="hy-AM"/>
        </w:rPr>
        <w:t>ժամանակակավոր ճանապարհային նշաններ</w:t>
      </w:r>
      <w:r w:rsidRPr="002D01FD">
        <w:rPr>
          <w:rFonts w:ascii="GHEA Grapalat" w:hAnsi="GHEA Grapalat"/>
          <w:sz w:val="24"/>
          <w:szCs w:val="24"/>
          <w:lang w:val="hy-AM"/>
        </w:rPr>
        <w:t>ի և</w:t>
      </w:r>
      <w:r w:rsidR="00473BB9" w:rsidRPr="002D01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sz w:val="24"/>
          <w:szCs w:val="24"/>
          <w:lang w:val="hy-AM"/>
        </w:rPr>
        <w:t>2.1, 2.2, 2.4, 2.5 նշանների</w:t>
      </w:r>
      <w:r w:rsidR="00942EE7" w:rsidRPr="002D01FD">
        <w:rPr>
          <w:rFonts w:ascii="GHEA Grapalat" w:hAnsi="GHEA Grapalat"/>
          <w:sz w:val="24"/>
          <w:szCs w:val="24"/>
          <w:lang w:val="hy-AM"/>
        </w:rPr>
        <w:t>)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թույլատրվում է կիրառել այդպիսի ֆլորեսցենտային ժապավենով  վահանակների վրա ՃՏՊ-ների կուտակման վայրերում և վտանգավոր հատվածներում՝ ՃՏՊ-ների նախականխման համար: </w:t>
      </w:r>
    </w:p>
    <w:p w:rsidR="00F924B0" w:rsidRPr="002D01FD" w:rsidRDefault="00F924B0" w:rsidP="00B44A03">
      <w:pPr>
        <w:tabs>
          <w:tab w:val="left" w:pos="501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1.8, 1.15, 1.16, 1.18-1.21, 1.33, 2.6, 3.11-3.16, 3.18.1-3.25, 8.23 ժամանակակավոր ճանապարհային նշանները դեղին հիմնագույնով կիրառում են այն ժամանակաշրջանում, երբ անհրաժեշտություն է առաջացել իրականացնել երթևեկության կազմակերպման ժամանակավոր փոփոխություն: Ընդ որում 1.8, 1.15, 1.16, 1.18-1.21, 1.33, 2.6, 3.11-3.16, 3.18.1-3.25 սպիտակ հիմնագույնի վրա արված նշանները փակվում են հատուկ ծածկոցներով կամ ապամոնտաժում են</w:t>
      </w:r>
      <w:r w:rsidR="00533A63" w:rsidRPr="002D01FD">
        <w:rPr>
          <w:rFonts w:ascii="GHEA Grapalat" w:hAnsi="GHEA Grapalat"/>
          <w:sz w:val="24"/>
          <w:szCs w:val="24"/>
          <w:lang w:val="hy-AM"/>
        </w:rPr>
        <w:t>,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որպեսզի բացառվի նշանների պատկերների ընթերցումը:</w:t>
      </w:r>
      <w:r w:rsidR="00473BB9" w:rsidRPr="002D01FD">
        <w:rPr>
          <w:rFonts w:ascii="GHEA Grapalat" w:hAnsi="GHEA Grapalat"/>
          <w:sz w:val="24"/>
          <w:szCs w:val="24"/>
          <w:lang w:val="hy-AM"/>
        </w:rPr>
        <w:t>»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 xml:space="preserve"> .</w:t>
      </w:r>
    </w:p>
    <w:p w:rsidR="00533A63" w:rsidRPr="002D01FD" w:rsidRDefault="00A21C8C" w:rsidP="001260A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</w:rPr>
      </w:pPr>
      <w:r w:rsidRPr="002D01FD">
        <w:rPr>
          <w:rFonts w:ascii="Courier New" w:hAnsi="Courier New" w:cs="Courier New"/>
          <w:sz w:val="24"/>
          <w:szCs w:val="24"/>
          <w:lang w:val="hy-AM"/>
        </w:rPr>
        <w:t> </w:t>
      </w:r>
      <w:r w:rsidR="00533A63" w:rsidRPr="002D01FD">
        <w:rPr>
          <w:rFonts w:ascii="GHEA Grapalat" w:hAnsi="GHEA Grapalat" w:cs="Sylfaen"/>
          <w:sz w:val="24"/>
          <w:szCs w:val="24"/>
        </w:rPr>
        <w:t>48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="00533A63" w:rsidRPr="002D01FD">
        <w:rPr>
          <w:rFonts w:ascii="GHEA Grapalat" w:hAnsi="GHEA Grapalat" w:cs="Sylfaen"/>
          <w:sz w:val="24"/>
          <w:szCs w:val="24"/>
        </w:rPr>
        <w:t>18</w:t>
      </w:r>
      <w:r w:rsidR="00533A63" w:rsidRPr="002D01FD">
        <w:rPr>
          <w:rFonts w:ascii="GHEA Grapalat" w:hAnsi="GHEA Grapalat" w:cs="Sylfaen"/>
          <w:sz w:val="24"/>
          <w:szCs w:val="24"/>
          <w:lang w:val="hy-AM"/>
        </w:rPr>
        <w:t xml:space="preserve"> կետը շարադրել </w:t>
      </w:r>
      <w:r w:rsidRPr="002D01FD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533A63" w:rsidRPr="002D01FD">
        <w:rPr>
          <w:rFonts w:ascii="GHEA Grapalat" w:hAnsi="GHEA Grapalat" w:cs="Sylfaen"/>
          <w:sz w:val="24"/>
          <w:szCs w:val="24"/>
          <w:lang w:val="hy-AM"/>
        </w:rPr>
        <w:t xml:space="preserve"> խմբագրությամբ</w:t>
      </w:r>
      <w:r w:rsidRPr="002D01FD">
        <w:rPr>
          <w:rFonts w:ascii="GHEA Grapalat" w:hAnsi="GHEA Grapalat"/>
          <w:sz w:val="24"/>
          <w:szCs w:val="24"/>
        </w:rPr>
        <w:t>.</w:t>
      </w:r>
    </w:p>
    <w:p w:rsidR="008C32A6" w:rsidRPr="002D01FD" w:rsidRDefault="00533A63" w:rsidP="00B44A03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1FD">
        <w:rPr>
          <w:rFonts w:ascii="GHEA Grapalat" w:hAnsi="GHEA Grapalat" w:cs="Sylfaen"/>
          <w:sz w:val="24"/>
          <w:szCs w:val="24"/>
          <w:lang w:val="hy-AM"/>
        </w:rPr>
        <w:t>«</w:t>
      </w:r>
      <w:r w:rsidR="007E5C5E" w:rsidRPr="002D01FD">
        <w:rPr>
          <w:rFonts w:ascii="GHEA Grapalat" w:hAnsi="GHEA Grapalat" w:cs="Sylfaen"/>
          <w:sz w:val="24"/>
          <w:szCs w:val="24"/>
          <w:lang w:val="hy-AM"/>
        </w:rPr>
        <w:t xml:space="preserve">48.18.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1.17</w:t>
      </w:r>
      <w:r w:rsidRPr="002D01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«Արհեստական անհարթություն»</w:t>
      </w:r>
      <w:r w:rsidRPr="002D01FD">
        <w:rPr>
          <w:rFonts w:ascii="GHEA Grapalat" w:hAnsi="GHEA Grapalat" w:cs="Sylfaen"/>
          <w:sz w:val="24"/>
          <w:szCs w:val="24"/>
          <w:lang w:val="hy-AM"/>
        </w:rPr>
        <w:t xml:space="preserve"> նշանը տեղակայվում է արհեստական անհարթությունից առաջ՝ ԳՕՍՏ 32964-2014</w:t>
      </w:r>
      <w:r w:rsidR="007E5C5E" w:rsidRPr="002D01FD">
        <w:rPr>
          <w:rFonts w:ascii="GHEA Grapalat" w:hAnsi="GHEA Grapalat" w:cs="Sylfaen"/>
          <w:sz w:val="24"/>
          <w:szCs w:val="24"/>
          <w:lang w:val="hy-AM"/>
        </w:rPr>
        <w:t xml:space="preserve"> ստանդարտի</w:t>
      </w:r>
      <w:r w:rsidRPr="002D01FD">
        <w:rPr>
          <w:rFonts w:ascii="GHEA Grapalat" w:hAnsi="GHEA Grapalat" w:cs="Sylfaen"/>
          <w:sz w:val="24"/>
          <w:szCs w:val="24"/>
          <w:lang w:val="hy-AM"/>
        </w:rPr>
        <w:t xml:space="preserve"> համաձայն տրանսպորտային միջոցի արագությունը հարկադրաբար նվազեցնելու համար: Եթե իրար հաջորդող արհեստական անհարթությունների միջև հեռավորությունը պակաս է 100 մ</w:t>
      </w:r>
      <w:r w:rsidR="007E5C5E" w:rsidRPr="002D01FD">
        <w:rPr>
          <w:rFonts w:ascii="GHEA Grapalat" w:hAnsi="GHEA Grapalat" w:cs="Sylfaen"/>
          <w:sz w:val="24"/>
          <w:szCs w:val="24"/>
          <w:lang w:val="hy-AM"/>
        </w:rPr>
        <w:t>ետր</w:t>
      </w:r>
      <w:r w:rsidRPr="002D01FD">
        <w:rPr>
          <w:rFonts w:ascii="GHEA Grapalat" w:hAnsi="GHEA Grapalat" w:cs="Sylfaen"/>
          <w:sz w:val="24"/>
          <w:szCs w:val="24"/>
          <w:lang w:val="hy-AM"/>
        </w:rPr>
        <w:t>ից, ապա նշանը տեղակայվում է առաջին արհեստական անհարթությունից առաջ՝ 8.2.1 լրացուցիչ ցուցանակի հետ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 xml:space="preserve">. </w:t>
      </w:r>
    </w:p>
    <w:p w:rsidR="00533A63" w:rsidRPr="0079069B" w:rsidRDefault="00533A63" w:rsidP="001260AF">
      <w:pPr>
        <w:pStyle w:val="ListParagraph"/>
        <w:numPr>
          <w:ilvl w:val="0"/>
          <w:numId w:val="11"/>
        </w:numPr>
        <w:tabs>
          <w:tab w:val="left" w:pos="144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79069B">
        <w:rPr>
          <w:rFonts w:ascii="GHEA Grapalat" w:hAnsi="GHEA Grapalat"/>
          <w:noProof/>
          <w:sz w:val="24"/>
          <w:szCs w:val="24"/>
          <w:lang w:val="hy-AM"/>
        </w:rPr>
        <w:t>48</w:t>
      </w:r>
      <w:r w:rsidR="008D497E" w:rsidRPr="0079069B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79069B">
        <w:rPr>
          <w:rFonts w:ascii="GHEA Grapalat" w:hAnsi="GHEA Grapalat"/>
          <w:noProof/>
          <w:sz w:val="24"/>
          <w:szCs w:val="24"/>
          <w:lang w:val="hy-AM"/>
        </w:rPr>
        <w:t xml:space="preserve">21 կետի վերջին նախադասության </w:t>
      </w:r>
      <w:r w:rsidR="008A5B8E" w:rsidRPr="0079069B">
        <w:rPr>
          <w:rFonts w:ascii="GHEA Grapalat" w:hAnsi="GHEA Grapalat"/>
          <w:noProof/>
          <w:sz w:val="24"/>
          <w:szCs w:val="24"/>
          <w:lang w:val="hy-AM"/>
        </w:rPr>
        <w:t>«տեղակայ</w:t>
      </w:r>
      <w:r w:rsidR="00CA4C4B" w:rsidRPr="0079069B">
        <w:rPr>
          <w:rFonts w:ascii="GHEA Grapalat" w:hAnsi="GHEA Grapalat"/>
          <w:noProof/>
          <w:sz w:val="24"/>
          <w:szCs w:val="24"/>
          <w:lang w:val="hy-AM"/>
        </w:rPr>
        <w:t>վ</w:t>
      </w:r>
      <w:r w:rsidR="008A5B8E" w:rsidRPr="0079069B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79069B" w:rsidRPr="0079069B">
        <w:rPr>
          <w:rFonts w:ascii="GHEA Grapalat" w:hAnsi="GHEA Grapalat"/>
          <w:noProof/>
          <w:sz w:val="24"/>
          <w:szCs w:val="24"/>
          <w:lang w:val="hy-AM"/>
        </w:rPr>
        <w:t>։</w:t>
      </w:r>
      <w:r w:rsidR="008A5B8E" w:rsidRPr="0079069B">
        <w:rPr>
          <w:rFonts w:ascii="GHEA Grapalat" w:hAnsi="GHEA Grapalat"/>
          <w:noProof/>
          <w:sz w:val="24"/>
          <w:szCs w:val="24"/>
          <w:lang w:val="hy-AM"/>
        </w:rPr>
        <w:t xml:space="preserve">» բառից </w:t>
      </w:r>
      <w:r w:rsidRPr="0079069B">
        <w:rPr>
          <w:rFonts w:ascii="GHEA Grapalat" w:hAnsi="GHEA Grapalat"/>
          <w:noProof/>
          <w:sz w:val="24"/>
          <w:szCs w:val="24"/>
          <w:lang w:val="hy-AM"/>
        </w:rPr>
        <w:t>հետո լրացնել</w:t>
      </w:r>
      <w:r w:rsidR="008A5B8E" w:rsidRPr="0079069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D0C1E" w:rsidRPr="0079069B">
        <w:rPr>
          <w:rFonts w:ascii="GHEA Grapalat" w:hAnsi="GHEA Grapalat"/>
          <w:noProof/>
          <w:sz w:val="24"/>
          <w:szCs w:val="24"/>
          <w:lang w:val="hy-AM"/>
        </w:rPr>
        <w:t xml:space="preserve">                </w:t>
      </w:r>
      <w:r w:rsidRPr="0079069B">
        <w:rPr>
          <w:rFonts w:ascii="GHEA Grapalat" w:hAnsi="GHEA Grapalat"/>
          <w:noProof/>
          <w:sz w:val="24"/>
          <w:szCs w:val="24"/>
          <w:lang w:val="hy-AM"/>
        </w:rPr>
        <w:t>«1.20.1-1.20.3 նշանները կրկնում են 33</w:t>
      </w:r>
      <w:r w:rsidR="008A5B8E" w:rsidRPr="0079069B">
        <w:rPr>
          <w:rFonts w:ascii="GHEA Grapalat" w:hAnsi="GHEA Grapalat"/>
          <w:noProof/>
          <w:sz w:val="24"/>
          <w:szCs w:val="24"/>
          <w:lang w:val="hy-AM"/>
        </w:rPr>
        <w:t>-րդ</w:t>
      </w:r>
      <w:r w:rsidRPr="0079069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9069B" w:rsidRPr="0079069B">
        <w:rPr>
          <w:rFonts w:ascii="GHEA Grapalat" w:hAnsi="GHEA Grapalat"/>
          <w:noProof/>
          <w:sz w:val="24"/>
          <w:szCs w:val="24"/>
          <w:lang w:val="hy-AM"/>
        </w:rPr>
        <w:t xml:space="preserve">կետում սահմանված պահանջներին </w:t>
      </w:r>
      <w:r w:rsidRPr="0079069B">
        <w:rPr>
          <w:rFonts w:ascii="GHEA Grapalat" w:hAnsi="GHEA Grapalat"/>
          <w:noProof/>
          <w:sz w:val="24"/>
          <w:szCs w:val="24"/>
          <w:lang w:val="hy-AM"/>
        </w:rPr>
        <w:t>համապատասխան:»</w:t>
      </w:r>
      <w:r w:rsidR="00A21C8C" w:rsidRPr="0079069B">
        <w:rPr>
          <w:rFonts w:ascii="GHEA Grapalat" w:hAnsi="GHEA Grapalat"/>
          <w:noProof/>
          <w:sz w:val="24"/>
          <w:szCs w:val="24"/>
          <w:lang w:val="hy-AM"/>
        </w:rPr>
        <w:t xml:space="preserve"> բառերով</w:t>
      </w:r>
      <w:r w:rsidR="00B752AE" w:rsidRPr="0079069B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A5B8E" w:rsidRPr="002D01FD" w:rsidRDefault="008A5B8E" w:rsidP="001260A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b/>
          <w:noProof/>
          <w:color w:val="FF0000"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48.24</w:t>
      </w:r>
      <w:r w:rsidRPr="002D01FD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կետի </w:t>
      </w:r>
      <w:r w:rsidR="00682DCE" w:rsidRPr="002D01FD">
        <w:rPr>
          <w:rFonts w:ascii="GHEA Grapalat" w:hAnsi="GHEA Grapalat"/>
          <w:noProof/>
          <w:sz w:val="24"/>
          <w:szCs w:val="24"/>
          <w:lang w:val="hy-AM"/>
        </w:rPr>
        <w:t xml:space="preserve">առաջին պարբերությունը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լրացնել նոր նախադասությամբ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A5B8E" w:rsidRPr="002D01FD" w:rsidRDefault="008A5B8E" w:rsidP="00B44A03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lastRenderedPageBreak/>
        <w:t>«</w:t>
      </w:r>
      <w:r w:rsidR="00682DCE" w:rsidRPr="002D01FD">
        <w:rPr>
          <w:rFonts w:ascii="GHEA Grapalat" w:hAnsi="GHEA Grapalat"/>
          <w:noProof/>
          <w:sz w:val="24"/>
          <w:szCs w:val="24"/>
          <w:lang w:val="hy-AM"/>
        </w:rPr>
        <w:t>Մ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անկական հաստատություններ </w:t>
      </w:r>
      <w:r w:rsidR="00682DCE" w:rsidRPr="002D01FD">
        <w:rPr>
          <w:rFonts w:ascii="GHEA Grapalat" w:hAnsi="GHEA Grapalat"/>
          <w:noProof/>
          <w:sz w:val="24"/>
          <w:szCs w:val="24"/>
          <w:lang w:val="hy-AM"/>
        </w:rPr>
        <w:t xml:space="preserve">են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համարվում երեխաների համար նախատեսված սոցիալական ենթակառուցվածքային օբյեկտներ</w:t>
      </w:r>
      <w:r w:rsidR="00682DCE" w:rsidRPr="002D01FD">
        <w:rPr>
          <w:rFonts w:ascii="GHEA Grapalat" w:hAnsi="GHEA Grapalat"/>
          <w:noProof/>
          <w:sz w:val="24"/>
          <w:szCs w:val="24"/>
          <w:lang w:val="hy-AM"/>
        </w:rPr>
        <w:t>ը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՝ շենքեր, շինություններ, որոնք անհրաժեշտ են երեխաների կենսաապահովման համար, ինչպես նաև կազմակերպություններ, որոնց գործունեությունն իրականացվում է երեխաների կյանքի, առողջության պահպանման, կրթության, հանգստի, զա</w:t>
      </w:r>
      <w:r w:rsidR="00E77554" w:rsidRPr="002D01FD">
        <w:rPr>
          <w:rFonts w:ascii="GHEA Grapalat" w:hAnsi="GHEA Grapalat"/>
          <w:noProof/>
          <w:sz w:val="24"/>
          <w:szCs w:val="24"/>
          <w:lang w:val="hy-AM"/>
        </w:rPr>
        <w:t>ր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գացման լիարժեք ապահովման սոցիալական կարիքների ապահովման նպատակով:»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C32A6" w:rsidRPr="002D01FD" w:rsidRDefault="008A5B8E" w:rsidP="001260AF">
      <w:pPr>
        <w:pStyle w:val="ListParagraph"/>
        <w:numPr>
          <w:ilvl w:val="0"/>
          <w:numId w:val="11"/>
        </w:numPr>
        <w:tabs>
          <w:tab w:val="left" w:pos="144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48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26 կետ</w:t>
      </w:r>
      <w:r w:rsidR="00EE37CA" w:rsidRPr="002D01FD">
        <w:rPr>
          <w:rFonts w:ascii="GHEA Grapalat" w:hAnsi="GHEA Grapalat"/>
          <w:noProof/>
          <w:sz w:val="24"/>
          <w:szCs w:val="24"/>
          <w:lang w:val="hy-AM"/>
        </w:rPr>
        <w:t xml:space="preserve">ի 4-րդ պարբերությունը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շարադրել </w:t>
      </w:r>
      <w:r w:rsidR="007B5E82" w:rsidRPr="002D01FD">
        <w:rPr>
          <w:rFonts w:ascii="GHEA Grapalat" w:hAnsi="GHEA Grapalat"/>
          <w:noProof/>
          <w:sz w:val="24"/>
          <w:szCs w:val="24"/>
          <w:lang w:val="hy-AM"/>
        </w:rPr>
        <w:t>հետևյալ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խմբագրությամբ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A5B8E" w:rsidRPr="002D01FD" w:rsidRDefault="00EE37CA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8A5B8E" w:rsidRPr="002D01FD">
        <w:rPr>
          <w:rFonts w:ascii="GHEA Grapalat" w:hAnsi="GHEA Grapalat"/>
          <w:noProof/>
          <w:sz w:val="24"/>
          <w:szCs w:val="24"/>
          <w:lang w:val="hy-AM"/>
        </w:rPr>
        <w:t>ԳՕՍՏ 32757</w:t>
      </w:r>
      <w:r w:rsidR="00761F08" w:rsidRPr="002D01FD">
        <w:rPr>
          <w:rFonts w:ascii="GHEA Grapalat" w:hAnsi="GHEA Grapalat"/>
          <w:noProof/>
          <w:sz w:val="24"/>
          <w:szCs w:val="24"/>
          <w:lang w:val="hy-AM"/>
        </w:rPr>
        <w:t>-2014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ստանդարտ</w:t>
      </w:r>
      <w:r w:rsidR="008A5B8E" w:rsidRPr="002D01FD">
        <w:rPr>
          <w:rFonts w:ascii="GHEA Grapalat" w:hAnsi="GHEA Grapalat"/>
          <w:noProof/>
          <w:sz w:val="24"/>
          <w:szCs w:val="24"/>
          <w:lang w:val="hy-AM"/>
        </w:rPr>
        <w:t>ին համապատասխան կարճաժամկետ աշխատանքների կատարման դեպքում, 40 կմ/ժամ և պակաս արագության ռեժիմի սահմանափակման պայմաններում, թույլատրվում է շարժական հենարանի վրա առանց 8.1.1 ցուցանակի տեղակայել մեկ 1.25 նշան` աշխատանքների կատարման վայրից 10-15 մ հեռավորության վրա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>։</w:t>
      </w:r>
      <w:r w:rsidR="008A5B8E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8A5B8E" w:rsidRPr="002D01FD">
        <w:rPr>
          <w:rFonts w:ascii="GHEA Grapalat" w:hAnsi="GHEA Grapalat"/>
          <w:noProof/>
          <w:sz w:val="24"/>
          <w:szCs w:val="24"/>
          <w:lang w:val="hy-AM"/>
        </w:rPr>
        <w:t>նդ որում՝ թույլատրվում է կիրառել փոքր չափսի նշան՝ ԳՕՍՏ Ռ</w:t>
      </w:r>
      <w:r w:rsidR="00761F08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8A5B8E" w:rsidRPr="002D01FD">
        <w:rPr>
          <w:rFonts w:ascii="GHEA Grapalat" w:hAnsi="GHEA Grapalat"/>
          <w:noProof/>
          <w:sz w:val="24"/>
          <w:szCs w:val="24"/>
          <w:lang w:val="hy-AM"/>
        </w:rPr>
        <w:t>52290</w:t>
      </w:r>
      <w:r w:rsidR="00761F08" w:rsidRPr="002D01FD">
        <w:rPr>
          <w:rFonts w:ascii="GHEA Grapalat" w:hAnsi="GHEA Grapalat"/>
          <w:noProof/>
          <w:sz w:val="24"/>
          <w:szCs w:val="24"/>
          <w:lang w:val="hy-AM"/>
        </w:rPr>
        <w:t>-2004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ստանդարտ</w:t>
      </w:r>
      <w:r w:rsidR="008A5B8E" w:rsidRPr="002D01FD">
        <w:rPr>
          <w:rFonts w:ascii="GHEA Grapalat" w:hAnsi="GHEA Grapalat"/>
          <w:noProof/>
          <w:sz w:val="24"/>
          <w:szCs w:val="24"/>
          <w:lang w:val="hy-AM"/>
        </w:rPr>
        <w:t>ին համապատասխան:»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EE37CA" w:rsidRPr="002D01FD" w:rsidRDefault="008A5B8E" w:rsidP="001260AF">
      <w:pPr>
        <w:pStyle w:val="ListParagraph"/>
        <w:numPr>
          <w:ilvl w:val="0"/>
          <w:numId w:val="11"/>
        </w:numPr>
        <w:tabs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48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33 </w:t>
      </w:r>
      <w:r w:rsidR="00EE37CA" w:rsidRPr="002D01FD">
        <w:rPr>
          <w:rFonts w:ascii="GHEA Grapalat" w:hAnsi="GHEA Grapalat"/>
          <w:noProof/>
          <w:sz w:val="24"/>
          <w:szCs w:val="24"/>
          <w:lang w:val="hy-AM"/>
        </w:rPr>
        <w:t xml:space="preserve">կետը շարադրել </w:t>
      </w:r>
      <w:r w:rsidR="007B5E82" w:rsidRPr="002D01FD">
        <w:rPr>
          <w:rFonts w:ascii="GHEA Grapalat" w:hAnsi="GHEA Grapalat"/>
          <w:noProof/>
          <w:sz w:val="24"/>
          <w:szCs w:val="24"/>
          <w:lang w:val="hy-AM"/>
        </w:rPr>
        <w:t>հետևյալ</w:t>
      </w:r>
      <w:r w:rsidR="00EE37CA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խմբագրությամբ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A5B8E" w:rsidRPr="002D01FD" w:rsidRDefault="00EE37CA" w:rsidP="00B44A03">
      <w:pPr>
        <w:pStyle w:val="ListParagraph"/>
        <w:tabs>
          <w:tab w:val="left" w:pos="4624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 xml:space="preserve">48.33. </w:t>
      </w:r>
      <w:r w:rsidR="008A5B8E" w:rsidRPr="002D01FD">
        <w:rPr>
          <w:rFonts w:ascii="GHEA Grapalat" w:hAnsi="GHEA Grapalat"/>
          <w:b/>
          <w:bCs/>
          <w:noProof/>
          <w:sz w:val="24"/>
          <w:szCs w:val="24"/>
          <w:lang w:val="hy-AM"/>
        </w:rPr>
        <w:t>1.32 «Խցանում»</w:t>
      </w:r>
      <w:r w:rsidR="008A5B8E" w:rsidRPr="002D01F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8A5B8E" w:rsidRPr="002D01FD">
        <w:rPr>
          <w:rFonts w:ascii="GHEA Grapalat" w:hAnsi="GHEA Grapalat"/>
          <w:noProof/>
          <w:sz w:val="24"/>
          <w:szCs w:val="24"/>
          <w:lang w:val="hy-AM"/>
        </w:rPr>
        <w:t>նշանը ժամանակավոր կիրառվում է Գ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Օ</w:t>
      </w:r>
      <w:r w:rsidR="008A5B8E" w:rsidRPr="002D01FD">
        <w:rPr>
          <w:rFonts w:ascii="GHEA Grapalat" w:hAnsi="GHEA Grapalat"/>
          <w:noProof/>
          <w:sz w:val="24"/>
          <w:szCs w:val="24"/>
          <w:lang w:val="hy-AM"/>
        </w:rPr>
        <w:t>ՍՏ 32945-2014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ստանդարտին</w:t>
      </w:r>
      <w:r w:rsidR="008A5B8E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համա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>պատասխան</w:t>
      </w:r>
      <w:r w:rsidR="008A5B8E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ճանապարհի տեղամասում խցանում առաջանալու ժամանակաշրջանում կամ տեղակայում են փոփոխական տեղեկատվությամբ ճանապարհային նշանի վրա այն խաչմերուկից առաջ, որտեղից խցանում ստեղծվելու պատճառով հնարավոր է ճանապարհի տեղամասի շրջանցում: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8A5B8E" w:rsidRPr="002D01FD" w:rsidRDefault="00EE37CA" w:rsidP="001260AF">
      <w:pPr>
        <w:pStyle w:val="ListParagraph"/>
        <w:numPr>
          <w:ilvl w:val="0"/>
          <w:numId w:val="11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48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34 կետում «նախատեսված չէ» բառից հետո լրացնել «ԳՕՍՏ Ռ 52290</w:t>
      </w:r>
      <w:r w:rsidR="00761F08" w:rsidRPr="002D01FD">
        <w:rPr>
          <w:rFonts w:ascii="GHEA Grapalat" w:hAnsi="GHEA Grapalat"/>
          <w:noProof/>
          <w:sz w:val="24"/>
          <w:szCs w:val="24"/>
          <w:lang w:val="hy-AM"/>
        </w:rPr>
        <w:t>-2004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ստանդարտի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» բառերով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EE37CA" w:rsidRPr="002D01FD" w:rsidRDefault="00541C35" w:rsidP="001260AF">
      <w:pPr>
        <w:pStyle w:val="ListParagraph"/>
        <w:numPr>
          <w:ilvl w:val="0"/>
          <w:numId w:val="1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E37CA" w:rsidRPr="002D01FD">
        <w:rPr>
          <w:rFonts w:ascii="GHEA Grapalat" w:hAnsi="GHEA Grapalat"/>
          <w:noProof/>
          <w:sz w:val="24"/>
          <w:szCs w:val="24"/>
          <w:lang w:val="hy-AM"/>
        </w:rPr>
        <w:t>48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="00EE37CA" w:rsidRPr="002D01FD">
        <w:rPr>
          <w:rFonts w:ascii="GHEA Grapalat" w:hAnsi="GHEA Grapalat"/>
          <w:noProof/>
          <w:sz w:val="24"/>
          <w:szCs w:val="24"/>
          <w:lang w:val="hy-AM"/>
        </w:rPr>
        <w:t xml:space="preserve">35 կետի 1-ին նախադասությունը շարադրել </w:t>
      </w:r>
      <w:r w:rsidR="007B5E82" w:rsidRPr="002D01FD">
        <w:rPr>
          <w:rFonts w:ascii="GHEA Grapalat" w:hAnsi="GHEA Grapalat"/>
          <w:noProof/>
          <w:sz w:val="24"/>
          <w:szCs w:val="24"/>
          <w:lang w:val="hy-AM"/>
        </w:rPr>
        <w:t xml:space="preserve">հետևյալ </w:t>
      </w:r>
      <w:r w:rsidR="00EE37CA" w:rsidRPr="002D01FD">
        <w:rPr>
          <w:rFonts w:ascii="GHEA Grapalat" w:hAnsi="GHEA Grapalat"/>
          <w:noProof/>
          <w:sz w:val="24"/>
          <w:szCs w:val="24"/>
          <w:lang w:val="hy-AM"/>
        </w:rPr>
        <w:t>խմբագրությամբ</w:t>
      </w:r>
      <w:r w:rsidR="007B5E82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EE37CA" w:rsidRPr="002D01FD" w:rsidRDefault="00EE37CA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2D01FD">
        <w:rPr>
          <w:rFonts w:ascii="GHEA Grapalat" w:hAnsi="GHEA Grapalat"/>
          <w:b/>
          <w:noProof/>
          <w:sz w:val="24"/>
          <w:szCs w:val="24"/>
          <w:lang w:val="hy-AM"/>
        </w:rPr>
        <w:t xml:space="preserve">1.34.1 և 1.34.2 «Շրջադարձի ուղղություն»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նշանները տեղակայվում են  600 մ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>ետր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 և պակաս շառավղով հատակագծի կորերով ճանապարհի տեղամասերում:</w:t>
      </w:r>
      <w:r w:rsidR="00E96679"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EE37CA" w:rsidRPr="002D01FD" w:rsidRDefault="00E96679" w:rsidP="001260AF">
      <w:pPr>
        <w:pStyle w:val="ListParagraph"/>
        <w:numPr>
          <w:ilvl w:val="0"/>
          <w:numId w:val="11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48.38 կետում </w:t>
      </w:r>
      <w:r w:rsidRPr="002D01FD">
        <w:rPr>
          <w:rFonts w:ascii="GHEA Grapalat" w:hAnsi="GHEA Grapalat"/>
          <w:b/>
          <w:noProof/>
          <w:sz w:val="24"/>
          <w:szCs w:val="24"/>
          <w:lang w:val="hy-AM"/>
        </w:rPr>
        <w:t>«Խաչմերուկի տարածք»</w:t>
      </w:r>
      <w:r w:rsidRPr="002D01FD">
        <w:rPr>
          <w:rFonts w:ascii="Courier New" w:hAnsi="Courier New" w:cs="Courier New"/>
          <w:noProof/>
          <w:sz w:val="24"/>
          <w:szCs w:val="24"/>
          <w:lang w:val="hy-AM"/>
        </w:rPr>
        <w:t> 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բառերը փոխարինել «</w:t>
      </w:r>
      <w:r w:rsidRPr="002D01FD">
        <w:rPr>
          <w:rFonts w:ascii="GHEA Grapalat" w:hAnsi="GHEA Grapalat"/>
          <w:b/>
          <w:noProof/>
          <w:sz w:val="24"/>
          <w:szCs w:val="24"/>
          <w:lang w:val="hy-AM"/>
        </w:rPr>
        <w:t>Խաչմերուկի հատված»</w:t>
      </w:r>
      <w:r w:rsidRPr="002D01FD">
        <w:rPr>
          <w:rFonts w:ascii="Courier New" w:hAnsi="Courier New" w:cs="Courier New"/>
          <w:b/>
          <w:noProof/>
          <w:sz w:val="24"/>
          <w:szCs w:val="24"/>
          <w:lang w:val="hy-AM"/>
        </w:rPr>
        <w:t> 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բառերով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E96679" w:rsidRPr="002D01FD" w:rsidRDefault="00E96679" w:rsidP="001260AF">
      <w:pPr>
        <w:pStyle w:val="ListParagraph"/>
        <w:numPr>
          <w:ilvl w:val="0"/>
          <w:numId w:val="11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49</w:t>
      </w:r>
      <w:r w:rsidR="007B5E82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1 կետի 2-րդ պարբերությունում «նշան» բառից հետո լրացնել «՝ Գ</w:t>
      </w:r>
      <w:r w:rsidR="00EB2DDC" w:rsidRPr="002D01FD">
        <w:rPr>
          <w:rFonts w:ascii="GHEA Grapalat" w:hAnsi="GHEA Grapalat"/>
          <w:noProof/>
          <w:sz w:val="24"/>
          <w:szCs w:val="24"/>
          <w:lang w:val="hy-AM"/>
        </w:rPr>
        <w:t>Օ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ՍՏ Ռ 52290</w:t>
      </w:r>
      <w:r w:rsidR="00761F08" w:rsidRPr="002D01FD">
        <w:rPr>
          <w:rFonts w:ascii="GHEA Grapalat" w:hAnsi="GHEA Grapalat"/>
          <w:noProof/>
          <w:sz w:val="24"/>
          <w:szCs w:val="24"/>
          <w:lang w:val="hy-AM"/>
        </w:rPr>
        <w:t>-2004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ստանդարտի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համաձայն» բառերով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7E2E55" w:rsidRPr="002D01FD" w:rsidRDefault="00AF5373" w:rsidP="007E2E55">
      <w:pPr>
        <w:pStyle w:val="ListParagraph"/>
        <w:numPr>
          <w:ilvl w:val="0"/>
          <w:numId w:val="1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E2E55" w:rsidRPr="002D01FD">
        <w:rPr>
          <w:rFonts w:ascii="GHEA Grapalat" w:hAnsi="GHEA Grapalat"/>
          <w:noProof/>
          <w:sz w:val="24"/>
          <w:szCs w:val="24"/>
          <w:lang w:val="hy-AM"/>
        </w:rPr>
        <w:t>49</w:t>
      </w:r>
      <w:r w:rsidR="007E2E55" w:rsidRPr="002D01FD">
        <w:rPr>
          <w:rFonts w:ascii="GHEA Grapalat" w:hAnsi="GHEA Grapalat" w:cs="Cambria Math"/>
          <w:noProof/>
          <w:sz w:val="24"/>
          <w:szCs w:val="24"/>
          <w:lang w:val="hy-AM"/>
        </w:rPr>
        <w:t>.</w:t>
      </w:r>
      <w:r w:rsidR="007E2E55" w:rsidRPr="002D01FD">
        <w:rPr>
          <w:rFonts w:ascii="GHEA Grapalat" w:hAnsi="GHEA Grapalat"/>
          <w:noProof/>
          <w:sz w:val="24"/>
          <w:szCs w:val="24"/>
          <w:lang w:val="hy-AM"/>
        </w:rPr>
        <w:t>3 կետում</w:t>
      </w:r>
      <w:r w:rsidR="007E2E55">
        <w:rPr>
          <w:rFonts w:ascii="GHEA Grapalat" w:hAnsi="GHEA Grapalat"/>
          <w:noProof/>
          <w:sz w:val="24"/>
          <w:szCs w:val="24"/>
          <w:lang w:val="hy-AM"/>
        </w:rPr>
        <w:t>՝</w:t>
      </w:r>
    </w:p>
    <w:p w:rsidR="007E2E55" w:rsidRPr="002D01FD" w:rsidRDefault="007E2E55" w:rsidP="007E2E55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Cs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lastRenderedPageBreak/>
        <w:t>ա</w:t>
      </w:r>
      <w:r>
        <w:rPr>
          <w:rFonts w:ascii="MS Mincho" w:eastAsia="MS Mincho" w:hAnsi="MS Mincho" w:cs="MS Mincho"/>
          <w:noProof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1-ին </w:t>
      </w:r>
      <w:r>
        <w:rPr>
          <w:rFonts w:ascii="GHEA Grapalat" w:hAnsi="GHEA Grapalat"/>
          <w:noProof/>
          <w:sz w:val="24"/>
          <w:szCs w:val="24"/>
          <w:lang w:val="hy-AM"/>
        </w:rPr>
        <w:t>նախադասությունում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«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2.3.2-2.3.7 «Երկրորդական ճանապարհի հարում» բառերից հետո ավելացնել «և 2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3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8-2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3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11 «Երկրորդական ճանապարհների հարում» բառերը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,</w:t>
      </w:r>
    </w:p>
    <w:p w:rsidR="007E2E55" w:rsidRPr="002D01FD" w:rsidRDefault="007E2E55" w:rsidP="007E2E55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բ</w:t>
      </w:r>
      <w:r>
        <w:rPr>
          <w:rFonts w:ascii="MS Mincho" w:eastAsia="MS Mincho" w:hAnsi="MS Mincho" w:cs="MS Mincho"/>
          <w:bCs/>
          <w:noProof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4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 xml:space="preserve">-րդ 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նախադասությունում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Pr="002E5FF8">
        <w:rPr>
          <w:rFonts w:ascii="GHEA Grapalat" w:hAnsi="GHEA Grapalat"/>
          <w:bCs/>
          <w:noProof/>
          <w:sz w:val="24"/>
          <w:szCs w:val="24"/>
          <w:lang w:val="hy-AM"/>
        </w:rPr>
        <w:t>«2.3.7» թ</w:t>
      </w:r>
      <w:r w:rsidR="00180DD9">
        <w:rPr>
          <w:rFonts w:ascii="GHEA Grapalat" w:hAnsi="GHEA Grapalat"/>
          <w:bCs/>
          <w:noProof/>
          <w:sz w:val="24"/>
          <w:szCs w:val="24"/>
          <w:lang w:val="hy-AM"/>
        </w:rPr>
        <w:t>ի</w:t>
      </w:r>
      <w:r w:rsidRPr="002E5FF8">
        <w:rPr>
          <w:rFonts w:ascii="GHEA Grapalat" w:hAnsi="GHEA Grapalat"/>
          <w:bCs/>
          <w:noProof/>
          <w:sz w:val="24"/>
          <w:szCs w:val="24"/>
          <w:lang w:val="hy-AM"/>
        </w:rPr>
        <w:t>վը փոխարինել «2.3.11» թվով,</w:t>
      </w:r>
    </w:p>
    <w:p w:rsidR="007E2E55" w:rsidRPr="002D01FD" w:rsidRDefault="007E2E55" w:rsidP="007E2E55">
      <w:pPr>
        <w:pStyle w:val="ListParagraph"/>
        <w:tabs>
          <w:tab w:val="left" w:pos="1080"/>
        </w:tabs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գ</w:t>
      </w:r>
      <w:r>
        <w:rPr>
          <w:rFonts w:ascii="MS Mincho" w:eastAsia="MS Mincho" w:hAnsi="MS Mincho" w:cs="MS Mincho"/>
          <w:noProof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6C6576">
        <w:rPr>
          <w:rFonts w:ascii="GHEA Grapalat" w:hAnsi="GHEA Grapalat"/>
          <w:noProof/>
          <w:sz w:val="24"/>
          <w:szCs w:val="24"/>
          <w:lang w:val="hy-AM"/>
        </w:rPr>
        <w:t>8.1.1 ցուցանակով:» բառից հետո</w:t>
      </w:r>
      <w:r>
        <w:rPr>
          <w:color w:val="000000"/>
          <w:sz w:val="14"/>
          <w:szCs w:val="1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վելացնել նոր </w:t>
      </w:r>
      <w:r>
        <w:rPr>
          <w:rFonts w:ascii="GHEA Grapalat" w:hAnsi="GHEA Grapalat"/>
          <w:noProof/>
          <w:sz w:val="24"/>
          <w:szCs w:val="24"/>
          <w:lang w:val="hy-AM"/>
        </w:rPr>
        <w:t>նախադաս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ություն հետևյալ խմբագրությամբ՝  </w:t>
      </w:r>
    </w:p>
    <w:p w:rsidR="007E2E55" w:rsidRPr="007E2E55" w:rsidRDefault="007E2E55" w:rsidP="007E2E55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Cs/>
          <w:noProof/>
          <w:sz w:val="24"/>
          <w:szCs w:val="24"/>
          <w:lang w:val="en-US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2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3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8-2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3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11 «Երկրորդական ճանապարհների հարում» նշանները տեղակայվում են եթե փոխհատվող ճանապարհների միջև եղած հեռավորությունը կազմում է ոչ ավել քան 100 մետրը։»։</w:t>
      </w:r>
    </w:p>
    <w:p w:rsidR="007E2E55" w:rsidRPr="007E2E55" w:rsidRDefault="007E2E55" w:rsidP="001260AF">
      <w:pPr>
        <w:pStyle w:val="ListParagraph"/>
        <w:numPr>
          <w:ilvl w:val="0"/>
          <w:numId w:val="1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49</w:t>
      </w:r>
      <w:r w:rsidRPr="002D01FD">
        <w:rPr>
          <w:rFonts w:ascii="GHEA Grapalat" w:hAnsi="GHEA Grapalat" w:cs="Cambria Math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en-US"/>
        </w:rPr>
        <w:t>4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կետում</w:t>
      </w:r>
      <w:r>
        <w:rPr>
          <w:rFonts w:ascii="GHEA Grapalat" w:hAnsi="GHEA Grapalat"/>
          <w:noProof/>
          <w:sz w:val="24"/>
          <w:szCs w:val="24"/>
          <w:lang w:val="hy-AM"/>
        </w:rPr>
        <w:t>՝</w:t>
      </w:r>
      <w:r>
        <w:rPr>
          <w:rFonts w:ascii="GHEA Grapalat" w:hAnsi="GHEA Grapalat"/>
          <w:noProof/>
          <w:sz w:val="24"/>
          <w:szCs w:val="24"/>
          <w:lang w:val="en-US"/>
        </w:rPr>
        <w:t xml:space="preserve"> 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«</w:t>
      </w:r>
      <w:r w:rsidRPr="007E2E55">
        <w:rPr>
          <w:rFonts w:ascii="GHEA Grapalat" w:hAnsi="GHEA Grapalat"/>
          <w:bCs/>
          <w:noProof/>
          <w:sz w:val="24"/>
          <w:szCs w:val="24"/>
          <w:lang w:val="hy-AM"/>
        </w:rPr>
        <w:t>2.3.7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»</w:t>
      </w:r>
      <w:r w:rsidRPr="007E2E55">
        <w:rPr>
          <w:rFonts w:ascii="GHEA Grapalat" w:hAnsi="GHEA Grapalat"/>
          <w:bCs/>
          <w:noProof/>
          <w:sz w:val="24"/>
          <w:szCs w:val="24"/>
          <w:lang w:val="hy-AM"/>
        </w:rPr>
        <w:t xml:space="preserve"> թ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իվը</w:t>
      </w:r>
      <w:r w:rsidRPr="007E2E55">
        <w:rPr>
          <w:rFonts w:ascii="GHEA Grapalat" w:hAnsi="GHEA Grapalat"/>
          <w:bCs/>
          <w:noProof/>
          <w:sz w:val="24"/>
          <w:szCs w:val="24"/>
          <w:lang w:val="hy-AM"/>
        </w:rPr>
        <w:t xml:space="preserve"> փոխարինել 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«</w:t>
      </w:r>
      <w:r w:rsidRPr="007E2E55">
        <w:rPr>
          <w:rFonts w:ascii="GHEA Grapalat" w:hAnsi="GHEA Grapalat"/>
          <w:bCs/>
          <w:noProof/>
          <w:sz w:val="24"/>
          <w:szCs w:val="24"/>
          <w:lang w:val="hy-AM"/>
        </w:rPr>
        <w:t>2.3.11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»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 xml:space="preserve"> թվով։</w:t>
      </w:r>
    </w:p>
    <w:p w:rsidR="00E96679" w:rsidRPr="002D01FD" w:rsidRDefault="00E96679" w:rsidP="001260A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199" w:after="0" w:line="360" w:lineRule="auto"/>
        <w:ind w:left="0" w:firstLine="720"/>
        <w:jc w:val="both"/>
        <w:rPr>
          <w:rFonts w:ascii="GHEA Grapalat" w:hAnsi="GHEA Grapalat" w:cs="Sylfaen"/>
          <w:b/>
          <w:bCs/>
          <w:color w:val="FF0000"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49</w:t>
      </w:r>
      <w:r w:rsidR="007B5E82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5 կետի վերջին </w:t>
      </w:r>
      <w:r w:rsidR="007B5E82" w:rsidRPr="002D01FD">
        <w:rPr>
          <w:rFonts w:ascii="GHEA Grapalat" w:hAnsi="GHEA Grapalat"/>
          <w:noProof/>
          <w:sz w:val="24"/>
          <w:szCs w:val="24"/>
          <w:lang w:val="hy-AM"/>
        </w:rPr>
        <w:t>նախադասությունից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հետո լրացնել</w:t>
      </w:r>
      <w:r w:rsidR="007B5E82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հետևյալ բովանդակությամբ նոր </w:t>
      </w:r>
      <w:r w:rsidR="007E2E55">
        <w:rPr>
          <w:rFonts w:ascii="GHEA Grapalat" w:hAnsi="GHEA Grapalat"/>
          <w:noProof/>
          <w:sz w:val="24"/>
          <w:szCs w:val="24"/>
          <w:lang w:val="hy-AM"/>
        </w:rPr>
        <w:t>նախադասություններ</w:t>
      </w:r>
      <w:r w:rsidR="00D96F0B">
        <w:rPr>
          <w:rFonts w:ascii="GHEA Grapalat" w:hAnsi="GHEA Grapalat"/>
          <w:noProof/>
          <w:sz w:val="24"/>
          <w:szCs w:val="24"/>
          <w:lang w:val="hy-AM"/>
        </w:rPr>
        <w:t xml:space="preserve"> և 4</w:t>
      </w:r>
      <w:r w:rsidR="00D96F0B" w:rsidRPr="00D96F0B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  <w:r w:rsidR="00D96F0B" w:rsidRPr="00D96F0B">
        <w:rPr>
          <w:rFonts w:ascii="GHEA Grapalat" w:hAnsi="GHEA Grapalat"/>
          <w:noProof/>
          <w:sz w:val="24"/>
          <w:szCs w:val="24"/>
          <w:lang w:val="hy-AM"/>
        </w:rPr>
        <w:t>1 նկար</w:t>
      </w:r>
      <w:r w:rsidR="008B23C9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7B5E82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2E333D" w:rsidRPr="002D01FD" w:rsidRDefault="00E96679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«Եթե հարակցման երկարությունը 400 մ-ից ավել է, ապա կարող է տեղադրվել լրացուցիչ 2.4 ճանապարհային նշանը՝ 8.1.1 ցուցանակով (400 մ): Երբ հարակցումը (էջքը) գլխավոր ճանապարհի հետ միանում է 30</w:t>
      </w:r>
      <w:r w:rsidRPr="002D01FD">
        <w:rPr>
          <w:rFonts w:ascii="GHEA Grapalat" w:hAnsi="GHEA Grapalat"/>
          <w:noProof/>
          <w:sz w:val="24"/>
          <w:szCs w:val="24"/>
          <w:vertAlign w:val="superscript"/>
          <w:lang w:val="hy-AM"/>
        </w:rPr>
        <w:t>0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-ից փոքր անկյան տակ, ապա կիրառվում է 4.1.1 նշանը </w:t>
      </w:r>
      <w:r w:rsidR="00E77554" w:rsidRPr="002D01FD">
        <w:rPr>
          <w:rFonts w:ascii="GHEA Grapalat" w:hAnsi="GHEA Grapalat"/>
          <w:noProof/>
          <w:sz w:val="24"/>
          <w:szCs w:val="24"/>
          <w:lang w:val="hy-AM"/>
        </w:rPr>
        <w:t>(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նկ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 xml:space="preserve">ար </w:t>
      </w:r>
      <w:r w:rsidR="00141C42" w:rsidRPr="002D01FD">
        <w:rPr>
          <w:rFonts w:ascii="GHEA Grapalat" w:hAnsi="GHEA Grapalat"/>
          <w:noProof/>
          <w:sz w:val="24"/>
          <w:szCs w:val="24"/>
          <w:lang w:val="hy-AM"/>
        </w:rPr>
        <w:t>4</w:t>
      </w:r>
      <w:r w:rsidR="0061190D" w:rsidRPr="002D01FD">
        <w:rPr>
          <w:rFonts w:ascii="GHEA Grapalat" w:hAnsi="GHEA Grapalat" w:cs="Cambria Math"/>
          <w:noProof/>
          <w:sz w:val="24"/>
          <w:szCs w:val="24"/>
          <w:lang w:val="hy-AM"/>
        </w:rPr>
        <w:t>.</w:t>
      </w:r>
      <w:r w:rsidR="00141C42" w:rsidRPr="002D01FD">
        <w:rPr>
          <w:rFonts w:ascii="GHEA Grapalat" w:hAnsi="GHEA Grapalat"/>
          <w:noProof/>
          <w:sz w:val="24"/>
          <w:szCs w:val="24"/>
          <w:lang w:val="hy-AM"/>
        </w:rPr>
        <w:t xml:space="preserve">1 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ա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E77554" w:rsidRPr="002D01FD">
        <w:rPr>
          <w:rFonts w:ascii="GHEA Grapalat" w:hAnsi="GHEA Grapalat"/>
          <w:noProof/>
          <w:sz w:val="24"/>
          <w:szCs w:val="24"/>
          <w:lang w:val="hy-AM"/>
        </w:rPr>
        <w:t>)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, իսկ 30</w:t>
      </w:r>
      <w:r w:rsidRPr="002D01FD">
        <w:rPr>
          <w:rFonts w:ascii="GHEA Grapalat" w:hAnsi="GHEA Grapalat"/>
          <w:noProof/>
          <w:sz w:val="24"/>
          <w:szCs w:val="24"/>
          <w:vertAlign w:val="superscript"/>
          <w:lang w:val="hy-AM"/>
        </w:rPr>
        <w:t>0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-ից մեծ անկյան դեպքում ՝4.1.2 նշանը </w:t>
      </w:r>
      <w:r w:rsidR="00E77554" w:rsidRPr="002D01FD">
        <w:rPr>
          <w:rFonts w:ascii="GHEA Grapalat" w:hAnsi="GHEA Grapalat"/>
          <w:noProof/>
          <w:sz w:val="24"/>
          <w:szCs w:val="24"/>
          <w:lang w:val="hy-AM"/>
        </w:rPr>
        <w:t>(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նկ</w:t>
      </w:r>
      <w:r w:rsidR="007E5C5E" w:rsidRPr="002D01FD">
        <w:rPr>
          <w:rFonts w:ascii="GHEA Grapalat" w:hAnsi="GHEA Grapalat"/>
          <w:noProof/>
          <w:sz w:val="24"/>
          <w:szCs w:val="24"/>
          <w:lang w:val="hy-AM"/>
        </w:rPr>
        <w:t>ար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2E333D" w:rsidRPr="002D01FD">
        <w:rPr>
          <w:rFonts w:ascii="GHEA Grapalat" w:hAnsi="GHEA Grapalat"/>
          <w:noProof/>
          <w:sz w:val="24"/>
          <w:szCs w:val="24"/>
          <w:lang w:val="hy-AM"/>
        </w:rPr>
        <w:t>4</w:t>
      </w:r>
      <w:r w:rsidR="002E333D" w:rsidRPr="002D01FD">
        <w:rPr>
          <w:rFonts w:ascii="GHEA Grapalat" w:hAnsi="GHEA Grapalat"/>
          <w:sz w:val="24"/>
          <w:szCs w:val="24"/>
          <w:lang w:val="hy-AM"/>
        </w:rPr>
        <w:t>.1</w:t>
      </w:r>
      <w:r w:rsidR="00141C42" w:rsidRPr="002D01FD">
        <w:rPr>
          <w:rFonts w:ascii="GHEA Grapalat" w:hAnsi="GHEA Grapalat"/>
          <w:sz w:val="24"/>
          <w:szCs w:val="24"/>
          <w:lang w:val="hy-AM"/>
        </w:rPr>
        <w:t xml:space="preserve"> «բ»</w:t>
      </w:r>
      <w:r w:rsidR="00E77554" w:rsidRPr="002D01FD">
        <w:rPr>
          <w:rFonts w:ascii="GHEA Grapalat" w:hAnsi="GHEA Grapalat"/>
          <w:noProof/>
          <w:sz w:val="24"/>
          <w:szCs w:val="24"/>
          <w:lang w:val="hy-AM"/>
        </w:rPr>
        <w:t>)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2E333D" w:rsidRPr="002D01FD" w:rsidRDefault="00D802DA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928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en-US"/>
        </w:rPr>
        <w:drawing>
          <wp:inline distT="0" distB="0" distL="0" distR="0">
            <wp:extent cx="5943600" cy="3823970"/>
            <wp:effectExtent l="0" t="0" r="0" b="508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2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2DA" w:rsidRPr="002D01FD" w:rsidRDefault="00D802DA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928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b/>
          <w:noProof/>
          <w:sz w:val="24"/>
          <w:szCs w:val="24"/>
          <w:lang w:val="hy-AM"/>
        </w:rPr>
        <w:t>ա</w:t>
      </w:r>
    </w:p>
    <w:p w:rsidR="00D802DA" w:rsidRPr="002D01FD" w:rsidRDefault="00D802DA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928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D802DA" w:rsidRPr="002D01FD" w:rsidRDefault="00D802DA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928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936615" cy="3692525"/>
            <wp:effectExtent l="0" t="0" r="6985" b="3175"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69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2DA" w:rsidRPr="002D01FD" w:rsidRDefault="00D802DA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928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b/>
          <w:noProof/>
          <w:sz w:val="24"/>
          <w:szCs w:val="24"/>
          <w:lang w:val="hy-AM"/>
        </w:rPr>
        <w:t>բ</w:t>
      </w:r>
    </w:p>
    <w:p w:rsidR="00D802DA" w:rsidRPr="002D01FD" w:rsidRDefault="00D802DA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928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en-US"/>
        </w:rPr>
        <w:drawing>
          <wp:inline distT="0" distB="0" distL="0" distR="0">
            <wp:extent cx="5936615" cy="3782060"/>
            <wp:effectExtent l="0" t="0" r="6985" b="8890"/>
            <wp:docPr id="5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78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33D" w:rsidRPr="002D01FD" w:rsidRDefault="00E26C89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928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b/>
          <w:noProof/>
          <w:sz w:val="24"/>
          <w:szCs w:val="24"/>
          <w:lang w:val="hy-AM"/>
        </w:rPr>
        <w:t>գ</w:t>
      </w:r>
    </w:p>
    <w:p w:rsidR="00D802DA" w:rsidRPr="002D01FD" w:rsidRDefault="00D802DA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928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D802DA" w:rsidRPr="002D01FD" w:rsidRDefault="00D802DA" w:rsidP="00B44A03">
      <w:pPr>
        <w:pStyle w:val="ListParagraph"/>
        <w:autoSpaceDE w:val="0"/>
        <w:autoSpaceDN w:val="0"/>
        <w:adjustRightInd w:val="0"/>
        <w:spacing w:before="28" w:after="0" w:line="240" w:lineRule="auto"/>
        <w:ind w:left="644"/>
        <w:jc w:val="center"/>
        <w:rPr>
          <w:rFonts w:ascii="GHEA Grapalat" w:hAnsi="GHEA Grapalat"/>
          <w:noProof/>
          <w:sz w:val="20"/>
          <w:szCs w:val="20"/>
          <w:lang w:val="hy-AM"/>
        </w:rPr>
      </w:pPr>
      <w:r w:rsidRPr="002D01FD">
        <w:rPr>
          <w:rFonts w:ascii="GHEA Grapalat" w:hAnsi="GHEA Grapalat"/>
          <w:sz w:val="20"/>
          <w:szCs w:val="20"/>
          <w:shd w:val="clear" w:color="auto" w:fill="FFFFFF"/>
          <w:lang w:val="hy-AM"/>
        </w:rPr>
        <w:t>Նկար N 4.</w:t>
      </w:r>
      <w:r w:rsidRPr="002D01FD">
        <w:rPr>
          <w:rFonts w:ascii="GHEA Grapalat" w:hAnsi="GHEA Grapalat" w:cs="Arial"/>
          <w:sz w:val="20"/>
          <w:szCs w:val="20"/>
          <w:shd w:val="clear" w:color="auto" w:fill="FFFFFF"/>
          <w:lang w:val="hy-AM"/>
        </w:rPr>
        <w:t xml:space="preserve">1 </w:t>
      </w:r>
      <w:r w:rsidRPr="002D01FD">
        <w:rPr>
          <w:rFonts w:ascii="GHEA Grapalat" w:hAnsi="GHEA Grapalat"/>
          <w:noProof/>
          <w:sz w:val="20"/>
          <w:szCs w:val="20"/>
          <w:lang w:val="hy-AM"/>
        </w:rPr>
        <w:t>Գլխավոր ճանապարհների հետ հարակցումների կահավորումը ճանապարհային նշաններով.</w:t>
      </w:r>
    </w:p>
    <w:p w:rsidR="00D802DA" w:rsidRPr="002D01FD" w:rsidRDefault="00D802DA" w:rsidP="00B44A03">
      <w:pPr>
        <w:pStyle w:val="ListParagraph"/>
        <w:autoSpaceDE w:val="0"/>
        <w:autoSpaceDN w:val="0"/>
        <w:adjustRightInd w:val="0"/>
        <w:spacing w:before="28" w:after="0" w:line="240" w:lineRule="auto"/>
        <w:ind w:left="270"/>
        <w:jc w:val="center"/>
        <w:rPr>
          <w:rFonts w:ascii="GHEA Grapalat" w:hAnsi="GHEA Grapalat"/>
          <w:noProof/>
          <w:sz w:val="20"/>
          <w:szCs w:val="20"/>
          <w:lang w:val="hy-AM"/>
        </w:rPr>
      </w:pPr>
      <w:r w:rsidRPr="002D01FD">
        <w:rPr>
          <w:rFonts w:ascii="GHEA Grapalat" w:hAnsi="GHEA Grapalat"/>
          <w:noProof/>
          <w:sz w:val="20"/>
          <w:szCs w:val="20"/>
          <w:lang w:val="hy-AM"/>
        </w:rPr>
        <w:t>ա) հարակցումը (էջքը) գլխավոր ճանապարհի հետ միանում է 30</w:t>
      </w:r>
      <w:r w:rsidRPr="002D01FD">
        <w:rPr>
          <w:rFonts w:ascii="GHEA Grapalat" w:hAnsi="GHEA Grapalat"/>
          <w:noProof/>
          <w:sz w:val="20"/>
          <w:szCs w:val="20"/>
          <w:vertAlign w:val="superscript"/>
          <w:lang w:val="hy-AM"/>
        </w:rPr>
        <w:t>0</w:t>
      </w:r>
      <w:r w:rsidRPr="002D01FD">
        <w:rPr>
          <w:rFonts w:ascii="GHEA Grapalat" w:hAnsi="GHEA Grapalat"/>
          <w:noProof/>
          <w:sz w:val="20"/>
          <w:szCs w:val="20"/>
          <w:lang w:val="hy-AM"/>
        </w:rPr>
        <w:t xml:space="preserve">–ից փոքր անկյան տակ. </w:t>
      </w:r>
    </w:p>
    <w:p w:rsidR="00D802DA" w:rsidRPr="002D01FD" w:rsidRDefault="00D802DA" w:rsidP="00B44A03">
      <w:pPr>
        <w:pStyle w:val="ListParagraph"/>
        <w:autoSpaceDE w:val="0"/>
        <w:autoSpaceDN w:val="0"/>
        <w:adjustRightInd w:val="0"/>
        <w:spacing w:before="28" w:after="0" w:line="240" w:lineRule="auto"/>
        <w:ind w:left="270"/>
        <w:jc w:val="center"/>
        <w:rPr>
          <w:rFonts w:ascii="GHEA Grapalat" w:hAnsi="GHEA Grapalat"/>
          <w:noProof/>
          <w:sz w:val="20"/>
          <w:szCs w:val="20"/>
          <w:lang w:val="hy-AM"/>
        </w:rPr>
      </w:pPr>
      <w:r w:rsidRPr="002D01FD">
        <w:rPr>
          <w:rFonts w:ascii="GHEA Grapalat" w:hAnsi="GHEA Grapalat"/>
          <w:noProof/>
          <w:sz w:val="20"/>
          <w:szCs w:val="20"/>
          <w:lang w:val="hy-AM"/>
        </w:rPr>
        <w:t>բ) հարակցումը (էջքը) գլխավոր ճանապարհի հետ միանում է 30</w:t>
      </w:r>
      <w:r w:rsidRPr="002D01FD">
        <w:rPr>
          <w:rFonts w:ascii="GHEA Grapalat" w:hAnsi="GHEA Grapalat"/>
          <w:noProof/>
          <w:sz w:val="20"/>
          <w:szCs w:val="20"/>
          <w:vertAlign w:val="superscript"/>
          <w:lang w:val="hy-AM"/>
        </w:rPr>
        <w:t>0</w:t>
      </w:r>
      <w:r w:rsidRPr="002D01FD">
        <w:rPr>
          <w:rFonts w:ascii="GHEA Grapalat" w:hAnsi="GHEA Grapalat"/>
          <w:noProof/>
          <w:sz w:val="20"/>
          <w:szCs w:val="20"/>
          <w:lang w:val="hy-AM"/>
        </w:rPr>
        <w:t>-ից մեծ անկյան տակ.</w:t>
      </w:r>
    </w:p>
    <w:p w:rsidR="00D802DA" w:rsidRPr="002D01FD" w:rsidRDefault="00D802DA" w:rsidP="00B44A03">
      <w:pPr>
        <w:pStyle w:val="ListParagraph"/>
        <w:autoSpaceDE w:val="0"/>
        <w:autoSpaceDN w:val="0"/>
        <w:adjustRightInd w:val="0"/>
        <w:spacing w:before="28" w:after="0" w:line="240" w:lineRule="auto"/>
        <w:ind w:left="644"/>
        <w:jc w:val="center"/>
        <w:rPr>
          <w:rFonts w:ascii="GHEA Grapalat" w:hAnsi="GHEA Grapalat"/>
          <w:noProof/>
          <w:sz w:val="20"/>
          <w:szCs w:val="20"/>
          <w:lang w:val="hy-AM"/>
        </w:rPr>
      </w:pPr>
      <w:r w:rsidRPr="002D01FD">
        <w:rPr>
          <w:rFonts w:ascii="GHEA Grapalat" w:hAnsi="GHEA Grapalat"/>
          <w:noProof/>
          <w:sz w:val="20"/>
          <w:szCs w:val="20"/>
          <w:lang w:val="hy-AM"/>
        </w:rPr>
        <w:t>գ) ապահոված չէ տեսանելիության հեռավորությունը:</w:t>
      </w:r>
    </w:p>
    <w:p w:rsidR="00E96679" w:rsidRPr="002D01FD" w:rsidRDefault="00E96679" w:rsidP="00B44A03">
      <w:pPr>
        <w:pStyle w:val="ListParagraph"/>
        <w:autoSpaceDE w:val="0"/>
        <w:autoSpaceDN w:val="0"/>
        <w:adjustRightInd w:val="0"/>
        <w:spacing w:before="199" w:after="0" w:line="360" w:lineRule="auto"/>
        <w:ind w:left="9424" w:firstLine="488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»։</w:t>
      </w:r>
    </w:p>
    <w:p w:rsidR="007B5E82" w:rsidRPr="002D01FD" w:rsidRDefault="00E96679" w:rsidP="001260A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before="28"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 49</w:t>
      </w:r>
      <w:r w:rsidR="007B5E82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6 կետի 2-րդ պարբերությունը </w:t>
      </w:r>
      <w:r w:rsidR="007B5E82" w:rsidRPr="002D01FD">
        <w:rPr>
          <w:rFonts w:ascii="GHEA Grapalat" w:hAnsi="GHEA Grapalat"/>
          <w:noProof/>
          <w:sz w:val="24"/>
          <w:szCs w:val="24"/>
          <w:lang w:val="hy-AM"/>
        </w:rPr>
        <w:t>խմբագրել հետևյալ բովանդակությամբ</w:t>
      </w:r>
      <w:r w:rsidR="007B5E82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9C2CAA" w:rsidRPr="002D01FD" w:rsidRDefault="007B5E82" w:rsidP="00B44A03">
      <w:pPr>
        <w:pStyle w:val="ListParagraph"/>
        <w:autoSpaceDE w:val="0"/>
        <w:autoSpaceDN w:val="0"/>
        <w:adjustRightInd w:val="0"/>
        <w:spacing w:before="28"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«</w:t>
      </w:r>
      <w:r w:rsidR="00E96679" w:rsidRPr="002D01FD">
        <w:rPr>
          <w:rFonts w:ascii="GHEA Grapalat" w:hAnsi="GHEA Grapalat"/>
          <w:noProof/>
          <w:sz w:val="24"/>
          <w:szCs w:val="24"/>
          <w:lang w:val="hy-AM"/>
        </w:rPr>
        <w:t>2.5 նշանը տեղակայվում է 2.4 նշանի փոխարեն</w:t>
      </w:r>
      <w:r w:rsidR="004D1331" w:rsidRPr="002D01FD">
        <w:rPr>
          <w:rFonts w:ascii="GHEA Grapalat" w:hAnsi="GHEA Grapalat"/>
          <w:noProof/>
          <w:sz w:val="24"/>
          <w:szCs w:val="24"/>
          <w:lang w:val="hy-AM"/>
        </w:rPr>
        <w:t>,</w:t>
      </w:r>
      <w:r w:rsidR="00E96679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եթե ապահովված չէ տեսանելիության հեռավորությունը հատվող ճանապարհով տեսանելիության եռանկյունու շրջանակներում երթևեկող տրանսպորտային միջոցների միջև </w:t>
      </w:r>
      <w:r w:rsidR="002E333D" w:rsidRPr="002D01FD">
        <w:rPr>
          <w:rFonts w:ascii="GHEA Grapalat" w:hAnsi="GHEA Grapalat"/>
          <w:noProof/>
          <w:sz w:val="24"/>
          <w:szCs w:val="24"/>
          <w:lang w:val="hy-AM"/>
        </w:rPr>
        <w:t>(</w:t>
      </w:r>
      <w:r w:rsidR="00E96679" w:rsidRPr="002D01FD">
        <w:rPr>
          <w:rFonts w:ascii="GHEA Grapalat" w:hAnsi="GHEA Grapalat"/>
          <w:noProof/>
          <w:sz w:val="24"/>
          <w:szCs w:val="24"/>
          <w:lang w:val="hy-AM"/>
        </w:rPr>
        <w:t>նկ</w:t>
      </w:r>
      <w:r w:rsidR="00E26C89" w:rsidRPr="002D01FD">
        <w:rPr>
          <w:rFonts w:ascii="GHEA Grapalat" w:hAnsi="GHEA Grapalat"/>
          <w:noProof/>
          <w:sz w:val="24"/>
          <w:szCs w:val="24"/>
          <w:lang w:val="hy-AM"/>
        </w:rPr>
        <w:t>ար</w:t>
      </w:r>
      <w:r w:rsidR="00E96679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26C89" w:rsidRPr="002D01FD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2E333D" w:rsidRPr="002D01FD">
        <w:rPr>
          <w:rFonts w:ascii="GHEA Grapalat" w:hAnsi="GHEA Grapalat"/>
          <w:noProof/>
          <w:sz w:val="24"/>
          <w:szCs w:val="24"/>
          <w:lang w:val="hy-AM"/>
        </w:rPr>
        <w:t>գ</w:t>
      </w:r>
      <w:r w:rsidR="00E26C89"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2E333D" w:rsidRPr="002D01FD">
        <w:rPr>
          <w:rFonts w:ascii="GHEA Grapalat" w:hAnsi="GHEA Grapalat"/>
          <w:noProof/>
          <w:sz w:val="24"/>
          <w:szCs w:val="24"/>
          <w:lang w:val="hy-AM"/>
        </w:rPr>
        <w:t>)</w:t>
      </w:r>
      <w:r w:rsidR="00E96679" w:rsidRPr="002D01FD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E96679" w:rsidRPr="002D01FD" w:rsidRDefault="00052DB0" w:rsidP="001260AF">
      <w:pPr>
        <w:pStyle w:val="ListParagraph"/>
        <w:numPr>
          <w:ilvl w:val="0"/>
          <w:numId w:val="11"/>
        </w:numPr>
        <w:tabs>
          <w:tab w:val="left" w:pos="135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49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8 կետում «հենարանի վրա» բառեր</w:t>
      </w:r>
      <w:r w:rsidR="003D15B9" w:rsidRPr="002D01FD">
        <w:rPr>
          <w:rFonts w:ascii="GHEA Grapalat" w:hAnsi="GHEA Grapalat"/>
          <w:noProof/>
          <w:sz w:val="24"/>
          <w:szCs w:val="24"/>
          <w:lang w:val="hy-AM"/>
        </w:rPr>
        <w:t>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ց հետո լրացնել «՝ 2.4 և 2.5 նշանները կրկնում են 33 կետին համապատասխան:»</w:t>
      </w:r>
      <w:r w:rsidR="007B5E82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բառեր</w:t>
      </w:r>
      <w:r w:rsidR="00C47235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.</w:t>
      </w:r>
      <w:r w:rsidR="00E96679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052DB0" w:rsidRPr="002D01FD" w:rsidRDefault="00052DB0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9F6402">
        <w:rPr>
          <w:rFonts w:ascii="GHEA Grapalat" w:hAnsi="GHEA Grapalat"/>
          <w:noProof/>
          <w:sz w:val="24"/>
          <w:szCs w:val="24"/>
          <w:lang w:val="hy-AM"/>
        </w:rPr>
        <w:t>49.9-րդ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կետի 3-րդ </w:t>
      </w:r>
      <w:r w:rsidR="009F6402">
        <w:rPr>
          <w:rFonts w:ascii="GHEA Grapalat" w:hAnsi="GHEA Grapalat"/>
          <w:noProof/>
          <w:sz w:val="24"/>
          <w:szCs w:val="24"/>
          <w:lang w:val="hy-AM"/>
        </w:rPr>
        <w:t>նախադաս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ությ</w:t>
      </w:r>
      <w:r w:rsidR="009F6402">
        <w:rPr>
          <w:rFonts w:ascii="GHEA Grapalat" w:hAnsi="GHEA Grapalat"/>
          <w:noProof/>
          <w:sz w:val="24"/>
          <w:szCs w:val="24"/>
          <w:lang w:val="hy-AM"/>
        </w:rPr>
        <w:t>ան</w:t>
      </w:r>
      <w:r w:rsidRPr="002D01FD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տեղամասերում» բառի</w:t>
      </w:r>
      <w:r w:rsidR="007B5E82" w:rsidRPr="002D01FD">
        <w:rPr>
          <w:rFonts w:ascii="GHEA Grapalat" w:hAnsi="GHEA Grapalat"/>
          <w:noProof/>
          <w:sz w:val="24"/>
          <w:szCs w:val="24"/>
          <w:lang w:val="hy-AM"/>
        </w:rPr>
        <w:t>ց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հետո լրացնել «, որոնք նշ</w:t>
      </w:r>
      <w:r w:rsidR="00E92AA6" w:rsidRPr="002D01FD">
        <w:rPr>
          <w:rFonts w:ascii="GHEA Grapalat" w:hAnsi="GHEA Grapalat"/>
          <w:noProof/>
          <w:sz w:val="24"/>
          <w:szCs w:val="24"/>
          <w:lang w:val="hy-AM"/>
        </w:rPr>
        <w:t>վ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ած են 1.13 և 1.14 նախազգուշացնող նշաններով» բառեր</w:t>
      </w:r>
      <w:r w:rsidR="00C47235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052DB0" w:rsidRPr="002D01FD" w:rsidRDefault="00662C62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50.23 կետի </w:t>
      </w:r>
      <w:r w:rsidR="009F6402">
        <w:rPr>
          <w:rFonts w:ascii="GHEA Grapalat" w:hAnsi="GHEA Grapalat"/>
          <w:noProof/>
          <w:sz w:val="24"/>
          <w:szCs w:val="24"/>
          <w:lang w:val="hy-AM"/>
        </w:rPr>
        <w:t xml:space="preserve">3-րդ նախադասությունից հետո լրացնել հետևյալ բովանդակությամբ նոր նախադասությամբ՝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«3.20 և 3.22 նշաններն անհրաժեշտ է կրկնել </w:t>
      </w:r>
      <w:r w:rsidR="009F6402" w:rsidRPr="0079069B">
        <w:rPr>
          <w:rFonts w:ascii="GHEA Grapalat" w:hAnsi="GHEA Grapalat"/>
          <w:noProof/>
          <w:sz w:val="24"/>
          <w:szCs w:val="24"/>
          <w:lang w:val="hy-AM"/>
        </w:rPr>
        <w:t>33-րդ կետում սահմանված պահանջներին համապատասխան: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371EB8" w:rsidRPr="002D01FD" w:rsidRDefault="005D5E80" w:rsidP="001260AF">
      <w:pPr>
        <w:pStyle w:val="ListParagraph"/>
        <w:numPr>
          <w:ilvl w:val="0"/>
          <w:numId w:val="11"/>
        </w:numPr>
        <w:tabs>
          <w:tab w:val="left" w:pos="709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50.24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>-րդ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>կետ</w:t>
      </w:r>
      <w:r w:rsidR="00C47235">
        <w:rPr>
          <w:rFonts w:ascii="GHEA Grapalat" w:hAnsi="GHEA Grapalat"/>
          <w:noProof/>
          <w:sz w:val="24"/>
          <w:szCs w:val="24"/>
          <w:lang w:val="hy-AM"/>
        </w:rPr>
        <w:t>ում՝</w:t>
      </w:r>
    </w:p>
    <w:p w:rsidR="006C4472" w:rsidRPr="002D01FD" w:rsidRDefault="006C4472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ա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3-րդ պարբերության «սահմանափակում`» բառից հետո լրացնել «բնակավայրից դուրս՝ իրարից 100-150 մ, իսկ բնակավայրերում՝ 50-100 մ հեռավորության վրա՝» բառերով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,</w:t>
      </w:r>
    </w:p>
    <w:p w:rsidR="006C4472" w:rsidRPr="002D01FD" w:rsidRDefault="006C4472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բ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վերջին </w:t>
      </w:r>
      <w:r w:rsidR="00A64015">
        <w:rPr>
          <w:rFonts w:ascii="GHEA Grapalat" w:hAnsi="GHEA Grapalat"/>
          <w:noProof/>
          <w:sz w:val="24"/>
          <w:szCs w:val="24"/>
          <w:lang w:val="hy-AM"/>
        </w:rPr>
        <w:t>նախադաս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ությունից հետո լրացնել </w:t>
      </w:r>
      <w:r w:rsidR="00C47235" w:rsidRPr="002D01FD">
        <w:rPr>
          <w:rFonts w:ascii="GHEA Grapalat" w:hAnsi="GHEA Grapalat"/>
          <w:noProof/>
          <w:sz w:val="24"/>
          <w:szCs w:val="24"/>
          <w:lang w:val="hy-AM"/>
        </w:rPr>
        <w:t xml:space="preserve">հետևյալ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բովանդակությամբ </w:t>
      </w:r>
      <w:r w:rsidR="00C47235" w:rsidRPr="00A64015">
        <w:rPr>
          <w:rFonts w:ascii="GHEA Grapalat" w:hAnsi="GHEA Grapalat"/>
          <w:noProof/>
          <w:sz w:val="24"/>
          <w:szCs w:val="24"/>
          <w:lang w:val="hy-AM"/>
        </w:rPr>
        <w:t>նոր</w:t>
      </w:r>
      <w:r w:rsidR="00C47235" w:rsidRPr="00CD427C">
        <w:rPr>
          <w:rFonts w:ascii="GHEA Grapalat" w:hAnsi="GHEA Grapalat"/>
          <w:noProof/>
          <w:sz w:val="24"/>
          <w:szCs w:val="24"/>
          <w:highlight w:val="yellow"/>
          <w:lang w:val="hy-AM"/>
        </w:rPr>
        <w:t xml:space="preserve"> </w:t>
      </w:r>
      <w:r w:rsidR="00A64015" w:rsidRPr="00A64015">
        <w:rPr>
          <w:rFonts w:ascii="GHEA Grapalat" w:hAnsi="GHEA Grapalat"/>
          <w:noProof/>
          <w:sz w:val="24"/>
          <w:szCs w:val="24"/>
          <w:lang w:val="hy-AM"/>
        </w:rPr>
        <w:t>նախադասություն</w:t>
      </w:r>
      <w:r w:rsidRPr="00A64015">
        <w:rPr>
          <w:rFonts w:ascii="GHEA Grapalat" w:hAnsi="GHEA Grapalat"/>
          <w:sz w:val="24"/>
          <w:szCs w:val="24"/>
          <w:lang w:val="hy-AM"/>
        </w:rPr>
        <w:t>.</w:t>
      </w:r>
    </w:p>
    <w:p w:rsidR="006C4472" w:rsidRPr="002D01FD" w:rsidRDefault="006C4472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«3.24 նշանի վրա սահմանված արագությունը պետք է համապատասխանի արհեստական անհարթության կառուցվածքի</w:t>
      </w:r>
      <w:r w:rsidRPr="00A029A8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CD427C" w:rsidRPr="00A029A8">
        <w:rPr>
          <w:rFonts w:ascii="GHEA Grapalat" w:hAnsi="GHEA Grapalat"/>
          <w:noProof/>
          <w:sz w:val="24"/>
          <w:szCs w:val="24"/>
          <w:lang w:val="hy-AM"/>
        </w:rPr>
        <w:t>`</w:t>
      </w:r>
      <w:r w:rsidR="009F1A73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ԳՕՍՏ </w:t>
      </w:r>
      <w:r w:rsidR="00B023B3" w:rsidRPr="002D01FD">
        <w:rPr>
          <w:rFonts w:ascii="GHEA Grapalat" w:hAnsi="GHEA Grapalat"/>
          <w:noProof/>
          <w:sz w:val="24"/>
          <w:szCs w:val="24"/>
          <w:lang w:val="hy-AM"/>
        </w:rPr>
        <w:t>32964-2014 ստանդարտի</w:t>
      </w:r>
      <w:r w:rsidR="00A029A8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B023B3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համապատասխան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6C4472" w:rsidRPr="002D01FD" w:rsidRDefault="006C4472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3.24 նշանը կրկնում են 33-րդ կետին համապատասխան:»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1D0B89" w:rsidRPr="002D01FD" w:rsidRDefault="006B60FC" w:rsidP="001260AF">
      <w:pPr>
        <w:pStyle w:val="ListParagraph"/>
        <w:numPr>
          <w:ilvl w:val="0"/>
          <w:numId w:val="11"/>
        </w:numPr>
        <w:tabs>
          <w:tab w:val="left" w:pos="709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52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23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>-րդ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>կետում</w:t>
      </w:r>
      <w:r w:rsidR="00C47235">
        <w:rPr>
          <w:rFonts w:ascii="GHEA Grapalat" w:hAnsi="GHEA Grapalat"/>
          <w:noProof/>
          <w:sz w:val="24"/>
          <w:szCs w:val="24"/>
          <w:lang w:val="hy-AM"/>
        </w:rPr>
        <w:t>՝</w:t>
      </w:r>
    </w:p>
    <w:p w:rsidR="00EB0443" w:rsidRPr="002D01FD" w:rsidRDefault="001D0B89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4015">
        <w:rPr>
          <w:rFonts w:ascii="GHEA Grapalat" w:hAnsi="GHEA Grapalat"/>
          <w:noProof/>
          <w:sz w:val="24"/>
          <w:szCs w:val="24"/>
          <w:lang w:val="hy-AM"/>
        </w:rPr>
        <w:t>ա</w:t>
      </w:r>
      <w:r w:rsidR="00B752AE" w:rsidRPr="00A64015">
        <w:rPr>
          <w:rFonts w:ascii="GHEA Grapalat" w:hAnsi="GHEA Grapalat"/>
          <w:sz w:val="24"/>
          <w:szCs w:val="24"/>
          <w:lang w:val="hy-AM"/>
        </w:rPr>
        <w:t>.</w:t>
      </w:r>
      <w:r w:rsidRPr="00A640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64015" w:rsidRPr="00A64015">
        <w:rPr>
          <w:rFonts w:ascii="GHEA Grapalat" w:hAnsi="GHEA Grapalat"/>
          <w:noProof/>
          <w:sz w:val="24"/>
          <w:szCs w:val="24"/>
          <w:lang w:val="hy-AM"/>
        </w:rPr>
        <w:t>3</w:t>
      </w:r>
      <w:r w:rsidR="00B615DA" w:rsidRPr="00A64015">
        <w:rPr>
          <w:rFonts w:ascii="GHEA Grapalat" w:hAnsi="GHEA Grapalat"/>
          <w:noProof/>
          <w:sz w:val="24"/>
          <w:szCs w:val="24"/>
          <w:lang w:val="hy-AM"/>
        </w:rPr>
        <w:t xml:space="preserve">-րդ </w:t>
      </w:r>
      <w:r w:rsidR="00A64015" w:rsidRPr="00A64015">
        <w:rPr>
          <w:rFonts w:ascii="GHEA Grapalat" w:hAnsi="GHEA Grapalat"/>
          <w:noProof/>
          <w:sz w:val="24"/>
          <w:szCs w:val="24"/>
          <w:lang w:val="hy-AM"/>
        </w:rPr>
        <w:t>նախադաս</w:t>
      </w:r>
      <w:r w:rsidR="00B615DA" w:rsidRPr="00A64015">
        <w:rPr>
          <w:rFonts w:ascii="GHEA Grapalat" w:hAnsi="GHEA Grapalat"/>
          <w:noProof/>
          <w:sz w:val="24"/>
          <w:szCs w:val="24"/>
          <w:lang w:val="hy-AM"/>
        </w:rPr>
        <w:t>ության «բաժանիչ» բառը փոխարինել «կառուցվածքայնորեն առանձնացված բաժան</w:t>
      </w:r>
      <w:r w:rsidR="00B8638A" w:rsidRPr="00A64015">
        <w:rPr>
          <w:rFonts w:ascii="GHEA Grapalat" w:hAnsi="GHEA Grapalat"/>
          <w:noProof/>
          <w:sz w:val="24"/>
          <w:szCs w:val="24"/>
          <w:lang w:val="hy-AM"/>
        </w:rPr>
        <w:t>իչ</w:t>
      </w:r>
      <w:r w:rsidR="00B615DA" w:rsidRPr="00A64015">
        <w:rPr>
          <w:rFonts w:ascii="GHEA Grapalat" w:hAnsi="GHEA Grapalat"/>
          <w:noProof/>
          <w:sz w:val="24"/>
          <w:szCs w:val="24"/>
          <w:lang w:val="hy-AM"/>
        </w:rPr>
        <w:t>» բառերով</w:t>
      </w:r>
      <w:r w:rsidR="00B752AE" w:rsidRPr="00A64015">
        <w:rPr>
          <w:rFonts w:ascii="GHEA Grapalat" w:hAnsi="GHEA Grapalat"/>
          <w:sz w:val="24"/>
          <w:szCs w:val="24"/>
          <w:lang w:val="hy-AM"/>
        </w:rPr>
        <w:t>,</w:t>
      </w:r>
    </w:p>
    <w:p w:rsidR="001D0B89" w:rsidRPr="002D01FD" w:rsidRDefault="001D0B89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բ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3-րդ պարբերությունը շարադրել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հետևյալ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խմբագրությամբ</w:t>
      </w:r>
      <w:r w:rsidR="00EB0443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1D0B89" w:rsidRPr="002D01FD" w:rsidRDefault="001D0B89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3972E7" w:rsidRPr="002D01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Հետիոտնային</w:t>
      </w:r>
      <w:r w:rsidR="003972E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72E7" w:rsidRPr="002D01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անցման</w:t>
      </w:r>
      <w:r w:rsidR="003972E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72E7" w:rsidRPr="002D01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="003972E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1.14</w:t>
      </w:r>
      <w:r w:rsidR="00B023B3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.1 և 1.14.2</w:t>
      </w:r>
      <w:r w:rsidR="003972E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72E7" w:rsidRPr="002D01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գծանշման</w:t>
      </w:r>
      <w:r w:rsidR="003972E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(«</w:t>
      </w:r>
      <w:r w:rsidR="003972E7" w:rsidRPr="002D01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Հետիոտնային</w:t>
      </w:r>
      <w:r w:rsidR="003972E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72E7" w:rsidRPr="002D01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անցում</w:t>
      </w:r>
      <w:r w:rsidR="003972E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») </w:t>
      </w:r>
      <w:r w:rsidR="003972E7" w:rsidRPr="002D01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բացակայության</w:t>
      </w:r>
      <w:r w:rsidR="003972E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72E7" w:rsidRPr="002D01F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3972E7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5.19.1 նշանը տեղակայվում է մոտեցող տրանսպորտային միջոցի նկատմամբ անցման մոտակա սահմանի վրա, 5.19.2 նշանը հեռավոր սահմանին</w:t>
      </w:r>
      <w:r w:rsidR="00511A41" w:rsidRPr="002D01FD">
        <w:rPr>
          <w:rFonts w:ascii="GHEA Grapalat" w:hAnsi="GHEA Grapalat"/>
          <w:noProof/>
          <w:sz w:val="24"/>
          <w:szCs w:val="24"/>
          <w:lang w:val="hy-AM"/>
        </w:rPr>
        <w:t>։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Նշանների միջև գտնվող չգծանշված հետիոտնային անցման լայնությունը որոշվում է հետիոտնային ինտենսիվությամբ՝ 500մարդ/ժամ-ին 1 մ</w:t>
      </w:r>
      <w:r w:rsidR="00797B9D" w:rsidRPr="002D01FD">
        <w:rPr>
          <w:rFonts w:ascii="GHEA Grapalat" w:hAnsi="GHEA Grapalat"/>
          <w:noProof/>
          <w:sz w:val="24"/>
          <w:szCs w:val="24"/>
          <w:lang w:val="hy-AM"/>
        </w:rPr>
        <w:t>ետր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հաշվարկով, բայց այն չպետք է լինի ոչ պակաս քան 4 մ</w:t>
      </w:r>
      <w:r w:rsidR="00797B9D" w:rsidRPr="002D01FD">
        <w:rPr>
          <w:rFonts w:ascii="GHEA Grapalat" w:hAnsi="GHEA Grapalat"/>
          <w:noProof/>
          <w:sz w:val="24"/>
          <w:szCs w:val="24"/>
          <w:lang w:val="hy-AM"/>
        </w:rPr>
        <w:t>ետր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։»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>,</w:t>
      </w:r>
    </w:p>
    <w:p w:rsidR="001D0B89" w:rsidRPr="002D01FD" w:rsidRDefault="001D0B89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lastRenderedPageBreak/>
        <w:t>գ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>6-րդ պարբերություն</w:t>
      </w:r>
      <w:r w:rsidR="00797B9D" w:rsidRPr="002D01FD">
        <w:rPr>
          <w:rFonts w:ascii="GHEA Grapalat" w:hAnsi="GHEA Grapalat"/>
          <w:noProof/>
          <w:sz w:val="24"/>
          <w:szCs w:val="24"/>
          <w:lang w:val="hy-AM"/>
        </w:rPr>
        <w:t>ից հանել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«Թույլատրվում է կարգավորվող խաչմերուկներում գտնվող հետիոտնային անցումների վրա նշանները չտեղակայել:»</w:t>
      </w:r>
      <w:r w:rsidR="00797B9D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նախադասությունը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,</w:t>
      </w:r>
    </w:p>
    <w:p w:rsidR="00FE14A4" w:rsidRPr="002D01FD" w:rsidRDefault="00FE14A4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դ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վերջին </w:t>
      </w:r>
      <w:r w:rsidR="00F25EE4">
        <w:rPr>
          <w:rFonts w:ascii="GHEA Grapalat" w:hAnsi="GHEA Grapalat"/>
          <w:noProof/>
          <w:sz w:val="24"/>
          <w:szCs w:val="24"/>
          <w:lang w:val="hy-AM"/>
        </w:rPr>
        <w:t>նախադաս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ությունից հետո լրացնել 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 xml:space="preserve">հետևյալ 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 xml:space="preserve">բովանդակությամբ </w:t>
      </w:r>
      <w:r w:rsidR="00B752AE" w:rsidRPr="002D01FD">
        <w:rPr>
          <w:rFonts w:ascii="GHEA Grapalat" w:hAnsi="GHEA Grapalat"/>
          <w:noProof/>
          <w:sz w:val="24"/>
          <w:szCs w:val="24"/>
          <w:lang w:val="hy-AM"/>
        </w:rPr>
        <w:t xml:space="preserve">նոր </w:t>
      </w:r>
      <w:r w:rsidR="00F25EE4" w:rsidRPr="00F25EE4">
        <w:rPr>
          <w:rFonts w:ascii="GHEA Grapalat" w:hAnsi="GHEA Grapalat"/>
          <w:noProof/>
          <w:sz w:val="24"/>
          <w:szCs w:val="24"/>
          <w:lang w:val="hy-AM"/>
        </w:rPr>
        <w:t>նախադասությ</w:t>
      </w:r>
      <w:r w:rsidR="00F25EE4">
        <w:rPr>
          <w:rFonts w:ascii="GHEA Grapalat" w:hAnsi="GHEA Grapalat"/>
          <w:noProof/>
          <w:sz w:val="24"/>
          <w:szCs w:val="24"/>
          <w:lang w:val="hy-AM"/>
        </w:rPr>
        <w:t>ամբ</w:t>
      </w:r>
      <w:r w:rsidR="008D497E" w:rsidRPr="00F25EE4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FE14A4" w:rsidRPr="002D01FD" w:rsidRDefault="00FE14A4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«Արհեստական անհարթության և հետիոտնային անցման համատեղման դեպքում 5.19.1 նշանը թույլատրվում է կիրառել 5.20 «Արհեստական անհարթություն» նշանի հետ միաժամանակ՝ 52.24 կետին համապատասխան</w:t>
      </w:r>
      <w:r w:rsidR="008D497E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C015F0" w:rsidRPr="002D01FD" w:rsidRDefault="00FE14A4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5.19.1 և 5.19.2 նշանները կրկնում են 33</w:t>
      </w:r>
      <w:r w:rsidR="00C015F0" w:rsidRPr="002D01FD">
        <w:rPr>
          <w:rFonts w:ascii="GHEA Grapalat" w:hAnsi="GHEA Grapalat"/>
          <w:noProof/>
          <w:sz w:val="24"/>
          <w:szCs w:val="24"/>
          <w:lang w:val="hy-AM"/>
        </w:rPr>
        <w:t>-րդ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կետին համապատասխան:</w:t>
      </w:r>
    </w:p>
    <w:p w:rsidR="00FE14A4" w:rsidRPr="002D01FD" w:rsidRDefault="00C015F0" w:rsidP="00B44A03">
      <w:pPr>
        <w:pStyle w:val="ListParagraph"/>
        <w:tabs>
          <w:tab w:val="left" w:pos="10065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5.19.3</w:t>
      </w:r>
      <w:r w:rsidR="00797B9D" w:rsidRPr="002D01FD">
        <w:rPr>
          <w:rFonts w:ascii="GHEA Grapalat" w:hAnsi="GHEA Grapalat"/>
          <w:noProof/>
          <w:sz w:val="24"/>
          <w:szCs w:val="24"/>
          <w:lang w:val="hy-AM"/>
        </w:rPr>
        <w:t xml:space="preserve"> և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5.19.4</w:t>
      </w:r>
      <w:r w:rsidR="00E26C89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«Անկյունագծային հետիոտնային անցում» </w:t>
      </w:r>
      <w:r w:rsidR="00797B9D" w:rsidRPr="002D01FD">
        <w:rPr>
          <w:rFonts w:ascii="GHEA Grapalat" w:hAnsi="GHEA Grapalat"/>
          <w:noProof/>
          <w:sz w:val="24"/>
          <w:szCs w:val="24"/>
          <w:lang w:val="hy-AM"/>
        </w:rPr>
        <w:t xml:space="preserve">նշանները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տեղակայվում են այն խաչմերուկներում, որտեղ հետիոտների երթևեկությունը կազմակերպված է խաչմերուկի անկյունագծով: Անկյունագծային հետիոտնային անցումներ ունեցող կարգավորվող խաչմերուկներում 5.19.1 և 5.19.2 նշանները տեղակայում են միայն խաչմերուկի պարագծով տեղակայված հետիոտնային անցումների վրա, իսկ 5.19.3 կամ 5.19.4 նշանները տրանսպորտային լուսացույցի վերևում՝ վարորդների տեղեկացնելու համար, որ խաչմերուկում իրականացվում է անկյունագծային հետիոտնային  երթևեկություն</w:t>
      </w:r>
      <w:r w:rsidR="00031D8D" w:rsidRPr="002D01FD">
        <w:rPr>
          <w:rFonts w:ascii="GHEA Grapalat" w:hAnsi="GHEA Grapalat"/>
          <w:noProof/>
          <w:sz w:val="24"/>
          <w:szCs w:val="24"/>
          <w:lang w:val="hy-AM"/>
        </w:rPr>
        <w:t>։</w:t>
      </w:r>
      <w:r w:rsidR="00FE14A4"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B752AE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681481" w:rsidRPr="002D01FD" w:rsidRDefault="006C4472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81481" w:rsidRPr="002D01FD">
        <w:rPr>
          <w:rFonts w:ascii="GHEA Grapalat" w:hAnsi="GHEA Grapalat"/>
          <w:noProof/>
          <w:sz w:val="24"/>
          <w:szCs w:val="24"/>
          <w:lang w:val="hy-AM"/>
        </w:rPr>
        <w:t xml:space="preserve">53.3-րդ կետի 2-րդ պարբերությունը շարադրել 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>հետևյալ</w:t>
      </w:r>
      <w:r w:rsidR="00681481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խմբագրությամբ</w:t>
      </w:r>
      <w:r w:rsidR="00EB0443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681481" w:rsidRPr="002D01FD" w:rsidRDefault="00681481" w:rsidP="00B44A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«Նշանները կառուցվածքայնորեն առանձնացված բաժան</w:t>
      </w:r>
      <w:r w:rsidR="007F1BEB">
        <w:rPr>
          <w:rFonts w:ascii="GHEA Grapalat" w:hAnsi="GHEA Grapalat"/>
          <w:noProof/>
          <w:sz w:val="24"/>
          <w:szCs w:val="24"/>
          <w:lang w:val="hy-AM"/>
        </w:rPr>
        <w:t>իչ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գոտի ունեցող  ճանապարհներին տեղակայվում են այդ բաժան</w:t>
      </w:r>
      <w:r w:rsidR="00B8638A" w:rsidRPr="002D01FD">
        <w:rPr>
          <w:rFonts w:ascii="GHEA Grapalat" w:hAnsi="GHEA Grapalat"/>
          <w:noProof/>
          <w:sz w:val="24"/>
          <w:szCs w:val="24"/>
          <w:lang w:val="hy-AM"/>
        </w:rPr>
        <w:t>իչ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գոտու վրա՝ հետադարձի տեղից առաջ, իսկ միայն 1.2 գծանշումով նշված բաժան</w:t>
      </w:r>
      <w:r w:rsidR="007F1BEB">
        <w:rPr>
          <w:rFonts w:ascii="GHEA Grapalat" w:hAnsi="GHEA Grapalat"/>
          <w:noProof/>
          <w:sz w:val="24"/>
          <w:szCs w:val="24"/>
          <w:lang w:val="hy-AM"/>
        </w:rPr>
        <w:t>իչ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գոտի ունեցող կամ առանց բաժան</w:t>
      </w:r>
      <w:r w:rsidR="007F1BEB">
        <w:rPr>
          <w:rFonts w:ascii="GHEA Grapalat" w:hAnsi="GHEA Grapalat"/>
          <w:noProof/>
          <w:sz w:val="24"/>
          <w:szCs w:val="24"/>
          <w:lang w:val="hy-AM"/>
        </w:rPr>
        <w:t xml:space="preserve">իչ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գոտիով ճանապարհներին՝ տվյալ ուղղությամբ ձախ եզրային երթևեկության գոտու վրա:»</w:t>
      </w:r>
      <w:r w:rsidR="00031D8D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C1201D" w:rsidRPr="00801A95" w:rsidRDefault="00C1201D" w:rsidP="001260AF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autoSpaceDE w:val="0"/>
        <w:autoSpaceDN w:val="0"/>
        <w:adjustRightInd w:val="0"/>
        <w:spacing w:before="199"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53</w:t>
      </w:r>
      <w:r w:rsidR="00822C47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8-րդ կետի 1-ին </w:t>
      </w:r>
      <w:r w:rsidR="00801A95">
        <w:rPr>
          <w:rFonts w:ascii="GHEA Grapalat" w:hAnsi="GHEA Grapalat"/>
          <w:noProof/>
          <w:sz w:val="24"/>
          <w:szCs w:val="24"/>
          <w:lang w:val="hy-AM"/>
        </w:rPr>
        <w:t>նախադաս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ո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>ւթյուն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ից հետո լրացնել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31D8D" w:rsidRPr="002D01FD">
        <w:rPr>
          <w:rFonts w:ascii="GHEA Grapalat" w:hAnsi="GHEA Grapalat"/>
          <w:noProof/>
          <w:sz w:val="24"/>
          <w:szCs w:val="24"/>
          <w:lang w:val="hy-AM"/>
        </w:rPr>
        <w:t xml:space="preserve">հետևյալ 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 xml:space="preserve">բովանդակությամբ </w:t>
      </w:r>
      <w:r w:rsidR="00031D8D" w:rsidRPr="00801A95">
        <w:rPr>
          <w:rFonts w:ascii="GHEA Grapalat" w:hAnsi="GHEA Grapalat"/>
          <w:noProof/>
          <w:sz w:val="24"/>
          <w:szCs w:val="24"/>
          <w:lang w:val="hy-AM"/>
        </w:rPr>
        <w:t xml:space="preserve">նոր </w:t>
      </w:r>
      <w:r w:rsidR="00EB0443" w:rsidRPr="00801A95">
        <w:rPr>
          <w:rFonts w:ascii="GHEA Grapalat" w:hAnsi="GHEA Grapalat"/>
          <w:noProof/>
          <w:sz w:val="24"/>
          <w:szCs w:val="24"/>
          <w:lang w:val="hy-AM"/>
        </w:rPr>
        <w:t>նախադասությամբ</w:t>
      </w:r>
      <w:r w:rsidR="00822C47" w:rsidRPr="00801A95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C1201D" w:rsidRPr="002D01FD" w:rsidRDefault="00C1201D" w:rsidP="00B44A03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«Որպես այլ օբյեկտներ, որոնք ցույց են տրվում 6.9.1, 6.9.2, 6.10.1- 6.12 ճանապարհային նշանների վրա կարող են լինել՝ բնակելի կետեր, վարչական տարածքներ (շրջաններ), լանդշաֆտա-աշխարհագրական օբյեկտներ (գետեր, լճեր, լեռներ և այլն), ճանապարհային ցանցի տարրեր (այլ ճանապարհներ, հրապարակներ, ուղեանցներ, կամուրջներ և այլն), ճանապարհամերձ օբյեկտներ (կայարաններ, օդանավակայաններ), սպասարկման օբյեկտներ (հյուրանոցներ, հանգրվաններ, տեխնիկական սպասարկման կայաններ, բազմաֆունկցիոնալ սպասարկման համալիրներ), սպորտի և զբոսաշրջության օբյեկտներ (թանգարաններ, պատմական հուշարձաններ, ճարտարապետության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lastRenderedPageBreak/>
        <w:t>հուշարձաններ, սպորտի պալատներ, մարզադաշտեր, լողավազաններ, ձիարշավարաններ և այլն):</w:t>
      </w:r>
    </w:p>
    <w:p w:rsidR="00681481" w:rsidRPr="002D01FD" w:rsidRDefault="00C1201D" w:rsidP="00B44A03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6.9.1, 6.9.2, 6.10.1, 6.10.2, 6.11, 6.12 նշանների հիմնագույնը պետք է համապատասխանի ԳՕՍՏ 32945-2014</w:t>
      </w:r>
      <w:r w:rsidR="00797B9D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ստանդարտի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4.5.2 կետին:»</w:t>
      </w:r>
      <w:r w:rsidR="00031D8D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68590F" w:rsidRPr="002D01FD" w:rsidRDefault="0068590F" w:rsidP="001260AF">
      <w:pPr>
        <w:pStyle w:val="ListParagraph"/>
        <w:numPr>
          <w:ilvl w:val="0"/>
          <w:numId w:val="11"/>
        </w:numPr>
        <w:tabs>
          <w:tab w:val="left" w:pos="126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53</w:t>
      </w:r>
      <w:r w:rsidR="00EB0443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19-րդ կետի 1-ին </w:t>
      </w:r>
      <w:r w:rsidR="005251E5">
        <w:rPr>
          <w:rFonts w:ascii="GHEA Grapalat" w:hAnsi="GHEA Grapalat"/>
          <w:noProof/>
          <w:sz w:val="24"/>
          <w:szCs w:val="24"/>
          <w:lang w:val="hy-AM"/>
        </w:rPr>
        <w:t>նախադաս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ությունը լրացնել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31D8D" w:rsidRPr="002D01FD">
        <w:rPr>
          <w:rFonts w:ascii="GHEA Grapalat" w:hAnsi="GHEA Grapalat"/>
          <w:noProof/>
          <w:sz w:val="24"/>
          <w:szCs w:val="24"/>
          <w:lang w:val="hy-AM"/>
        </w:rPr>
        <w:t xml:space="preserve">հետևյալ 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 xml:space="preserve">բովանդակությամբ </w:t>
      </w:r>
      <w:r w:rsidR="00031D8D" w:rsidRPr="002D01FD">
        <w:rPr>
          <w:rFonts w:ascii="GHEA Grapalat" w:hAnsi="GHEA Grapalat"/>
          <w:noProof/>
          <w:sz w:val="24"/>
          <w:szCs w:val="24"/>
          <w:lang w:val="hy-AM"/>
        </w:rPr>
        <w:t xml:space="preserve">նոր </w:t>
      </w:r>
      <w:r w:rsidR="005251E5">
        <w:rPr>
          <w:rFonts w:ascii="GHEA Grapalat" w:hAnsi="GHEA Grapalat"/>
          <w:noProof/>
          <w:sz w:val="24"/>
          <w:szCs w:val="24"/>
          <w:lang w:val="hy-AM"/>
        </w:rPr>
        <w:t>նախադաս</w:t>
      </w:r>
      <w:r w:rsidR="00EB0443" w:rsidRPr="002D01FD">
        <w:rPr>
          <w:rFonts w:ascii="GHEA Grapalat" w:hAnsi="GHEA Grapalat"/>
          <w:noProof/>
          <w:sz w:val="24"/>
          <w:szCs w:val="24"/>
          <w:lang w:val="hy-AM"/>
        </w:rPr>
        <w:t>ությամբ</w:t>
      </w:r>
      <w:r w:rsidR="00EB0443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68590F" w:rsidRPr="002D01FD" w:rsidRDefault="0068590F" w:rsidP="00B44A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«Թույլատրվում է «Շրջանցում» հիմնական բառի փոխարեն անհրաժեշտության դեպքում ցույց տալ այն բնակավայրի անվանումը, որի ուղղությամբ իրականացվում է երթևեկությունը, ընդ որում բնակավայրի անվանումը անհրաժեշտ է գրառել  մեծատառերով: Այս պարագայում նշանի մեջ գրված բառերի երկարությունը որոշվում է ԳՕՍՏ 32945-2014</w:t>
      </w:r>
      <w:r w:rsidR="00797B9D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ստանդարտի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համաձայն:»</w:t>
      </w:r>
      <w:r w:rsidR="00031D8D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68590F" w:rsidRPr="002D01FD" w:rsidRDefault="0068590F" w:rsidP="001260AF">
      <w:pPr>
        <w:pStyle w:val="ListParagraph"/>
        <w:numPr>
          <w:ilvl w:val="0"/>
          <w:numId w:val="11"/>
        </w:numPr>
        <w:tabs>
          <w:tab w:val="left" w:pos="144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53</w:t>
      </w:r>
      <w:r w:rsidR="00822C47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21-րդ կետ</w:t>
      </w:r>
      <w:r w:rsidR="009658FB" w:rsidRPr="002D01FD">
        <w:rPr>
          <w:rFonts w:ascii="GHEA Grapalat" w:hAnsi="GHEA Grapalat"/>
          <w:noProof/>
          <w:sz w:val="24"/>
          <w:szCs w:val="24"/>
          <w:lang w:val="hy-AM"/>
        </w:rPr>
        <w:t>ում «տեղեկություններ (գտնվելու վայրը, հեռախոսահամարը, գործունեության տեսակը, երթևեկության ուղղությունը, օբյեկտի հեռավորությունը, այլ տեղեկություն, ինչպես նաև՝ գրաֆիկական)» բառերը փոխարինել «</w:t>
      </w:r>
      <w:r w:rsidR="00B023B3" w:rsidRPr="002D01FD">
        <w:rPr>
          <w:rFonts w:ascii="GHEA Grapalat" w:hAnsi="GHEA Grapalat"/>
          <w:noProof/>
          <w:sz w:val="24"/>
          <w:szCs w:val="24"/>
          <w:lang w:val="hy-AM"/>
        </w:rPr>
        <w:t>ցուցանակ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՝ գովազդ չհամարվող տեղեկություններ (</w:t>
      </w:r>
      <w:r w:rsidR="009658FB" w:rsidRPr="002D01FD">
        <w:rPr>
          <w:rFonts w:ascii="GHEA Grapalat" w:hAnsi="GHEA Grapalat"/>
          <w:noProof/>
          <w:sz w:val="24"/>
          <w:szCs w:val="24"/>
          <w:lang w:val="hy-AM"/>
        </w:rPr>
        <w:t>«Ծ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առայողական</w:t>
      </w:r>
      <w:r w:rsidR="009658FB"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բառ, անվանում, երթևեկության ուղղություն, հեռավորություն մինչ օբյեկտը, պիկտոգրամմա կամ խորհրդանիշ)</w:t>
      </w:r>
      <w:r w:rsidR="00B023B3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ներկայացնելու նպատակով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9658FB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բառերով</w:t>
      </w:r>
      <w:r w:rsidR="00031D8D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68590F" w:rsidRPr="002D01FD" w:rsidRDefault="00A66859" w:rsidP="001260AF">
      <w:pPr>
        <w:pStyle w:val="ListParagraph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54</w:t>
      </w:r>
      <w:r w:rsidR="0099587F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1-րդ կետի 1-</w:t>
      </w:r>
      <w:r w:rsidR="008E17B6" w:rsidRPr="002D01FD">
        <w:rPr>
          <w:rFonts w:ascii="GHEA Grapalat" w:hAnsi="GHEA Grapalat"/>
          <w:noProof/>
          <w:sz w:val="24"/>
          <w:szCs w:val="24"/>
          <w:lang w:val="hy-AM"/>
        </w:rPr>
        <w:t>ի</w:t>
      </w:r>
      <w:r w:rsidR="009658FB" w:rsidRPr="002D01FD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C47235">
        <w:rPr>
          <w:rFonts w:ascii="GHEA Grapalat" w:hAnsi="GHEA Grapalat"/>
          <w:noProof/>
          <w:sz w:val="24"/>
          <w:szCs w:val="24"/>
          <w:lang w:val="hy-AM"/>
        </w:rPr>
        <w:t>«Զուգարան»</w:t>
      </w:r>
      <w:r w:rsidRPr="002D01FD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բառից հետո</w:t>
      </w:r>
      <w:r w:rsidRPr="002D01FD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99587F" w:rsidRPr="002D01FD">
        <w:rPr>
          <w:rFonts w:ascii="GHEA Grapalat" w:hAnsi="GHEA Grapalat"/>
          <w:bCs/>
          <w:noProof/>
          <w:sz w:val="24"/>
          <w:szCs w:val="24"/>
          <w:lang w:val="hy-AM"/>
        </w:rPr>
        <w:t>լրացնել</w:t>
      </w:r>
      <w:r w:rsidR="0099587F" w:rsidRPr="002D01FD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b/>
          <w:bCs/>
          <w:noProof/>
          <w:sz w:val="24"/>
          <w:szCs w:val="24"/>
          <w:lang w:val="hy-AM"/>
        </w:rPr>
        <w:t>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և 7.21 «Ավտոլ</w:t>
      </w:r>
      <w:r w:rsidR="009F1344" w:rsidRPr="002D01FD">
        <w:rPr>
          <w:rFonts w:ascii="GHEA Grapalat" w:hAnsi="GHEA Grapalat"/>
          <w:noProof/>
          <w:sz w:val="24"/>
          <w:szCs w:val="24"/>
          <w:lang w:val="hy-AM"/>
        </w:rPr>
        <w:t>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ց</w:t>
      </w:r>
      <w:r w:rsidR="009F1344" w:rsidRPr="002D01FD">
        <w:rPr>
          <w:rFonts w:ascii="GHEA Grapalat" w:hAnsi="GHEA Grapalat"/>
          <w:noProof/>
          <w:sz w:val="24"/>
          <w:szCs w:val="24"/>
          <w:lang w:val="hy-AM"/>
        </w:rPr>
        <w:t>ք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ավորման կայան՝ էլեկտրոմոբիլների լիցքավորման հնարավորությամբ»</w:t>
      </w:r>
      <w:r w:rsidR="0099587F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բառերով</w:t>
      </w:r>
      <w:r w:rsidR="00031D8D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2768AD" w:rsidRPr="002D01FD" w:rsidRDefault="002768AD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54</w:t>
      </w:r>
      <w:r w:rsidR="0099587F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2-րդ կետի </w:t>
      </w:r>
      <w:r w:rsidRPr="00593A02">
        <w:rPr>
          <w:rFonts w:ascii="GHEA Grapalat" w:hAnsi="GHEA Grapalat"/>
          <w:noProof/>
          <w:sz w:val="24"/>
          <w:szCs w:val="24"/>
          <w:lang w:val="hy-AM"/>
        </w:rPr>
        <w:t>«փոխադրումներ</w:t>
      </w:r>
      <w:r w:rsidR="007B6F54" w:rsidRPr="00593A02">
        <w:rPr>
          <w:rFonts w:ascii="GHEA Grapalat" w:hAnsi="GHEA Grapalat"/>
          <w:noProof/>
          <w:sz w:val="24"/>
          <w:szCs w:val="24"/>
          <w:lang w:val="hy-AM"/>
        </w:rPr>
        <w:t>ը</w:t>
      </w:r>
      <w:r w:rsidRPr="00593A02">
        <w:rPr>
          <w:rFonts w:ascii="GHEA Grapalat" w:hAnsi="GHEA Grapalat"/>
          <w:noProof/>
          <w:sz w:val="24"/>
          <w:szCs w:val="24"/>
          <w:lang w:val="hy-AM"/>
        </w:rPr>
        <w:t>»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բառից հետո լրացնել «, ինչպես նաև այն կետերում, որտեղ իրականացվում է քարշային և եզրաչափային վերահսկում:»</w:t>
      </w:r>
      <w:r w:rsidR="0099587F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բառերով</w:t>
      </w:r>
      <w:r w:rsidR="00031D8D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8E17B6" w:rsidRPr="002D01FD" w:rsidRDefault="008E17B6" w:rsidP="001260AF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55-րդ կետի 1-ին պարբերության «համար» բառից առաջ լրացնել «, ինչպես նաև երթևեկության մասնակիցներին այլ տեղեկություններ հաղորդելու»</w:t>
      </w:r>
      <w:r w:rsidR="0099587F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բառերով</w:t>
      </w:r>
      <w:r w:rsidR="00031D8D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FA27B1" w:rsidRPr="00D8236F" w:rsidRDefault="002D01D3" w:rsidP="001260AF">
      <w:pPr>
        <w:pStyle w:val="ListParagraph"/>
        <w:numPr>
          <w:ilvl w:val="0"/>
          <w:numId w:val="1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8236F">
        <w:rPr>
          <w:rFonts w:ascii="GHEA Grapalat" w:hAnsi="GHEA Grapalat"/>
          <w:noProof/>
          <w:sz w:val="24"/>
          <w:szCs w:val="24"/>
          <w:lang w:val="hy-AM"/>
        </w:rPr>
        <w:t>55</w:t>
      </w:r>
      <w:r w:rsidR="0099587F" w:rsidRPr="00D8236F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D8236F">
        <w:rPr>
          <w:rFonts w:ascii="GHEA Grapalat" w:hAnsi="GHEA Grapalat"/>
          <w:noProof/>
          <w:sz w:val="24"/>
          <w:szCs w:val="24"/>
          <w:lang w:val="hy-AM"/>
        </w:rPr>
        <w:t>25-րդ կետ</w:t>
      </w:r>
      <w:r w:rsidR="0099587F" w:rsidRPr="00D8236F">
        <w:rPr>
          <w:rFonts w:ascii="GHEA Grapalat" w:hAnsi="GHEA Grapalat"/>
          <w:noProof/>
          <w:sz w:val="24"/>
          <w:szCs w:val="24"/>
          <w:lang w:val="hy-AM"/>
        </w:rPr>
        <w:t>ում կատարել հետևյալ փոփոխությունները.</w:t>
      </w:r>
    </w:p>
    <w:p w:rsidR="002C5B42" w:rsidRPr="002D01FD" w:rsidRDefault="00FA27B1" w:rsidP="00B44A03">
      <w:pPr>
        <w:pStyle w:val="ListParagraph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ա</w:t>
      </w:r>
      <w:r w:rsidR="00031D8D" w:rsidRPr="002D01FD">
        <w:rPr>
          <w:rFonts w:ascii="GHEA Grapalat" w:hAnsi="GHEA Grapalat"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2C5B42" w:rsidRPr="002D01FD">
        <w:rPr>
          <w:rFonts w:ascii="GHEA Grapalat" w:hAnsi="GHEA Grapalat"/>
          <w:noProof/>
          <w:sz w:val="24"/>
          <w:szCs w:val="24"/>
          <w:lang w:val="hy-AM"/>
        </w:rPr>
        <w:t xml:space="preserve">2-րդ </w:t>
      </w:r>
      <w:r w:rsidR="002134E6">
        <w:rPr>
          <w:rFonts w:ascii="GHEA Grapalat" w:hAnsi="GHEA Grapalat"/>
          <w:noProof/>
          <w:sz w:val="24"/>
          <w:szCs w:val="24"/>
          <w:lang w:val="hy-AM"/>
        </w:rPr>
        <w:t>նախադասություն</w:t>
      </w:r>
      <w:r w:rsidR="002C5B42" w:rsidRPr="002D01FD">
        <w:rPr>
          <w:rFonts w:ascii="GHEA Grapalat" w:hAnsi="GHEA Grapalat"/>
          <w:noProof/>
          <w:sz w:val="24"/>
          <w:szCs w:val="24"/>
          <w:lang w:val="hy-AM"/>
        </w:rPr>
        <w:t xml:space="preserve">ը շարադրել </w:t>
      </w:r>
      <w:r w:rsidR="0099587F" w:rsidRPr="002D01FD">
        <w:rPr>
          <w:rFonts w:ascii="GHEA Grapalat" w:hAnsi="GHEA Grapalat"/>
          <w:noProof/>
          <w:sz w:val="24"/>
          <w:szCs w:val="24"/>
          <w:lang w:val="hy-AM"/>
        </w:rPr>
        <w:t>հետևյալ</w:t>
      </w:r>
      <w:r w:rsidR="002C5B42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խմբագրությամբ</w:t>
      </w:r>
      <w:r w:rsidR="0099587F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2C5B42" w:rsidRPr="002D01FD" w:rsidRDefault="002C5B42" w:rsidP="00B44A03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«8.22.1 ցուցանակը 4.2.1 նշանի հետ կիրառվում է`</w:t>
      </w:r>
    </w:p>
    <w:p w:rsidR="002C5B42" w:rsidRPr="002D01FD" w:rsidRDefault="002C5B42" w:rsidP="00B44A03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ա) հակադարձ ուղղություններով տրանսպորտային հոսքերը բաժանող կառուցվածքայնորեն առանձնացված բաժան</w:t>
      </w:r>
      <w:r w:rsidR="0047390A">
        <w:rPr>
          <w:rFonts w:ascii="GHEA Grapalat" w:hAnsi="GHEA Grapalat"/>
          <w:noProof/>
          <w:sz w:val="24"/>
          <w:szCs w:val="24"/>
          <w:lang w:val="hy-AM"/>
        </w:rPr>
        <w:t xml:space="preserve">իչ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գոտու սկզբում</w:t>
      </w:r>
      <w:r w:rsidR="0099587F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2C5B42" w:rsidRPr="002D01FD" w:rsidRDefault="002C5B42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 w:rsidRPr="002D01FD">
        <w:rPr>
          <w:rFonts w:ascii="GHEA Grapalat" w:eastAsiaTheme="minorHAnsi" w:hAnsi="GHEA Grapalat" w:cstheme="minorBidi"/>
          <w:noProof/>
          <w:lang w:val="hy-AM" w:eastAsia="en-US"/>
        </w:rPr>
        <w:t>բ) կառուցվածքայնորեն առանձնացված ուղղորդ կղզյակների վրա.</w:t>
      </w:r>
    </w:p>
    <w:p w:rsidR="002C5B42" w:rsidRPr="002D01FD" w:rsidRDefault="002C5B42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 w:rsidRPr="002D01FD">
        <w:rPr>
          <w:rFonts w:ascii="GHEA Grapalat" w:eastAsiaTheme="minorHAnsi" w:hAnsi="GHEA Grapalat" w:cstheme="minorBidi"/>
          <w:noProof/>
          <w:lang w:val="hy-AM" w:eastAsia="en-US"/>
        </w:rPr>
        <w:t>գ) բարձրացված անվտանգության կղզյակների վրա:»</w:t>
      </w:r>
      <w:r w:rsidR="00031D8D" w:rsidRPr="002D01FD">
        <w:rPr>
          <w:rFonts w:ascii="GHEA Grapalat" w:eastAsiaTheme="minorHAnsi" w:hAnsi="GHEA Grapalat" w:cstheme="minorBidi"/>
          <w:noProof/>
          <w:lang w:val="hy-AM" w:eastAsia="en-US"/>
        </w:rPr>
        <w:t>,</w:t>
      </w:r>
    </w:p>
    <w:p w:rsidR="00FA27B1" w:rsidRPr="002D01FD" w:rsidRDefault="00FA27B1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 w:rsidRPr="002D01FD">
        <w:rPr>
          <w:rFonts w:ascii="GHEA Grapalat" w:eastAsiaTheme="minorHAnsi" w:hAnsi="GHEA Grapalat" w:cstheme="minorBidi"/>
          <w:noProof/>
          <w:lang w:val="hy-AM" w:eastAsia="en-US"/>
        </w:rPr>
        <w:lastRenderedPageBreak/>
        <w:t>բ</w:t>
      </w:r>
      <w:r w:rsidR="00031D8D" w:rsidRPr="002D01FD">
        <w:rPr>
          <w:rFonts w:ascii="GHEA Grapalat" w:hAnsi="GHEA Grapalat"/>
          <w:lang w:val="hy-AM"/>
        </w:rPr>
        <w:t>.</w:t>
      </w:r>
      <w:r w:rsidRPr="002D01FD">
        <w:rPr>
          <w:rFonts w:ascii="GHEA Grapalat" w:eastAsiaTheme="minorHAnsi" w:hAnsi="GHEA Grapalat" w:cstheme="minorBidi"/>
          <w:noProof/>
          <w:lang w:val="hy-AM" w:eastAsia="en-US"/>
        </w:rPr>
        <w:t xml:space="preserve"> </w:t>
      </w:r>
      <w:r w:rsidR="00D8236F" w:rsidRPr="00D8236F">
        <w:rPr>
          <w:rFonts w:ascii="GHEA Grapalat" w:eastAsiaTheme="minorHAnsi" w:hAnsi="GHEA Grapalat" w:cstheme="minorBidi"/>
          <w:noProof/>
          <w:lang w:val="hy-AM" w:eastAsia="en-US"/>
        </w:rPr>
        <w:t>4</w:t>
      </w:r>
      <w:r w:rsidRPr="00D8236F">
        <w:rPr>
          <w:rFonts w:ascii="GHEA Grapalat" w:eastAsiaTheme="minorHAnsi" w:hAnsi="GHEA Grapalat" w:cstheme="minorBidi"/>
          <w:noProof/>
          <w:lang w:val="hy-AM" w:eastAsia="en-US"/>
        </w:rPr>
        <w:t xml:space="preserve">-րդ </w:t>
      </w:r>
      <w:r w:rsidR="00D8236F">
        <w:rPr>
          <w:rFonts w:ascii="GHEA Grapalat" w:eastAsiaTheme="minorHAnsi" w:hAnsi="GHEA Grapalat" w:cstheme="minorBidi"/>
          <w:noProof/>
          <w:lang w:val="hy-AM" w:eastAsia="en-US"/>
        </w:rPr>
        <w:t>նախադասության</w:t>
      </w:r>
      <w:r w:rsidRPr="002D01FD">
        <w:rPr>
          <w:rFonts w:ascii="GHEA Grapalat" w:eastAsiaTheme="minorHAnsi" w:hAnsi="GHEA Grapalat" w:cstheme="minorBidi"/>
          <w:noProof/>
          <w:lang w:val="hy-AM" w:eastAsia="en-US"/>
        </w:rPr>
        <w:t xml:space="preserve"> «ա</w:t>
      </w:r>
      <w:r w:rsidR="00D8236F" w:rsidRPr="00D8236F">
        <w:rPr>
          <w:rFonts w:ascii="GHEA Grapalat" w:eastAsiaTheme="minorHAnsi" w:hAnsi="GHEA Grapalat" w:cstheme="minorBidi"/>
          <w:noProof/>
          <w:lang w:val="hy-AM" w:eastAsia="en-US"/>
        </w:rPr>
        <w:t>)</w:t>
      </w:r>
      <w:r w:rsidRPr="002D01FD">
        <w:rPr>
          <w:rFonts w:ascii="GHEA Grapalat" w:eastAsiaTheme="minorHAnsi" w:hAnsi="GHEA Grapalat" w:cstheme="minorBidi"/>
          <w:noProof/>
          <w:lang w:val="hy-AM" w:eastAsia="en-US"/>
        </w:rPr>
        <w:t>» պարբերության «պատնեշների» բառը փոխարինել «կառուցվածքայնորեն առանձնացված բաժան</w:t>
      </w:r>
      <w:r w:rsidR="0047390A">
        <w:rPr>
          <w:rFonts w:ascii="GHEA Grapalat" w:eastAsiaTheme="minorHAnsi" w:hAnsi="GHEA Grapalat" w:cstheme="minorBidi"/>
          <w:noProof/>
          <w:lang w:val="hy-AM" w:eastAsia="en-US"/>
        </w:rPr>
        <w:t>իչ</w:t>
      </w:r>
      <w:r w:rsidRPr="002D01FD">
        <w:rPr>
          <w:rFonts w:ascii="GHEA Grapalat" w:eastAsiaTheme="minorHAnsi" w:hAnsi="GHEA Grapalat" w:cstheme="minorBidi"/>
          <w:noProof/>
          <w:lang w:val="hy-AM" w:eastAsia="en-US"/>
        </w:rPr>
        <w:t xml:space="preserve"> գոտու» բառերով</w:t>
      </w:r>
      <w:r w:rsidR="00031D8D" w:rsidRPr="002D01FD">
        <w:rPr>
          <w:rFonts w:ascii="GHEA Grapalat" w:hAnsi="GHEA Grapalat"/>
          <w:lang w:val="hy-AM"/>
        </w:rPr>
        <w:t>.</w:t>
      </w:r>
    </w:p>
    <w:p w:rsidR="002D01D3" w:rsidRPr="002D01FD" w:rsidRDefault="00CF3BB6" w:rsidP="001260AF">
      <w:pPr>
        <w:pStyle w:val="ListParagraph"/>
        <w:numPr>
          <w:ilvl w:val="0"/>
          <w:numId w:val="1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C3D54" w:rsidRPr="002D01FD">
        <w:rPr>
          <w:rFonts w:ascii="GHEA Grapalat" w:hAnsi="GHEA Grapalat"/>
          <w:noProof/>
          <w:sz w:val="24"/>
          <w:szCs w:val="24"/>
          <w:lang w:val="hy-AM"/>
        </w:rPr>
        <w:t xml:space="preserve">լրացնել </w:t>
      </w:r>
      <w:r w:rsidR="008167FE" w:rsidRPr="002D01FD">
        <w:rPr>
          <w:rFonts w:ascii="GHEA Grapalat" w:hAnsi="GHEA Grapalat"/>
          <w:noProof/>
          <w:sz w:val="24"/>
          <w:szCs w:val="24"/>
          <w:lang w:val="hy-AM"/>
        </w:rPr>
        <w:t xml:space="preserve">հետևյալ բովանդակությամբ </w:t>
      </w:r>
      <w:r w:rsidR="00DC3D54" w:rsidRPr="002D01FD">
        <w:rPr>
          <w:rFonts w:ascii="GHEA Grapalat" w:hAnsi="GHEA Grapalat"/>
          <w:noProof/>
          <w:sz w:val="24"/>
          <w:szCs w:val="24"/>
          <w:lang w:val="hy-AM"/>
        </w:rPr>
        <w:t>նոր</w:t>
      </w:r>
      <w:r w:rsidR="008167FE" w:rsidRPr="002D01FD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DC3D54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17DA6" w:rsidRPr="002D01FD">
        <w:rPr>
          <w:rFonts w:ascii="GHEA Grapalat" w:hAnsi="GHEA Grapalat"/>
          <w:noProof/>
          <w:sz w:val="24"/>
          <w:szCs w:val="24"/>
          <w:lang w:val="hy-AM"/>
        </w:rPr>
        <w:t>55</w:t>
      </w:r>
      <w:r w:rsidR="0099587F" w:rsidRPr="002D01FD">
        <w:rPr>
          <w:rFonts w:ascii="GHEA Grapalat" w:hAnsi="GHEA Grapalat"/>
          <w:noProof/>
          <w:sz w:val="24"/>
          <w:szCs w:val="24"/>
          <w:lang w:val="hy-AM"/>
        </w:rPr>
        <w:t>.</w:t>
      </w:r>
      <w:r w:rsidR="00B17DA6" w:rsidRPr="002D01FD">
        <w:rPr>
          <w:rFonts w:ascii="GHEA Grapalat" w:hAnsi="GHEA Grapalat"/>
          <w:noProof/>
          <w:sz w:val="24"/>
          <w:szCs w:val="24"/>
          <w:lang w:val="hy-AM"/>
        </w:rPr>
        <w:t>33</w:t>
      </w:r>
      <w:r w:rsidR="00DC3D54" w:rsidRPr="002D01FD">
        <w:rPr>
          <w:rFonts w:ascii="GHEA Grapalat" w:hAnsi="GHEA Grapalat"/>
          <w:noProof/>
          <w:sz w:val="24"/>
          <w:szCs w:val="24"/>
          <w:lang w:val="hy-AM"/>
        </w:rPr>
        <w:t xml:space="preserve"> կետով</w:t>
      </w:r>
      <w:r w:rsidR="0099587F"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B17DA6" w:rsidRDefault="00C47235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>
        <w:rPr>
          <w:rFonts w:ascii="GHEA Grapalat" w:hAnsi="GHEA Grapalat"/>
          <w:noProof/>
          <w:lang w:val="hy-AM"/>
        </w:rPr>
        <w:t>«</w:t>
      </w:r>
      <w:r w:rsidR="0099587F" w:rsidRPr="002D01FD">
        <w:rPr>
          <w:rFonts w:ascii="GHEA Grapalat" w:hAnsi="GHEA Grapalat"/>
          <w:noProof/>
          <w:lang w:val="hy-AM"/>
        </w:rPr>
        <w:t xml:space="preserve">55.33. </w:t>
      </w:r>
      <w:r w:rsidR="00B17DA6" w:rsidRPr="002D01FD">
        <w:rPr>
          <w:rFonts w:ascii="GHEA Grapalat" w:eastAsiaTheme="minorHAnsi" w:hAnsi="GHEA Grapalat" w:cstheme="minorBidi"/>
          <w:b/>
          <w:noProof/>
          <w:lang w:val="hy-AM" w:eastAsia="en-US"/>
        </w:rPr>
        <w:t>8.30 «Էլեկտրոմոբիլների լիցքավորում» -</w:t>
      </w:r>
      <w:r w:rsidR="00B17DA6" w:rsidRPr="002D01FD">
        <w:rPr>
          <w:rFonts w:ascii="GHEA Grapalat" w:eastAsiaTheme="minorHAnsi" w:hAnsi="GHEA Grapalat" w:cstheme="minorBidi"/>
          <w:noProof/>
          <w:lang w:val="hy-AM" w:eastAsia="en-US"/>
        </w:rPr>
        <w:t xml:space="preserve"> կիրառում են 7.4,7.5, 7.7, 7.9-7.11 նշանների հետ էլեկտրոմոբիլների լիցքավորման հնարավորության մասին տեղեկա</w:t>
      </w:r>
      <w:r w:rsidR="008167FE" w:rsidRPr="002D01FD">
        <w:rPr>
          <w:rFonts w:ascii="GHEA Grapalat" w:eastAsiaTheme="minorHAnsi" w:hAnsi="GHEA Grapalat" w:cstheme="minorBidi"/>
          <w:noProof/>
          <w:lang w:val="hy-AM" w:eastAsia="en-US"/>
        </w:rPr>
        <w:t xml:space="preserve">տվության </w:t>
      </w:r>
      <w:r w:rsidR="00B17DA6" w:rsidRPr="002D01FD">
        <w:rPr>
          <w:rFonts w:ascii="GHEA Grapalat" w:eastAsiaTheme="minorHAnsi" w:hAnsi="GHEA Grapalat" w:cstheme="minorBidi"/>
          <w:noProof/>
          <w:lang w:val="hy-AM" w:eastAsia="en-US"/>
        </w:rPr>
        <w:t>համար։»։</w:t>
      </w:r>
    </w:p>
    <w:p w:rsidR="00E43542" w:rsidRDefault="00E43542" w:rsidP="001260AF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>
        <w:rPr>
          <w:rFonts w:ascii="GHEA Grapalat" w:eastAsiaTheme="minorHAnsi" w:hAnsi="GHEA Grapalat" w:cstheme="minorBidi"/>
          <w:noProof/>
          <w:lang w:val="hy-AM" w:eastAsia="en-US"/>
        </w:rPr>
        <w:t>Լրացնել հետևյալ բովանդակությամբ 56-րդ կետով և նկար 6-ով</w:t>
      </w:r>
      <w:r>
        <w:rPr>
          <w:rFonts w:ascii="MS Mincho" w:eastAsia="MS Mincho" w:hAnsi="MS Mincho" w:cs="MS Mincho"/>
          <w:noProof/>
          <w:lang w:val="hy-AM" w:eastAsia="en-US"/>
        </w:rPr>
        <w:t>․</w:t>
      </w:r>
    </w:p>
    <w:p w:rsidR="00E43542" w:rsidRPr="00E43542" w:rsidRDefault="00E43542" w:rsidP="00D52AE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>
        <w:rPr>
          <w:rFonts w:ascii="GHEA Grapalat" w:eastAsiaTheme="minorHAnsi" w:hAnsi="GHEA Grapalat" w:cstheme="minorBidi"/>
          <w:noProof/>
          <w:lang w:val="hy-AM" w:eastAsia="en-US"/>
        </w:rPr>
        <w:t>«</w:t>
      </w:r>
      <w:r w:rsidR="00D52AE3">
        <w:rPr>
          <w:rFonts w:ascii="GHEA Grapalat" w:eastAsiaTheme="minorHAnsi" w:hAnsi="GHEA Grapalat" w:cstheme="minorBidi"/>
          <w:noProof/>
          <w:lang w:val="hy-AM" w:eastAsia="en-US"/>
        </w:rPr>
        <w:t xml:space="preserve">56. </w:t>
      </w:r>
      <w:r>
        <w:rPr>
          <w:rFonts w:ascii="GHEA Grapalat" w:eastAsiaTheme="minorHAnsi" w:hAnsi="GHEA Grapalat" w:cstheme="minorBidi"/>
          <w:noProof/>
          <w:lang w:val="hy-AM" w:eastAsia="en-US"/>
        </w:rPr>
        <w:t>Սույն որոշման մեջ կիրառվող պայմանական նշանները պատկերված են Նկար 6-ում։</w:t>
      </w:r>
    </w:p>
    <w:p w:rsidR="00185629" w:rsidRPr="002D01FD" w:rsidRDefault="00185629" w:rsidP="00185629">
      <w:pPr>
        <w:rPr>
          <w:rFonts w:ascii="GHEA Grapalat" w:hAnsi="GHEA Grapalat"/>
          <w:b/>
          <w:sz w:val="24"/>
          <w:szCs w:val="24"/>
        </w:rPr>
      </w:pPr>
      <w:r w:rsidRPr="002D01FD">
        <w:rPr>
          <w:rFonts w:ascii="GHEA Grapalat" w:hAnsi="GHEA Grapalat"/>
          <w:b/>
          <w:noProof/>
          <w:sz w:val="24"/>
          <w:szCs w:val="24"/>
          <w:lang w:val="en-US"/>
        </w:rPr>
        <w:drawing>
          <wp:inline distT="0" distB="0" distL="0" distR="0">
            <wp:extent cx="5650865" cy="5499735"/>
            <wp:effectExtent l="0" t="0" r="6985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865" cy="549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629" w:rsidRPr="00E43542" w:rsidRDefault="00185629" w:rsidP="00185629">
      <w:pPr>
        <w:rPr>
          <w:rFonts w:ascii="GHEA Grapalat" w:hAnsi="GHEA Grapalat"/>
          <w:b/>
          <w:sz w:val="24"/>
          <w:szCs w:val="24"/>
          <w:lang w:val="hy-AM"/>
        </w:rPr>
      </w:pPr>
    </w:p>
    <w:p w:rsidR="00185629" w:rsidRPr="00E43542" w:rsidRDefault="00185629" w:rsidP="00185629">
      <w:pPr>
        <w:rPr>
          <w:rFonts w:ascii="GHEA Grapalat" w:hAnsi="GHEA Grapalat"/>
          <w:b/>
          <w:sz w:val="24"/>
          <w:szCs w:val="24"/>
          <w:lang w:val="hy-AM"/>
        </w:rPr>
      </w:pPr>
    </w:p>
    <w:p w:rsidR="00185629" w:rsidRPr="002D01FD" w:rsidRDefault="00185629" w:rsidP="00185629">
      <w:pPr>
        <w:rPr>
          <w:rFonts w:ascii="GHEA Grapalat" w:hAnsi="GHEA Grapalat"/>
          <w:b/>
          <w:sz w:val="24"/>
          <w:szCs w:val="24"/>
        </w:rPr>
      </w:pPr>
      <w:r w:rsidRPr="002D01FD">
        <w:rPr>
          <w:rFonts w:ascii="GHEA Grapalat" w:hAnsi="GHEA Grapalat"/>
          <w:b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5940425" cy="547306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7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542" w:rsidRPr="00C47235" w:rsidRDefault="00E43542" w:rsidP="00E43542">
      <w:pPr>
        <w:pStyle w:val="NormalWeb"/>
        <w:shd w:val="clear" w:color="auto" w:fill="FFFFFF"/>
        <w:spacing w:before="0" w:beforeAutospacing="0" w:after="0" w:afterAutospacing="0" w:line="360" w:lineRule="auto"/>
        <w:ind w:left="993" w:hanging="618"/>
        <w:jc w:val="center"/>
        <w:rPr>
          <w:rFonts w:ascii="GHEA Grapalat" w:eastAsiaTheme="minorHAnsi" w:hAnsi="GHEA Grapalat" w:cstheme="minorBidi"/>
          <w:noProof/>
          <w:lang w:val="hy-AM" w:eastAsia="en-US"/>
        </w:rPr>
      </w:pPr>
      <w:r w:rsidRPr="00E43542">
        <w:rPr>
          <w:rFonts w:ascii="GHEA Grapalat" w:eastAsiaTheme="minorHAnsi" w:hAnsi="GHEA Grapalat" w:cstheme="minorBidi"/>
          <w:noProof/>
          <w:sz w:val="20"/>
          <w:szCs w:val="20"/>
          <w:lang w:val="hy-AM" w:eastAsia="en-US"/>
        </w:rPr>
        <w:t>Նկար 6. Որոշման մեջ  կիրառվող պայմանական նշաններ</w:t>
      </w:r>
      <w:r>
        <w:rPr>
          <w:rFonts w:ascii="GHEA Grapalat" w:eastAsiaTheme="minorHAnsi" w:hAnsi="GHEA Grapalat" w:cstheme="minorBidi"/>
          <w:noProof/>
          <w:sz w:val="20"/>
          <w:szCs w:val="20"/>
          <w:lang w:val="hy-AM" w:eastAsia="en-US"/>
        </w:rPr>
        <w:t>ը</w:t>
      </w:r>
      <w:r>
        <w:rPr>
          <w:rFonts w:ascii="GHEA Grapalat" w:eastAsiaTheme="minorHAnsi" w:hAnsi="GHEA Grapalat" w:cstheme="minorBidi"/>
          <w:noProof/>
          <w:lang w:val="hy-AM" w:eastAsia="en-US"/>
        </w:rPr>
        <w:t>»։</w:t>
      </w:r>
    </w:p>
    <w:p w:rsidR="00185629" w:rsidRPr="002D01FD" w:rsidRDefault="00185629" w:rsidP="00B44A0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bookmarkStart w:id="6" w:name="_Hlk119953459"/>
    </w:p>
    <w:p w:rsidR="00FB7A53" w:rsidRPr="002D01FD" w:rsidRDefault="00EF2E66" w:rsidP="00FB7A5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D01FD">
        <w:rPr>
          <w:rFonts w:ascii="GHEA Grapalat" w:eastAsiaTheme="minorHAnsi" w:hAnsi="GHEA Grapalat" w:cstheme="minorBidi"/>
          <w:noProof/>
          <w:lang w:val="hy-AM" w:eastAsia="en-US"/>
        </w:rPr>
        <w:t xml:space="preserve">4. </w:t>
      </w:r>
      <w:r w:rsidR="00FB7A53" w:rsidRPr="002D01FD">
        <w:rPr>
          <w:rFonts w:ascii="GHEA Grapalat" w:eastAsiaTheme="minorHAnsi" w:hAnsi="GHEA Grapalat" w:cstheme="minorBidi"/>
          <w:noProof/>
          <w:lang w:val="hy-AM" w:eastAsia="en-US"/>
        </w:rPr>
        <w:t xml:space="preserve">Սույն որոշումն ուժի մեջ է մտնում պաշտոնական հրապարակման </w:t>
      </w:r>
      <w:r w:rsidR="00FB7A53" w:rsidRPr="002D01FD">
        <w:rPr>
          <w:rFonts w:ascii="GHEA Grapalat" w:hAnsi="GHEA Grapalat"/>
          <w:color w:val="000000"/>
          <w:shd w:val="clear" w:color="auto" w:fill="FFFFFF"/>
          <w:lang w:val="hy-AM"/>
        </w:rPr>
        <w:t>օրվան հաջորդող տասներորդ օրը</w:t>
      </w:r>
      <w:r w:rsidR="00FB7A53" w:rsidRPr="002D01FD">
        <w:rPr>
          <w:rFonts w:ascii="GHEA Grapalat" w:eastAsiaTheme="minorHAnsi" w:hAnsi="GHEA Grapalat" w:cstheme="minorBidi"/>
          <w:noProof/>
          <w:lang w:val="hy-AM" w:eastAsia="en-US"/>
        </w:rPr>
        <w:t>:</w:t>
      </w:r>
    </w:p>
    <w:p w:rsidR="00EF2E66" w:rsidRPr="002D01FD" w:rsidRDefault="00EF2E66" w:rsidP="00FB7A5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eastAsiaTheme="minorHAnsi" w:hAnsi="GHEA Grapalat" w:cstheme="minorBidi"/>
          <w:noProof/>
          <w:lang w:val="hy-AM" w:eastAsia="en-US"/>
        </w:rPr>
      </w:pPr>
    </w:p>
    <w:bookmarkEnd w:id="6"/>
    <w:p w:rsidR="006D6B72" w:rsidRPr="002D01FD" w:rsidRDefault="006D6B72" w:rsidP="00B44A03">
      <w:pPr>
        <w:pStyle w:val="NormalWeb"/>
        <w:shd w:val="clear" w:color="auto" w:fill="FFFFFF"/>
        <w:spacing w:before="0" w:beforeAutospacing="0" w:after="0" w:afterAutospacing="0" w:line="360" w:lineRule="auto"/>
        <w:ind w:left="1843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</w:p>
    <w:sectPr w:rsidR="006D6B72" w:rsidRPr="002D01FD" w:rsidSect="00697E35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85741"/>
    <w:multiLevelType w:val="hybridMultilevel"/>
    <w:tmpl w:val="4C5AAC6C"/>
    <w:lvl w:ilvl="0" w:tplc="5BB2361C">
      <w:start w:val="1"/>
      <w:numFmt w:val="decimal"/>
      <w:lvlText w:val="%1)"/>
      <w:lvlJc w:val="left"/>
      <w:pPr>
        <w:ind w:left="1095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3C77464"/>
    <w:multiLevelType w:val="hybridMultilevel"/>
    <w:tmpl w:val="249E10A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1307A9"/>
    <w:multiLevelType w:val="hybridMultilevel"/>
    <w:tmpl w:val="678CEC6A"/>
    <w:lvl w:ilvl="0" w:tplc="DC32FC8A">
      <w:start w:val="1"/>
      <w:numFmt w:val="decimal"/>
      <w:lvlText w:val="%1)"/>
      <w:lvlJc w:val="left"/>
      <w:pPr>
        <w:ind w:left="108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 w15:restartNumberingAfterBreak="0">
    <w:nsid w:val="23C85964"/>
    <w:multiLevelType w:val="hybridMultilevel"/>
    <w:tmpl w:val="15F83864"/>
    <w:lvl w:ilvl="0" w:tplc="5BB2361C">
      <w:start w:val="1"/>
      <w:numFmt w:val="decimal"/>
      <w:lvlText w:val="%1)"/>
      <w:lvlJc w:val="left"/>
      <w:pPr>
        <w:ind w:left="228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4" w15:restartNumberingAfterBreak="0">
    <w:nsid w:val="25932A87"/>
    <w:multiLevelType w:val="hybridMultilevel"/>
    <w:tmpl w:val="E092BF9A"/>
    <w:lvl w:ilvl="0" w:tplc="CAA4A15E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61E0075"/>
    <w:multiLevelType w:val="hybridMultilevel"/>
    <w:tmpl w:val="488A6738"/>
    <w:lvl w:ilvl="0" w:tplc="5BB2361C">
      <w:start w:val="1"/>
      <w:numFmt w:val="decimal"/>
      <w:lvlText w:val="%1)"/>
      <w:lvlJc w:val="left"/>
      <w:pPr>
        <w:ind w:left="228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27023498"/>
    <w:multiLevelType w:val="hybridMultilevel"/>
    <w:tmpl w:val="402A0CDE"/>
    <w:lvl w:ilvl="0" w:tplc="D96CA116">
      <w:start w:val="8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29B25728"/>
    <w:multiLevelType w:val="hybridMultilevel"/>
    <w:tmpl w:val="E0828D2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3232DC"/>
    <w:multiLevelType w:val="hybridMultilevel"/>
    <w:tmpl w:val="51CC54DA"/>
    <w:lvl w:ilvl="0" w:tplc="D706B84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53F51"/>
    <w:multiLevelType w:val="hybridMultilevel"/>
    <w:tmpl w:val="CF2ECE30"/>
    <w:lvl w:ilvl="0" w:tplc="94088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1A2A37"/>
    <w:multiLevelType w:val="hybridMultilevel"/>
    <w:tmpl w:val="A9C8EF16"/>
    <w:lvl w:ilvl="0" w:tplc="040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3FE9220B"/>
    <w:multiLevelType w:val="hybridMultilevel"/>
    <w:tmpl w:val="8A24143E"/>
    <w:lvl w:ilvl="0" w:tplc="5BB2361C">
      <w:start w:val="1"/>
      <w:numFmt w:val="decimal"/>
      <w:lvlText w:val="%1)"/>
      <w:lvlJc w:val="left"/>
      <w:pPr>
        <w:ind w:left="2204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2" w15:restartNumberingAfterBreak="0">
    <w:nsid w:val="5001739A"/>
    <w:multiLevelType w:val="hybridMultilevel"/>
    <w:tmpl w:val="3F561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E3C39"/>
    <w:multiLevelType w:val="hybridMultilevel"/>
    <w:tmpl w:val="9A5A15AA"/>
    <w:lvl w:ilvl="0" w:tplc="5BB2361C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55B95E8C"/>
    <w:multiLevelType w:val="hybridMultilevel"/>
    <w:tmpl w:val="AD5419AA"/>
    <w:lvl w:ilvl="0" w:tplc="CBD2DAC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9A60A02"/>
    <w:multiLevelType w:val="hybridMultilevel"/>
    <w:tmpl w:val="47CCBC0A"/>
    <w:lvl w:ilvl="0" w:tplc="B9D245AC">
      <w:start w:val="28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AFB2053"/>
    <w:multiLevelType w:val="hybridMultilevel"/>
    <w:tmpl w:val="D0DAC1E2"/>
    <w:lvl w:ilvl="0" w:tplc="B51699B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6A965836"/>
    <w:multiLevelType w:val="hybridMultilevel"/>
    <w:tmpl w:val="51B4BA5C"/>
    <w:lvl w:ilvl="0" w:tplc="DC32FC8A">
      <w:start w:val="1"/>
      <w:numFmt w:val="decimal"/>
      <w:lvlText w:val="%1)"/>
      <w:lvlJc w:val="left"/>
      <w:pPr>
        <w:ind w:left="107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6D5B7ECD"/>
    <w:multiLevelType w:val="hybridMultilevel"/>
    <w:tmpl w:val="5F42D9B2"/>
    <w:lvl w:ilvl="0" w:tplc="A8344E54">
      <w:start w:val="3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A4476D"/>
    <w:multiLevelType w:val="hybridMultilevel"/>
    <w:tmpl w:val="B574B278"/>
    <w:lvl w:ilvl="0" w:tplc="5BB2361C">
      <w:start w:val="1"/>
      <w:numFmt w:val="decimal"/>
      <w:lvlText w:val="%1)"/>
      <w:lvlJc w:val="left"/>
      <w:pPr>
        <w:ind w:left="644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13C5957"/>
    <w:multiLevelType w:val="hybridMultilevel"/>
    <w:tmpl w:val="67E08C4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8343EC6"/>
    <w:multiLevelType w:val="hybridMultilevel"/>
    <w:tmpl w:val="7A4E8D42"/>
    <w:lvl w:ilvl="0" w:tplc="5BB2361C">
      <w:start w:val="1"/>
      <w:numFmt w:val="decimal"/>
      <w:lvlText w:val="%1)"/>
      <w:lvlJc w:val="left"/>
      <w:pPr>
        <w:ind w:left="3055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1">
      <w:start w:val="1"/>
      <w:numFmt w:val="decimal"/>
      <w:lvlText w:val="%3)"/>
      <w:lvlJc w:val="lef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2" w15:restartNumberingAfterBreak="0">
    <w:nsid w:val="798B1321"/>
    <w:multiLevelType w:val="hybridMultilevel"/>
    <w:tmpl w:val="51B4BA5C"/>
    <w:lvl w:ilvl="0" w:tplc="DC32FC8A">
      <w:start w:val="1"/>
      <w:numFmt w:val="decimal"/>
      <w:lvlText w:val="%1)"/>
      <w:lvlJc w:val="left"/>
      <w:pPr>
        <w:ind w:left="107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8"/>
  </w:num>
  <w:num w:numId="2">
    <w:abstractNumId w:val="19"/>
  </w:num>
  <w:num w:numId="3">
    <w:abstractNumId w:val="21"/>
  </w:num>
  <w:num w:numId="4">
    <w:abstractNumId w:val="11"/>
  </w:num>
  <w:num w:numId="5">
    <w:abstractNumId w:val="3"/>
  </w:num>
  <w:num w:numId="6">
    <w:abstractNumId w:val="18"/>
  </w:num>
  <w:num w:numId="7">
    <w:abstractNumId w:val="9"/>
  </w:num>
  <w:num w:numId="8">
    <w:abstractNumId w:val="5"/>
  </w:num>
  <w:num w:numId="9">
    <w:abstractNumId w:val="12"/>
  </w:num>
  <w:num w:numId="10">
    <w:abstractNumId w:val="4"/>
  </w:num>
  <w:num w:numId="11">
    <w:abstractNumId w:val="16"/>
  </w:num>
  <w:num w:numId="12">
    <w:abstractNumId w:val="13"/>
  </w:num>
  <w:num w:numId="13">
    <w:abstractNumId w:val="0"/>
  </w:num>
  <w:num w:numId="14">
    <w:abstractNumId w:val="10"/>
  </w:num>
  <w:num w:numId="15">
    <w:abstractNumId w:val="15"/>
  </w:num>
  <w:num w:numId="16">
    <w:abstractNumId w:val="6"/>
  </w:num>
  <w:num w:numId="17">
    <w:abstractNumId w:val="2"/>
  </w:num>
  <w:num w:numId="18">
    <w:abstractNumId w:val="22"/>
  </w:num>
  <w:num w:numId="19">
    <w:abstractNumId w:val="17"/>
  </w:num>
  <w:num w:numId="20">
    <w:abstractNumId w:val="14"/>
  </w:num>
  <w:num w:numId="21">
    <w:abstractNumId w:val="20"/>
  </w:num>
  <w:num w:numId="22">
    <w:abstractNumId w:val="7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E55"/>
    <w:rsid w:val="00004AA8"/>
    <w:rsid w:val="00017223"/>
    <w:rsid w:val="000245D9"/>
    <w:rsid w:val="00026A5E"/>
    <w:rsid w:val="000270B4"/>
    <w:rsid w:val="00031D8D"/>
    <w:rsid w:val="00037705"/>
    <w:rsid w:val="00050316"/>
    <w:rsid w:val="00052DB0"/>
    <w:rsid w:val="00054895"/>
    <w:rsid w:val="0005563B"/>
    <w:rsid w:val="00056BA8"/>
    <w:rsid w:val="00070602"/>
    <w:rsid w:val="0007089A"/>
    <w:rsid w:val="000777B3"/>
    <w:rsid w:val="000817E9"/>
    <w:rsid w:val="00095DC9"/>
    <w:rsid w:val="000C2178"/>
    <w:rsid w:val="000D7E48"/>
    <w:rsid w:val="000F1DEA"/>
    <w:rsid w:val="001214C7"/>
    <w:rsid w:val="001260AF"/>
    <w:rsid w:val="00126936"/>
    <w:rsid w:val="001330FC"/>
    <w:rsid w:val="00141C42"/>
    <w:rsid w:val="00167001"/>
    <w:rsid w:val="00174546"/>
    <w:rsid w:val="00180DD9"/>
    <w:rsid w:val="00185629"/>
    <w:rsid w:val="001A3B46"/>
    <w:rsid w:val="001A4157"/>
    <w:rsid w:val="001B3314"/>
    <w:rsid w:val="001B6F9E"/>
    <w:rsid w:val="001B7A65"/>
    <w:rsid w:val="001C1399"/>
    <w:rsid w:val="001D0B89"/>
    <w:rsid w:val="001E4EF8"/>
    <w:rsid w:val="001F3809"/>
    <w:rsid w:val="001F55EA"/>
    <w:rsid w:val="001F5E31"/>
    <w:rsid w:val="00201D20"/>
    <w:rsid w:val="002100AF"/>
    <w:rsid w:val="002134E6"/>
    <w:rsid w:val="002174EB"/>
    <w:rsid w:val="00226029"/>
    <w:rsid w:val="002268D0"/>
    <w:rsid w:val="00250183"/>
    <w:rsid w:val="00262406"/>
    <w:rsid w:val="00263131"/>
    <w:rsid w:val="002768AD"/>
    <w:rsid w:val="002935EA"/>
    <w:rsid w:val="002C597C"/>
    <w:rsid w:val="002C5B42"/>
    <w:rsid w:val="002D01D3"/>
    <w:rsid w:val="002D01FD"/>
    <w:rsid w:val="002D4215"/>
    <w:rsid w:val="002D6253"/>
    <w:rsid w:val="002E142B"/>
    <w:rsid w:val="002E333D"/>
    <w:rsid w:val="002E5FF8"/>
    <w:rsid w:val="002F28EC"/>
    <w:rsid w:val="002F3E8B"/>
    <w:rsid w:val="002F4ECE"/>
    <w:rsid w:val="00304935"/>
    <w:rsid w:val="00306062"/>
    <w:rsid w:val="00307D52"/>
    <w:rsid w:val="003145F7"/>
    <w:rsid w:val="003178DF"/>
    <w:rsid w:val="00323DD2"/>
    <w:rsid w:val="00327AE6"/>
    <w:rsid w:val="00337FB5"/>
    <w:rsid w:val="00341B02"/>
    <w:rsid w:val="00371EB8"/>
    <w:rsid w:val="0037305F"/>
    <w:rsid w:val="0038425C"/>
    <w:rsid w:val="00386C0C"/>
    <w:rsid w:val="003972E7"/>
    <w:rsid w:val="003978C7"/>
    <w:rsid w:val="003B0D2B"/>
    <w:rsid w:val="003B25A9"/>
    <w:rsid w:val="003B6ACE"/>
    <w:rsid w:val="003B7AB7"/>
    <w:rsid w:val="003C3A6D"/>
    <w:rsid w:val="003D15B9"/>
    <w:rsid w:val="003E2906"/>
    <w:rsid w:val="003E2E42"/>
    <w:rsid w:val="003E6170"/>
    <w:rsid w:val="003E7D6C"/>
    <w:rsid w:val="003F3112"/>
    <w:rsid w:val="003F5FE4"/>
    <w:rsid w:val="0040636A"/>
    <w:rsid w:val="0042687C"/>
    <w:rsid w:val="00435822"/>
    <w:rsid w:val="004402E4"/>
    <w:rsid w:val="00440B5A"/>
    <w:rsid w:val="00466AD0"/>
    <w:rsid w:val="00467332"/>
    <w:rsid w:val="0047390A"/>
    <w:rsid w:val="00473BB9"/>
    <w:rsid w:val="00481C24"/>
    <w:rsid w:val="004922D6"/>
    <w:rsid w:val="0049307F"/>
    <w:rsid w:val="004A7D00"/>
    <w:rsid w:val="004B1898"/>
    <w:rsid w:val="004C26F8"/>
    <w:rsid w:val="004C6C8F"/>
    <w:rsid w:val="004C71AF"/>
    <w:rsid w:val="004D0C1E"/>
    <w:rsid w:val="004D1331"/>
    <w:rsid w:val="004F0A2E"/>
    <w:rsid w:val="004F3E9F"/>
    <w:rsid w:val="004F3EA0"/>
    <w:rsid w:val="00511A41"/>
    <w:rsid w:val="005251E5"/>
    <w:rsid w:val="00533A63"/>
    <w:rsid w:val="00541C35"/>
    <w:rsid w:val="005466FD"/>
    <w:rsid w:val="00553323"/>
    <w:rsid w:val="005567C7"/>
    <w:rsid w:val="00593A02"/>
    <w:rsid w:val="005B1720"/>
    <w:rsid w:val="005B44E2"/>
    <w:rsid w:val="005B66FC"/>
    <w:rsid w:val="005B74FA"/>
    <w:rsid w:val="005D428F"/>
    <w:rsid w:val="005D4775"/>
    <w:rsid w:val="005D5D3C"/>
    <w:rsid w:val="005D5E80"/>
    <w:rsid w:val="005E6FDC"/>
    <w:rsid w:val="005F548A"/>
    <w:rsid w:val="0060280E"/>
    <w:rsid w:val="0061190D"/>
    <w:rsid w:val="00614A80"/>
    <w:rsid w:val="006150E7"/>
    <w:rsid w:val="006333B3"/>
    <w:rsid w:val="0065347A"/>
    <w:rsid w:val="00662C62"/>
    <w:rsid w:val="0067598C"/>
    <w:rsid w:val="006802E3"/>
    <w:rsid w:val="00681481"/>
    <w:rsid w:val="00682551"/>
    <w:rsid w:val="00682DCE"/>
    <w:rsid w:val="0068590F"/>
    <w:rsid w:val="006966F2"/>
    <w:rsid w:val="00697E35"/>
    <w:rsid w:val="006B60FC"/>
    <w:rsid w:val="006C4472"/>
    <w:rsid w:val="006C6576"/>
    <w:rsid w:val="006C6E61"/>
    <w:rsid w:val="006D615B"/>
    <w:rsid w:val="006D660C"/>
    <w:rsid w:val="006D6B72"/>
    <w:rsid w:val="006E3E7E"/>
    <w:rsid w:val="006F5EEA"/>
    <w:rsid w:val="007062D7"/>
    <w:rsid w:val="007106AE"/>
    <w:rsid w:val="00737569"/>
    <w:rsid w:val="007409A3"/>
    <w:rsid w:val="007435C6"/>
    <w:rsid w:val="007457C4"/>
    <w:rsid w:val="007554B2"/>
    <w:rsid w:val="00761F08"/>
    <w:rsid w:val="00763D25"/>
    <w:rsid w:val="00765370"/>
    <w:rsid w:val="00771C53"/>
    <w:rsid w:val="00771D04"/>
    <w:rsid w:val="00781431"/>
    <w:rsid w:val="00784F97"/>
    <w:rsid w:val="0079069B"/>
    <w:rsid w:val="00790DA3"/>
    <w:rsid w:val="007913A3"/>
    <w:rsid w:val="00797B9D"/>
    <w:rsid w:val="007A1AF8"/>
    <w:rsid w:val="007B5E82"/>
    <w:rsid w:val="007B6F54"/>
    <w:rsid w:val="007C2281"/>
    <w:rsid w:val="007D319A"/>
    <w:rsid w:val="007D5B0C"/>
    <w:rsid w:val="007E18B8"/>
    <w:rsid w:val="007E2E55"/>
    <w:rsid w:val="007E5C5E"/>
    <w:rsid w:val="007E6218"/>
    <w:rsid w:val="007F1BEB"/>
    <w:rsid w:val="007F51AE"/>
    <w:rsid w:val="007F6456"/>
    <w:rsid w:val="00801A95"/>
    <w:rsid w:val="00810304"/>
    <w:rsid w:val="0081572C"/>
    <w:rsid w:val="008167FE"/>
    <w:rsid w:val="00822C47"/>
    <w:rsid w:val="0083350D"/>
    <w:rsid w:val="008337B7"/>
    <w:rsid w:val="008742F1"/>
    <w:rsid w:val="00885E72"/>
    <w:rsid w:val="00890E55"/>
    <w:rsid w:val="008A5B8E"/>
    <w:rsid w:val="008A6285"/>
    <w:rsid w:val="008B23C9"/>
    <w:rsid w:val="008B7F13"/>
    <w:rsid w:val="008C32A6"/>
    <w:rsid w:val="008C5C0D"/>
    <w:rsid w:val="008D18DB"/>
    <w:rsid w:val="008D1FEE"/>
    <w:rsid w:val="008D497E"/>
    <w:rsid w:val="008E17B6"/>
    <w:rsid w:val="008E38B5"/>
    <w:rsid w:val="008E4593"/>
    <w:rsid w:val="008F0C01"/>
    <w:rsid w:val="008F30D2"/>
    <w:rsid w:val="00922963"/>
    <w:rsid w:val="0093455D"/>
    <w:rsid w:val="009350C9"/>
    <w:rsid w:val="00936A47"/>
    <w:rsid w:val="009426B1"/>
    <w:rsid w:val="00942EE7"/>
    <w:rsid w:val="0094302A"/>
    <w:rsid w:val="00944D45"/>
    <w:rsid w:val="00945955"/>
    <w:rsid w:val="00954225"/>
    <w:rsid w:val="009658FB"/>
    <w:rsid w:val="009821E2"/>
    <w:rsid w:val="00986D59"/>
    <w:rsid w:val="00994D12"/>
    <w:rsid w:val="009957DD"/>
    <w:rsid w:val="0099587F"/>
    <w:rsid w:val="009B6E0A"/>
    <w:rsid w:val="009C2CAA"/>
    <w:rsid w:val="009C5BA0"/>
    <w:rsid w:val="009C657A"/>
    <w:rsid w:val="009D2C2B"/>
    <w:rsid w:val="009D756A"/>
    <w:rsid w:val="009E5EB1"/>
    <w:rsid w:val="009F1344"/>
    <w:rsid w:val="009F1A73"/>
    <w:rsid w:val="009F5BB0"/>
    <w:rsid w:val="009F6402"/>
    <w:rsid w:val="00A029A8"/>
    <w:rsid w:val="00A21C8C"/>
    <w:rsid w:val="00A31F9F"/>
    <w:rsid w:val="00A35772"/>
    <w:rsid w:val="00A438B7"/>
    <w:rsid w:val="00A64015"/>
    <w:rsid w:val="00A66859"/>
    <w:rsid w:val="00A77F05"/>
    <w:rsid w:val="00A911F6"/>
    <w:rsid w:val="00AA3924"/>
    <w:rsid w:val="00AA4B18"/>
    <w:rsid w:val="00AA579C"/>
    <w:rsid w:val="00AA738F"/>
    <w:rsid w:val="00AA7B1D"/>
    <w:rsid w:val="00AB082F"/>
    <w:rsid w:val="00AC0D04"/>
    <w:rsid w:val="00AD061C"/>
    <w:rsid w:val="00AD0ADA"/>
    <w:rsid w:val="00AF5373"/>
    <w:rsid w:val="00B023B3"/>
    <w:rsid w:val="00B13706"/>
    <w:rsid w:val="00B13AE0"/>
    <w:rsid w:val="00B17DA6"/>
    <w:rsid w:val="00B27D7B"/>
    <w:rsid w:val="00B31597"/>
    <w:rsid w:val="00B34C7E"/>
    <w:rsid w:val="00B36814"/>
    <w:rsid w:val="00B41753"/>
    <w:rsid w:val="00B42C9F"/>
    <w:rsid w:val="00B440E4"/>
    <w:rsid w:val="00B44A03"/>
    <w:rsid w:val="00B47537"/>
    <w:rsid w:val="00B615DA"/>
    <w:rsid w:val="00B74988"/>
    <w:rsid w:val="00B752AE"/>
    <w:rsid w:val="00B8638A"/>
    <w:rsid w:val="00B911D3"/>
    <w:rsid w:val="00B9546E"/>
    <w:rsid w:val="00B959BC"/>
    <w:rsid w:val="00BA59D8"/>
    <w:rsid w:val="00BC3B54"/>
    <w:rsid w:val="00BC6A25"/>
    <w:rsid w:val="00BE2013"/>
    <w:rsid w:val="00C015F0"/>
    <w:rsid w:val="00C1201D"/>
    <w:rsid w:val="00C22303"/>
    <w:rsid w:val="00C23771"/>
    <w:rsid w:val="00C33125"/>
    <w:rsid w:val="00C405E5"/>
    <w:rsid w:val="00C464E9"/>
    <w:rsid w:val="00C47235"/>
    <w:rsid w:val="00C7230D"/>
    <w:rsid w:val="00C74400"/>
    <w:rsid w:val="00C778BE"/>
    <w:rsid w:val="00C951DD"/>
    <w:rsid w:val="00CA0D5E"/>
    <w:rsid w:val="00CA4C4B"/>
    <w:rsid w:val="00CC4803"/>
    <w:rsid w:val="00CC62B9"/>
    <w:rsid w:val="00CD25BA"/>
    <w:rsid w:val="00CD427C"/>
    <w:rsid w:val="00CD51E9"/>
    <w:rsid w:val="00CE63F4"/>
    <w:rsid w:val="00CE7297"/>
    <w:rsid w:val="00CF3BB6"/>
    <w:rsid w:val="00D06514"/>
    <w:rsid w:val="00D2170F"/>
    <w:rsid w:val="00D24CCA"/>
    <w:rsid w:val="00D256C3"/>
    <w:rsid w:val="00D3260B"/>
    <w:rsid w:val="00D52AE3"/>
    <w:rsid w:val="00D5487D"/>
    <w:rsid w:val="00D57811"/>
    <w:rsid w:val="00D616F9"/>
    <w:rsid w:val="00D66944"/>
    <w:rsid w:val="00D72910"/>
    <w:rsid w:val="00D72A4A"/>
    <w:rsid w:val="00D7600A"/>
    <w:rsid w:val="00D802DA"/>
    <w:rsid w:val="00D8236F"/>
    <w:rsid w:val="00D85D55"/>
    <w:rsid w:val="00D96F0B"/>
    <w:rsid w:val="00DA5C43"/>
    <w:rsid w:val="00DA7B61"/>
    <w:rsid w:val="00DB24C1"/>
    <w:rsid w:val="00DB31BA"/>
    <w:rsid w:val="00DC3D54"/>
    <w:rsid w:val="00DD4CB1"/>
    <w:rsid w:val="00DD6FA4"/>
    <w:rsid w:val="00DD7359"/>
    <w:rsid w:val="00DE6F56"/>
    <w:rsid w:val="00E0273A"/>
    <w:rsid w:val="00E226C0"/>
    <w:rsid w:val="00E26C89"/>
    <w:rsid w:val="00E34A89"/>
    <w:rsid w:val="00E43542"/>
    <w:rsid w:val="00E52901"/>
    <w:rsid w:val="00E624BB"/>
    <w:rsid w:val="00E74A1A"/>
    <w:rsid w:val="00E77554"/>
    <w:rsid w:val="00E86B41"/>
    <w:rsid w:val="00E87AAB"/>
    <w:rsid w:val="00E92AA6"/>
    <w:rsid w:val="00E96679"/>
    <w:rsid w:val="00E96BE7"/>
    <w:rsid w:val="00EA37DA"/>
    <w:rsid w:val="00EA3C88"/>
    <w:rsid w:val="00EB0443"/>
    <w:rsid w:val="00EB2DDC"/>
    <w:rsid w:val="00EC2D68"/>
    <w:rsid w:val="00EC4873"/>
    <w:rsid w:val="00ED5D8E"/>
    <w:rsid w:val="00ED670A"/>
    <w:rsid w:val="00ED71AD"/>
    <w:rsid w:val="00EE37CA"/>
    <w:rsid w:val="00EE5897"/>
    <w:rsid w:val="00EF08CC"/>
    <w:rsid w:val="00EF0F76"/>
    <w:rsid w:val="00EF2E66"/>
    <w:rsid w:val="00F06281"/>
    <w:rsid w:val="00F11C3B"/>
    <w:rsid w:val="00F204B7"/>
    <w:rsid w:val="00F21147"/>
    <w:rsid w:val="00F25EE4"/>
    <w:rsid w:val="00F315F2"/>
    <w:rsid w:val="00F46ACC"/>
    <w:rsid w:val="00F525DF"/>
    <w:rsid w:val="00F5657D"/>
    <w:rsid w:val="00F66C99"/>
    <w:rsid w:val="00F73495"/>
    <w:rsid w:val="00F8181E"/>
    <w:rsid w:val="00F9101D"/>
    <w:rsid w:val="00F924B0"/>
    <w:rsid w:val="00F926E7"/>
    <w:rsid w:val="00F93235"/>
    <w:rsid w:val="00FA17C8"/>
    <w:rsid w:val="00FA27B1"/>
    <w:rsid w:val="00FB162B"/>
    <w:rsid w:val="00FB7A53"/>
    <w:rsid w:val="00FD6DB6"/>
    <w:rsid w:val="00FE14A4"/>
    <w:rsid w:val="00FE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FA6ACF-1BF0-44AB-A300-5D68DAC7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5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0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890E55"/>
    <w:rPr>
      <w:b/>
      <w:bCs/>
    </w:rPr>
  </w:style>
  <w:style w:type="character" w:styleId="Emphasis">
    <w:name w:val="Emphasis"/>
    <w:basedOn w:val="DefaultParagraphFont"/>
    <w:uiPriority w:val="20"/>
    <w:qFormat/>
    <w:rsid w:val="00890E55"/>
    <w:rPr>
      <w:i/>
      <w:iCs/>
    </w:rPr>
  </w:style>
  <w:style w:type="paragraph" w:styleId="ListParagraph">
    <w:name w:val="List Paragraph"/>
    <w:basedOn w:val="Normal"/>
    <w:uiPriority w:val="34"/>
    <w:qFormat/>
    <w:rsid w:val="00890E5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730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305F"/>
    <w:pPr>
      <w:spacing w:after="16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305F"/>
    <w:rPr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E9667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01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01D3"/>
    <w:rPr>
      <w:b/>
      <w:bCs/>
      <w:sz w:val="20"/>
      <w:szCs w:val="20"/>
      <w:lang w:val="en-US"/>
    </w:rPr>
  </w:style>
  <w:style w:type="paragraph" w:customStyle="1" w:styleId="mechtex">
    <w:name w:val="mechtex"/>
    <w:basedOn w:val="Normal"/>
    <w:link w:val="mechtex0"/>
    <w:qFormat/>
    <w:rsid w:val="00944D4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944D45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0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3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C3141-864E-4D9B-939C-DFA223F18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22</Pages>
  <Words>3586</Words>
  <Characters>26842</Characters>
  <Application>Microsoft Office Word</Application>
  <DocSecurity>0</DocSecurity>
  <Lines>540</Lines>
  <Paragraphs>202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https://mul2.gov.am/tasks/726686/oneclick/19936e38a2c3a0c82bc28a0b2d07d1a81fd62049f30184b8251912c0991ba1fe.docx?token=7a6922952c23775157ae7a15ed131444</cp:keywords>
  <dc:description/>
  <cp:lastModifiedBy>Marina Vardanyan</cp:lastModifiedBy>
  <cp:revision>9</cp:revision>
  <dcterms:created xsi:type="dcterms:W3CDTF">2023-01-15T21:05:00Z</dcterms:created>
  <dcterms:modified xsi:type="dcterms:W3CDTF">2023-01-18T12:56:00Z</dcterms:modified>
</cp:coreProperties>
</file>