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6740E0" w:rsidRDefault="00FE0AE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FE0AE2" w:rsidRDefault="00FE0AE2" w:rsidP="00760A19">
      <w:pPr>
        <w:pStyle w:val="mechtex"/>
      </w:pPr>
    </w:p>
    <w:p w:rsidR="00FE0AE2" w:rsidRDefault="00FE0AE2" w:rsidP="00760A19">
      <w:pPr>
        <w:pStyle w:val="mechtex"/>
      </w:pPr>
    </w:p>
    <w:p w:rsidR="00085623" w:rsidRDefault="00085623" w:rsidP="00760A19">
      <w:pPr>
        <w:pStyle w:val="mechtex"/>
      </w:pPr>
    </w:p>
    <w:p w:rsidR="00760A19" w:rsidRPr="00760A19" w:rsidRDefault="00760A19" w:rsidP="00760A19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ԳՈՒՅՔԸ</w:t>
      </w:r>
      <w:r w:rsidRPr="00760A1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ՈՐՊԵՍ</w:t>
      </w:r>
      <w:r w:rsidRPr="00760A1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ՆՎԻՐԱՏՎՈՒԹՅՈՒՆ</w:t>
      </w:r>
      <w:r w:rsidRPr="00760A1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ԸՆԴՈՒՆԵԼՈՒ</w:t>
      </w:r>
    </w:p>
    <w:p w:rsidR="00760A19" w:rsidRPr="00760A19" w:rsidRDefault="00760A19" w:rsidP="00760A19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760A1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760A1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ԱՄՐԱՑՆԵԼՈՒ</w:t>
      </w:r>
      <w:r w:rsidRPr="00760A1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760A19" w:rsidRPr="00760A19" w:rsidRDefault="00760A19" w:rsidP="00760A1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760A19" w:rsidRPr="00760A19" w:rsidRDefault="00760A19" w:rsidP="00760A19">
      <w:pPr>
        <w:pStyle w:val="mechtex"/>
        <w:rPr>
          <w:sz w:val="28"/>
        </w:rPr>
      </w:pPr>
    </w:p>
    <w:p w:rsidR="00760A19" w:rsidRPr="008E1B5A" w:rsidRDefault="00760A19" w:rsidP="00760A19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760A19">
        <w:rPr>
          <w:rFonts w:ascii="GHEA Mariam" w:hAnsi="GHEA Mariam" w:cs="Arial"/>
          <w:sz w:val="24"/>
          <w:szCs w:val="24"/>
        </w:rPr>
        <w:t>Հիմք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քաղաքացիական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օրենսգրքի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594-</w:t>
      </w:r>
      <w:r w:rsidRPr="00760A19">
        <w:rPr>
          <w:rFonts w:ascii="GHEA Mariam" w:hAnsi="GHEA Mariam" w:cs="Arial"/>
          <w:sz w:val="24"/>
          <w:szCs w:val="24"/>
        </w:rPr>
        <w:t>րդ</w:t>
      </w:r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հոդվածը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, </w:t>
      </w:r>
      <w:r w:rsidRPr="00760A19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Կառավարչական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իրավահարաբերությունների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կար</w:t>
      </w:r>
      <w:r>
        <w:rPr>
          <w:rFonts w:ascii="GHEA Mariam" w:hAnsi="GHEA Mariam" w:cs="Arial"/>
          <w:sz w:val="24"/>
          <w:szCs w:val="24"/>
        </w:rPr>
        <w:softHyphen/>
      </w:r>
      <w:r w:rsidRPr="00760A19">
        <w:rPr>
          <w:rFonts w:ascii="GHEA Mariam" w:hAnsi="GHEA Mariam" w:cs="Arial"/>
          <w:sz w:val="24"/>
          <w:szCs w:val="24"/>
        </w:rPr>
        <w:t>գավորման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760A19">
        <w:rPr>
          <w:rFonts w:ascii="GHEA Mariam" w:hAnsi="GHEA Mariam" w:cs="Arial Armenian"/>
          <w:sz w:val="24"/>
          <w:szCs w:val="24"/>
        </w:rPr>
        <w:t>»</w:t>
      </w:r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 5-</w:t>
      </w:r>
      <w:r w:rsidRPr="00760A19">
        <w:rPr>
          <w:rFonts w:ascii="GHEA Mariam" w:hAnsi="GHEA Mariam" w:cs="Arial"/>
          <w:sz w:val="24"/>
          <w:szCs w:val="24"/>
        </w:rPr>
        <w:t>րդ</w:t>
      </w:r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հոդվածի</w:t>
      </w:r>
      <w:proofErr w:type="spellEnd"/>
      <w:r>
        <w:rPr>
          <w:rFonts w:ascii="GHEA Mariam" w:hAnsi="GHEA Mariam" w:cs="Arial"/>
          <w:sz w:val="24"/>
          <w:szCs w:val="24"/>
        </w:rPr>
        <w:br/>
      </w:r>
      <w:r w:rsidRPr="00760A19">
        <w:rPr>
          <w:rFonts w:ascii="GHEA Mariam" w:hAnsi="GHEA Mariam"/>
          <w:sz w:val="24"/>
          <w:szCs w:val="24"/>
        </w:rPr>
        <w:t>5-</w:t>
      </w:r>
      <w:r w:rsidRPr="00760A19">
        <w:rPr>
          <w:rFonts w:ascii="GHEA Mariam" w:hAnsi="GHEA Mariam" w:cs="Arial"/>
          <w:sz w:val="24"/>
          <w:szCs w:val="24"/>
        </w:rPr>
        <w:t>րդ</w:t>
      </w:r>
      <w:r w:rsidRPr="00760A1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մասը</w:t>
      </w:r>
      <w:proofErr w:type="spellEnd"/>
      <w:r w:rsidRPr="00760A19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60A19" w:rsidRPr="00760A19" w:rsidRDefault="00760A19" w:rsidP="00760A1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760A19">
        <w:rPr>
          <w:rFonts w:ascii="GHEA Mariam" w:hAnsi="GHEA Mariam"/>
          <w:sz w:val="24"/>
          <w:szCs w:val="24"/>
          <w:lang w:val="de-DE"/>
        </w:rPr>
        <w:t xml:space="preserve">1.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Որպես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նվիրատվություն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Հանրապետությանը</w:t>
      </w:r>
      <w:proofErr w:type="spellEnd"/>
      <w:r w:rsidRPr="00760A19">
        <w:rPr>
          <w:rFonts w:ascii="GHEA Mariam" w:hAnsi="GHEA Mariam" w:cs="Arial"/>
          <w:sz w:val="24"/>
          <w:szCs w:val="24"/>
        </w:rPr>
        <w:t>՝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ընդունել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r w:rsidRPr="008A6551">
        <w:rPr>
          <w:rFonts w:ascii="GHEA Mariam" w:hAnsi="GHEA Mariam" w:cs="Arial"/>
          <w:spacing w:val="-4"/>
          <w:sz w:val="24"/>
          <w:szCs w:val="24"/>
          <w:lang w:val="hy-AM"/>
        </w:rPr>
        <w:t>Ամերիկայի</w:t>
      </w:r>
      <w:r w:rsidRPr="008A65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A6551">
        <w:rPr>
          <w:rFonts w:ascii="GHEA Mariam" w:hAnsi="GHEA Mariam" w:cs="Arial"/>
          <w:spacing w:val="-4"/>
          <w:sz w:val="24"/>
          <w:szCs w:val="24"/>
          <w:lang w:val="hy-AM"/>
        </w:rPr>
        <w:t>Միացյալ</w:t>
      </w:r>
      <w:r w:rsidRPr="008A65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A6551">
        <w:rPr>
          <w:rFonts w:ascii="GHEA Mariam" w:hAnsi="GHEA Mariam" w:cs="Arial"/>
          <w:spacing w:val="-4"/>
          <w:sz w:val="24"/>
          <w:szCs w:val="24"/>
          <w:lang w:val="hy-AM"/>
        </w:rPr>
        <w:t>Նահանգների</w:t>
      </w:r>
      <w:r w:rsidRPr="008A6551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8A6551">
        <w:rPr>
          <w:rFonts w:ascii="GHEA Mariam" w:hAnsi="GHEA Mariam" w:cs="Arial"/>
          <w:spacing w:val="-4"/>
          <w:sz w:val="24"/>
          <w:szCs w:val="24"/>
        </w:rPr>
        <w:t>կառավարության</w:t>
      </w:r>
      <w:proofErr w:type="spellEnd"/>
      <w:r w:rsidRPr="008A6551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8A6551">
        <w:rPr>
          <w:rFonts w:ascii="GHEA Mariam" w:hAnsi="GHEA Mariam" w:cs="Arial"/>
          <w:spacing w:val="-4"/>
          <w:sz w:val="24"/>
          <w:szCs w:val="24"/>
        </w:rPr>
        <w:t>կողմից</w:t>
      </w:r>
      <w:proofErr w:type="spellEnd"/>
      <w:r w:rsidRPr="008A6551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8A6551">
        <w:rPr>
          <w:rFonts w:ascii="GHEA Mariam" w:hAnsi="GHEA Mariam" w:cs="Arial"/>
          <w:spacing w:val="-4"/>
          <w:sz w:val="24"/>
          <w:szCs w:val="24"/>
        </w:rPr>
        <w:t>փոխանցված</w:t>
      </w:r>
      <w:proofErr w:type="spellEnd"/>
      <w:r w:rsidRPr="008A6551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8A6551">
        <w:rPr>
          <w:rFonts w:ascii="GHEA Mariam" w:hAnsi="GHEA Mariam" w:cs="Arial"/>
          <w:spacing w:val="-4"/>
          <w:sz w:val="24"/>
          <w:szCs w:val="24"/>
        </w:rPr>
        <w:t>գույքը</w:t>
      </w:r>
      <w:proofErr w:type="spellEnd"/>
      <w:r w:rsidRPr="00760A19">
        <w:rPr>
          <w:rFonts w:ascii="GHEA Mariam" w:hAnsi="GHEA Mariam" w:cs="Arial"/>
          <w:sz w:val="24"/>
          <w:szCs w:val="24"/>
        </w:rPr>
        <w:t>՝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համաձայն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հավելվածի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, </w:t>
      </w:r>
      <w:r w:rsidRPr="00760A19">
        <w:rPr>
          <w:rFonts w:ascii="GHEA Mariam" w:hAnsi="GHEA Mariam" w:cs="Arial"/>
          <w:sz w:val="24"/>
          <w:szCs w:val="24"/>
        </w:rPr>
        <w:t>և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այն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ամրացնել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արտա</w:t>
      </w:r>
      <w:proofErr w:type="spellEnd"/>
      <w:r w:rsidR="008A6551" w:rsidRPr="008A6551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760A19">
        <w:rPr>
          <w:rFonts w:ascii="GHEA Mariam" w:hAnsi="GHEA Mariam" w:cs="Arial"/>
          <w:sz w:val="24"/>
          <w:szCs w:val="24"/>
        </w:rPr>
        <w:t>կարգ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իրավիճակների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նախարարությանը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>:</w:t>
      </w:r>
    </w:p>
    <w:p w:rsidR="00760A19" w:rsidRPr="00760A19" w:rsidRDefault="00760A19" w:rsidP="00760A1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760A19">
        <w:rPr>
          <w:rFonts w:ascii="GHEA Mariam" w:hAnsi="GHEA Mariam"/>
          <w:sz w:val="24"/>
          <w:szCs w:val="24"/>
          <w:lang w:val="de-DE"/>
        </w:rPr>
        <w:t xml:space="preserve">2.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արտակարգ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իրավիճակների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նախա</w:t>
      </w:r>
      <w:proofErr w:type="spellEnd"/>
      <w:r w:rsidRPr="00760A19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760A19">
        <w:rPr>
          <w:rFonts w:ascii="GHEA Mariam" w:hAnsi="GHEA Mariam" w:cs="Arial"/>
          <w:sz w:val="24"/>
          <w:szCs w:val="24"/>
        </w:rPr>
        <w:t>րա</w:t>
      </w:r>
      <w:proofErr w:type="spellEnd"/>
      <w:r w:rsidRPr="00760A19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760A19">
        <w:rPr>
          <w:rFonts w:ascii="GHEA Mariam" w:hAnsi="GHEA Mariam" w:cs="Arial"/>
          <w:sz w:val="24"/>
          <w:szCs w:val="24"/>
        </w:rPr>
        <w:t>րին</w:t>
      </w:r>
      <w:proofErr w:type="spellEnd"/>
      <w:r w:rsidRPr="00760A19">
        <w:rPr>
          <w:rFonts w:ascii="GHEA Mariam" w:hAnsi="GHEA Mariam" w:cs="Arial"/>
          <w:sz w:val="24"/>
          <w:szCs w:val="24"/>
        </w:rPr>
        <w:t>՝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ուժի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մեջ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մտնելուց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հետո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երկամսյա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1-</w:t>
      </w:r>
      <w:proofErr w:type="spellStart"/>
      <w:r w:rsidRPr="00760A19">
        <w:rPr>
          <w:rFonts w:ascii="GHEA Mariam" w:hAnsi="GHEA Mariam" w:cs="Arial"/>
          <w:sz w:val="24"/>
          <w:szCs w:val="24"/>
        </w:rPr>
        <w:t>ին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կետում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նշված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760A19">
        <w:rPr>
          <w:rFonts w:ascii="GHEA Mariam" w:hAnsi="GHEA Mariam" w:cs="Arial"/>
          <w:sz w:val="24"/>
          <w:szCs w:val="24"/>
        </w:rPr>
        <w:t>՝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օրենսդրությամբ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նվիրատվության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պայմանագրի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կնքումը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r w:rsidRPr="00760A19">
        <w:rPr>
          <w:rFonts w:ascii="GHEA Mariam" w:hAnsi="GHEA Mariam" w:cs="Arial"/>
          <w:sz w:val="24"/>
          <w:szCs w:val="24"/>
        </w:rPr>
        <w:t>և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հանձնման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>-</w:t>
      </w:r>
      <w:proofErr w:type="spellStart"/>
      <w:r w:rsidRPr="00760A19">
        <w:rPr>
          <w:rFonts w:ascii="GHEA Mariam" w:hAnsi="GHEA Mariam" w:cs="Arial"/>
          <w:sz w:val="24"/>
          <w:szCs w:val="24"/>
        </w:rPr>
        <w:t>ընդունման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աշխատանքների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կատարումը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,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տրանսպորտային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lastRenderedPageBreak/>
        <w:t>միջոցի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գրանցումը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r w:rsidRPr="00760A19">
        <w:rPr>
          <w:rFonts w:ascii="GHEA Mariam" w:hAnsi="GHEA Mariam" w:cs="Arial"/>
          <w:sz w:val="24"/>
          <w:szCs w:val="24"/>
        </w:rPr>
        <w:t>և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հաշվառումը</w:t>
      </w:r>
      <w:proofErr w:type="spellEnd"/>
      <w:r w:rsidRPr="00760A19">
        <w:rPr>
          <w:rFonts w:ascii="GHEA Mariam" w:hAnsi="GHEA Mariam" w:cs="Arial"/>
          <w:sz w:val="24"/>
          <w:szCs w:val="24"/>
        </w:rPr>
        <w:t>՝</w:t>
      </w:r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սահմանելով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,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որ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այդ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աշխա</w:t>
      </w:r>
      <w:proofErr w:type="spellEnd"/>
      <w:r w:rsidRPr="00760A19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760A19">
        <w:rPr>
          <w:rFonts w:ascii="GHEA Mariam" w:hAnsi="GHEA Mariam" w:cs="Arial"/>
          <w:sz w:val="24"/>
          <w:szCs w:val="24"/>
        </w:rPr>
        <w:t>տանք</w:t>
      </w:r>
      <w:proofErr w:type="spellEnd"/>
      <w:r w:rsidRPr="00760A19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760A19">
        <w:rPr>
          <w:rFonts w:ascii="GHEA Mariam" w:hAnsi="GHEA Mariam" w:cs="Arial"/>
          <w:sz w:val="24"/>
          <w:szCs w:val="24"/>
        </w:rPr>
        <w:t>ների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իրականացման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հետ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կապված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ծախսերը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ենթակա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են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կատարման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Հայաս</w:t>
      </w:r>
      <w:proofErr w:type="spellEnd"/>
      <w:r w:rsidRPr="00760A19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760A19">
        <w:rPr>
          <w:rFonts w:ascii="GHEA Mariam" w:hAnsi="GHEA Mariam" w:cs="Arial"/>
          <w:sz w:val="24"/>
          <w:szCs w:val="24"/>
        </w:rPr>
        <w:t>տանի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</w:rPr>
        <w:t>ա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րտակարգ</w:t>
      </w:r>
      <w:proofErr w:type="spellEnd"/>
      <w:r w:rsidRPr="00760A19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իրավիճակների</w:t>
      </w:r>
      <w:proofErr w:type="spellEnd"/>
      <w:r w:rsidRPr="00760A19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  <w:shd w:val="clear" w:color="auto" w:fill="FFFFFF"/>
        </w:rPr>
        <w:t>նախարարության</w:t>
      </w:r>
      <w:proofErr w:type="spellEnd"/>
      <w:r w:rsidRPr="00760A19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ֆինան</w:t>
      </w:r>
      <w:proofErr w:type="spellEnd"/>
      <w:r w:rsidRPr="00760A19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760A19">
        <w:rPr>
          <w:rFonts w:ascii="GHEA Mariam" w:hAnsi="GHEA Mariam" w:cs="Arial"/>
          <w:sz w:val="24"/>
          <w:szCs w:val="24"/>
        </w:rPr>
        <w:t>սական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միջոցների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760A19">
        <w:rPr>
          <w:rFonts w:ascii="GHEA Mariam" w:hAnsi="GHEA Mariam" w:cs="Arial"/>
          <w:sz w:val="24"/>
          <w:szCs w:val="24"/>
        </w:rPr>
        <w:t>հաշվին</w:t>
      </w:r>
      <w:proofErr w:type="spellEnd"/>
      <w:r w:rsidRPr="00760A19">
        <w:rPr>
          <w:rFonts w:ascii="GHEA Mariam" w:hAnsi="GHEA Mariam"/>
          <w:sz w:val="24"/>
          <w:szCs w:val="24"/>
          <w:lang w:val="de-DE"/>
        </w:rPr>
        <w:t>:</w:t>
      </w:r>
    </w:p>
    <w:p w:rsidR="00FE0AE2" w:rsidRPr="00760A19" w:rsidRDefault="00FE0AE2" w:rsidP="00760A19">
      <w:pPr>
        <w:spacing w:line="384" w:lineRule="auto"/>
        <w:jc w:val="center"/>
        <w:rPr>
          <w:rFonts w:ascii="GHEA Mariam" w:hAnsi="GHEA Mariam"/>
          <w:sz w:val="24"/>
          <w:szCs w:val="24"/>
          <w:lang w:val="de-DE"/>
        </w:rPr>
      </w:pPr>
    </w:p>
    <w:p w:rsidR="00FE0AE2" w:rsidRPr="009E1B91" w:rsidRDefault="00FE0AE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9E1B91" w:rsidRDefault="00FE0AE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7C29" w:rsidRPr="009E1B91" w:rsidRDefault="00FE0AE2" w:rsidP="00CA7C2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CA7C29" w:rsidRPr="009E1B9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A7C29" w:rsidRPr="009E1B91" w:rsidRDefault="00CA7C2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E1B9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CA7C29" w:rsidRPr="009E1B91" w:rsidRDefault="00CA7C2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E1B9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CA7C29" w:rsidRPr="009E1B91" w:rsidRDefault="00CA7C2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proofErr w:type="gramEnd"/>
      <w:r w:rsidRPr="009E1B91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CA7C29" w:rsidRPr="009E1B91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p w:rsidR="00CA7C29" w:rsidRPr="009E1B91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760A19" w:rsidRDefault="00760A19" w:rsidP="00760A1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60A19" w:rsidRDefault="00760A19" w:rsidP="00760A1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="00DC49B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="00DC49B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="00DC49B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</w:p>
    <w:p w:rsidR="008A6551" w:rsidRPr="008A6551" w:rsidRDefault="008A6551" w:rsidP="00760A19">
      <w:pPr>
        <w:pStyle w:val="mechtex"/>
        <w:rPr>
          <w:rFonts w:ascii="GHEA Mariam" w:hAnsi="GHEA Mariam"/>
          <w:sz w:val="16"/>
          <w:szCs w:val="24"/>
          <w:shd w:val="clear" w:color="auto" w:fill="FFFFFF"/>
          <w:lang w:val="hy-AM"/>
        </w:rPr>
      </w:pPr>
    </w:p>
    <w:p w:rsidR="00760A19" w:rsidRPr="00760A19" w:rsidRDefault="00DC49B1" w:rsidP="00760A1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C49B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="00760A19"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760A19" w:rsidRPr="00760A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60A19"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ԱՐՏԱԿԱՐԳ</w:t>
      </w:r>
      <w:r w:rsidR="00760A19" w:rsidRPr="00760A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60A19"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ԻՐԱՎԻՃԱԿՆԵՐԻ</w:t>
      </w:r>
      <w:r w:rsidR="00760A19" w:rsidRPr="00760A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60A19"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ՆԱԽԱՐԱՐՈՒԹՅԱՆՆ</w:t>
      </w:r>
      <w:r w:rsid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="00760A19" w:rsidRPr="00760A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60A19"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ԱՄՐԱՑՎՈՂ</w:t>
      </w:r>
      <w:r w:rsidR="00760A19" w:rsidRPr="00760A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60A19" w:rsidRPr="00760A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ԳՈՒՅՔԻ</w:t>
      </w:r>
    </w:p>
    <w:p w:rsidR="00760A19" w:rsidRPr="008A6551" w:rsidRDefault="00760A19" w:rsidP="00760A19">
      <w:pPr>
        <w:pStyle w:val="mechtex"/>
        <w:rPr>
          <w:rFonts w:ascii="GHEA Mariam" w:hAnsi="GHEA Mariam"/>
          <w:sz w:val="12"/>
          <w:szCs w:val="24"/>
          <w:shd w:val="clear" w:color="auto" w:fill="FFFFFF"/>
          <w:lang w:val="hy-AM"/>
        </w:rPr>
      </w:pPr>
    </w:p>
    <w:p w:rsidR="00760A19" w:rsidRPr="008A6551" w:rsidRDefault="00760A19" w:rsidP="00760A19">
      <w:pPr>
        <w:pStyle w:val="mechtex"/>
        <w:rPr>
          <w:rFonts w:ascii="GHEA Mariam" w:hAnsi="GHEA Mariam"/>
          <w:sz w:val="6"/>
          <w:szCs w:val="24"/>
          <w:shd w:val="clear" w:color="auto" w:fill="FFFFFF"/>
          <w:lang w:val="hy-AM"/>
        </w:rPr>
      </w:pPr>
    </w:p>
    <w:p w:rsidR="00760A19" w:rsidRPr="00760A19" w:rsidRDefault="00760A19" w:rsidP="00760A19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760A1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20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883"/>
        <w:gridCol w:w="2697"/>
        <w:gridCol w:w="1710"/>
        <w:gridCol w:w="1061"/>
        <w:gridCol w:w="1999"/>
        <w:gridCol w:w="2070"/>
        <w:gridCol w:w="2160"/>
      </w:tblGrid>
      <w:tr w:rsidR="00760A19" w:rsidRPr="00760A19" w:rsidTr="00760A1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60A19" w:rsidRPr="00760A19" w:rsidRDefault="00760A1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760A19" w:rsidRPr="00760A19" w:rsidRDefault="00760A19" w:rsidP="00760A19">
            <w:pPr>
              <w:ind w:hanging="20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Նույնականացման համարը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Ընդհանուր բրուտտո</w:t>
            </w:r>
          </w:p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 xml:space="preserve">քաշը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(կգ)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Տեղերի քանակը</w:t>
            </w:r>
          </w:p>
        </w:tc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 xml:space="preserve">Գույքի մաքսային արժեքը 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Գույքի թողարկման տարեթիվը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Քանակը</w:t>
            </w:r>
          </w:p>
        </w:tc>
      </w:tr>
      <w:tr w:rsidR="00760A19" w:rsidRPr="00760A19" w:rsidTr="00760A19">
        <w:trPr>
          <w:trHeight w:val="435"/>
          <w:tblCellSpacing w:w="0" w:type="dxa"/>
        </w:trPr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28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val="hy-AM"/>
              </w:rPr>
              <w:t>Բեռնաուղև</w:t>
            </w: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որատար</w:t>
            </w:r>
            <w:proofErr w:type="spellEnd"/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պիկապ</w:t>
            </w:r>
            <w:proofErr w:type="spellEnd"/>
          </w:p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FORD F-250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1FT7W2BN9NEE14910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2,932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DC49B1">
              <w:rPr>
                <w:rFonts w:ascii="GHEA Mariam" w:hAnsi="GHEA Mariam"/>
                <w:sz w:val="24"/>
                <w:szCs w:val="24"/>
              </w:rPr>
              <w:t>7,503,5</w:t>
            </w:r>
            <w:r w:rsidRPr="00760A19">
              <w:rPr>
                <w:rFonts w:ascii="GHEA Mariam" w:hAnsi="GHEA Mariam"/>
                <w:sz w:val="24"/>
                <w:szCs w:val="24"/>
              </w:rPr>
              <w:t>11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2022 թ</w:t>
            </w:r>
            <w:r w:rsidRPr="00760A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ru-RU"/>
              </w:rPr>
              <w:t>1</w:t>
            </w:r>
          </w:p>
        </w:tc>
      </w:tr>
      <w:tr w:rsidR="00760A19" w:rsidRPr="00760A19" w:rsidTr="00760A19">
        <w:trPr>
          <w:trHeight w:val="65"/>
          <w:tblCellSpacing w:w="0" w:type="dxa"/>
        </w:trPr>
        <w:tc>
          <w:tcPr>
            <w:tcW w:w="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spacing w:line="256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8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spacing w:line="256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1FT7W2BN2NEE14909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</w:rPr>
              <w:t>2,932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0A19" w:rsidRPr="00760A19" w:rsidRDefault="00760A19" w:rsidP="00D53718">
            <w:pPr>
              <w:spacing w:line="25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760A19">
              <w:rPr>
                <w:rFonts w:ascii="GHEA Mariam" w:hAnsi="GHEA Mariam"/>
                <w:sz w:val="24"/>
                <w:szCs w:val="24"/>
              </w:rPr>
              <w:t>7.503,511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0A19" w:rsidRPr="00760A19" w:rsidRDefault="00760A19" w:rsidP="00D53718">
            <w:pPr>
              <w:spacing w:line="25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hy-AM"/>
              </w:rPr>
              <w:t>2022 թ</w:t>
            </w:r>
            <w:r w:rsidRPr="00760A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A19" w:rsidRPr="00760A19" w:rsidRDefault="00760A19" w:rsidP="00D53718">
            <w:pPr>
              <w:spacing w:line="256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760A19">
              <w:rPr>
                <w:rFonts w:ascii="GHEA Mariam" w:hAnsi="GHEA Mariam"/>
                <w:sz w:val="24"/>
                <w:szCs w:val="24"/>
                <w:lang w:val="ru-RU"/>
              </w:rPr>
              <w:t>1</w:t>
            </w:r>
          </w:p>
        </w:tc>
      </w:tr>
    </w:tbl>
    <w:p w:rsidR="00CA7C29" w:rsidRPr="008005B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7C29" w:rsidRPr="0008562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CA7C29" w:rsidRPr="008005B3" w:rsidRDefault="00CA7C2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A7C29" w:rsidRPr="008005B3" w:rsidRDefault="00CA7C2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E0AE2" w:rsidRDefault="00CA7C29" w:rsidP="00CA7C29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FE0AE2" w:rsidSect="00085623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FF3" w:rsidRDefault="00767FF3">
      <w:r>
        <w:separator/>
      </w:r>
    </w:p>
  </w:endnote>
  <w:endnote w:type="continuationSeparator" w:id="0">
    <w:p w:rsidR="00767FF3" w:rsidRDefault="00767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A6551">
      <w:rPr>
        <w:noProof/>
        <w:sz w:val="18"/>
      </w:rPr>
      <w:t>voroshumKK017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Default="00767FF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A6551">
      <w:rPr>
        <w:noProof/>
      </w:rPr>
      <w:t>voroshumKK017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FF3" w:rsidRDefault="00767FF3">
      <w:r>
        <w:separator/>
      </w:r>
    </w:p>
  </w:footnote>
  <w:footnote w:type="continuationSeparator" w:id="0">
    <w:p w:rsidR="00767FF3" w:rsidRDefault="00767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49B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A19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FF3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551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5"/>
    <w:rsid w:val="00C23E2B"/>
    <w:rsid w:val="00C23E6A"/>
    <w:rsid w:val="00C23FFE"/>
    <w:rsid w:val="00C24DB9"/>
    <w:rsid w:val="00C24F45"/>
    <w:rsid w:val="00C25089"/>
    <w:rsid w:val="00C2522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B1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14E55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60A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60A1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60A19"/>
    <w:rPr>
      <w:sz w:val="24"/>
      <w:szCs w:val="24"/>
    </w:rPr>
  </w:style>
  <w:style w:type="paragraph" w:styleId="NoSpacing">
    <w:name w:val="No Spacing"/>
    <w:uiPriority w:val="1"/>
    <w:qFormat/>
    <w:rsid w:val="00760A19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5</cp:revision>
  <cp:lastPrinted>2023-01-16T10:32:00Z</cp:lastPrinted>
  <dcterms:created xsi:type="dcterms:W3CDTF">2023-01-16T10:31:00Z</dcterms:created>
  <dcterms:modified xsi:type="dcterms:W3CDTF">2023-01-16T10:53:00Z</dcterms:modified>
</cp:coreProperties>
</file>