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078" w:rsidRDefault="00890309">
      <w:pPr>
        <w:spacing w:after="0"/>
        <w:jc w:val="center"/>
        <w:rPr>
          <w:rFonts w:ascii="GHEA Grapalat" w:eastAsia="GHEA Grapalat" w:hAnsi="GHEA Grapalat" w:cs="GHEA Grapalat"/>
          <w:b/>
          <w:sz w:val="24"/>
          <w:szCs w:val="24"/>
        </w:rPr>
      </w:pPr>
      <w:r>
        <w:rPr>
          <w:rFonts w:ascii="GHEA Grapalat" w:eastAsia="GHEA Grapalat" w:hAnsi="GHEA Grapalat" w:cs="GHEA Grapalat"/>
          <w:b/>
          <w:sz w:val="24"/>
          <w:szCs w:val="24"/>
        </w:rPr>
        <w:t>ԱՄՓՈՓԱԹԵՐԹ</w:t>
      </w:r>
    </w:p>
    <w:p w:rsidR="007C4078" w:rsidRDefault="00890309">
      <w:pPr>
        <w:shd w:val="clear" w:color="auto" w:fill="FFFFFF"/>
        <w:tabs>
          <w:tab w:val="left" w:pos="1080"/>
        </w:tabs>
        <w:spacing w:after="0" w:line="276" w:lineRule="auto"/>
        <w:ind w:firstLine="540"/>
        <w:jc w:val="center"/>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«ՀԱՅԱՍՏԱՆԻ ՀԱՆՐԱՊԵՏՈՒԹՅԱՆ ԿԱՌԱՎԱՐՈՒԹՅԱՆ 2012 ԹՎԱԿԱՆԻ ԴԵԿՏԵՄԲԵՐԻ 27-Ի N 1667-Ն ՈՐՈՇՄԱՆ ՄԵՋ ՓՈՓՈԽՈՒԹՅՈՒՆ  ԿԱՏԱՐԵԼՈՒ ՄԱՍԻՆ» </w:t>
      </w:r>
      <w:r>
        <w:rPr>
          <w:rFonts w:ascii="GHEA Grapalat" w:eastAsia="GHEA Grapalat" w:hAnsi="GHEA Grapalat" w:cs="GHEA Grapalat"/>
          <w:b/>
          <w:sz w:val="24"/>
          <w:szCs w:val="24"/>
          <w:highlight w:val="white"/>
        </w:rPr>
        <w:t xml:space="preserve">ՀԱՅԱՍՏԱՆԻ ՀԱՆՐԱՊԵՏՈՒԹՅԱՆ ԿԱՌԱՎԱՐՈՒԹՅԱՆ </w:t>
      </w:r>
      <w:r>
        <w:rPr>
          <w:rFonts w:ascii="GHEA Grapalat" w:eastAsia="GHEA Grapalat" w:hAnsi="GHEA Grapalat" w:cs="GHEA Grapalat"/>
          <w:b/>
          <w:sz w:val="24"/>
          <w:szCs w:val="24"/>
        </w:rPr>
        <w:t>ՈՐ</w:t>
      </w:r>
      <w:r w:rsidR="00F20807">
        <w:rPr>
          <w:rFonts w:ascii="GHEA Grapalat" w:eastAsia="GHEA Grapalat" w:hAnsi="GHEA Grapalat" w:cs="GHEA Grapalat"/>
          <w:b/>
          <w:sz w:val="24"/>
          <w:szCs w:val="24"/>
        </w:rPr>
        <w:t>Ո</w:t>
      </w:r>
      <w:r>
        <w:rPr>
          <w:rFonts w:ascii="GHEA Grapalat" w:eastAsia="GHEA Grapalat" w:hAnsi="GHEA Grapalat" w:cs="GHEA Grapalat"/>
          <w:b/>
          <w:sz w:val="24"/>
          <w:szCs w:val="24"/>
        </w:rPr>
        <w:t>ՇՄԱՆ ՆԱԽԱԳԾԻ</w:t>
      </w:r>
    </w:p>
    <w:p w:rsidR="007C4078" w:rsidRDefault="007C4078">
      <w:pPr>
        <w:widowControl w:val="0"/>
        <w:pBdr>
          <w:top w:val="nil"/>
          <w:left w:val="nil"/>
          <w:bottom w:val="nil"/>
          <w:right w:val="nil"/>
          <w:between w:val="nil"/>
        </w:pBdr>
        <w:spacing w:after="0" w:line="276" w:lineRule="auto"/>
        <w:rPr>
          <w:rFonts w:ascii="GHEA Grapalat" w:eastAsia="GHEA Grapalat" w:hAnsi="GHEA Grapalat" w:cs="GHEA Grapalat"/>
          <w:sz w:val="24"/>
          <w:szCs w:val="24"/>
        </w:rPr>
      </w:pPr>
    </w:p>
    <w:tbl>
      <w:tblPr>
        <w:tblStyle w:val="af8"/>
        <w:tblW w:w="14175"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6946"/>
        <w:gridCol w:w="35"/>
        <w:gridCol w:w="7194"/>
      </w:tblGrid>
      <w:tr w:rsidR="007C4078" w:rsidTr="00F20807">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EAAAA"/>
            <w:vAlign w:val="center"/>
          </w:tcPr>
          <w:p w:rsidR="007C4078" w:rsidRDefault="00890309" w:rsidP="00F20807">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Կրթության տեսչական մարմին</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EAAAA"/>
            <w:vAlign w:val="center"/>
          </w:tcPr>
          <w:p w:rsidR="007C4078" w:rsidRDefault="00890309" w:rsidP="00F20807">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31.10-2022</w:t>
            </w:r>
          </w:p>
          <w:p w:rsidR="007C4078" w:rsidRDefault="00890309" w:rsidP="00F20807">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01/05.1/850-2022</w:t>
            </w:r>
          </w:p>
        </w:tc>
      </w:tr>
      <w:tr w:rsidR="007C4078">
        <w:trPr>
          <w:trHeight w:val="832"/>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Default="00890309">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Հավելվածի՝</w:t>
            </w:r>
          </w:p>
          <w:p w:rsidR="007C4078" w:rsidRDefault="00890309">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GHEA Grapalat" w:eastAsia="GHEA Grapalat" w:hAnsi="GHEA Grapalat" w:cs="GHEA Grapalat"/>
                <w:sz w:val="24"/>
                <w:szCs w:val="24"/>
                <w:highlight w:val="white"/>
              </w:rPr>
              <w:t>-րդ կետի 2-րդ ենթակետում</w:t>
            </w:r>
            <w:r>
              <w:rPr>
                <w:rFonts w:ascii="GHEA Grapalat" w:eastAsia="GHEA Grapalat" w:hAnsi="GHEA Grapalat" w:cs="GHEA Grapalat"/>
                <w:b/>
                <w:sz w:val="24"/>
                <w:szCs w:val="24"/>
                <w:highlight w:val="white"/>
              </w:rPr>
              <w:t xml:space="preserve"> </w:t>
            </w:r>
            <w:r>
              <w:rPr>
                <w:rFonts w:ascii="GHEA Grapalat" w:eastAsia="GHEA Grapalat" w:hAnsi="GHEA Grapalat" w:cs="GHEA Grapalat"/>
                <w:sz w:val="24"/>
                <w:szCs w:val="24"/>
              </w:rPr>
              <w:t>«ըստ բացահայտված»</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բառերից հետո լրացնել «և/կամ ըստ ծրագրային նյութերի անհրաժեշտության»</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բառերը,</w:t>
            </w:r>
          </w:p>
          <w:p w:rsidR="007C4078" w:rsidRDefault="007C4078">
            <w:pPr>
              <w:ind w:left="142"/>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p>
          <w:p w:rsidR="007C4078" w:rsidRPr="00F20807" w:rsidRDefault="00890309">
            <w:pPr>
              <w:spacing w:line="276" w:lineRule="auto"/>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  </w:t>
            </w:r>
            <w:r w:rsidR="00B128D4" w:rsidRPr="00F20807">
              <w:rPr>
                <w:rFonts w:ascii="GHEA Grapalat" w:eastAsia="GHEA Grapalat" w:hAnsi="GHEA Grapalat" w:cs="GHEA Grapalat"/>
                <w:sz w:val="24"/>
                <w:szCs w:val="24"/>
              </w:rPr>
              <w:t>Չի ընդունվել:</w:t>
            </w:r>
          </w:p>
          <w:p w:rsidR="007C4078" w:rsidRPr="00F20807" w:rsidRDefault="0017252A" w:rsidP="00F20807">
            <w:pPr>
              <w:spacing w:line="276" w:lineRule="auto"/>
              <w:jc w:val="both"/>
              <w:rPr>
                <w:rFonts w:ascii="GHEA Grapalat" w:eastAsia="GHEA Grapalat" w:hAnsi="GHEA Grapalat" w:cs="GHEA Grapalat"/>
                <w:sz w:val="24"/>
                <w:szCs w:val="24"/>
              </w:rPr>
            </w:pPr>
            <w:r w:rsidRPr="00F20807">
              <w:rPr>
                <w:rFonts w:ascii="GHEA Grapalat" w:eastAsia="GHEA Grapalat" w:hAnsi="GHEA Grapalat" w:cs="GHEA Grapalat"/>
                <w:sz w:val="24"/>
                <w:szCs w:val="24"/>
              </w:rPr>
              <w:t xml:space="preserve">  </w:t>
            </w:r>
            <w:r w:rsidR="00A02A70" w:rsidRPr="00F20807">
              <w:rPr>
                <w:rFonts w:ascii="GHEA Grapalat" w:eastAsia="GHEA Grapalat" w:hAnsi="GHEA Grapalat" w:cs="GHEA Grapalat"/>
                <w:sz w:val="24"/>
                <w:szCs w:val="24"/>
              </w:rPr>
              <w:t xml:space="preserve">Ուսուցչի </w:t>
            </w:r>
            <w:r>
              <w:rPr>
                <w:rFonts w:ascii="GHEA Grapalat" w:eastAsia="GHEA Grapalat" w:hAnsi="GHEA Grapalat" w:cs="GHEA Grapalat"/>
                <w:sz w:val="24"/>
                <w:szCs w:val="24"/>
              </w:rPr>
              <w:t>«</w:t>
            </w:r>
            <w:r>
              <w:rPr>
                <w:rFonts w:ascii="GHEA Grapalat" w:eastAsia="GHEA Grapalat" w:hAnsi="GHEA Grapalat" w:cs="GHEA Grapalat"/>
                <w:color w:val="000000"/>
                <w:sz w:val="24"/>
                <w:szCs w:val="24"/>
              </w:rPr>
              <w:t>մասնագիտական գիտելիքների</w:t>
            </w:r>
            <w:r w:rsidRPr="00F20807">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 ունակությունների</w:t>
            </w:r>
            <w:r>
              <w:rPr>
                <w:rFonts w:ascii="GHEA Grapalat" w:eastAsia="GHEA Grapalat" w:hAnsi="GHEA Grapalat" w:cs="GHEA Grapalat"/>
                <w:sz w:val="24"/>
                <w:szCs w:val="24"/>
              </w:rPr>
              <w:t>»</w:t>
            </w:r>
            <w:r w:rsidRPr="00F20807">
              <w:rPr>
                <w:rFonts w:ascii="GHEA Grapalat" w:eastAsia="GHEA Grapalat" w:hAnsi="GHEA Grapalat" w:cs="GHEA Grapalat"/>
                <w:sz w:val="24"/>
                <w:szCs w:val="24"/>
              </w:rPr>
              <w:t xml:space="preserve"> </w:t>
            </w:r>
            <w:r w:rsidR="00A02A70" w:rsidRPr="00F20807">
              <w:rPr>
                <w:rFonts w:ascii="GHEA Grapalat" w:eastAsia="GHEA Grapalat" w:hAnsi="GHEA Grapalat" w:cs="GHEA Grapalat"/>
                <w:sz w:val="24"/>
                <w:szCs w:val="24"/>
              </w:rPr>
              <w:t xml:space="preserve">կարիքը համապատասխանում է </w:t>
            </w:r>
            <w:r w:rsidR="00A02A70">
              <w:rPr>
                <w:rFonts w:ascii="GHEA Grapalat" w:eastAsia="GHEA Grapalat" w:hAnsi="GHEA Grapalat" w:cs="GHEA Grapalat"/>
                <w:sz w:val="24"/>
                <w:szCs w:val="24"/>
              </w:rPr>
              <w:t>«և/կամ ըստ ծրագրային նյութերի անհրաժեշտության»</w:t>
            </w:r>
            <w:r w:rsidR="00A02A70" w:rsidRPr="00F20807">
              <w:rPr>
                <w:rFonts w:ascii="GHEA Grapalat" w:eastAsia="GHEA Grapalat" w:hAnsi="GHEA Grapalat" w:cs="GHEA Grapalat"/>
                <w:sz w:val="24"/>
                <w:szCs w:val="24"/>
              </w:rPr>
              <w:t xml:space="preserve"> առաջարկով ներկայացրած բաղադրիչին:</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9-րդ կետի 1-ին ենթակետը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rPr>
              <w:t>խմբագրել հետևյալ բովանդակությամբ</w:t>
            </w:r>
            <w:r>
              <w:rPr>
                <w:rFonts w:ascii="MS Mincho" w:eastAsia="MS Mincho" w:hAnsi="MS Mincho" w:cs="MS Mincho"/>
                <w:sz w:val="24"/>
                <w:szCs w:val="24"/>
              </w:rPr>
              <w:t>․</w:t>
            </w:r>
            <w:r>
              <w:rPr>
                <w:rFonts w:ascii="GHEA Grapalat" w:eastAsia="GHEA Grapalat" w:hAnsi="GHEA Grapalat" w:cs="GHEA Grapalat"/>
                <w:sz w:val="24"/>
                <w:szCs w:val="24"/>
                <w:highlight w:val="white"/>
              </w:rPr>
              <w:t xml:space="preserve"> </w:t>
            </w:r>
            <w:r>
              <w:rPr>
                <w:rFonts w:ascii="GHEA Grapalat" w:eastAsia="GHEA Grapalat" w:hAnsi="GHEA Grapalat" w:cs="GHEA Grapalat"/>
                <w:i/>
                <w:sz w:val="24"/>
                <w:szCs w:val="24"/>
                <w:highlight w:val="white"/>
              </w:rPr>
              <w:t>«</w:t>
            </w:r>
            <w:r>
              <w:rPr>
                <w:rFonts w:ascii="GHEA Grapalat" w:eastAsia="GHEA Grapalat" w:hAnsi="GHEA Grapalat" w:cs="GHEA Grapalat"/>
                <w:sz w:val="24"/>
                <w:szCs w:val="24"/>
                <w:highlight w:val="white"/>
              </w:rPr>
              <w:t>Ուսուցչի մասնագիտական զարգացման կարիքի ինքնագնահատում</w:t>
            </w:r>
            <w:r>
              <w:rPr>
                <w:rFonts w:ascii="GHEA Grapalat" w:eastAsia="GHEA Grapalat" w:hAnsi="GHEA Grapalat" w:cs="GHEA Grapalat"/>
                <w:sz w:val="24"/>
                <w:szCs w:val="24"/>
              </w:rPr>
              <w:t>»,</w:t>
            </w:r>
            <w:r>
              <w:rPr>
                <w:rFonts w:ascii="GHEA Grapalat" w:eastAsia="GHEA Grapalat" w:hAnsi="GHEA Grapalat" w:cs="GHEA Grapalat"/>
                <w:sz w:val="24"/>
                <w:szCs w:val="24"/>
                <w:highlight w:val="white"/>
              </w:rPr>
              <w:t xml:space="preserve"> </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9-րդ կետի 2-րդ ենթակետում </w:t>
            </w:r>
            <w:r>
              <w:rPr>
                <w:rFonts w:ascii="GHEA Grapalat" w:eastAsia="GHEA Grapalat" w:hAnsi="GHEA Grapalat" w:cs="GHEA Grapalat"/>
                <w:sz w:val="24"/>
                <w:szCs w:val="24"/>
                <w:highlight w:val="white"/>
              </w:rPr>
              <w:t xml:space="preserve">«ներսում՝ մեթոդմիավորման» </w:t>
            </w:r>
            <w:r>
              <w:rPr>
                <w:rFonts w:ascii="GHEA Grapalat" w:eastAsia="GHEA Grapalat" w:hAnsi="GHEA Grapalat" w:cs="GHEA Grapalat"/>
                <w:sz w:val="24"/>
                <w:szCs w:val="24"/>
              </w:rPr>
              <w:t xml:space="preserve"> բառերը փոխարինել </w:t>
            </w:r>
            <w:r>
              <w:rPr>
                <w:rFonts w:ascii="GHEA Grapalat" w:eastAsia="GHEA Grapalat" w:hAnsi="GHEA Grapalat" w:cs="GHEA Grapalat"/>
                <w:sz w:val="24"/>
                <w:szCs w:val="24"/>
                <w:highlight w:val="white"/>
              </w:rPr>
              <w:t xml:space="preserve">«առարկայական մեթոդական միավորման» </w:t>
            </w:r>
            <w:r>
              <w:rPr>
                <w:rFonts w:ascii="GHEA Grapalat" w:eastAsia="GHEA Grapalat" w:hAnsi="GHEA Grapalat" w:cs="GHEA Grapalat"/>
                <w:b/>
                <w:i/>
                <w:color w:val="FF0000"/>
                <w:sz w:val="24"/>
                <w:szCs w:val="24"/>
              </w:rPr>
              <w:t xml:space="preserve"> </w:t>
            </w:r>
            <w:r>
              <w:rPr>
                <w:rFonts w:ascii="GHEA Grapalat" w:eastAsia="GHEA Grapalat" w:hAnsi="GHEA Grapalat" w:cs="GHEA Grapalat"/>
                <w:sz w:val="24"/>
                <w:szCs w:val="24"/>
                <w:highlight w:val="white"/>
              </w:rPr>
              <w:t>բառերով,</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pBdr>
                <w:top w:val="nil"/>
                <w:left w:val="nil"/>
                <w:bottom w:val="nil"/>
                <w:right w:val="nil"/>
                <w:between w:val="nil"/>
              </w:pBdr>
              <w:shd w:val="clear" w:color="auto" w:fill="FFFFFF"/>
              <w:spacing w:after="0" w:line="360" w:lineRule="auto"/>
              <w:ind w:left="0"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9-րդ կետի 3-րդ ենթակետում «ատեստավորման</w:t>
            </w:r>
            <w:r>
              <w:rPr>
                <w:rFonts w:ascii="GHEA Grapalat" w:eastAsia="GHEA Grapalat" w:hAnsi="GHEA Grapalat" w:cs="GHEA Grapalat"/>
                <w:color w:val="000000"/>
                <w:sz w:val="24"/>
                <w:szCs w:val="24"/>
              </w:rPr>
              <w:t xml:space="preserve">» բառից հետո լրացնել </w:t>
            </w:r>
            <w:r>
              <w:rPr>
                <w:rFonts w:ascii="GHEA Grapalat" w:eastAsia="GHEA Grapalat" w:hAnsi="GHEA Grapalat" w:cs="GHEA Grapalat"/>
                <w:i/>
                <w:color w:val="000000"/>
                <w:sz w:val="24"/>
                <w:szCs w:val="24"/>
              </w:rPr>
              <w:t xml:space="preserve">«, </w:t>
            </w:r>
            <w:r>
              <w:rPr>
                <w:rFonts w:ascii="GHEA Grapalat" w:eastAsia="GHEA Grapalat" w:hAnsi="GHEA Grapalat" w:cs="GHEA Grapalat"/>
                <w:color w:val="000000"/>
                <w:sz w:val="24"/>
                <w:szCs w:val="24"/>
              </w:rPr>
              <w:t>տեսչական ստուգման</w:t>
            </w:r>
            <w:r>
              <w:rPr>
                <w:rFonts w:ascii="GHEA Grapalat" w:eastAsia="GHEA Grapalat" w:hAnsi="GHEA Grapalat" w:cs="GHEA Grapalat"/>
                <w:i/>
                <w:color w:val="000000"/>
                <w:sz w:val="24"/>
                <w:szCs w:val="24"/>
              </w:rPr>
              <w:t>»</w:t>
            </w:r>
            <w:r>
              <w:rPr>
                <w:rFonts w:ascii="GHEA Grapalat" w:eastAsia="GHEA Grapalat" w:hAnsi="GHEA Grapalat" w:cs="GHEA Grapalat"/>
                <w:color w:val="000000"/>
                <w:sz w:val="24"/>
                <w:szCs w:val="24"/>
              </w:rPr>
              <w:t xml:space="preserve"> բառերը, </w:t>
            </w:r>
            <w:r>
              <w:rPr>
                <w:rFonts w:ascii="GHEA Grapalat" w:eastAsia="GHEA Grapalat" w:hAnsi="GHEA Grapalat" w:cs="GHEA Grapalat"/>
                <w:color w:val="000000"/>
                <w:sz w:val="24"/>
                <w:szCs w:val="24"/>
              </w:rPr>
              <w:lastRenderedPageBreak/>
              <w:t>«արդյունք» բառը փոխարինել «արդյունքներ» բառով,</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Pr="007468FE" w:rsidRDefault="00890309" w:rsidP="007468FE">
            <w:pPr>
              <w:spacing w:line="276" w:lineRule="auto"/>
              <w:jc w:val="both"/>
              <w:rPr>
                <w:rFonts w:ascii="GHEA Grapalat" w:eastAsia="GHEA Grapalat" w:hAnsi="GHEA Grapalat" w:cs="GHEA Grapalat"/>
                <w:sz w:val="24"/>
                <w:szCs w:val="24"/>
                <w:lang w:val="en-US"/>
              </w:rPr>
            </w:pPr>
            <w:r>
              <w:rPr>
                <w:rFonts w:ascii="GHEA Grapalat" w:eastAsia="GHEA Grapalat" w:hAnsi="GHEA Grapalat" w:cs="GHEA Grapalat"/>
                <w:b/>
                <w:sz w:val="24"/>
                <w:szCs w:val="24"/>
              </w:rPr>
              <w:t xml:space="preserve">  </w:t>
            </w:r>
            <w:r w:rsidR="002D586F">
              <w:rPr>
                <w:rFonts w:ascii="GHEA Grapalat" w:eastAsia="GHEA Grapalat" w:hAnsi="GHEA Grapalat" w:cs="GHEA Grapalat"/>
                <w:sz w:val="24"/>
                <w:szCs w:val="24"/>
              </w:rPr>
              <w:t>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13-րդ կետում </w:t>
            </w:r>
            <w:r>
              <w:rPr>
                <w:rFonts w:ascii="GHEA Grapalat" w:eastAsia="GHEA Grapalat" w:hAnsi="GHEA Grapalat" w:cs="GHEA Grapalat"/>
                <w:sz w:val="24"/>
                <w:szCs w:val="24"/>
                <w:highlight w:val="white"/>
              </w:rPr>
              <w:t xml:space="preserve">«ժամանակ» </w:t>
            </w:r>
            <w:r>
              <w:rPr>
                <w:rFonts w:ascii="GHEA Grapalat" w:eastAsia="GHEA Grapalat" w:hAnsi="GHEA Grapalat" w:cs="GHEA Grapalat"/>
                <w:sz w:val="24"/>
                <w:szCs w:val="24"/>
              </w:rPr>
              <w:t xml:space="preserve">բառը փոխարինել </w:t>
            </w:r>
            <w:r>
              <w:rPr>
                <w:rFonts w:ascii="GHEA Grapalat" w:eastAsia="GHEA Grapalat" w:hAnsi="GHEA Grapalat" w:cs="GHEA Grapalat"/>
                <w:sz w:val="24"/>
                <w:szCs w:val="24"/>
                <w:highlight w:val="white"/>
              </w:rPr>
              <w:t xml:space="preserve">«արդյունքում» բառով, «գնահատման արդյունքներ առկա չեն» </w:t>
            </w:r>
            <w:r>
              <w:rPr>
                <w:rFonts w:ascii="GHEA Grapalat" w:eastAsia="GHEA Grapalat" w:hAnsi="GHEA Grapalat" w:cs="GHEA Grapalat"/>
                <w:sz w:val="24"/>
                <w:szCs w:val="24"/>
              </w:rPr>
              <w:t xml:space="preserve">բառերը փոխարինել </w:t>
            </w:r>
            <w:r>
              <w:rPr>
                <w:rFonts w:ascii="GHEA Grapalat" w:eastAsia="GHEA Grapalat" w:hAnsi="GHEA Grapalat" w:cs="GHEA Grapalat"/>
                <w:sz w:val="24"/>
                <w:szCs w:val="24"/>
                <w:highlight w:val="white"/>
              </w:rPr>
              <w:t>«գնահատում չի իրականացվել» բառերով,</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 xml:space="preserve">14-րդ կետը </w:t>
            </w:r>
            <w:r>
              <w:rPr>
                <w:rFonts w:ascii="GHEA Grapalat" w:eastAsia="GHEA Grapalat" w:hAnsi="GHEA Grapalat" w:cs="GHEA Grapalat"/>
                <w:sz w:val="24"/>
                <w:szCs w:val="24"/>
              </w:rPr>
              <w:t>խմբագրել հետևյալ բովանդակությամբ</w:t>
            </w:r>
            <w:r>
              <w:rPr>
                <w:rFonts w:ascii="MS Mincho" w:eastAsia="MS Mincho" w:hAnsi="MS Mincho" w:cs="MS Mincho"/>
                <w:sz w:val="24"/>
                <w:szCs w:val="24"/>
              </w:rPr>
              <w:t>․</w:t>
            </w:r>
            <w:r>
              <w:rPr>
                <w:rFonts w:ascii="GHEA Grapalat" w:eastAsia="GHEA Grapalat" w:hAnsi="GHEA Grapalat" w:cs="GHEA Grapalat"/>
                <w:sz w:val="24"/>
                <w:szCs w:val="24"/>
                <w:highlight w:val="white"/>
              </w:rPr>
              <w:t xml:space="preserve"> «Սույն հավելվածի 9-րդ կետի 1-ին և 2-րդ ենթակետերով սահմանված ուսուցչի մասնագիտական զարգացման կարիքների գնահատման արդյունքում բացահայտված կարիքների միջև առկա հակասությունների դեպքում տվյալ ուսուցչի մասնագիտական զարգացման կարիքը կարող է որոշվել արտաքին գնահատման գործառույթ ունեցող կառույցի կողմից՝ դասալսման արդյունքում:»</w:t>
            </w:r>
            <w:r>
              <w:rPr>
                <w:rFonts w:ascii="GHEA Grapalat" w:eastAsia="GHEA Grapalat" w:hAnsi="GHEA Grapalat" w:cs="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15-րդ կետում «կետով» բառը փոխարինել «ենթակետով» բառով, </w:t>
            </w:r>
            <w:r>
              <w:rPr>
                <w:rFonts w:ascii="GHEA Grapalat" w:eastAsia="GHEA Grapalat" w:hAnsi="GHEA Grapalat" w:cs="GHEA Grapalat"/>
                <w:sz w:val="24"/>
                <w:szCs w:val="24"/>
                <w:highlight w:val="white"/>
              </w:rPr>
              <w:t>«տեղակալը</w:t>
            </w:r>
            <w:r>
              <w:rPr>
                <w:rFonts w:ascii="GHEA Grapalat" w:eastAsia="GHEA Grapalat" w:hAnsi="GHEA Grapalat" w:cs="GHEA Grapalat"/>
                <w:sz w:val="24"/>
                <w:szCs w:val="24"/>
              </w:rPr>
              <w:t xml:space="preserve">» բառը փոխարինել </w:t>
            </w:r>
            <w:r>
              <w:rPr>
                <w:rFonts w:ascii="GHEA Grapalat" w:eastAsia="GHEA Grapalat" w:hAnsi="GHEA Grapalat" w:cs="GHEA Grapalat"/>
                <w:sz w:val="24"/>
                <w:szCs w:val="24"/>
                <w:highlight w:val="white"/>
              </w:rPr>
              <w:t>«ուսումնական աշխատանքի գծով տեղակալը (առկայության դեպքում)</w:t>
            </w:r>
            <w:r>
              <w:rPr>
                <w:rFonts w:ascii="GHEA Grapalat" w:eastAsia="GHEA Grapalat" w:hAnsi="GHEA Grapalat" w:cs="GHEA Grapalat"/>
                <w:sz w:val="24"/>
                <w:szCs w:val="24"/>
              </w:rPr>
              <w:t>»</w:t>
            </w:r>
            <w:r>
              <w:rPr>
                <w:rFonts w:ascii="GHEA Grapalat" w:eastAsia="GHEA Grapalat" w:hAnsi="GHEA Grapalat" w:cs="GHEA Grapalat"/>
                <w:b/>
                <w:i/>
                <w:sz w:val="24"/>
                <w:szCs w:val="24"/>
              </w:rPr>
              <w:t xml:space="preserve"> </w:t>
            </w:r>
            <w:r>
              <w:rPr>
                <w:rFonts w:ascii="GHEA Grapalat" w:eastAsia="GHEA Grapalat" w:hAnsi="GHEA Grapalat" w:cs="GHEA Grapalat"/>
                <w:sz w:val="24"/>
                <w:szCs w:val="24"/>
              </w:rPr>
              <w:t xml:space="preserve">բառերով, </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rPr>
              <w:t>օպերատորը» բառը փոխարինել</w:t>
            </w:r>
            <w:r>
              <w:rPr>
                <w:rFonts w:ascii="GHEA Grapalat" w:eastAsia="GHEA Grapalat" w:hAnsi="GHEA Grapalat" w:cs="GHEA Grapalat"/>
                <w:sz w:val="24"/>
                <w:szCs w:val="24"/>
                <w:highlight w:val="white"/>
              </w:rPr>
              <w:t xml:space="preserve"> ««Ինֆորմատիկա» առարկայի ուսուցիչը</w:t>
            </w:r>
            <w:r>
              <w:rPr>
                <w:rFonts w:ascii="GHEA Grapalat" w:eastAsia="GHEA Grapalat" w:hAnsi="GHEA Grapalat" w:cs="GHEA Grapalat"/>
                <w:sz w:val="24"/>
                <w:szCs w:val="24"/>
              </w:rPr>
              <w:t>»</w:t>
            </w:r>
            <w:r>
              <w:rPr>
                <w:rFonts w:ascii="GHEA Grapalat" w:eastAsia="GHEA Grapalat" w:hAnsi="GHEA Grapalat" w:cs="GHEA Grapalat"/>
                <w:b/>
                <w:i/>
                <w:sz w:val="24"/>
                <w:szCs w:val="24"/>
              </w:rPr>
              <w:t xml:space="preserve"> </w:t>
            </w:r>
            <w:r>
              <w:rPr>
                <w:rFonts w:ascii="GHEA Grapalat" w:eastAsia="GHEA Grapalat" w:hAnsi="GHEA Grapalat" w:cs="GHEA Grapalat"/>
                <w:sz w:val="24"/>
                <w:szCs w:val="24"/>
              </w:rPr>
              <w:t xml:space="preserve">բառերով, </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Չի ընդունվել։</w:t>
            </w:r>
          </w:p>
          <w:p w:rsidR="007C4078" w:rsidRDefault="00890309">
            <w:pPr>
              <w:spacing w:line="276"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Շրջանառվել և ՀՀ կառավարության որոշմամբ շուտով կհաստատվի հաստատությունների մանկավարժական աշխատողների պաշտոնի նկարագրերը, որոնցում փոփոխության են ենթարկվել հիշյալ պաշտոնների անվանումները։</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Default="00890309">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lastRenderedPageBreak/>
              <w:t>«(հաստատությունում» բառից հետո լրացնել «համապատասխան</w:t>
            </w:r>
            <w:r>
              <w:rPr>
                <w:rFonts w:ascii="GHEA Grapalat" w:eastAsia="GHEA Grapalat" w:hAnsi="GHEA Grapalat" w:cs="GHEA Grapalat"/>
                <w:sz w:val="24"/>
                <w:szCs w:val="24"/>
              </w:rPr>
              <w:t>» բառը,</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17-րդ կետը խմբագրել նոր բովանդակությամբ՝ «Համատեղությամբ աշխատող և միևնույն առարկան դասավանդող ուսուցիչը տվյալ առարկայի ատեստավորման ներկայացվում է հիմնական աշխատավայրից: Համատեղությամբ աշխատող և տարբեր առարկաներ դասավանդող ուսուցիչն իր դասավանդած առարկայի ատեստավորման կարող է ներկայացվել նաև այն աշխատավայրից, որտեղ աշխատում է  համատեղությամբ:» (</w:t>
            </w:r>
            <w:r>
              <w:rPr>
                <w:rFonts w:ascii="GHEA Grapalat" w:eastAsia="GHEA Grapalat" w:hAnsi="GHEA Grapalat" w:cs="GHEA Grapalat"/>
                <w:sz w:val="24"/>
                <w:szCs w:val="24"/>
                <w:u w:val="single"/>
              </w:rPr>
              <w:t>17-րդ կետը վերաշարադրելու առաջարկն ընդունվելու դեպքում՝</w:t>
            </w:r>
            <w:r>
              <w:rPr>
                <w:rFonts w:ascii="GHEA Grapalat" w:eastAsia="GHEA Grapalat" w:hAnsi="GHEA Grapalat" w:cs="GHEA Grapalat"/>
                <w:sz w:val="24"/>
                <w:szCs w:val="24"/>
              </w:rPr>
              <w:t xml:space="preserve"> 23-րդ կետում </w:t>
            </w:r>
            <w:r>
              <w:rPr>
                <w:rFonts w:ascii="GHEA Grapalat" w:eastAsia="GHEA Grapalat" w:hAnsi="GHEA Grapalat" w:cs="GHEA Grapalat"/>
                <w:i/>
                <w:sz w:val="24"/>
                <w:szCs w:val="24"/>
              </w:rPr>
              <w:t>«</w:t>
            </w:r>
            <w:r>
              <w:rPr>
                <w:rFonts w:ascii="GHEA Grapalat" w:eastAsia="GHEA Grapalat" w:hAnsi="GHEA Grapalat" w:cs="GHEA Grapalat"/>
                <w:sz w:val="24"/>
                <w:szCs w:val="24"/>
              </w:rPr>
              <w:t>աշխատավայրի</w:t>
            </w:r>
            <w:r>
              <w:rPr>
                <w:rFonts w:ascii="GHEA Grapalat" w:eastAsia="GHEA Grapalat" w:hAnsi="GHEA Grapalat" w:cs="GHEA Grapalat"/>
                <w:i/>
                <w:sz w:val="24"/>
                <w:szCs w:val="24"/>
              </w:rPr>
              <w:t>»</w:t>
            </w:r>
            <w:r>
              <w:rPr>
                <w:rFonts w:ascii="GHEA Grapalat" w:eastAsia="GHEA Grapalat" w:hAnsi="GHEA Grapalat" w:cs="GHEA Grapalat"/>
                <w:b/>
                <w:i/>
                <w:sz w:val="24"/>
                <w:szCs w:val="24"/>
              </w:rPr>
              <w:t xml:space="preserve"> </w:t>
            </w:r>
            <w:r>
              <w:rPr>
                <w:rFonts w:ascii="GHEA Grapalat" w:eastAsia="GHEA Grapalat" w:hAnsi="GHEA Grapalat" w:cs="GHEA Grapalat"/>
                <w:sz w:val="24"/>
                <w:szCs w:val="24"/>
              </w:rPr>
              <w:t>բառից հետո լրացնել «, իսկ համատեղող և տարբեր առարկաներ դասավանդող ուսուցչի դեպքում նրան ատեստավորման ներկայացրած աշխատավայրի»</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 xml:space="preserve">բառերը, 26-րդ կետում </w:t>
            </w:r>
            <w:r>
              <w:rPr>
                <w:rFonts w:ascii="GHEA Grapalat" w:eastAsia="GHEA Grapalat" w:hAnsi="GHEA Grapalat" w:cs="GHEA Grapalat"/>
                <w:i/>
                <w:sz w:val="24"/>
                <w:szCs w:val="24"/>
              </w:rPr>
              <w:t>«</w:t>
            </w:r>
            <w:r>
              <w:rPr>
                <w:rFonts w:ascii="GHEA Grapalat" w:eastAsia="GHEA Grapalat" w:hAnsi="GHEA Grapalat" w:cs="GHEA Grapalat"/>
                <w:sz w:val="24"/>
                <w:szCs w:val="24"/>
              </w:rPr>
              <w:t>հիմնական</w:t>
            </w:r>
            <w:r>
              <w:rPr>
                <w:rFonts w:ascii="GHEA Grapalat" w:eastAsia="GHEA Grapalat" w:hAnsi="GHEA Grapalat" w:cs="GHEA Grapalat"/>
                <w:i/>
                <w:sz w:val="24"/>
                <w:szCs w:val="24"/>
              </w:rPr>
              <w:t>»</w:t>
            </w:r>
            <w:r>
              <w:rPr>
                <w:rFonts w:ascii="GHEA Grapalat" w:eastAsia="GHEA Grapalat" w:hAnsi="GHEA Grapalat" w:cs="GHEA Grapalat"/>
                <w:b/>
                <w:i/>
                <w:sz w:val="24"/>
                <w:szCs w:val="24"/>
              </w:rPr>
              <w:t xml:space="preserve"> </w:t>
            </w:r>
            <w:r>
              <w:rPr>
                <w:rFonts w:ascii="GHEA Grapalat" w:eastAsia="GHEA Grapalat" w:hAnsi="GHEA Grapalat" w:cs="GHEA Grapalat"/>
                <w:sz w:val="24"/>
                <w:szCs w:val="24"/>
              </w:rPr>
              <w:t>բառից հետո լրացնել «, իսկ համատեղող և տարբեր առարկաներ դասավանդող ուսուցչի դեպքում նրան ատեստավորման ներկայացրած»</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բառերը),</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Pr="00C02ABB" w:rsidRDefault="00890309">
            <w:pPr>
              <w:spacing w:line="276"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r w:rsidR="00164362" w:rsidRPr="00C02ABB">
              <w:rPr>
                <w:rFonts w:ascii="GHEA Grapalat" w:eastAsia="GHEA Grapalat" w:hAnsi="GHEA Grapalat" w:cs="GHEA Grapalat"/>
                <w:sz w:val="24"/>
                <w:szCs w:val="24"/>
              </w:rPr>
              <w:t>Ընդունվել է մասնակի, խմբագրվել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 w:val="left" w:pos="900"/>
                <w:tab w:val="left" w:pos="1440"/>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19-րդ կետում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rPr>
              <w:t>«երկու շաբաթ» բառերը փոխարինել «10 աշխատանքային օր» բառերով,</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Pr="002A2701" w:rsidRDefault="00B25570">
            <w:pPr>
              <w:spacing w:line="276" w:lineRule="auto"/>
              <w:jc w:val="both"/>
              <w:rPr>
                <w:rFonts w:ascii="GHEA Grapalat" w:eastAsia="GHEA Grapalat" w:hAnsi="GHEA Grapalat" w:cs="GHEA Grapalat"/>
                <w:b/>
                <w:sz w:val="24"/>
                <w:szCs w:val="24"/>
                <w:lang w:val="en-US"/>
              </w:rPr>
            </w:pPr>
            <w:r w:rsidRPr="00F20807">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22-րդ կետում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rPr>
              <w:t>«ըստ օրենսդրության համաձայն» բառերը փոխարինել «ՀՀ օրենսդրությամբ» բառերով,</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Ընդունվել է մասնակի։</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Նախագծից հանել 28-րդ կետը, քանի որ բովանդակային կապ չի ստեղծում նախագծի՝ նույն կետում նշված 19-րդ և 20-րդ կետերի միջև,</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Pr="00164362" w:rsidRDefault="00890309">
            <w:pPr>
              <w:spacing w:line="276"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Հղումները հստակեցվել են։</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Default="00890309">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29-րդ կետում «կրեդիտներ» բառից հետո լրացնել «հավաքել» բառով,</w:t>
            </w:r>
          </w:p>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30-րդ կետում</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«10» թվից հետո լրացնել «աշխատանքային» բառը, «ձևի» բառից հետո` «</w:t>
            </w:r>
            <w:r>
              <w:rPr>
                <w:rFonts w:ascii="GHEA Grapalat" w:eastAsia="GHEA Grapalat" w:hAnsi="GHEA Grapalat" w:cs="GHEA Grapalat"/>
                <w:b/>
                <w:sz w:val="24"/>
                <w:szCs w:val="24"/>
              </w:rPr>
              <w:t>(</w:t>
            </w:r>
            <w:r>
              <w:rPr>
                <w:rFonts w:ascii="GHEA Grapalat" w:eastAsia="GHEA Grapalat" w:hAnsi="GHEA Grapalat" w:cs="GHEA Grapalat"/>
                <w:sz w:val="24"/>
                <w:szCs w:val="24"/>
              </w:rPr>
              <w:t>հեռավարի դեպքում՝ հարթակի)» բառերը, «վայրի» բառից հետո հանել «(հեռավարի դեպքում՝ հարթակի)» բառերը,</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Default="00890309">
            <w:pPr>
              <w:ind w:left="142"/>
              <w:rPr>
                <w:rFonts w:ascii="GHEA Grapalat" w:eastAsia="GHEA Grapalat" w:hAnsi="GHEA Grapalat" w:cs="GHEA Grapalat"/>
                <w:sz w:val="24"/>
                <w:szCs w:val="24"/>
              </w:rPr>
            </w:pPr>
            <w:r>
              <w:rPr>
                <w:rFonts w:ascii="GHEA Grapalat" w:eastAsia="GHEA Grapalat" w:hAnsi="GHEA Grapalat" w:cs="GHEA Grapalat"/>
                <w:sz w:val="24"/>
                <w:szCs w:val="24"/>
              </w:rPr>
              <w:t>33-րդ կետի 1-ին ենթակետում</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«կարող է» բառից հետո հանել «նաև» բառը,</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Ընդունվել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numPr>
                <w:ilvl w:val="0"/>
                <w:numId w:val="1"/>
              </w:numPr>
              <w:tabs>
                <w:tab w:val="left" w:pos="851"/>
              </w:tabs>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33-րդ կետի 2-րդ ենթակետում հանել «սույն հավելվածի 26-րդ կետի 1-ին մասով սահմանված դեպքերում» բառերը, «լիազոր մարմնին՝» բառերը փոխարինել</w:t>
            </w:r>
            <w:r>
              <w:rPr>
                <w:rFonts w:ascii="GHEA Grapalat" w:eastAsia="GHEA Grapalat" w:hAnsi="GHEA Grapalat" w:cs="GHEA Grapalat"/>
                <w:b/>
                <w:i/>
                <w:sz w:val="24"/>
                <w:szCs w:val="24"/>
              </w:rPr>
              <w:t xml:space="preserve"> </w:t>
            </w:r>
            <w:r>
              <w:rPr>
                <w:rFonts w:ascii="GHEA Grapalat" w:eastAsia="GHEA Grapalat" w:hAnsi="GHEA Grapalat" w:cs="GHEA Grapalat"/>
                <w:sz w:val="24"/>
                <w:szCs w:val="24"/>
              </w:rPr>
              <w:t>«նախարարություն» բառով:</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890309">
            <w:pPr>
              <w:spacing w:line="276"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Ընդունվել է մասնակի, խմբագրվել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Default="00890309">
            <w:pPr>
              <w:ind w:left="54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Դիտարկում՝</w:t>
            </w:r>
          </w:p>
          <w:p w:rsidR="007C4078" w:rsidRDefault="00890309">
            <w:pPr>
              <w:numPr>
                <w:ilvl w:val="0"/>
                <w:numId w:val="1"/>
              </w:numPr>
              <w:pBdr>
                <w:top w:val="nil"/>
                <w:left w:val="nil"/>
                <w:bottom w:val="nil"/>
                <w:right w:val="nil"/>
                <w:between w:val="nil"/>
              </w:pBdr>
              <w:spacing w:after="0" w:line="360" w:lineRule="auto"/>
              <w:ind w:left="90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highlight w:val="white"/>
              </w:rPr>
              <w:t>-րդ կետի 3-րդ ենթակետով սահմանված է՝</w:t>
            </w:r>
            <w:r>
              <w:rPr>
                <w:rFonts w:ascii="GHEA Grapalat" w:eastAsia="GHEA Grapalat" w:hAnsi="GHEA Grapalat" w:cs="GHEA Grapalat"/>
                <w:b/>
                <w:color w:val="000000"/>
                <w:sz w:val="24"/>
                <w:szCs w:val="24"/>
                <w:highlight w:val="white"/>
              </w:rPr>
              <w:t xml:space="preserve"> </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highlight w:val="white"/>
              </w:rPr>
              <w:t>3</w:t>
            </w:r>
            <w:r>
              <w:rPr>
                <w:rFonts w:ascii="GHEA Grapalat" w:eastAsia="GHEA Grapalat" w:hAnsi="GHEA Grapalat" w:cs="GHEA Grapalat"/>
                <w:color w:val="000000"/>
                <w:sz w:val="24"/>
                <w:szCs w:val="24"/>
              </w:rPr>
              <w:t xml:space="preserve">) Ուսուցչի վերջնական ատեստավորումն իրականացվում է հինգ տարվա արդյունքներով: Հնգամյա շրջափուլի ընթացքում տվյալ տարվա կրեդիտները չհավաքելու դեպքում ուսուցչին </w:t>
            </w:r>
            <w:r>
              <w:rPr>
                <w:rFonts w:ascii="GHEA Grapalat" w:eastAsia="GHEA Grapalat" w:hAnsi="GHEA Grapalat" w:cs="GHEA Grapalat"/>
                <w:color w:val="000000"/>
                <w:sz w:val="24"/>
                <w:szCs w:val="24"/>
                <w:u w:val="single"/>
              </w:rPr>
              <w:t>տրվում է հնարավորություն լրացնել դրանք հաջորդ տարի ոչ ավելի, քան մեկ անգամ:</w:t>
            </w:r>
            <w:r>
              <w:rPr>
                <w:rFonts w:ascii="GHEA Grapalat" w:eastAsia="GHEA Grapalat" w:hAnsi="GHEA Grapalat" w:cs="GHEA Grapalat"/>
                <w:i/>
                <w:color w:val="000000"/>
                <w:sz w:val="24"/>
                <w:szCs w:val="24"/>
                <w:u w:val="single"/>
              </w:rPr>
              <w:t>»</w:t>
            </w:r>
            <w:r>
              <w:rPr>
                <w:rFonts w:ascii="GHEA Grapalat" w:eastAsia="GHEA Grapalat" w:hAnsi="GHEA Grapalat" w:cs="GHEA Grapalat"/>
                <w:color w:val="000000"/>
                <w:sz w:val="24"/>
                <w:szCs w:val="24"/>
              </w:rPr>
              <w:t>, սակայն սահմանված չէ, թե հաջորդ տարի էլ չլրացվելու դեպքում հետագա ինչ գործընթաց պետք է կազմակերպվի:</w:t>
            </w:r>
          </w:p>
          <w:p w:rsidR="007C4078" w:rsidRDefault="007C4078">
            <w:pPr>
              <w:ind w:left="142"/>
              <w:rPr>
                <w:rFonts w:ascii="GHEA Grapalat" w:eastAsia="GHEA Grapalat" w:hAnsi="GHEA Grapalat" w:cs="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Pr="00C34AB8" w:rsidRDefault="009353D1" w:rsidP="009353D1">
            <w:pPr>
              <w:spacing w:line="276" w:lineRule="auto"/>
              <w:jc w:val="both"/>
              <w:rPr>
                <w:rFonts w:ascii="GHEA Grapalat" w:eastAsia="GHEA Grapalat" w:hAnsi="GHEA Grapalat" w:cs="GHEA Grapalat"/>
                <w:b/>
                <w:color w:val="FF0000"/>
                <w:sz w:val="24"/>
                <w:szCs w:val="24"/>
                <w:lang w:val="en-US"/>
              </w:rPr>
            </w:pPr>
            <w:bookmarkStart w:id="0" w:name="_heading=h.1fob9te" w:colFirst="0" w:colLast="0"/>
            <w:bookmarkEnd w:id="0"/>
            <w:r w:rsidRPr="00F20807">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lang w:val="en-US"/>
              </w:rPr>
              <w:t>Կետը</w:t>
            </w:r>
            <w:proofErr w:type="spellEnd"/>
            <w:r w:rsidR="00E22C83">
              <w:rPr>
                <w:rFonts w:ascii="GHEA Grapalat" w:eastAsia="GHEA Grapalat" w:hAnsi="GHEA Grapalat" w:cs="GHEA Grapalat"/>
                <w:sz w:val="24"/>
                <w:szCs w:val="24"/>
              </w:rPr>
              <w:t xml:space="preserve"> խմբագրվել</w:t>
            </w:r>
            <w:r w:rsidR="00C34AB8">
              <w:rPr>
                <w:rFonts w:ascii="GHEA Grapalat" w:eastAsia="GHEA Grapalat" w:hAnsi="GHEA Grapalat" w:cs="GHEA Grapalat"/>
                <w:sz w:val="24"/>
                <w:szCs w:val="24"/>
                <w:lang w:val="en-US"/>
              </w:rPr>
              <w:t xml:space="preserve"> է:</w:t>
            </w:r>
          </w:p>
        </w:tc>
      </w:tr>
      <w:tr w:rsidR="007C4078" w:rsidTr="00F20807">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EAAAA"/>
            <w:vAlign w:val="center"/>
          </w:tcPr>
          <w:p w:rsidR="007C4078" w:rsidRDefault="00890309" w:rsidP="00F20807">
            <w:pPr>
              <w:ind w:left="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Երևանի քաղաքապետարան</w:t>
            </w:r>
          </w:p>
        </w:tc>
        <w:tc>
          <w:tcPr>
            <w:tcW w:w="35" w:type="dxa"/>
            <w:tcBorders>
              <w:top w:val="single" w:sz="6" w:space="0" w:color="000000"/>
              <w:left w:val="single" w:sz="6" w:space="0" w:color="000000"/>
              <w:bottom w:val="single" w:sz="6" w:space="0" w:color="000000"/>
              <w:right w:val="nil"/>
            </w:tcBorders>
            <w:shd w:val="clear" w:color="auto" w:fill="AEAAAA"/>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EAAAA"/>
          </w:tcPr>
          <w:p w:rsidR="007C4078" w:rsidRDefault="00890309" w:rsidP="00F20807">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 xml:space="preserve">                                   31.10-2022</w:t>
            </w:r>
          </w:p>
          <w:p w:rsidR="007C4078" w:rsidRDefault="00890309" w:rsidP="00F20807">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 xml:space="preserve">                                  01/113047-22</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cPr>
          <w:p w:rsidR="007C4078" w:rsidRPr="00F20807" w:rsidRDefault="00890309" w:rsidP="00F20807">
            <w:pPr>
              <w:shd w:val="clear" w:color="auto" w:fill="FFFFFF"/>
              <w:tabs>
                <w:tab w:val="left" w:pos="426"/>
              </w:tabs>
              <w:spacing w:after="0"/>
              <w:ind w:firstLine="300"/>
              <w:jc w:val="both"/>
              <w:rPr>
                <w:rFonts w:ascii="GHEA Grapalat" w:eastAsia="GHEA Grapalat" w:hAnsi="GHEA Grapalat" w:cs="GHEA Grapalat"/>
                <w:sz w:val="24"/>
                <w:szCs w:val="24"/>
              </w:rPr>
            </w:pPr>
            <w:r>
              <w:rPr>
                <w:rFonts w:ascii="GHEA Grapalat" w:eastAsia="GHEA Grapalat" w:hAnsi="GHEA Grapalat" w:cs="GHEA Grapalat"/>
                <w:sz w:val="24"/>
                <w:szCs w:val="24"/>
              </w:rPr>
              <w:t>ՀՀ կառավարության որոշման նախագծի վերաբերյալ դիտողություններ և առաջարկություններ չկան:</w:t>
            </w:r>
          </w:p>
        </w:tc>
        <w:tc>
          <w:tcPr>
            <w:tcW w:w="35" w:type="dxa"/>
            <w:tcBorders>
              <w:top w:val="single" w:sz="6" w:space="0" w:color="000000"/>
              <w:left w:val="single" w:sz="6" w:space="0" w:color="000000"/>
              <w:bottom w:val="single" w:sz="6" w:space="0" w:color="000000"/>
              <w:right w:val="nil"/>
            </w:tcBorders>
            <w:shd w:val="clear" w:color="auto" w:fill="D0CECE"/>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cPr>
          <w:p w:rsidR="007C4078" w:rsidRDefault="007C4078">
            <w:pPr>
              <w:spacing w:line="276" w:lineRule="auto"/>
              <w:jc w:val="both"/>
              <w:rPr>
                <w:rFonts w:ascii="GHEA Grapalat" w:eastAsia="GHEA Grapalat" w:hAnsi="GHEA Grapalat" w:cs="GHEA Grapalat"/>
                <w:b/>
                <w:sz w:val="24"/>
                <w:szCs w:val="24"/>
              </w:rPr>
            </w:pPr>
          </w:p>
        </w:tc>
      </w:tr>
      <w:tr w:rsidR="007C4078" w:rsidTr="00F20807">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EAAAA"/>
            <w:vAlign w:val="center"/>
          </w:tcPr>
          <w:p w:rsidR="007C4078" w:rsidRDefault="00890309" w:rsidP="00F20807">
            <w:pPr>
              <w:spacing w:after="0"/>
              <w:ind w:left="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տարածքային կառավարման և ենթակառուցվածքների նախարարություն</w:t>
            </w:r>
          </w:p>
        </w:tc>
        <w:tc>
          <w:tcPr>
            <w:tcW w:w="35" w:type="dxa"/>
            <w:tcBorders>
              <w:top w:val="single" w:sz="6" w:space="0" w:color="000000"/>
              <w:left w:val="single" w:sz="6" w:space="0" w:color="000000"/>
              <w:bottom w:val="single" w:sz="6" w:space="0" w:color="000000"/>
              <w:right w:val="nil"/>
            </w:tcBorders>
            <w:shd w:val="clear" w:color="auto" w:fill="AEAAAA"/>
          </w:tcPr>
          <w:p w:rsidR="007C4078" w:rsidRDefault="007C4078" w:rsidP="00F20807">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EAAAA"/>
            <w:vAlign w:val="center"/>
          </w:tcPr>
          <w:p w:rsidR="00376736" w:rsidRDefault="00376736" w:rsidP="00F20807">
            <w:pPr>
              <w:spacing w:after="0" w:line="240" w:lineRule="auto"/>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lang w:val="en-US"/>
              </w:rPr>
              <w:t>08</w:t>
            </w:r>
            <w:r>
              <w:rPr>
                <w:rFonts w:ascii="GHEA Grapalat" w:eastAsia="GHEA Grapalat" w:hAnsi="GHEA Grapalat" w:cs="GHEA Grapalat"/>
                <w:b/>
                <w:sz w:val="24"/>
                <w:szCs w:val="24"/>
              </w:rPr>
              <w:t>.1</w:t>
            </w:r>
            <w:r>
              <w:rPr>
                <w:rFonts w:ascii="GHEA Grapalat" w:eastAsia="GHEA Grapalat" w:hAnsi="GHEA Grapalat" w:cs="GHEA Grapalat"/>
                <w:b/>
                <w:sz w:val="24"/>
                <w:szCs w:val="24"/>
                <w:lang w:val="en-US"/>
              </w:rPr>
              <w:t>1</w:t>
            </w:r>
            <w:r>
              <w:rPr>
                <w:rFonts w:ascii="GHEA Grapalat" w:eastAsia="GHEA Grapalat" w:hAnsi="GHEA Grapalat" w:cs="GHEA Grapalat"/>
                <w:b/>
                <w:sz w:val="24"/>
                <w:szCs w:val="24"/>
              </w:rPr>
              <w:t>-2022</w:t>
            </w:r>
          </w:p>
          <w:p w:rsidR="00376736" w:rsidRPr="00F20807" w:rsidRDefault="00376736" w:rsidP="00F20807">
            <w:pPr>
              <w:spacing w:after="0" w:line="240" w:lineRule="auto"/>
              <w:jc w:val="center"/>
              <w:rPr>
                <w:rFonts w:ascii="Verdana" w:hAnsi="Verdana"/>
                <w:color w:val="000000"/>
                <w:sz w:val="18"/>
                <w:szCs w:val="18"/>
                <w:shd w:val="clear" w:color="auto" w:fill="FFFFFF"/>
                <w:lang w:val="ru-RU"/>
              </w:rPr>
            </w:pPr>
            <w:r w:rsidRPr="00376736">
              <w:rPr>
                <w:rFonts w:ascii="GHEA Grapalat" w:eastAsia="GHEA Grapalat" w:hAnsi="GHEA Grapalat" w:cs="GHEA Grapalat"/>
                <w:b/>
                <w:sz w:val="24"/>
                <w:szCs w:val="24"/>
                <w:lang w:val="en-US"/>
              </w:rPr>
              <w:t>ԳՍ/15.2/29659-2022</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376736" w:rsidRPr="0085058B" w:rsidRDefault="00B13ACD" w:rsidP="00F20807">
            <w:pPr>
              <w:spacing w:after="0" w:line="360" w:lineRule="auto"/>
              <w:ind w:left="142" w:hanging="1"/>
              <w:jc w:val="both"/>
              <w:rPr>
                <w:rFonts w:ascii="GHEA Grapalat" w:eastAsia="Times New Roman" w:hAnsi="GHEA Grapalat" w:cs="Times Armenian"/>
                <w:sz w:val="24"/>
                <w:szCs w:val="24"/>
              </w:rPr>
            </w:pPr>
            <w:r w:rsidRPr="00376736">
              <w:rPr>
                <w:rFonts w:ascii="GHEA Grapalat" w:eastAsia="GHEA Grapalat" w:hAnsi="GHEA Grapalat" w:cs="GHEA Grapalat"/>
                <w:sz w:val="24"/>
                <w:szCs w:val="24"/>
              </w:rPr>
              <w:t xml:space="preserve">   </w:t>
            </w:r>
            <w:r w:rsidR="00376736" w:rsidRPr="0085058B">
              <w:rPr>
                <w:rFonts w:ascii="GHEA Grapalat" w:eastAsia="Times New Roman" w:hAnsi="GHEA Grapalat" w:cs="Arial"/>
                <w:b/>
                <w:bCs/>
                <w:color w:val="000000"/>
                <w:sz w:val="24"/>
                <w:szCs w:val="24"/>
              </w:rPr>
              <w:t>1</w:t>
            </w:r>
            <w:r w:rsidR="00376736" w:rsidRPr="0085058B">
              <w:rPr>
                <w:rFonts w:ascii="MS Mincho" w:eastAsia="MS Mincho" w:hAnsi="MS Mincho" w:cs="MS Mincho" w:hint="eastAsia"/>
                <w:b/>
                <w:bCs/>
                <w:color w:val="000000"/>
                <w:sz w:val="24"/>
                <w:szCs w:val="24"/>
              </w:rPr>
              <w:t>․</w:t>
            </w:r>
            <w:r w:rsidR="00376736" w:rsidRPr="0085058B">
              <w:rPr>
                <w:rFonts w:ascii="GHEA Grapalat" w:eastAsia="Times New Roman" w:hAnsi="GHEA Grapalat" w:cs="Arial"/>
                <w:color w:val="000000"/>
                <w:sz w:val="24"/>
                <w:szCs w:val="24"/>
              </w:rPr>
              <w:t xml:space="preserve"> </w:t>
            </w:r>
            <w:r w:rsidR="00376736" w:rsidRPr="0085058B">
              <w:rPr>
                <w:rFonts w:ascii="GHEA Grapalat" w:eastAsia="Times New Roman" w:hAnsi="GHEA Grapalat" w:cs="Times Armenian"/>
                <w:sz w:val="24"/>
                <w:szCs w:val="24"/>
              </w:rPr>
              <w:t xml:space="preserve">Առաջարկում ենք </w:t>
            </w:r>
            <w:r w:rsidR="00376736">
              <w:rPr>
                <w:rFonts w:ascii="GHEA Grapalat" w:eastAsia="Times New Roman" w:hAnsi="GHEA Grapalat" w:cs="Times Armenian"/>
                <w:sz w:val="24"/>
                <w:szCs w:val="24"/>
              </w:rPr>
              <w:t xml:space="preserve">հավելվածի </w:t>
            </w:r>
            <w:r w:rsidR="00376736" w:rsidRPr="0085058B">
              <w:rPr>
                <w:rFonts w:ascii="GHEA Grapalat" w:eastAsia="Times New Roman" w:hAnsi="GHEA Grapalat" w:cs="Times Armenian"/>
                <w:sz w:val="24"/>
                <w:szCs w:val="24"/>
              </w:rPr>
              <w:t>2-րդ կետ</w:t>
            </w:r>
            <w:r w:rsidR="00376736">
              <w:rPr>
                <w:rFonts w:ascii="GHEA Grapalat" w:eastAsia="Times New Roman" w:hAnsi="GHEA Grapalat" w:cs="Times Armenian"/>
                <w:sz w:val="24"/>
                <w:szCs w:val="24"/>
              </w:rPr>
              <w:t>ի 2-րդ և 3-րդ կետերը</w:t>
            </w:r>
            <w:r w:rsidR="00376736" w:rsidRPr="0085058B">
              <w:rPr>
                <w:rFonts w:ascii="GHEA Grapalat" w:eastAsia="Times New Roman" w:hAnsi="GHEA Grapalat" w:cs="Times Armenian"/>
                <w:sz w:val="24"/>
                <w:szCs w:val="24"/>
              </w:rPr>
              <w:t xml:space="preserve"> շարադրել</w:t>
            </w:r>
            <w:r w:rsidR="00376736">
              <w:rPr>
                <w:rFonts w:ascii="GHEA Grapalat" w:eastAsia="Times New Roman" w:hAnsi="GHEA Grapalat" w:cs="Times Armenian"/>
                <w:sz w:val="24"/>
                <w:szCs w:val="24"/>
              </w:rPr>
              <w:t xml:space="preserve"> հետևյալ խմբագրությամբ</w:t>
            </w:r>
            <w:r w:rsidR="00376736" w:rsidRPr="0085058B">
              <w:rPr>
                <w:rFonts w:ascii="MS Mincho" w:eastAsia="MS Mincho" w:hAnsi="MS Mincho" w:cs="MS Mincho" w:hint="eastAsia"/>
                <w:sz w:val="24"/>
                <w:szCs w:val="24"/>
              </w:rPr>
              <w:t>․</w:t>
            </w:r>
            <w:r w:rsidR="00376736" w:rsidRPr="0085058B">
              <w:rPr>
                <w:rFonts w:ascii="GHEA Grapalat" w:eastAsia="Times New Roman" w:hAnsi="GHEA Grapalat" w:cs="Times Armenian"/>
                <w:sz w:val="24"/>
                <w:szCs w:val="24"/>
              </w:rPr>
              <w:t xml:space="preserve"> </w:t>
            </w:r>
          </w:p>
          <w:p w:rsidR="00376736" w:rsidRPr="00F20807" w:rsidRDefault="00376736" w:rsidP="00376736">
            <w:pPr>
              <w:spacing w:line="360" w:lineRule="auto"/>
              <w:ind w:left="142" w:hanging="1"/>
              <w:jc w:val="both"/>
              <w:rPr>
                <w:rFonts w:ascii="GHEA Grapalat" w:eastAsia="GHEA Grapalat" w:hAnsi="GHEA Grapalat" w:cs="GHEA Grapalat"/>
                <w:sz w:val="24"/>
                <w:szCs w:val="24"/>
              </w:rPr>
            </w:pPr>
            <w:r w:rsidRPr="00DB56C7">
              <w:rPr>
                <w:rFonts w:ascii="GHEA Grapalat" w:hAnsi="GHEA Grapalat" w:cs="Times Armenian"/>
                <w:sz w:val="24"/>
                <w:szCs w:val="24"/>
              </w:rPr>
              <w:t xml:space="preserve">«2) </w:t>
            </w:r>
            <w:r w:rsidRPr="00DB56C7">
              <w:rPr>
                <w:rFonts w:ascii="GHEA Grapalat" w:eastAsia="GHEA Grapalat" w:hAnsi="GHEA Grapalat" w:cs="GHEA Grapalat"/>
                <w:sz w:val="24"/>
                <w:szCs w:val="24"/>
              </w:rPr>
              <w:t xml:space="preserve">Ուսուցչի մասնագիտական զարգացման շրջափուլը տևում </w:t>
            </w:r>
            <w:r w:rsidRPr="00DB56C7">
              <w:rPr>
                <w:rFonts w:ascii="GHEA Grapalat" w:eastAsia="GHEA Grapalat" w:hAnsi="GHEA Grapalat" w:cs="GHEA Grapalat"/>
                <w:sz w:val="24"/>
                <w:szCs w:val="24"/>
              </w:rPr>
              <w:lastRenderedPageBreak/>
              <w:t>է հինգ տարի: Յուրաքանչյուր տարի ուսուցիչը, ըստ բացահայտված մասնագիտական զարգացման կարիքների, կարող է կուտակել տվյալ տարվա համար անհրաժեշտ կրեդիտները։</w:t>
            </w:r>
            <w:r w:rsidRPr="00DB56C7">
              <w:rPr>
                <w:rFonts w:ascii="GHEA Grapalat" w:hAnsi="GHEA Grapalat" w:cs="Times Armenian"/>
                <w:sz w:val="24"/>
                <w:szCs w:val="24"/>
              </w:rPr>
              <w:t>»</w:t>
            </w:r>
            <w:r w:rsidRPr="00DB56C7">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p>
          <w:p w:rsidR="007C4078" w:rsidRPr="00F20807" w:rsidRDefault="00376736" w:rsidP="00376736">
            <w:pPr>
              <w:spacing w:line="360" w:lineRule="auto"/>
              <w:ind w:left="142" w:hanging="1"/>
              <w:jc w:val="both"/>
              <w:rPr>
                <w:rFonts w:ascii="GHEA Grapalat" w:eastAsia="GHEA Grapalat" w:hAnsi="GHEA Grapalat" w:cs="GHEA Grapalat"/>
                <w:sz w:val="24"/>
                <w:szCs w:val="24"/>
              </w:rPr>
            </w:pPr>
            <w:r w:rsidRPr="00DB56C7">
              <w:rPr>
                <w:rFonts w:ascii="GHEA Grapalat" w:hAnsi="GHEA Grapalat" w:cs="Times Armenian"/>
                <w:sz w:val="24"/>
                <w:szCs w:val="24"/>
              </w:rPr>
              <w:t xml:space="preserve">«3) </w:t>
            </w:r>
            <w:r w:rsidRPr="00DB56C7">
              <w:rPr>
                <w:rFonts w:ascii="GHEA Grapalat" w:eastAsia="GHEA Grapalat" w:hAnsi="GHEA Grapalat" w:cs="GHEA Grapalat"/>
                <w:sz w:val="24"/>
                <w:szCs w:val="24"/>
              </w:rPr>
              <w:t>Ուսուցչի ատեստավորումն իրականացվում է հինգ տարվա արդյունքներով: Հնգամյա շրջափուլի ընթացքում անհրաժեշտ կրեդիտները չհավաքելու դեպքում ուսուցչին տրվում է հնարավորություն լրացնել դրանք հաջորդ տարի ոչ ավելի, քան մեկ անգամ:</w:t>
            </w:r>
            <w:r w:rsidRPr="00DB56C7">
              <w:rPr>
                <w:rFonts w:ascii="GHEA Grapalat" w:hAnsi="GHEA Grapalat" w:cs="Times Armenian"/>
                <w:sz w:val="24"/>
                <w:szCs w:val="24"/>
              </w:rPr>
              <w:t>»</w:t>
            </w:r>
            <w:r w:rsidRPr="00DB56C7">
              <w:rPr>
                <w:rFonts w:ascii="GHEA Grapalat" w:eastAsia="GHEA Grapalat" w:hAnsi="GHEA Grapalat" w:cs="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auto"/>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7C4078" w:rsidRPr="00C8258B" w:rsidRDefault="008D2075">
            <w:pPr>
              <w:spacing w:line="276"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Ընդունվել է մասնակի, խմբագրվել</w:t>
            </w:r>
            <w:r w:rsidR="00C8258B" w:rsidRPr="00C8258B">
              <w:rPr>
                <w:rFonts w:ascii="GHEA Grapalat" w:eastAsia="GHEA Grapalat" w:hAnsi="GHEA Grapalat" w:cs="GHEA Grapalat"/>
                <w:sz w:val="24"/>
                <w:szCs w:val="24"/>
              </w:rPr>
              <w:t xml:space="preserve">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7C4078" w:rsidRPr="00376736" w:rsidRDefault="00376736" w:rsidP="00F20807">
            <w:pPr>
              <w:spacing w:line="360" w:lineRule="auto"/>
              <w:ind w:left="142" w:hanging="1"/>
              <w:jc w:val="both"/>
              <w:rPr>
                <w:rFonts w:ascii="GHEA Grapalat" w:eastAsia="GHEA Grapalat" w:hAnsi="GHEA Grapalat" w:cs="GHEA Grapalat"/>
                <w:sz w:val="24"/>
                <w:szCs w:val="24"/>
                <w:lang w:val="en-US"/>
              </w:rPr>
            </w:pPr>
            <w:r>
              <w:rPr>
                <w:rFonts w:ascii="GHEA Grapalat" w:hAnsi="GHEA Grapalat" w:cs="Times New Roman"/>
                <w:sz w:val="24"/>
                <w:szCs w:val="24"/>
              </w:rPr>
              <w:lastRenderedPageBreak/>
              <w:t>2</w:t>
            </w:r>
            <w:r>
              <w:rPr>
                <w:rFonts w:ascii="MS Mincho" w:eastAsia="MS Mincho" w:hAnsi="MS Mincho" w:cs="MS Mincho" w:hint="eastAsia"/>
                <w:sz w:val="24"/>
                <w:szCs w:val="24"/>
              </w:rPr>
              <w:t>․</w:t>
            </w:r>
            <w:r>
              <w:rPr>
                <w:rFonts w:ascii="Cambria Math" w:hAnsi="Cambria Math" w:cs="Times New Roman"/>
                <w:sz w:val="24"/>
                <w:szCs w:val="24"/>
              </w:rPr>
              <w:t xml:space="preserve"> </w:t>
            </w:r>
            <w:r w:rsidRPr="00D94D79">
              <w:rPr>
                <w:rFonts w:ascii="GHEA Grapalat" w:hAnsi="GHEA Grapalat" w:cs="Times New Roman"/>
                <w:sz w:val="24"/>
                <w:szCs w:val="24"/>
              </w:rPr>
              <w:t>Հավելվածի 5-րդ կետով սահմանվում է՝ «</w:t>
            </w:r>
            <w:r w:rsidRPr="00D94D79">
              <w:rPr>
                <w:rFonts w:ascii="GHEA Grapalat" w:eastAsia="GHEA Grapalat" w:hAnsi="GHEA Grapalat" w:cs="GHEA Grapalat"/>
                <w:sz w:val="24"/>
                <w:szCs w:val="24"/>
              </w:rPr>
              <w:t>Դասընթացը միջազգային կամ առցանց հարթակներում գործող կազմակերպությունների կողմից իրականացվող և նախարարության կողմից երաշխավորված գործընթաց է, որն իրականացվում է առկա կամ հեռավար եղանակով, վճարովի կամ անվճար ձևով՝ ուսուցչի ընտրությամբ և ուսուցչի միջոցների հաշվին»: Իսկ 29-րդ կետով՝</w:t>
            </w:r>
            <w:r w:rsidRPr="00D94D79">
              <w:rPr>
                <w:rFonts w:ascii="GHEA Grapalat" w:hAnsi="GHEA Grapalat" w:cs="Times New Roman"/>
                <w:sz w:val="24"/>
                <w:szCs w:val="24"/>
              </w:rPr>
              <w:t xml:space="preserve"> </w:t>
            </w:r>
            <w:r w:rsidRPr="00D94D79">
              <w:rPr>
                <w:rFonts w:ascii="GHEA Grapalat" w:eastAsia="GHEA Grapalat" w:hAnsi="GHEA Grapalat" w:cs="GHEA Grapalat"/>
                <w:sz w:val="24"/>
                <w:szCs w:val="24"/>
              </w:rPr>
              <w:t xml:space="preserve">«Եթե ուսուցիչը սեփական նախաձեռնությամբ մասնակցել, ավարտել է նախարարության կողմից տվյալ </w:t>
            </w:r>
            <w:r w:rsidRPr="00D94D79">
              <w:rPr>
                <w:rFonts w:ascii="GHEA Grapalat" w:eastAsia="GHEA Grapalat" w:hAnsi="GHEA Grapalat" w:cs="GHEA Grapalat"/>
                <w:sz w:val="24"/>
                <w:szCs w:val="24"/>
              </w:rPr>
              <w:lastRenderedPageBreak/>
              <w:t>կազմակերպության համար երաշխավորված</w:t>
            </w:r>
            <w:r w:rsidRPr="00D94D79">
              <w:rPr>
                <w:rFonts w:eastAsia="Arial"/>
                <w:sz w:val="24"/>
                <w:szCs w:val="24"/>
              </w:rPr>
              <w:t> </w:t>
            </w:r>
            <w:r w:rsidRPr="00D94D79">
              <w:rPr>
                <w:rFonts w:ascii="GHEA Grapalat" w:eastAsia="GHEA Grapalat" w:hAnsi="GHEA Grapalat" w:cs="GHEA Grapalat"/>
                <w:sz w:val="24"/>
                <w:szCs w:val="24"/>
              </w:rPr>
              <w:t xml:space="preserve"> վերապատրաստման դասընթացի որևէ բաժինը, վճարել է դրա համար և օրենսդրությամբ հաստատված կրեդիտներ, ապա ուսումնական հաստատությունը ներկայացված անդորրագրի հիման վրա փոխհատուցում է նրա վճարած գումարը, բայց ոչ ավելի, քան վերապատրաստման այդ բաժնի համար սահմանել է պետությունը:»</w:t>
            </w:r>
            <w:r w:rsidRPr="00D94D79">
              <w:rPr>
                <w:sz w:val="24"/>
                <w:szCs w:val="24"/>
              </w:rPr>
              <w:t>  </w:t>
            </w:r>
            <w:r w:rsidRPr="00D94D79">
              <w:rPr>
                <w:rFonts w:ascii="GHEA Grapalat" w:hAnsi="GHEA Grapalat"/>
                <w:sz w:val="24"/>
                <w:szCs w:val="24"/>
              </w:rPr>
              <w:t>Կարծում ենք վերոնշյալ 2 կետերը պետք է իրար փոխլրացնեն։ Հետևաբար առաջարկում ենք խմբագրել 5-րդ կետը։</w:t>
            </w:r>
          </w:p>
        </w:tc>
        <w:tc>
          <w:tcPr>
            <w:tcW w:w="35" w:type="dxa"/>
            <w:tcBorders>
              <w:top w:val="single" w:sz="6" w:space="0" w:color="000000"/>
              <w:left w:val="single" w:sz="6" w:space="0" w:color="000000"/>
              <w:bottom w:val="single" w:sz="6" w:space="0" w:color="000000"/>
              <w:right w:val="nil"/>
            </w:tcBorders>
            <w:shd w:val="clear" w:color="auto" w:fill="auto"/>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7C4078" w:rsidRPr="001B2A19" w:rsidRDefault="00EB74B6" w:rsidP="008D2075">
            <w:pPr>
              <w:spacing w:line="276" w:lineRule="auto"/>
              <w:jc w:val="both"/>
              <w:rPr>
                <w:rFonts w:ascii="GHEA Grapalat" w:eastAsia="GHEA Grapalat" w:hAnsi="GHEA Grapalat" w:cs="GHEA Grapalat"/>
                <w:b/>
                <w:sz w:val="24"/>
                <w:szCs w:val="24"/>
              </w:rPr>
            </w:pPr>
            <w:r w:rsidRPr="00714114">
              <w:rPr>
                <w:rFonts w:ascii="GHEA Grapalat" w:eastAsia="GHEA Grapalat" w:hAnsi="GHEA Grapalat" w:cs="GHEA Grapalat"/>
                <w:b/>
                <w:sz w:val="24"/>
                <w:szCs w:val="24"/>
              </w:rPr>
              <w:t xml:space="preserve"> </w:t>
            </w:r>
            <w:r w:rsidR="00714114" w:rsidRPr="001B2A19">
              <w:rPr>
                <w:rFonts w:ascii="GHEA Grapalat" w:eastAsia="GHEA Grapalat" w:hAnsi="GHEA Grapalat" w:cs="GHEA Grapalat"/>
                <w:sz w:val="24"/>
                <w:szCs w:val="24"/>
              </w:rPr>
              <w:t>Ընդունվել է մասնակի, խմբագրվել է:</w:t>
            </w:r>
          </w:p>
        </w:tc>
      </w:tr>
      <w:tr w:rsidR="007C407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7C4078" w:rsidRPr="00376736" w:rsidRDefault="00376736" w:rsidP="00F20807">
            <w:pPr>
              <w:spacing w:line="360" w:lineRule="auto"/>
              <w:ind w:left="142" w:hanging="1"/>
              <w:jc w:val="both"/>
              <w:rPr>
                <w:rFonts w:ascii="GHEA Grapalat" w:eastAsia="GHEA Grapalat" w:hAnsi="GHEA Grapalat" w:cs="GHEA Grapalat"/>
                <w:sz w:val="24"/>
                <w:szCs w:val="24"/>
                <w:lang w:val="en-US"/>
              </w:rPr>
            </w:pPr>
            <w:r>
              <w:rPr>
                <w:rFonts w:ascii="GHEA Grapalat" w:eastAsia="GHEA Grapalat" w:hAnsi="GHEA Grapalat" w:cs="GHEA Grapalat"/>
                <w:sz w:val="24"/>
                <w:szCs w:val="24"/>
              </w:rPr>
              <w:lastRenderedPageBreak/>
              <w:t>3</w:t>
            </w:r>
            <w:r>
              <w:rPr>
                <w:rFonts w:ascii="MS Mincho" w:eastAsia="MS Mincho" w:hAnsi="MS Mincho" w:cs="MS Mincho" w:hint="eastAsia"/>
                <w:sz w:val="24"/>
                <w:szCs w:val="24"/>
              </w:rPr>
              <w:t>․</w:t>
            </w:r>
            <w:r>
              <w:rPr>
                <w:rFonts w:ascii="Cambria Math" w:eastAsia="GHEA Grapalat" w:hAnsi="Cambria Math" w:cs="GHEA Grapalat"/>
                <w:sz w:val="24"/>
                <w:szCs w:val="24"/>
              </w:rPr>
              <w:t xml:space="preserve"> </w:t>
            </w:r>
            <w:r>
              <w:rPr>
                <w:rFonts w:ascii="GHEA Grapalat" w:eastAsia="Times New Roman" w:hAnsi="GHEA Grapalat" w:cs="Times Armenian"/>
                <w:sz w:val="24"/>
                <w:szCs w:val="24"/>
              </w:rPr>
              <w:t xml:space="preserve">Հավելվածի </w:t>
            </w:r>
            <w:r w:rsidRPr="00AE37A0">
              <w:rPr>
                <w:rFonts w:ascii="GHEA Grapalat" w:eastAsia="Times New Roman" w:hAnsi="GHEA Grapalat" w:cs="Times Armenian"/>
                <w:sz w:val="24"/>
                <w:szCs w:val="24"/>
              </w:rPr>
              <w:t xml:space="preserve">29-րդ կետով սահմանվում է, որ </w:t>
            </w:r>
            <w:r w:rsidRPr="00AE37A0">
              <w:rPr>
                <w:rFonts w:ascii="GHEA Grapalat" w:eastAsia="GHEA Grapalat" w:hAnsi="GHEA Grapalat" w:cs="GHEA Grapalat"/>
                <w:sz w:val="24"/>
                <w:szCs w:val="24"/>
              </w:rPr>
              <w:t>«</w:t>
            </w:r>
            <w:r w:rsidRPr="00CE31C8">
              <w:rPr>
                <w:rFonts w:ascii="GHEA Grapalat" w:eastAsia="GHEA Grapalat" w:hAnsi="GHEA Grapalat" w:cs="GHEA Grapalat"/>
                <w:sz w:val="24"/>
                <w:szCs w:val="24"/>
              </w:rPr>
              <w:t>Եթե ուսուցիչը սեփական նախաձեռնությամբ մասնակցել, ավարտել է նախարարության կողմից տվյալ կազմակերպության համար երաշխավորված</w:t>
            </w:r>
            <w:r w:rsidRPr="00CE31C8">
              <w:rPr>
                <w:rFonts w:eastAsia="Arial"/>
                <w:sz w:val="24"/>
                <w:szCs w:val="24"/>
              </w:rPr>
              <w:t> </w:t>
            </w:r>
            <w:r w:rsidRPr="00CE31C8">
              <w:rPr>
                <w:rFonts w:ascii="GHEA Grapalat" w:eastAsia="GHEA Grapalat" w:hAnsi="GHEA Grapalat" w:cs="GHEA Grapalat"/>
                <w:sz w:val="24"/>
                <w:szCs w:val="24"/>
              </w:rPr>
              <w:t xml:space="preserve"> վերապատրաստման դասընթացի որևէ բաժինը, վճարել է դրա համար </w:t>
            </w:r>
            <w:r w:rsidRPr="00CE31C8">
              <w:rPr>
                <w:rFonts w:ascii="GHEA Grapalat" w:eastAsia="GHEA Grapalat" w:hAnsi="GHEA Grapalat" w:cs="GHEA Grapalat"/>
                <w:b/>
                <w:bCs/>
                <w:sz w:val="24"/>
                <w:szCs w:val="24"/>
              </w:rPr>
              <w:t xml:space="preserve">և </w:t>
            </w:r>
            <w:bookmarkStart w:id="1" w:name="_Hlk118373839"/>
            <w:r w:rsidRPr="00CE31C8">
              <w:rPr>
                <w:rFonts w:ascii="GHEA Grapalat" w:eastAsia="GHEA Grapalat" w:hAnsi="GHEA Grapalat" w:cs="GHEA Grapalat"/>
                <w:b/>
                <w:bCs/>
                <w:sz w:val="24"/>
                <w:szCs w:val="24"/>
              </w:rPr>
              <w:t>օրենսդրությամբ հաստատված կրեդիտներ, ապա</w:t>
            </w:r>
            <w:r w:rsidRPr="00CE31C8">
              <w:rPr>
                <w:rFonts w:ascii="GHEA Grapalat" w:eastAsia="GHEA Grapalat" w:hAnsi="GHEA Grapalat" w:cs="GHEA Grapalat"/>
                <w:sz w:val="24"/>
                <w:szCs w:val="24"/>
              </w:rPr>
              <w:t xml:space="preserve"> </w:t>
            </w:r>
            <w:bookmarkEnd w:id="1"/>
            <w:r w:rsidRPr="00CE31C8">
              <w:rPr>
                <w:rFonts w:ascii="GHEA Grapalat" w:eastAsia="GHEA Grapalat" w:hAnsi="GHEA Grapalat" w:cs="GHEA Grapalat"/>
                <w:sz w:val="24"/>
                <w:szCs w:val="24"/>
              </w:rPr>
              <w:t xml:space="preserve">ուսումնական հաստատությունը ներկայացված անդորրագրի հիման վրա փոխհատուցում է նրա վճարած գումարը, բայց ոչ ավելի, քան վերապատրաստման այդ </w:t>
            </w:r>
            <w:r w:rsidRPr="00CE31C8">
              <w:rPr>
                <w:rFonts w:ascii="GHEA Grapalat" w:eastAsia="GHEA Grapalat" w:hAnsi="GHEA Grapalat" w:cs="GHEA Grapalat"/>
                <w:sz w:val="24"/>
                <w:szCs w:val="24"/>
              </w:rPr>
              <w:lastRenderedPageBreak/>
              <w:t>բաժնի համար սահմանել է պետությունը:</w:t>
            </w:r>
            <w:r w:rsidRPr="00AE37A0">
              <w:rPr>
                <w:rFonts w:ascii="GHEA Grapalat" w:eastAsia="GHEA Grapalat" w:hAnsi="GHEA Grapalat" w:cs="GHEA Grapalat"/>
                <w:sz w:val="24"/>
                <w:szCs w:val="24"/>
              </w:rPr>
              <w:t>»</w:t>
            </w:r>
            <w:r w:rsidRPr="00CE31C8">
              <w:rPr>
                <w:sz w:val="24"/>
                <w:szCs w:val="24"/>
              </w:rPr>
              <w:t>  </w:t>
            </w:r>
            <w:r w:rsidRPr="00E05300">
              <w:rPr>
                <w:rFonts w:ascii="GHEA Grapalat" w:hAnsi="GHEA Grapalat"/>
                <w:sz w:val="24"/>
                <w:szCs w:val="24"/>
              </w:rPr>
              <w:t>Սակայն հասկանալի չէ,</w:t>
            </w:r>
            <w:r w:rsidRPr="00E05300">
              <w:rPr>
                <w:sz w:val="24"/>
                <w:szCs w:val="24"/>
              </w:rPr>
              <w:t> </w:t>
            </w:r>
            <w:r w:rsidRPr="00E05300">
              <w:rPr>
                <w:rFonts w:ascii="GHEA Grapalat" w:hAnsi="GHEA Grapalat"/>
                <w:sz w:val="24"/>
                <w:szCs w:val="24"/>
              </w:rPr>
              <w:t xml:space="preserve">թե ուսուցիչը  </w:t>
            </w:r>
            <w:r w:rsidRPr="00E05300">
              <w:rPr>
                <w:rFonts w:ascii="GHEA Grapalat" w:eastAsia="GHEA Grapalat" w:hAnsi="GHEA Grapalat" w:cs="GHEA Grapalat"/>
                <w:sz w:val="24"/>
                <w:szCs w:val="24"/>
              </w:rPr>
              <w:t xml:space="preserve">օրենսդրությամբ հաստատված կրեդիտներ </w:t>
            </w:r>
            <w:r w:rsidRPr="00E05300">
              <w:rPr>
                <w:rFonts w:ascii="GHEA Grapalat" w:eastAsia="GHEA Grapalat" w:hAnsi="GHEA Grapalat" w:cs="GHEA Grapalat"/>
                <w:bCs/>
                <w:sz w:val="24"/>
                <w:szCs w:val="24"/>
              </w:rPr>
              <w:t>կուտակել է թե ստացել</w:t>
            </w:r>
            <w:r w:rsidRPr="00E05300">
              <w:rPr>
                <w:rFonts w:ascii="GHEA Grapalat" w:eastAsia="GHEA Grapalat" w:hAnsi="GHEA Grapalat" w:cs="GHEA Grapalat"/>
                <w:sz w:val="24"/>
                <w:szCs w:val="24"/>
              </w:rPr>
              <w:t>։ Առաջարկում</w:t>
            </w:r>
            <w:r w:rsidRPr="00AE37A0">
              <w:rPr>
                <w:rFonts w:ascii="GHEA Grapalat" w:eastAsia="GHEA Grapalat" w:hAnsi="GHEA Grapalat" w:cs="GHEA Grapalat"/>
                <w:sz w:val="24"/>
                <w:szCs w:val="24"/>
              </w:rPr>
              <w:t xml:space="preserve"> ենք խմբագրել վերոնշյալ կետը։</w:t>
            </w:r>
          </w:p>
        </w:tc>
        <w:tc>
          <w:tcPr>
            <w:tcW w:w="35" w:type="dxa"/>
            <w:tcBorders>
              <w:top w:val="single" w:sz="6" w:space="0" w:color="000000"/>
              <w:left w:val="single" w:sz="6" w:space="0" w:color="000000"/>
              <w:bottom w:val="single" w:sz="6" w:space="0" w:color="000000"/>
              <w:right w:val="nil"/>
            </w:tcBorders>
            <w:shd w:val="clear" w:color="auto" w:fill="auto"/>
          </w:tcPr>
          <w:p w:rsidR="007C4078" w:rsidRDefault="007C407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1A4585" w:rsidRPr="004E50E0" w:rsidRDefault="00C555A5">
            <w:pPr>
              <w:spacing w:line="276" w:lineRule="auto"/>
              <w:jc w:val="both"/>
              <w:rPr>
                <w:rFonts w:ascii="GHEA Grapalat" w:eastAsia="GHEA Grapalat" w:hAnsi="GHEA Grapalat" w:cs="GHEA Grapalat"/>
                <w:sz w:val="24"/>
                <w:szCs w:val="24"/>
              </w:rPr>
            </w:pPr>
            <w:r w:rsidRPr="004E50E0">
              <w:rPr>
                <w:rFonts w:ascii="GHEA Grapalat" w:eastAsia="GHEA Grapalat" w:hAnsi="GHEA Grapalat" w:cs="GHEA Grapalat"/>
                <w:b/>
                <w:sz w:val="24"/>
                <w:szCs w:val="24"/>
              </w:rPr>
              <w:t xml:space="preserve"> </w:t>
            </w:r>
            <w:r w:rsidR="001A4585" w:rsidRPr="004E50E0">
              <w:rPr>
                <w:rFonts w:ascii="GHEA Grapalat" w:eastAsia="GHEA Grapalat" w:hAnsi="GHEA Grapalat" w:cs="GHEA Grapalat"/>
                <w:sz w:val="24"/>
                <w:szCs w:val="24"/>
              </w:rPr>
              <w:t>Կատարվել է խմբագում:</w:t>
            </w:r>
          </w:p>
          <w:p w:rsidR="007C4078" w:rsidRPr="004E50E0" w:rsidRDefault="00C555A5">
            <w:pPr>
              <w:spacing w:line="276" w:lineRule="auto"/>
              <w:jc w:val="both"/>
              <w:rPr>
                <w:rFonts w:ascii="GHEA Grapalat" w:eastAsia="GHEA Grapalat" w:hAnsi="GHEA Grapalat" w:cs="GHEA Grapalat"/>
                <w:b/>
                <w:sz w:val="24"/>
                <w:szCs w:val="24"/>
              </w:rPr>
            </w:pPr>
            <w:r w:rsidRPr="004E50E0">
              <w:rPr>
                <w:rFonts w:ascii="GHEA Grapalat" w:eastAsia="GHEA Grapalat" w:hAnsi="GHEA Grapalat" w:cs="GHEA Grapalat"/>
                <w:sz w:val="24"/>
                <w:szCs w:val="24"/>
              </w:rPr>
              <w:t xml:space="preserve"> </w:t>
            </w:r>
            <w:r w:rsidR="001A4585" w:rsidRPr="004E50E0">
              <w:rPr>
                <w:rFonts w:ascii="GHEA Grapalat" w:eastAsia="GHEA Grapalat" w:hAnsi="GHEA Grapalat" w:cs="GHEA Grapalat"/>
                <w:sz w:val="24"/>
                <w:szCs w:val="24"/>
              </w:rPr>
              <w:t>Կրեդիտները կուտակվում են</w:t>
            </w:r>
            <w:r w:rsidR="004E50E0" w:rsidRPr="004E50E0">
              <w:rPr>
                <w:rFonts w:ascii="GHEA Grapalat" w:eastAsia="GHEA Grapalat" w:hAnsi="GHEA Grapalat" w:cs="GHEA Grapalat"/>
                <w:sz w:val="24"/>
                <w:szCs w:val="24"/>
              </w:rPr>
              <w:t xml:space="preserve"> վերապատրաստումների արդյունքում:</w:t>
            </w:r>
          </w:p>
        </w:tc>
      </w:tr>
      <w:tr w:rsidR="005D13C7">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5D13C7" w:rsidRPr="00376736" w:rsidRDefault="00376736" w:rsidP="00376736">
            <w:pPr>
              <w:spacing w:line="360" w:lineRule="auto"/>
              <w:ind w:left="142" w:hanging="1"/>
              <w:jc w:val="both"/>
              <w:rPr>
                <w:rFonts w:ascii="GHEA Grapalat" w:eastAsia="Tahoma" w:hAnsi="GHEA Grapalat" w:cs="Tahoma"/>
                <w:sz w:val="24"/>
                <w:szCs w:val="24"/>
              </w:rPr>
            </w:pPr>
            <w:r>
              <w:rPr>
                <w:rFonts w:ascii="GHEA Grapalat" w:eastAsia="GHEA Grapalat" w:hAnsi="GHEA Grapalat" w:cs="GHEA Grapalat"/>
                <w:sz w:val="24"/>
                <w:szCs w:val="24"/>
              </w:rPr>
              <w:lastRenderedPageBreak/>
              <w:t>4</w:t>
            </w:r>
            <w:r>
              <w:rPr>
                <w:rFonts w:ascii="MS Mincho" w:eastAsia="MS Mincho" w:hAnsi="MS Mincho" w:cs="MS Mincho" w:hint="eastAsia"/>
                <w:sz w:val="24"/>
                <w:szCs w:val="24"/>
              </w:rPr>
              <w:t>․</w:t>
            </w:r>
            <w:r>
              <w:rPr>
                <w:rFonts w:ascii="Cambria Math" w:eastAsia="GHEA Grapalat" w:hAnsi="Cambria Math" w:cs="GHEA Grapalat"/>
                <w:sz w:val="24"/>
                <w:szCs w:val="24"/>
              </w:rPr>
              <w:t xml:space="preserve"> </w:t>
            </w:r>
            <w:r>
              <w:rPr>
                <w:rFonts w:ascii="GHEA Grapalat" w:eastAsia="GHEA Grapalat" w:hAnsi="GHEA Grapalat" w:cs="GHEA Grapalat"/>
                <w:sz w:val="24"/>
                <w:szCs w:val="24"/>
              </w:rPr>
              <w:t>Հավելվածի 33-րդ կետի 2-րդ ենթակետով՝ «</w:t>
            </w:r>
            <w:r w:rsidRPr="00EE7A49">
              <w:rPr>
                <w:rFonts w:ascii="GHEA Grapalat" w:eastAsia="Tahoma" w:hAnsi="GHEA Grapalat" w:cs="Tahoma"/>
                <w:sz w:val="24"/>
                <w:szCs w:val="24"/>
              </w:rPr>
              <w:t xml:space="preserve">ԿԶՆԱԿ-ը սույն հավելվածի </w:t>
            </w:r>
            <w:r w:rsidRPr="00EE7A49">
              <w:rPr>
                <w:rFonts w:ascii="GHEA Grapalat" w:eastAsia="Tahoma" w:hAnsi="GHEA Grapalat" w:cs="Tahoma"/>
                <w:b/>
                <w:bCs/>
                <w:sz w:val="24"/>
                <w:szCs w:val="24"/>
              </w:rPr>
              <w:t>26-րդ կետի 1-ին մասով</w:t>
            </w:r>
            <w:r w:rsidRPr="00EE7A49">
              <w:rPr>
                <w:rFonts w:ascii="GHEA Grapalat" w:eastAsia="Tahoma" w:hAnsi="GHEA Grapalat" w:cs="Tahoma"/>
                <w:sz w:val="24"/>
                <w:szCs w:val="24"/>
              </w:rPr>
              <w:t xml:space="preserve"> սահմանված դեպքերում իրականացնում է մշտադիտարկում և դրա արդյունքներով կարող է դիմել լիազոր մարմնին՝ երաշխավորված ցանկից կազմակերպությունը հանելու նպատակահարմարության հարցով</w:t>
            </w:r>
            <w:r>
              <w:rPr>
                <w:rFonts w:ascii="GHEA Grapalat" w:eastAsia="Tahoma" w:hAnsi="GHEA Grapalat" w:cs="Tahoma"/>
                <w:sz w:val="24"/>
                <w:szCs w:val="24"/>
              </w:rPr>
              <w:t>», սակայն 26-րդ կետով սահմանվում է հետևյալը՝ «</w:t>
            </w:r>
            <w:r w:rsidRPr="00EE7A49">
              <w:rPr>
                <w:rFonts w:ascii="GHEA Grapalat" w:eastAsia="GHEA Grapalat" w:hAnsi="GHEA Grapalat" w:cs="GHEA Grapalat"/>
                <w:sz w:val="24"/>
                <w:szCs w:val="24"/>
              </w:rPr>
              <w:t>Ուսուցչին ներկայացնող</w:t>
            </w:r>
            <w:r w:rsidRPr="00EE7A49">
              <w:rPr>
                <w:rFonts w:ascii="Arial" w:eastAsia="Arial" w:hAnsi="Arial" w:cs="Arial"/>
                <w:sz w:val="24"/>
                <w:szCs w:val="24"/>
              </w:rPr>
              <w:t> </w:t>
            </w:r>
            <w:r w:rsidRPr="00EE7A49">
              <w:rPr>
                <w:rFonts w:ascii="GHEA Grapalat" w:eastAsia="GHEA Grapalat" w:hAnsi="GHEA Grapalat" w:cs="GHEA Grapalat"/>
                <w:sz w:val="24"/>
                <w:szCs w:val="24"/>
              </w:rPr>
              <w:t xml:space="preserve"> հիմնական աշխատավայր հանդիսացող ուսումնական հաստատությունը ուսուցչի դիմումի հիման վրա վերապատրաստող կազմակերպության հետ կնքում է վերապատրաստման վճարովի ծառայությունների</w:t>
            </w:r>
            <w:r w:rsidRPr="00EE7A49">
              <w:rPr>
                <w:sz w:val="24"/>
                <w:szCs w:val="24"/>
              </w:rPr>
              <w:t> </w:t>
            </w:r>
            <w:r w:rsidRPr="00EE7A49">
              <w:rPr>
                <w:rFonts w:ascii="GHEA Grapalat" w:eastAsia="GHEA Grapalat" w:hAnsi="GHEA Grapalat" w:cs="GHEA Grapalat"/>
                <w:sz w:val="24"/>
                <w:szCs w:val="24"/>
              </w:rPr>
              <w:t xml:space="preserve"> մատուցման պայմանագիրը (այսուհետ` պայմանագիր)՝ համաձայն Ձև 3-ի</w:t>
            </w:r>
            <w:r>
              <w:rPr>
                <w:rFonts w:ascii="GHEA Grapalat" w:eastAsia="GHEA Grapalat" w:hAnsi="GHEA Grapalat" w:cs="GHEA Grapalat"/>
                <w:sz w:val="24"/>
                <w:szCs w:val="24"/>
              </w:rPr>
              <w:t>»</w:t>
            </w:r>
            <w:r w:rsidRPr="00EE7A49">
              <w:rPr>
                <w:rFonts w:ascii="GHEA Grapalat" w:eastAsia="Tahoma" w:hAnsi="GHEA Grapalat" w:cs="Tahoma"/>
                <w:sz w:val="24"/>
                <w:szCs w:val="24"/>
              </w:rPr>
              <w:t>:</w:t>
            </w:r>
            <w:r>
              <w:rPr>
                <w:rFonts w:ascii="GHEA Grapalat" w:eastAsia="Tahoma" w:hAnsi="GHEA Grapalat" w:cs="Tahoma"/>
                <w:sz w:val="24"/>
                <w:szCs w:val="24"/>
              </w:rPr>
              <w:t xml:space="preserve"> Վերոնշյալ կետը հստակեցման կարիք ունի։</w:t>
            </w:r>
          </w:p>
        </w:tc>
        <w:tc>
          <w:tcPr>
            <w:tcW w:w="35" w:type="dxa"/>
            <w:tcBorders>
              <w:top w:val="single" w:sz="6" w:space="0" w:color="000000"/>
              <w:left w:val="single" w:sz="6" w:space="0" w:color="000000"/>
              <w:bottom w:val="single" w:sz="6" w:space="0" w:color="000000"/>
              <w:right w:val="nil"/>
            </w:tcBorders>
            <w:shd w:val="clear" w:color="auto" w:fill="auto"/>
          </w:tcPr>
          <w:p w:rsidR="005D13C7" w:rsidRDefault="005D13C7">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5D13C7" w:rsidRPr="00E22C83" w:rsidRDefault="007A60B0" w:rsidP="00EB74B6">
            <w:pPr>
              <w:spacing w:line="276" w:lineRule="auto"/>
              <w:jc w:val="both"/>
              <w:rPr>
                <w:rFonts w:ascii="GHEA Grapalat" w:eastAsia="GHEA Grapalat" w:hAnsi="GHEA Grapalat" w:cs="GHEA Grapalat"/>
                <w:sz w:val="24"/>
                <w:szCs w:val="24"/>
              </w:rPr>
            </w:pPr>
            <w:r w:rsidRPr="00E22C83">
              <w:rPr>
                <w:rFonts w:ascii="GHEA Grapalat" w:eastAsia="GHEA Grapalat" w:hAnsi="GHEA Grapalat" w:cs="GHEA Grapalat"/>
                <w:b/>
                <w:sz w:val="24"/>
                <w:szCs w:val="24"/>
              </w:rPr>
              <w:t xml:space="preserve"> </w:t>
            </w:r>
            <w:r w:rsidR="00EB74B6" w:rsidRPr="00E22C83">
              <w:rPr>
                <w:rFonts w:ascii="GHEA Grapalat" w:eastAsia="GHEA Grapalat" w:hAnsi="GHEA Grapalat" w:cs="GHEA Grapalat"/>
                <w:sz w:val="24"/>
                <w:szCs w:val="24"/>
              </w:rPr>
              <w:t xml:space="preserve">Կատարվել է </w:t>
            </w:r>
            <w:r w:rsidR="00B365DB">
              <w:rPr>
                <w:rFonts w:ascii="GHEA Grapalat" w:eastAsia="GHEA Grapalat" w:hAnsi="GHEA Grapalat" w:cs="GHEA Grapalat"/>
                <w:sz w:val="24"/>
                <w:szCs w:val="24"/>
              </w:rPr>
              <w:t>խմբ</w:t>
            </w:r>
            <w:proofErr w:type="spellStart"/>
            <w:r w:rsidR="00B365DB">
              <w:rPr>
                <w:rFonts w:ascii="GHEA Grapalat" w:eastAsia="GHEA Grapalat" w:hAnsi="GHEA Grapalat" w:cs="GHEA Grapalat"/>
                <w:sz w:val="24"/>
                <w:szCs w:val="24"/>
                <w:lang w:val="en-US"/>
              </w:rPr>
              <w:t>ագր</w:t>
            </w:r>
            <w:proofErr w:type="spellEnd"/>
            <w:r w:rsidR="00EB74B6" w:rsidRPr="00E22C83">
              <w:rPr>
                <w:rFonts w:ascii="GHEA Grapalat" w:eastAsia="GHEA Grapalat" w:hAnsi="GHEA Grapalat" w:cs="GHEA Grapalat"/>
                <w:sz w:val="24"/>
                <w:szCs w:val="24"/>
              </w:rPr>
              <w:t>ում:</w:t>
            </w:r>
          </w:p>
        </w:tc>
      </w:tr>
      <w:tr w:rsidR="005D13C7">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5D13C7" w:rsidRPr="00376736" w:rsidRDefault="00376736" w:rsidP="00376736">
            <w:pPr>
              <w:spacing w:line="360" w:lineRule="auto"/>
              <w:ind w:left="142" w:hanging="1"/>
              <w:jc w:val="both"/>
              <w:rPr>
                <w:rFonts w:ascii="Cambria Math" w:eastAsia="GHEA Grapalat" w:hAnsi="Cambria Math" w:cs="GHEA Grapalat"/>
                <w:sz w:val="24"/>
                <w:szCs w:val="24"/>
              </w:rPr>
            </w:pPr>
            <w:r>
              <w:rPr>
                <w:rFonts w:ascii="GHEA Grapalat" w:eastAsia="Tahoma" w:hAnsi="GHEA Grapalat" w:cs="Tahoma"/>
                <w:sz w:val="24"/>
                <w:szCs w:val="24"/>
              </w:rPr>
              <w:lastRenderedPageBreak/>
              <w:t>5</w:t>
            </w:r>
            <w:r>
              <w:rPr>
                <w:rFonts w:ascii="MS Mincho" w:eastAsia="MS Mincho" w:hAnsi="MS Mincho" w:cs="MS Mincho" w:hint="eastAsia"/>
                <w:sz w:val="24"/>
                <w:szCs w:val="24"/>
              </w:rPr>
              <w:t>․</w:t>
            </w:r>
            <w:r w:rsidRPr="00931F54">
              <w:rPr>
                <w:rFonts w:ascii="GHEA Grapalat" w:eastAsia="Times New Roman" w:hAnsi="GHEA Grapalat" w:cs="Arian AMU"/>
                <w:sz w:val="24"/>
                <w:szCs w:val="24"/>
              </w:rPr>
              <w:t xml:space="preserve"> </w:t>
            </w:r>
            <w:r w:rsidRPr="0085058B">
              <w:rPr>
                <w:rFonts w:ascii="GHEA Grapalat" w:eastAsia="Times New Roman" w:hAnsi="GHEA Grapalat" w:cs="Arian AMU"/>
                <w:sz w:val="24"/>
                <w:szCs w:val="24"/>
              </w:rPr>
              <w:t xml:space="preserve">Առաջարկում ենք, </w:t>
            </w:r>
            <w:r w:rsidRPr="0085058B">
              <w:rPr>
                <w:rFonts w:ascii="GHEA Grapalat" w:eastAsia="Times New Roman" w:hAnsi="GHEA Grapalat" w:cs="Arian AMU"/>
                <w:sz w:val="24"/>
                <w:szCs w:val="24"/>
                <w:shd w:val="clear" w:color="auto" w:fill="FFFFFF"/>
              </w:rPr>
              <w:t>առարկայական գիտելիքի իմացության կարիքի արձանագրման դեպքում վերապատրաստումն իրականացն</w:t>
            </w:r>
            <w:r>
              <w:rPr>
                <w:rFonts w:ascii="GHEA Grapalat" w:eastAsia="Times New Roman" w:hAnsi="GHEA Grapalat" w:cs="Arian AMU"/>
                <w:sz w:val="24"/>
                <w:szCs w:val="24"/>
                <w:shd w:val="clear" w:color="auto" w:fill="FFFFFF"/>
              </w:rPr>
              <w:t>ի</w:t>
            </w:r>
            <w:r w:rsidRPr="0085058B">
              <w:rPr>
                <w:rFonts w:ascii="GHEA Grapalat" w:eastAsia="Times New Roman" w:hAnsi="GHEA Grapalat" w:cs="Arian AMU"/>
                <w:sz w:val="24"/>
                <w:szCs w:val="24"/>
                <w:shd w:val="clear" w:color="auto" w:fill="FFFFFF"/>
              </w:rPr>
              <w:t xml:space="preserve"> ոչ այն մասնագիտական ԲՈՒՀ-ը, որը տվյալ ուսուցչին տվել է մասնագիտական որակավորում: </w:t>
            </w:r>
          </w:p>
        </w:tc>
        <w:tc>
          <w:tcPr>
            <w:tcW w:w="35" w:type="dxa"/>
            <w:tcBorders>
              <w:top w:val="single" w:sz="6" w:space="0" w:color="000000"/>
              <w:left w:val="single" w:sz="6" w:space="0" w:color="000000"/>
              <w:bottom w:val="single" w:sz="6" w:space="0" w:color="000000"/>
              <w:right w:val="nil"/>
            </w:tcBorders>
            <w:shd w:val="clear" w:color="auto" w:fill="auto"/>
          </w:tcPr>
          <w:p w:rsidR="005D13C7" w:rsidRDefault="005D13C7">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5D13C7" w:rsidRPr="0006397D" w:rsidRDefault="0006397D">
            <w:pPr>
              <w:spacing w:line="276" w:lineRule="auto"/>
              <w:jc w:val="both"/>
              <w:rPr>
                <w:rFonts w:ascii="GHEA Grapalat" w:eastAsia="GHEA Grapalat" w:hAnsi="GHEA Grapalat" w:cs="GHEA Grapalat"/>
                <w:sz w:val="24"/>
                <w:szCs w:val="24"/>
              </w:rPr>
            </w:pPr>
            <w:r w:rsidRPr="0006397D">
              <w:rPr>
                <w:rFonts w:ascii="GHEA Grapalat" w:eastAsia="GHEA Grapalat" w:hAnsi="GHEA Grapalat" w:cs="GHEA Grapalat"/>
                <w:sz w:val="24"/>
                <w:szCs w:val="24"/>
              </w:rPr>
              <w:t xml:space="preserve"> Չի ընդունվել:</w:t>
            </w:r>
          </w:p>
          <w:p w:rsidR="0006397D" w:rsidRPr="0006397D" w:rsidRDefault="0006397D" w:rsidP="0006397D">
            <w:pPr>
              <w:spacing w:line="276" w:lineRule="auto"/>
              <w:jc w:val="both"/>
              <w:rPr>
                <w:rFonts w:ascii="GHEA Grapalat" w:eastAsia="GHEA Grapalat" w:hAnsi="GHEA Grapalat" w:cs="GHEA Grapalat"/>
                <w:b/>
                <w:sz w:val="24"/>
                <w:szCs w:val="24"/>
              </w:rPr>
            </w:pPr>
            <w:r w:rsidRPr="0006397D">
              <w:rPr>
                <w:rFonts w:ascii="GHEA Grapalat" w:eastAsia="GHEA Grapalat" w:hAnsi="GHEA Grapalat" w:cs="GHEA Grapalat"/>
                <w:sz w:val="24"/>
                <w:szCs w:val="24"/>
              </w:rPr>
              <w:t xml:space="preserve"> Կարևոր է, որ ուսուցչի </w:t>
            </w:r>
            <w:r w:rsidRPr="0006397D">
              <w:rPr>
                <w:rFonts w:ascii="GHEA Grapalat" w:eastAsia="GHEA Grapalat" w:hAnsi="GHEA Grapalat" w:cs="GHEA Grapalat"/>
                <w:color w:val="000000"/>
                <w:sz w:val="24"/>
                <w:szCs w:val="24"/>
              </w:rPr>
              <w:t>ա</w:t>
            </w:r>
            <w:r>
              <w:rPr>
                <w:rFonts w:ascii="GHEA Grapalat" w:eastAsia="GHEA Grapalat" w:hAnsi="GHEA Grapalat" w:cs="GHEA Grapalat"/>
                <w:color w:val="000000"/>
                <w:sz w:val="24"/>
                <w:szCs w:val="24"/>
              </w:rPr>
              <w:t>ռարկայական գիտելիքի իմացության կարիքի վերապատրաստումն</w:t>
            </w:r>
            <w:r w:rsidRPr="0006397D">
              <w:rPr>
                <w:rFonts w:ascii="GHEA Grapalat" w:eastAsia="GHEA Grapalat" w:hAnsi="GHEA Grapalat" w:cs="GHEA Grapalat"/>
                <w:color w:val="000000"/>
                <w:sz w:val="24"/>
                <w:szCs w:val="24"/>
              </w:rPr>
              <w:t xml:space="preserve"> իրականացնի ուսուցչի որակավորում շնորհող բուհը:</w:t>
            </w:r>
          </w:p>
        </w:tc>
      </w:tr>
      <w:tr w:rsidR="00376736" w:rsidTr="00E514C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tcPr>
          <w:p w:rsidR="00376736" w:rsidRPr="00376736" w:rsidRDefault="00E514C8" w:rsidP="00E514C8">
            <w:pPr>
              <w:ind w:left="142"/>
              <w:jc w:val="center"/>
              <w:rPr>
                <w:rFonts w:ascii="GHEA Grapalat" w:eastAsia="GHEA Grapalat" w:hAnsi="GHEA Grapalat" w:cs="GHEA Grapalat"/>
                <w:b/>
                <w:sz w:val="24"/>
                <w:szCs w:val="24"/>
                <w:lang w:val="en-US"/>
              </w:rPr>
            </w:pPr>
            <w:r w:rsidRPr="00E514C8">
              <w:rPr>
                <w:rFonts w:ascii="GHEA Grapalat" w:eastAsia="GHEA Grapalat" w:hAnsi="GHEA Grapalat" w:cs="GHEA Grapalat"/>
                <w:b/>
                <w:sz w:val="24"/>
                <w:szCs w:val="24"/>
              </w:rPr>
              <w:t>ՀՀ արդարադատության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376736" w:rsidRDefault="00376736">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EAAAA" w:themeFill="background2" w:themeFillShade="BF"/>
            <w:vAlign w:val="center"/>
          </w:tcPr>
          <w:p w:rsidR="00E514C8" w:rsidRDefault="00E514C8" w:rsidP="00E514C8">
            <w:pPr>
              <w:spacing w:after="0" w:line="240" w:lineRule="auto"/>
              <w:jc w:val="center"/>
              <w:rPr>
                <w:rFonts w:ascii="GHEA Grapalat" w:eastAsia="GHEA Grapalat" w:hAnsi="GHEA Grapalat" w:cs="GHEA Grapalat"/>
                <w:b/>
                <w:sz w:val="24"/>
                <w:szCs w:val="24"/>
                <w:lang w:val="ru-RU"/>
              </w:rPr>
            </w:pPr>
            <w:r>
              <w:rPr>
                <w:rFonts w:ascii="GHEA Grapalat" w:eastAsia="GHEA Grapalat" w:hAnsi="GHEA Grapalat" w:cs="GHEA Grapalat"/>
                <w:b/>
                <w:sz w:val="24"/>
                <w:szCs w:val="24"/>
                <w:lang w:val="ru-RU"/>
              </w:rPr>
              <w:t>29</w:t>
            </w:r>
            <w:r>
              <w:rPr>
                <w:rFonts w:ascii="GHEA Grapalat" w:eastAsia="GHEA Grapalat" w:hAnsi="GHEA Grapalat" w:cs="GHEA Grapalat"/>
                <w:b/>
                <w:sz w:val="24"/>
                <w:szCs w:val="24"/>
              </w:rPr>
              <w:t>.1</w:t>
            </w:r>
            <w:r>
              <w:rPr>
                <w:rFonts w:ascii="GHEA Grapalat" w:eastAsia="GHEA Grapalat" w:hAnsi="GHEA Grapalat" w:cs="GHEA Grapalat"/>
                <w:b/>
                <w:sz w:val="24"/>
                <w:szCs w:val="24"/>
                <w:lang w:val="en-US"/>
              </w:rPr>
              <w:t>1</w:t>
            </w:r>
            <w:r>
              <w:rPr>
                <w:rFonts w:ascii="GHEA Grapalat" w:eastAsia="GHEA Grapalat" w:hAnsi="GHEA Grapalat" w:cs="GHEA Grapalat"/>
                <w:b/>
                <w:sz w:val="24"/>
                <w:szCs w:val="24"/>
              </w:rPr>
              <w:t>-2022</w:t>
            </w:r>
          </w:p>
          <w:p w:rsidR="00E514C8" w:rsidRPr="00E514C8" w:rsidRDefault="00E514C8" w:rsidP="00E514C8">
            <w:pPr>
              <w:spacing w:after="0" w:line="240" w:lineRule="auto"/>
              <w:jc w:val="center"/>
              <w:rPr>
                <w:rFonts w:ascii="Verdana" w:hAnsi="Verdana"/>
                <w:color w:val="000000"/>
                <w:sz w:val="18"/>
                <w:szCs w:val="18"/>
                <w:shd w:val="clear" w:color="auto" w:fill="FFFFFF"/>
                <w:lang w:val="ru-RU"/>
              </w:rPr>
            </w:pPr>
            <w:r w:rsidRPr="00E514C8">
              <w:rPr>
                <w:rFonts w:ascii="GHEA Grapalat" w:eastAsia="GHEA Grapalat" w:hAnsi="GHEA Grapalat" w:cs="GHEA Grapalat"/>
                <w:b/>
                <w:sz w:val="24"/>
                <w:szCs w:val="24"/>
                <w:lang w:val="ru-RU"/>
              </w:rPr>
              <w:t>/27.4/52962-2022</w:t>
            </w:r>
          </w:p>
        </w:tc>
      </w:tr>
      <w:tr w:rsidR="00376736">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E514C8" w:rsidRPr="00E514C8" w:rsidRDefault="00E514C8" w:rsidP="00D01F26">
            <w:pPr>
              <w:pStyle w:val="a4"/>
              <w:numPr>
                <w:ilvl w:val="2"/>
                <w:numId w:val="1"/>
              </w:numPr>
              <w:tabs>
                <w:tab w:val="left" w:pos="525"/>
              </w:tabs>
              <w:spacing w:after="0" w:line="360" w:lineRule="auto"/>
              <w:ind w:left="0" w:firstLine="142"/>
              <w:jc w:val="both"/>
              <w:rPr>
                <w:rFonts w:ascii="GHEA Grapalat" w:eastAsia="GHEA Grapalat" w:hAnsi="GHEA Grapalat" w:cs="GHEA Grapalat"/>
                <w:i/>
                <w:sz w:val="24"/>
                <w:szCs w:val="24"/>
              </w:rPr>
            </w:pPr>
            <w:r w:rsidRPr="00E514C8">
              <w:rPr>
                <w:rFonts w:ascii="GHEA Grapalat" w:eastAsia="GHEA Grapalat" w:hAnsi="GHEA Grapalat" w:cs="GHEA Grapalat"/>
                <w:sz w:val="24"/>
                <w:szCs w:val="24"/>
              </w:rPr>
              <w:t>Նախագծի հավելվածի 2-րդ կետում «կարիք(ներ)ի» բառը անհրաժեշտ է գործածել կամ եզակի կամ հոգնակի թվով՝ նկատի ունենալով «Նորմատիվ իրավական ակտերի մասին» օրենքի 16-րդ հոդվածի 8-րդ մասի պահանջները, ըստ որի՝ «</w:t>
            </w:r>
            <w:r w:rsidRPr="00E514C8">
              <w:rPr>
                <w:rFonts w:ascii="GHEA Grapalat" w:eastAsia="GHEA Grapalat" w:hAnsi="GHEA Grapalat" w:cs="GHEA Grapalat"/>
                <w:i/>
                <w:sz w:val="24"/>
                <w:szCs w:val="24"/>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rsidR="00376736" w:rsidRDefault="00E514C8" w:rsidP="00D01F26">
            <w:pPr>
              <w:spacing w:after="0"/>
              <w:ind w:left="142"/>
              <w:rPr>
                <w:rFonts w:ascii="GHEA Grapalat" w:eastAsia="GHEA Grapalat" w:hAnsi="GHEA Grapalat" w:cs="GHEA Grapalat"/>
                <w:sz w:val="24"/>
                <w:szCs w:val="24"/>
              </w:rPr>
            </w:pPr>
            <w:r>
              <w:rPr>
                <w:rFonts w:ascii="GHEA Grapalat" w:eastAsia="GHEA Grapalat" w:hAnsi="GHEA Grapalat" w:cs="GHEA Grapalat"/>
                <w:sz w:val="24"/>
                <w:szCs w:val="24"/>
              </w:rPr>
              <w:t>Սույն դիտողությունը վերաբերում է ամբողջ Նախագծին:</w:t>
            </w:r>
          </w:p>
        </w:tc>
        <w:tc>
          <w:tcPr>
            <w:tcW w:w="35" w:type="dxa"/>
            <w:tcBorders>
              <w:top w:val="single" w:sz="6" w:space="0" w:color="000000"/>
              <w:left w:val="single" w:sz="6" w:space="0" w:color="000000"/>
              <w:bottom w:val="single" w:sz="6" w:space="0" w:color="000000"/>
              <w:right w:val="nil"/>
            </w:tcBorders>
            <w:shd w:val="clear" w:color="auto" w:fill="auto"/>
          </w:tcPr>
          <w:p w:rsidR="00376736" w:rsidRDefault="00376736">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376736" w:rsidRPr="00390D5D" w:rsidRDefault="00390D5D">
            <w:pPr>
              <w:spacing w:line="276" w:lineRule="auto"/>
              <w:jc w:val="both"/>
              <w:rPr>
                <w:rFonts w:ascii="GHEA Grapalat" w:eastAsia="GHEA Grapalat" w:hAnsi="GHEA Grapalat" w:cs="GHEA Grapalat"/>
                <w:b/>
                <w:sz w:val="24"/>
                <w:szCs w:val="24"/>
                <w:lang w:val="ru-RU"/>
              </w:rPr>
            </w:pPr>
            <w:r w:rsidRPr="00390D5D">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Ընդունվել է</w:t>
            </w:r>
            <w:r>
              <w:rPr>
                <w:rFonts w:ascii="GHEA Grapalat" w:eastAsia="GHEA Grapalat" w:hAnsi="GHEA Grapalat" w:cs="GHEA Grapalat"/>
                <w:sz w:val="24"/>
                <w:szCs w:val="24"/>
                <w:lang w:val="ru-RU"/>
              </w:rPr>
              <w:t>:</w:t>
            </w:r>
          </w:p>
        </w:tc>
      </w:tr>
      <w:tr w:rsidR="00E514C8">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D01F26" w:rsidRPr="00D01F26" w:rsidRDefault="00E514C8" w:rsidP="00D01F26">
            <w:pPr>
              <w:pStyle w:val="a4"/>
              <w:numPr>
                <w:ilvl w:val="2"/>
                <w:numId w:val="1"/>
              </w:numPr>
              <w:spacing w:after="0" w:line="360" w:lineRule="auto"/>
              <w:ind w:left="0" w:firstLine="142"/>
              <w:jc w:val="both"/>
              <w:rPr>
                <w:rFonts w:ascii="GHEA Grapalat" w:eastAsia="GHEA Grapalat" w:hAnsi="GHEA Grapalat" w:cs="GHEA Grapalat"/>
                <w:i/>
                <w:sz w:val="24"/>
                <w:szCs w:val="24"/>
              </w:rPr>
            </w:pPr>
            <w:r w:rsidRPr="00E514C8">
              <w:rPr>
                <w:rFonts w:ascii="GHEA Grapalat" w:eastAsia="GHEA Grapalat" w:hAnsi="GHEA Grapalat" w:cs="GHEA Grapalat"/>
                <w:sz w:val="24"/>
                <w:szCs w:val="24"/>
              </w:rPr>
              <w:t>Նախագծի հավելվածի 3-րդ կետի համաձայն՝ «</w:t>
            </w:r>
            <w:r w:rsidRPr="00E514C8">
              <w:rPr>
                <w:rFonts w:ascii="GHEA Grapalat" w:eastAsia="GHEA Grapalat" w:hAnsi="GHEA Grapalat" w:cs="GHEA Grapalat"/>
                <w:i/>
                <w:sz w:val="24"/>
                <w:szCs w:val="24"/>
              </w:rPr>
              <w:t xml:space="preserve">Մասնագիտական զարգացման կարիքը ուսուցչի </w:t>
            </w:r>
            <w:r w:rsidRPr="00E514C8">
              <w:rPr>
                <w:rFonts w:ascii="GHEA Grapalat" w:eastAsia="GHEA Grapalat" w:hAnsi="GHEA Grapalat" w:cs="GHEA Grapalat"/>
                <w:b/>
                <w:i/>
                <w:sz w:val="24"/>
                <w:szCs w:val="24"/>
              </w:rPr>
              <w:t>փաստացի մասնագիտական գիտելիքների</w:t>
            </w:r>
            <w:r w:rsidRPr="00E514C8">
              <w:rPr>
                <w:rFonts w:ascii="GHEA Grapalat" w:eastAsia="GHEA Grapalat" w:hAnsi="GHEA Grapalat" w:cs="GHEA Grapalat"/>
                <w:i/>
                <w:sz w:val="24"/>
                <w:szCs w:val="24"/>
              </w:rPr>
              <w:t xml:space="preserve"> և ունակությունների ու նրա </w:t>
            </w:r>
            <w:r w:rsidRPr="00E514C8">
              <w:rPr>
                <w:rFonts w:ascii="GHEA Grapalat" w:eastAsia="GHEA Grapalat" w:hAnsi="GHEA Grapalat" w:cs="GHEA Grapalat"/>
                <w:i/>
                <w:sz w:val="24"/>
                <w:szCs w:val="24"/>
              </w:rPr>
              <w:lastRenderedPageBreak/>
              <w:t>կողմից գործառույթների իրականացման համար անհրաժեշտ մասնագիտական  կարողությունների ու հմտությունների միջև գնահատման արդյունքում բացահայտված տարբերությունն է:»։</w:t>
            </w:r>
          </w:p>
          <w:p w:rsidR="00E514C8" w:rsidRPr="00D01F26" w:rsidRDefault="00D01F26" w:rsidP="00D01F26">
            <w:pPr>
              <w:spacing w:after="0" w:line="360" w:lineRule="auto"/>
              <w:jc w:val="both"/>
              <w:rPr>
                <w:rFonts w:ascii="GHEA Grapalat" w:eastAsia="GHEA Grapalat" w:hAnsi="GHEA Grapalat" w:cs="GHEA Grapalat"/>
                <w:i/>
                <w:sz w:val="24"/>
                <w:szCs w:val="24"/>
              </w:rPr>
            </w:pPr>
            <w:r w:rsidRPr="00D01F26">
              <w:rPr>
                <w:rFonts w:ascii="GHEA Grapalat" w:eastAsia="GHEA Grapalat" w:hAnsi="GHEA Grapalat" w:cs="GHEA Grapalat"/>
                <w:sz w:val="24"/>
                <w:szCs w:val="24"/>
              </w:rPr>
              <w:t xml:space="preserve">   </w:t>
            </w:r>
            <w:r w:rsidR="00E514C8" w:rsidRPr="00D01F26">
              <w:rPr>
                <w:rFonts w:ascii="GHEA Grapalat" w:eastAsia="GHEA Grapalat" w:hAnsi="GHEA Grapalat" w:cs="GHEA Grapalat"/>
                <w:sz w:val="24"/>
                <w:szCs w:val="24"/>
              </w:rPr>
              <w:t xml:space="preserve">Առաջարկում ենք հստակեցնել, թե </w:t>
            </w:r>
            <w:r w:rsidR="00E514C8" w:rsidRPr="00D01F26">
              <w:rPr>
                <w:rFonts w:ascii="GHEA Grapalat" w:eastAsia="GHEA Grapalat" w:hAnsi="GHEA Grapalat" w:cs="GHEA Grapalat"/>
                <w:b/>
                <w:sz w:val="24"/>
                <w:szCs w:val="24"/>
              </w:rPr>
              <w:t>ինչ չափանիշների հիման վրա</w:t>
            </w:r>
            <w:r w:rsidR="00E514C8" w:rsidRPr="00D01F26">
              <w:rPr>
                <w:rFonts w:ascii="GHEA Grapalat" w:eastAsia="GHEA Grapalat" w:hAnsi="GHEA Grapalat" w:cs="GHEA Grapalat"/>
                <w:sz w:val="24"/>
                <w:szCs w:val="24"/>
              </w:rPr>
              <w:t xml:space="preserve"> են վերհանվում ուսուցչի </w:t>
            </w:r>
            <w:r w:rsidR="00E514C8" w:rsidRPr="00D01F26">
              <w:rPr>
                <w:rFonts w:ascii="GHEA Grapalat" w:eastAsia="GHEA Grapalat" w:hAnsi="GHEA Grapalat" w:cs="GHEA Grapalat"/>
                <w:b/>
                <w:sz w:val="24"/>
                <w:szCs w:val="24"/>
              </w:rPr>
              <w:t>փաստացի մասնագիտական գիտելիքները և ունակությունները</w:t>
            </w:r>
            <w:r w:rsidR="00E514C8" w:rsidRPr="00D01F26">
              <w:rPr>
                <w:rFonts w:ascii="GHEA Grapalat" w:eastAsia="GHEA Grapalat" w:hAnsi="GHEA Grapalat" w:cs="GHEA Grapalat"/>
                <w:sz w:val="24"/>
                <w:szCs w:val="24"/>
              </w:rPr>
              <w:t xml:space="preserve">։ Միևնույն ժամանակ՝ պարզ չէ, թե վերոնշյալ </w:t>
            </w:r>
            <w:r w:rsidR="00E514C8" w:rsidRPr="00D01F26">
              <w:rPr>
                <w:rFonts w:ascii="GHEA Grapalat" w:eastAsia="GHEA Grapalat" w:hAnsi="GHEA Grapalat" w:cs="GHEA Grapalat"/>
                <w:b/>
                <w:i/>
                <w:sz w:val="24"/>
                <w:szCs w:val="24"/>
              </w:rPr>
              <w:t>«գնահատման արդյունքում բացահայտված տարբերությունը»</w:t>
            </w:r>
            <w:r w:rsidR="00E514C8" w:rsidRPr="00D01F26">
              <w:rPr>
                <w:rFonts w:ascii="GHEA Grapalat" w:eastAsia="GHEA Grapalat" w:hAnsi="GHEA Grapalat" w:cs="GHEA Grapalat"/>
                <w:sz w:val="24"/>
                <w:szCs w:val="24"/>
              </w:rPr>
              <w:t xml:space="preserve"> ինչ եղանակով է ի հայտ գալիս։ Գտնում ենք, որ հասկացությունը վերանայման և վերախմբագրման կարիք ունի։</w:t>
            </w:r>
          </w:p>
        </w:tc>
        <w:tc>
          <w:tcPr>
            <w:tcW w:w="35" w:type="dxa"/>
            <w:tcBorders>
              <w:top w:val="single" w:sz="6" w:space="0" w:color="000000"/>
              <w:left w:val="single" w:sz="6" w:space="0" w:color="000000"/>
              <w:bottom w:val="single" w:sz="6" w:space="0" w:color="000000"/>
              <w:right w:val="nil"/>
            </w:tcBorders>
            <w:shd w:val="clear" w:color="auto" w:fill="auto"/>
          </w:tcPr>
          <w:p w:rsidR="00E514C8" w:rsidRDefault="00E514C8">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E514C8" w:rsidRPr="00704444" w:rsidRDefault="00390D5D" w:rsidP="00390D5D">
            <w:pPr>
              <w:spacing w:after="0" w:line="276" w:lineRule="auto"/>
              <w:jc w:val="both"/>
              <w:rPr>
                <w:rFonts w:ascii="GHEA Grapalat" w:eastAsia="GHEA Grapalat" w:hAnsi="GHEA Grapalat" w:cs="GHEA Grapalat"/>
                <w:sz w:val="24"/>
                <w:szCs w:val="24"/>
              </w:rPr>
            </w:pPr>
            <w:r w:rsidRPr="00704444">
              <w:rPr>
                <w:rFonts w:ascii="GHEA Grapalat" w:eastAsia="GHEA Grapalat" w:hAnsi="GHEA Grapalat" w:cs="GHEA Grapalat"/>
                <w:b/>
                <w:sz w:val="24"/>
                <w:szCs w:val="24"/>
              </w:rPr>
              <w:t xml:space="preserve"> </w:t>
            </w:r>
            <w:r w:rsidRPr="0006397D">
              <w:rPr>
                <w:rFonts w:ascii="GHEA Grapalat" w:eastAsia="GHEA Grapalat" w:hAnsi="GHEA Grapalat" w:cs="GHEA Grapalat"/>
                <w:sz w:val="24"/>
                <w:szCs w:val="24"/>
              </w:rPr>
              <w:t>Չի ընդունվել:</w:t>
            </w:r>
          </w:p>
          <w:p w:rsidR="00390D5D" w:rsidRPr="00704444" w:rsidRDefault="00390D5D" w:rsidP="00DA2F91">
            <w:pPr>
              <w:spacing w:after="0" w:line="276" w:lineRule="auto"/>
              <w:jc w:val="both"/>
              <w:rPr>
                <w:rFonts w:ascii="GHEA Grapalat" w:eastAsia="GHEA Grapalat" w:hAnsi="GHEA Grapalat" w:cs="GHEA Grapalat"/>
                <w:sz w:val="24"/>
                <w:szCs w:val="24"/>
              </w:rPr>
            </w:pPr>
            <w:r w:rsidRPr="00704444">
              <w:rPr>
                <w:rFonts w:ascii="GHEA Grapalat" w:eastAsia="GHEA Grapalat" w:hAnsi="GHEA Grapalat" w:cs="GHEA Grapalat"/>
                <w:sz w:val="24"/>
                <w:szCs w:val="24"/>
              </w:rPr>
              <w:t>Ո</w:t>
            </w:r>
            <w:r w:rsidRPr="00DA2F91">
              <w:rPr>
                <w:rFonts w:ascii="GHEA Grapalat" w:eastAsia="GHEA Grapalat" w:hAnsi="GHEA Grapalat" w:cs="GHEA Grapalat"/>
                <w:sz w:val="24"/>
                <w:szCs w:val="24"/>
              </w:rPr>
              <w:t>ւսուցչի</w:t>
            </w:r>
            <w:r w:rsidRPr="00704444">
              <w:rPr>
                <w:rFonts w:ascii="GHEA Grapalat" w:eastAsia="GHEA Grapalat" w:hAnsi="GHEA Grapalat" w:cs="GHEA Grapalat"/>
                <w:sz w:val="24"/>
                <w:szCs w:val="24"/>
              </w:rPr>
              <w:t xml:space="preserve"> </w:t>
            </w:r>
            <w:r w:rsidRPr="00DA2F91">
              <w:rPr>
                <w:rFonts w:ascii="GHEA Grapalat" w:eastAsia="GHEA Grapalat" w:hAnsi="GHEA Grapalat" w:cs="GHEA Grapalat"/>
                <w:sz w:val="24"/>
                <w:szCs w:val="24"/>
              </w:rPr>
              <w:t>փաստացի մասնագիտական գիտելիքները և ունակությունները</w:t>
            </w:r>
            <w:r w:rsidRPr="00704444">
              <w:rPr>
                <w:rFonts w:ascii="GHEA Grapalat" w:eastAsia="GHEA Grapalat" w:hAnsi="GHEA Grapalat" w:cs="GHEA Grapalat"/>
                <w:sz w:val="24"/>
                <w:szCs w:val="24"/>
              </w:rPr>
              <w:t xml:space="preserve"> </w:t>
            </w:r>
            <w:r w:rsidR="00DA2F91" w:rsidRPr="00704444">
              <w:rPr>
                <w:rFonts w:ascii="GHEA Grapalat" w:eastAsia="GHEA Grapalat" w:hAnsi="GHEA Grapalat" w:cs="GHEA Grapalat"/>
                <w:sz w:val="24"/>
                <w:szCs w:val="24"/>
              </w:rPr>
              <w:t xml:space="preserve">ստուգվում են մի շարք գործընթացներով, մասնավորապես կամավոր ատեստավորման, դասալսումների, </w:t>
            </w:r>
            <w:r w:rsidR="00DA2F91" w:rsidRPr="00704444">
              <w:rPr>
                <w:rFonts w:ascii="GHEA Grapalat" w:eastAsia="GHEA Grapalat" w:hAnsi="GHEA Grapalat" w:cs="GHEA Grapalat"/>
                <w:sz w:val="24"/>
                <w:szCs w:val="24"/>
              </w:rPr>
              <w:lastRenderedPageBreak/>
              <w:t xml:space="preserve">ինքնագնահատման, ներքին գնահատման (դպրոցի մեթոդմիավորման և մանկավարժական խորհրդի կողմից) և արտաքին գնահատման (Կրթության տեսչական մարմնի կողմից) միջոցով, որոնք նկարագրված են սույն կարգում (հավելվածի 17-րդ կետ): </w:t>
            </w:r>
          </w:p>
        </w:tc>
      </w:tr>
      <w:tr w:rsidR="00D01F26">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D01F26" w:rsidRPr="00D01F26" w:rsidRDefault="00D01F26" w:rsidP="00D01F26">
            <w:pPr>
              <w:pStyle w:val="a4"/>
              <w:numPr>
                <w:ilvl w:val="2"/>
                <w:numId w:val="1"/>
              </w:numPr>
              <w:tabs>
                <w:tab w:val="left" w:pos="426"/>
              </w:tabs>
              <w:spacing w:after="0" w:line="360" w:lineRule="auto"/>
              <w:ind w:left="0" w:firstLine="142"/>
              <w:jc w:val="both"/>
              <w:rPr>
                <w:rFonts w:ascii="GHEA Grapalat" w:eastAsia="GHEA Grapalat" w:hAnsi="GHEA Grapalat" w:cs="GHEA Grapalat"/>
                <w:i/>
                <w:sz w:val="24"/>
                <w:szCs w:val="24"/>
              </w:rPr>
            </w:pPr>
            <w:r w:rsidRPr="00D01F26">
              <w:rPr>
                <w:rFonts w:ascii="GHEA Grapalat" w:eastAsia="GHEA Grapalat" w:hAnsi="GHEA Grapalat" w:cs="GHEA Grapalat"/>
                <w:sz w:val="24"/>
                <w:szCs w:val="24"/>
              </w:rPr>
              <w:lastRenderedPageBreak/>
              <w:t>Նախագծի հավելվածի 6-րդ կետի համաձայն՝ «</w:t>
            </w:r>
            <w:r w:rsidRPr="00D01F26">
              <w:rPr>
                <w:rFonts w:ascii="GHEA Grapalat" w:eastAsia="GHEA Grapalat" w:hAnsi="GHEA Grapalat" w:cs="GHEA Grapalat"/>
                <w:i/>
                <w:sz w:val="24"/>
                <w:szCs w:val="24"/>
              </w:rPr>
              <w:t>Ուսուցիչը ատեստավորման համար պահանջվող կրեդիտները կարող է հավաքել առավելագույնը մեկ շրջափուլի ընթացքում։»։ (…)</w:t>
            </w:r>
          </w:p>
          <w:p w:rsidR="00D01F26" w:rsidRPr="00D01F26" w:rsidRDefault="00D01F26" w:rsidP="00D01F26">
            <w:pPr>
              <w:pStyle w:val="a4"/>
              <w:tabs>
                <w:tab w:val="left" w:pos="426"/>
              </w:tabs>
              <w:spacing w:after="0" w:line="360" w:lineRule="auto"/>
              <w:ind w:left="0"/>
              <w:jc w:val="both"/>
              <w:rPr>
                <w:rFonts w:ascii="GHEA Grapalat" w:eastAsia="GHEA Grapalat" w:hAnsi="GHEA Grapalat" w:cs="GHEA Grapalat"/>
                <w:b/>
                <w:i/>
                <w:sz w:val="24"/>
                <w:szCs w:val="24"/>
              </w:rPr>
            </w:pPr>
            <w:r w:rsidRPr="00D01F26">
              <w:rPr>
                <w:rFonts w:ascii="GHEA Grapalat" w:eastAsia="GHEA Grapalat" w:hAnsi="GHEA Grapalat" w:cs="GHEA Grapalat"/>
                <w:sz w:val="24"/>
                <w:szCs w:val="24"/>
              </w:rPr>
              <w:t xml:space="preserve">   Այսպես՝ Նախագծով խոսք չի գնում այն մասին, թե ատեստավորման համար պահանջվող </w:t>
            </w:r>
            <w:r w:rsidRPr="00D01F26">
              <w:rPr>
                <w:rFonts w:ascii="GHEA Grapalat" w:eastAsia="GHEA Grapalat" w:hAnsi="GHEA Grapalat" w:cs="GHEA Grapalat"/>
                <w:b/>
                <w:i/>
                <w:sz w:val="24"/>
                <w:szCs w:val="24"/>
              </w:rPr>
              <w:t>կրեդիտները ինչ եղանակով են հավաքվում, կամ՝ որ իրավական ակտով է նախատեսված կրեդիտների անվանացանկը։</w:t>
            </w:r>
          </w:p>
          <w:p w:rsidR="00D01F26" w:rsidRPr="00390D5D" w:rsidRDefault="00D01F26" w:rsidP="00D01F26">
            <w:pPr>
              <w:pStyle w:val="a4"/>
              <w:tabs>
                <w:tab w:val="left" w:pos="426"/>
              </w:tabs>
              <w:spacing w:after="0" w:line="360" w:lineRule="auto"/>
              <w:ind w:left="0"/>
              <w:jc w:val="both"/>
              <w:rPr>
                <w:rFonts w:ascii="GHEA Grapalat" w:hAnsi="GHEA Grapalat" w:cs="Sylfaen"/>
                <w:color w:val="000000" w:themeColor="text1"/>
                <w:sz w:val="24"/>
                <w:szCs w:val="24"/>
                <w:shd w:val="clear" w:color="auto" w:fill="FFFFFF"/>
              </w:rPr>
            </w:pPr>
            <w:r w:rsidRPr="00D01F26">
              <w:rPr>
                <w:rFonts w:ascii="GHEA Grapalat" w:eastAsia="GHEA Grapalat" w:hAnsi="GHEA Grapalat" w:cs="GHEA Grapalat"/>
                <w:b/>
                <w:i/>
                <w:sz w:val="24"/>
                <w:szCs w:val="24"/>
              </w:rPr>
              <w:t xml:space="preserve">   </w:t>
            </w:r>
            <w:r>
              <w:rPr>
                <w:rFonts w:ascii="GHEA Grapalat" w:eastAsia="GHEA Grapalat" w:hAnsi="GHEA Grapalat" w:cs="GHEA Grapalat"/>
                <w:sz w:val="24"/>
                <w:szCs w:val="24"/>
              </w:rPr>
              <w:t>Այս առումով անհրաժեշտ ենք համարում նշել հետևյալը</w:t>
            </w:r>
            <w:r w:rsidRPr="00EC74E1">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hAnsi="GHEA Grapalat" w:cs="GHEAGrapalat-Bold"/>
                <w:bCs/>
                <w:sz w:val="24"/>
                <w:szCs w:val="24"/>
              </w:rPr>
              <w:lastRenderedPageBreak/>
              <w:t>ա</w:t>
            </w:r>
            <w:r w:rsidRPr="00760E35">
              <w:rPr>
                <w:rFonts w:ascii="GHEA Grapalat" w:hAnsi="GHEA Grapalat" w:cs="GHEAGrapalat-Bold"/>
                <w:bCs/>
                <w:sz w:val="24"/>
                <w:szCs w:val="24"/>
              </w:rPr>
              <w:t>նդրադառնալով</w:t>
            </w:r>
            <w:r w:rsidRPr="00F04B11">
              <w:rPr>
                <w:rFonts w:ascii="GHEA Grapalat" w:hAnsi="GHEA Grapalat" w:cs="GHEAGrapalat-Bold"/>
                <w:bCs/>
                <w:sz w:val="24"/>
                <w:szCs w:val="24"/>
              </w:rPr>
              <w:t xml:space="preserve"> </w:t>
            </w:r>
            <w:r w:rsidRPr="00DB10DD">
              <w:rPr>
                <w:rFonts w:ascii="GHEA Grapalat" w:hAnsi="GHEA Grapalat" w:cs="GHEAGrapalat-Bold"/>
                <w:b/>
                <w:bCs/>
                <w:sz w:val="24"/>
                <w:szCs w:val="24"/>
              </w:rPr>
              <w:t>իրավական որոշակիության</w:t>
            </w:r>
            <w:r w:rsidRPr="00A645C2">
              <w:rPr>
                <w:rFonts w:ascii="GHEA Grapalat" w:hAnsi="GHEA Grapalat" w:cs="GHEAGrapalat-Bold"/>
                <w:bCs/>
                <w:sz w:val="24"/>
                <w:szCs w:val="24"/>
              </w:rPr>
              <w:t xml:space="preserve"> </w:t>
            </w:r>
            <w:r w:rsidRPr="00F04B11">
              <w:rPr>
                <w:rFonts w:ascii="GHEA Grapalat" w:hAnsi="GHEA Grapalat" w:cs="GHEAGrapalat-Bold"/>
                <w:bCs/>
                <w:sz w:val="24"/>
                <w:szCs w:val="24"/>
              </w:rPr>
              <w:t xml:space="preserve">սահմանադրական </w:t>
            </w:r>
            <w:r>
              <w:rPr>
                <w:rFonts w:ascii="GHEA Grapalat" w:hAnsi="GHEA Grapalat" w:cs="GHEAGrapalat-Bold"/>
                <w:bCs/>
                <w:sz w:val="24"/>
                <w:szCs w:val="24"/>
              </w:rPr>
              <w:t>սկզբունքին</w:t>
            </w:r>
            <w:r w:rsidRPr="00A645C2">
              <w:rPr>
                <w:rFonts w:ascii="GHEA Grapalat" w:hAnsi="GHEA Grapalat" w:cs="GHEAGrapalat-Bold"/>
                <w:bCs/>
                <w:sz w:val="24"/>
                <w:szCs w:val="24"/>
              </w:rPr>
              <w:t xml:space="preserve"> </w:t>
            </w:r>
            <w:r w:rsidRPr="00A645C2">
              <w:rPr>
                <w:rFonts w:ascii="GHEA Grapalat" w:hAnsi="GHEA Grapalat" w:cs="Sylfaen"/>
                <w:color w:val="000000" w:themeColor="text1"/>
                <w:sz w:val="24"/>
                <w:szCs w:val="24"/>
                <w:shd w:val="clear" w:color="auto" w:fill="FFFFFF"/>
              </w:rPr>
              <w:t>իրավական ակտերի</w:t>
            </w:r>
            <w:r w:rsidRPr="00F04B11">
              <w:rPr>
                <w:rFonts w:ascii="GHEA Grapalat" w:hAnsi="GHEA Grapalat" w:cs="Sylfaen"/>
                <w:color w:val="000000" w:themeColor="text1"/>
                <w:sz w:val="24"/>
                <w:szCs w:val="24"/>
                <w:shd w:val="clear" w:color="auto" w:fill="FFFFFF"/>
              </w:rPr>
              <w:t xml:space="preserve"> </w:t>
            </w:r>
            <w:r w:rsidRPr="00A645C2">
              <w:rPr>
                <w:rFonts w:ascii="GHEA Grapalat" w:hAnsi="GHEA Grapalat" w:cs="Sylfaen"/>
                <w:color w:val="000000" w:themeColor="text1"/>
                <w:sz w:val="24"/>
                <w:szCs w:val="24"/>
                <w:shd w:val="clear" w:color="auto" w:fill="FFFFFF"/>
              </w:rPr>
              <w:t>համապատասխանության հարցին</w:t>
            </w:r>
            <w:r w:rsidRPr="00F04B11">
              <w:rPr>
                <w:rFonts w:ascii="GHEA Grapalat" w:hAnsi="GHEA Grapalat" w:cs="Sylfaen"/>
                <w:color w:val="000000" w:themeColor="text1"/>
                <w:sz w:val="24"/>
                <w:szCs w:val="24"/>
                <w:shd w:val="clear" w:color="auto" w:fill="FFFFFF"/>
              </w:rPr>
              <w:t xml:space="preserve">՝ </w:t>
            </w:r>
            <w:r w:rsidRPr="00A645C2">
              <w:rPr>
                <w:rFonts w:ascii="GHEA Grapalat" w:hAnsi="GHEA Grapalat" w:cs="Sylfaen"/>
                <w:color w:val="000000" w:themeColor="text1"/>
                <w:sz w:val="24"/>
                <w:szCs w:val="24"/>
                <w:shd w:val="clear" w:color="auto" w:fill="FFFFFF"/>
              </w:rPr>
              <w:t xml:space="preserve">Հայաստանի Հանրապետության </w:t>
            </w:r>
            <w:r w:rsidRPr="00DE7120">
              <w:rPr>
                <w:rFonts w:ascii="GHEA Grapalat" w:hAnsi="GHEA Grapalat" w:cs="Sylfaen"/>
                <w:color w:val="000000" w:themeColor="text1"/>
                <w:sz w:val="24"/>
                <w:szCs w:val="24"/>
                <w:shd w:val="clear" w:color="auto" w:fill="FFFFFF"/>
              </w:rPr>
              <w:t>Ս</w:t>
            </w:r>
            <w:r w:rsidRPr="00A645C2">
              <w:rPr>
                <w:rFonts w:ascii="GHEA Grapalat" w:hAnsi="GHEA Grapalat" w:cs="Sylfaen"/>
                <w:color w:val="000000" w:themeColor="text1"/>
                <w:sz w:val="24"/>
                <w:szCs w:val="24"/>
                <w:shd w:val="clear" w:color="auto" w:fill="FFFFFF"/>
              </w:rPr>
              <w:t>ահմանադրական</w:t>
            </w:r>
            <w:r w:rsidRPr="00760E35">
              <w:rPr>
                <w:rFonts w:ascii="GHEA Grapalat" w:hAnsi="GHEA Grapalat" w:cs="Sylfaen"/>
                <w:sz w:val="24"/>
                <w:szCs w:val="24"/>
              </w:rPr>
              <w:t xml:space="preserve"> դատարանը</w:t>
            </w:r>
            <w:r>
              <w:rPr>
                <w:rFonts w:ascii="GHEA Grapalat" w:hAnsi="GHEA Grapalat" w:cs="Sylfaen"/>
                <w:sz w:val="24"/>
                <w:szCs w:val="24"/>
              </w:rPr>
              <w:t>, 20</w:t>
            </w:r>
            <w:r w:rsidRPr="00A645C2">
              <w:rPr>
                <w:rFonts w:ascii="GHEA Grapalat" w:hAnsi="GHEA Grapalat" w:cs="Sylfaen"/>
                <w:sz w:val="24"/>
                <w:szCs w:val="24"/>
              </w:rPr>
              <w:t>06</w:t>
            </w:r>
            <w:r w:rsidRPr="00760E35">
              <w:rPr>
                <w:rFonts w:ascii="GHEA Grapalat" w:hAnsi="GHEA Grapalat" w:cs="Sylfaen"/>
                <w:sz w:val="24"/>
                <w:szCs w:val="24"/>
              </w:rPr>
              <w:t xml:space="preserve"> թվականի </w:t>
            </w:r>
            <w:r w:rsidRPr="00A645C2">
              <w:rPr>
                <w:rFonts w:ascii="GHEA Grapalat" w:hAnsi="GHEA Grapalat" w:cs="Sylfaen"/>
                <w:sz w:val="24"/>
                <w:szCs w:val="24"/>
              </w:rPr>
              <w:t>ապրիլի 18</w:t>
            </w:r>
            <w:r w:rsidRPr="00760E35">
              <w:rPr>
                <w:rFonts w:ascii="GHEA Grapalat" w:hAnsi="GHEA Grapalat" w:cs="Sylfaen"/>
                <w:sz w:val="24"/>
                <w:szCs w:val="24"/>
              </w:rPr>
              <w:t xml:space="preserve">-ի </w:t>
            </w:r>
            <w:r w:rsidRPr="00760E35">
              <w:rPr>
                <w:rFonts w:ascii="GHEA Grapalat" w:hAnsi="GHEA Grapalat" w:cs="GHEAGrapalat-Bold"/>
                <w:bCs/>
                <w:sz w:val="24"/>
                <w:szCs w:val="24"/>
              </w:rPr>
              <w:t>ՍԴՈ</w:t>
            </w:r>
            <w:r>
              <w:rPr>
                <w:rFonts w:ascii="GHEA Grapalat" w:hAnsi="GHEA Grapalat" w:cs="GHEAGrapalat-Bold"/>
                <w:bCs/>
                <w:sz w:val="24"/>
                <w:szCs w:val="24"/>
              </w:rPr>
              <w:t>–</w:t>
            </w:r>
            <w:r w:rsidRPr="00A645C2">
              <w:rPr>
                <w:rFonts w:ascii="GHEA Grapalat" w:hAnsi="GHEA Grapalat" w:cs="GHEAGrapalat-Bold"/>
                <w:bCs/>
                <w:sz w:val="24"/>
                <w:szCs w:val="24"/>
              </w:rPr>
              <w:t>630</w:t>
            </w:r>
            <w:r w:rsidRPr="00760E35">
              <w:rPr>
                <w:rFonts w:ascii="GHEA Grapalat" w:hAnsi="GHEA Grapalat" w:cs="GHEAGrapalat-Bold"/>
                <w:bCs/>
                <w:sz w:val="24"/>
                <w:szCs w:val="24"/>
              </w:rPr>
              <w:t xml:space="preserve"> որոշմամբ</w:t>
            </w:r>
            <w:r w:rsidRPr="00A645C2">
              <w:rPr>
                <w:rFonts w:ascii="GHEA Grapalat" w:hAnsi="GHEA Grapalat" w:cs="Sylfaen"/>
                <w:color w:val="000000" w:themeColor="text1"/>
                <w:sz w:val="24"/>
                <w:szCs w:val="24"/>
                <w:shd w:val="clear" w:color="auto" w:fill="FFFFFF"/>
              </w:rPr>
              <w:t>, արձանագրել է</w:t>
            </w:r>
            <w:r>
              <w:rPr>
                <w:rFonts w:ascii="GHEA Grapalat" w:hAnsi="GHEA Grapalat" w:cs="Sylfaen"/>
                <w:color w:val="000000" w:themeColor="text1"/>
                <w:sz w:val="24"/>
                <w:szCs w:val="24"/>
                <w:shd w:val="clear" w:color="auto" w:fill="FFFFFF"/>
              </w:rPr>
              <w:t>.</w:t>
            </w:r>
          </w:p>
          <w:p w:rsidR="00D01F26" w:rsidRPr="00390D5D" w:rsidRDefault="00D01F26" w:rsidP="00D01F26">
            <w:pPr>
              <w:pStyle w:val="a4"/>
              <w:tabs>
                <w:tab w:val="left" w:pos="426"/>
              </w:tabs>
              <w:spacing w:after="0" w:line="360" w:lineRule="auto"/>
              <w:ind w:left="0"/>
              <w:jc w:val="both"/>
              <w:rPr>
                <w:rFonts w:ascii="GHEA Grapalat" w:hAnsi="GHEA Grapalat" w:cs="Sylfaen"/>
                <w:b/>
                <w:color w:val="000000" w:themeColor="text1"/>
                <w:sz w:val="24"/>
                <w:szCs w:val="24"/>
                <w:shd w:val="clear" w:color="auto" w:fill="FFFFFF"/>
              </w:rPr>
            </w:pPr>
            <w:r w:rsidRPr="00390D5D">
              <w:rPr>
                <w:rFonts w:ascii="GHEA Grapalat" w:hAnsi="GHEA Grapalat" w:cs="Sylfaen"/>
                <w:color w:val="000000" w:themeColor="text1"/>
                <w:sz w:val="24"/>
                <w:szCs w:val="24"/>
                <w:shd w:val="clear" w:color="auto" w:fill="FFFFFF"/>
              </w:rPr>
              <w:t xml:space="preserve">   </w:t>
            </w:r>
            <w:r w:rsidRPr="00A645C2">
              <w:rPr>
                <w:rFonts w:ascii="GHEA Grapalat" w:hAnsi="GHEA Grapalat" w:cs="Sylfaen"/>
                <w:color w:val="000000" w:themeColor="text1"/>
                <w:sz w:val="24"/>
                <w:szCs w:val="24"/>
                <w:shd w:val="clear" w:color="auto" w:fill="FFFFFF"/>
              </w:rPr>
              <w:t xml:space="preserve">«(…) Տվյալ օրենքը պետք է համապատասխանի նաև Մարդու իրավունքների </w:t>
            </w:r>
            <w:r w:rsidRPr="003077D8">
              <w:rPr>
                <w:rFonts w:ascii="GHEA Grapalat" w:hAnsi="GHEA Grapalat" w:cs="Sylfaen"/>
                <w:color w:val="000000" w:themeColor="text1"/>
                <w:sz w:val="24"/>
                <w:szCs w:val="24"/>
                <w:shd w:val="clear" w:color="auto" w:fill="FFFFFF"/>
              </w:rPr>
              <w:t>Ե</w:t>
            </w:r>
            <w:r w:rsidRPr="00A645C2">
              <w:rPr>
                <w:rFonts w:ascii="GHEA Grapalat" w:hAnsi="GHEA Grapalat" w:cs="Sylfaen"/>
                <w:color w:val="000000" w:themeColor="text1"/>
                <w:sz w:val="24"/>
                <w:szCs w:val="24"/>
                <w:shd w:val="clear" w:color="auto" w:fill="FFFFFF"/>
              </w:rPr>
              <w:t xml:space="preserve">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w:t>
            </w:r>
            <w:r w:rsidRPr="002528F2">
              <w:rPr>
                <w:rFonts w:ascii="GHEA Grapalat" w:hAnsi="GHEA Grapalat" w:cs="Sylfaen"/>
                <w:b/>
                <w:color w:val="000000" w:themeColor="text1"/>
                <w:sz w:val="24"/>
                <w:szCs w:val="24"/>
                <w:shd w:val="clear" w:color="auto" w:fill="FFFFFF"/>
              </w:rPr>
              <w:t>այսինքն՝ ձևակերպված չէ բավարար աստիճանի հստակությամբ</w:t>
            </w:r>
            <w:r w:rsidRPr="00A645C2">
              <w:rPr>
                <w:rFonts w:ascii="GHEA Grapalat" w:hAnsi="GHEA Grapalat" w:cs="Sylfaen"/>
                <w:color w:val="000000" w:themeColor="text1"/>
                <w:sz w:val="24"/>
                <w:szCs w:val="24"/>
                <w:shd w:val="clear" w:color="auto" w:fill="FFFFFF"/>
              </w:rPr>
              <w:t xml:space="preserve">, </w:t>
            </w:r>
            <w:r w:rsidRPr="002528F2">
              <w:rPr>
                <w:rFonts w:ascii="GHEA Grapalat" w:hAnsi="GHEA Grapalat" w:cs="Sylfaen"/>
                <w:b/>
                <w:color w:val="000000" w:themeColor="text1"/>
                <w:sz w:val="24"/>
                <w:szCs w:val="24"/>
                <w:shd w:val="clear" w:color="auto" w:fill="FFFFFF"/>
              </w:rPr>
              <w:t>որը թույլ տա քաղաքացուն դրա հետ համատեղելու իր վարքագիծը։</w:t>
            </w:r>
          </w:p>
          <w:p w:rsidR="00D01F26" w:rsidRPr="00390D5D" w:rsidRDefault="00D01F26" w:rsidP="00D01F26">
            <w:pPr>
              <w:pStyle w:val="a4"/>
              <w:tabs>
                <w:tab w:val="left" w:pos="426"/>
              </w:tabs>
              <w:spacing w:after="0" w:line="360" w:lineRule="auto"/>
              <w:ind w:left="0"/>
              <w:jc w:val="both"/>
              <w:rPr>
                <w:rFonts w:ascii="GHEA Grapalat" w:hAnsi="GHEA Grapalat" w:cs="Sylfaen"/>
                <w:color w:val="000000" w:themeColor="text1"/>
                <w:sz w:val="24"/>
                <w:szCs w:val="24"/>
                <w:shd w:val="clear" w:color="auto" w:fill="FFFFFF"/>
              </w:rPr>
            </w:pPr>
            <w:r w:rsidRPr="00390D5D">
              <w:rPr>
                <w:rFonts w:ascii="GHEA Grapalat" w:hAnsi="GHEA Grapalat" w:cs="Sylfaen"/>
                <w:b/>
                <w:color w:val="000000" w:themeColor="text1"/>
                <w:sz w:val="24"/>
                <w:szCs w:val="24"/>
                <w:shd w:val="clear" w:color="auto" w:fill="FFFFFF"/>
              </w:rPr>
              <w:t xml:space="preserve">  </w:t>
            </w:r>
            <w:r w:rsidRPr="00F04B11">
              <w:rPr>
                <w:rFonts w:ascii="GHEA Grapalat" w:hAnsi="GHEA Grapalat"/>
                <w:color w:val="000000" w:themeColor="text1"/>
                <w:sz w:val="24"/>
                <w:szCs w:val="24"/>
                <w:shd w:val="clear" w:color="auto" w:fill="FFFFFF"/>
              </w:rPr>
              <w:t xml:space="preserve">Միաժամանակ ցանկանում ենք նշել, որ ՀՀ Սահմանադրական դատարանը </w:t>
            </w:r>
            <w:r w:rsidRPr="00A645C2">
              <w:rPr>
                <w:rFonts w:ascii="GHEA Grapalat" w:hAnsi="GHEA Grapalat" w:cs="Sylfaen"/>
                <w:color w:val="000000" w:themeColor="text1"/>
                <w:sz w:val="24"/>
                <w:szCs w:val="24"/>
                <w:shd w:val="clear" w:color="auto" w:fill="FFFFFF"/>
              </w:rPr>
              <w:t>«օրենք»</w:t>
            </w:r>
            <w:r w:rsidRPr="00F04B11">
              <w:rPr>
                <w:rFonts w:ascii="GHEA Grapalat" w:hAnsi="GHEA Grapalat" w:cs="Sylfaen"/>
                <w:color w:val="000000" w:themeColor="text1"/>
                <w:sz w:val="24"/>
                <w:szCs w:val="24"/>
                <w:shd w:val="clear" w:color="auto" w:fill="FFFFFF"/>
              </w:rPr>
              <w:t xml:space="preserve"> ասելիս ի նկատի է ունեցել ոչ միայն նորմատիվ իրավական ակտերի տեսակ հանդիսացող օրենքները, այլ ցանկացած իրավական ակտ, այդ թվում նաև՝ իրավական ակտերի տեսակ հանդիսացող </w:t>
            </w:r>
            <w:r w:rsidRPr="00F04B11">
              <w:rPr>
                <w:rFonts w:ascii="GHEA Grapalat" w:hAnsi="GHEA Grapalat" w:cs="Sylfaen"/>
                <w:color w:val="000000" w:themeColor="text1"/>
                <w:sz w:val="24"/>
                <w:szCs w:val="24"/>
                <w:shd w:val="clear" w:color="auto" w:fill="FFFFFF"/>
              </w:rPr>
              <w:lastRenderedPageBreak/>
              <w:t>ենթաօրենսդրական նորմատիվ իրավական ակտերը:</w:t>
            </w:r>
          </w:p>
          <w:p w:rsidR="00D01F26" w:rsidRPr="00D01F26" w:rsidRDefault="00D01F26" w:rsidP="00D01F26">
            <w:pPr>
              <w:pStyle w:val="a4"/>
              <w:tabs>
                <w:tab w:val="left" w:pos="426"/>
              </w:tabs>
              <w:spacing w:after="0" w:line="360" w:lineRule="auto"/>
              <w:ind w:left="0"/>
              <w:jc w:val="both"/>
              <w:rPr>
                <w:rFonts w:ascii="GHEA Grapalat" w:hAnsi="GHEA Grapalat" w:cs="Sylfaen"/>
                <w:color w:val="000000" w:themeColor="text1"/>
                <w:sz w:val="24"/>
                <w:szCs w:val="24"/>
                <w:shd w:val="clear" w:color="auto" w:fill="FFFFFF"/>
              </w:rPr>
            </w:pPr>
            <w:r w:rsidRPr="00390D5D">
              <w:rPr>
                <w:rFonts w:ascii="GHEA Grapalat" w:hAnsi="GHEA Grapalat" w:cs="Sylfaen"/>
                <w:color w:val="000000" w:themeColor="text1"/>
                <w:sz w:val="24"/>
                <w:szCs w:val="24"/>
                <w:shd w:val="clear" w:color="auto" w:fill="FFFFFF"/>
              </w:rPr>
              <w:t xml:space="preserve">  </w:t>
            </w:r>
            <w:r w:rsidRPr="00D01F26">
              <w:rPr>
                <w:rFonts w:ascii="GHEA Grapalat" w:eastAsia="GHEA Grapalat" w:hAnsi="GHEA Grapalat" w:cs="GHEA Grapalat"/>
                <w:sz w:val="24"/>
                <w:szCs w:val="24"/>
              </w:rPr>
              <w:t>Նկատի ունենալով վերոշարադրյալը՝ առաջարկում ենք Նախագիծը վերանայել՝ վերոնշյալ խնդիրների համատեքստում։</w:t>
            </w:r>
          </w:p>
        </w:tc>
        <w:tc>
          <w:tcPr>
            <w:tcW w:w="35" w:type="dxa"/>
            <w:tcBorders>
              <w:top w:val="single" w:sz="6" w:space="0" w:color="000000"/>
              <w:left w:val="single" w:sz="6" w:space="0" w:color="000000"/>
              <w:bottom w:val="single" w:sz="6" w:space="0" w:color="000000"/>
              <w:right w:val="nil"/>
            </w:tcBorders>
            <w:shd w:val="clear" w:color="auto" w:fill="auto"/>
          </w:tcPr>
          <w:p w:rsidR="00D01F26" w:rsidRDefault="00D01F26">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D01F26" w:rsidRPr="004129F4" w:rsidRDefault="004129F4" w:rsidP="004129F4">
            <w:pPr>
              <w:spacing w:after="0" w:line="240" w:lineRule="auto"/>
              <w:jc w:val="both"/>
              <w:rPr>
                <w:rFonts w:ascii="GHEA Grapalat" w:eastAsia="GHEA Grapalat" w:hAnsi="GHEA Grapalat" w:cs="GHEA Grapalat"/>
                <w:sz w:val="24"/>
                <w:szCs w:val="24"/>
              </w:rPr>
            </w:pPr>
            <w:r w:rsidRPr="004129F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 Կատարվել է խմբագրում:</w:t>
            </w:r>
          </w:p>
          <w:p w:rsidR="004129F4" w:rsidRPr="004129F4" w:rsidRDefault="004129F4" w:rsidP="00B66D07">
            <w:pPr>
              <w:spacing w:after="0" w:line="240" w:lineRule="auto"/>
              <w:jc w:val="both"/>
              <w:rPr>
                <w:rFonts w:ascii="GHEA Grapalat" w:eastAsia="GHEA Grapalat" w:hAnsi="GHEA Grapalat" w:cs="GHEA Grapalat"/>
                <w:b/>
                <w:sz w:val="24"/>
                <w:szCs w:val="24"/>
              </w:rPr>
            </w:pPr>
            <w:r w:rsidRPr="004129F4">
              <w:rPr>
                <w:rFonts w:ascii="GHEA Grapalat" w:eastAsia="GHEA Grapalat" w:hAnsi="GHEA Grapalat" w:cs="GHEA Grapalat"/>
                <w:sz w:val="24"/>
                <w:szCs w:val="24"/>
              </w:rPr>
              <w:t>Կրեդիտների անվանացանկը, հավաքման ընթացակարգը սահմանվելու է նախարարության կողմից։ Կրեդիտների անվանացանկ</w:t>
            </w:r>
            <w:r w:rsidR="00B66D07">
              <w:rPr>
                <w:rFonts w:ascii="GHEA Grapalat" w:eastAsia="GHEA Grapalat" w:hAnsi="GHEA Grapalat" w:cs="GHEA Grapalat"/>
                <w:sz w:val="24"/>
                <w:szCs w:val="24"/>
                <w:lang w:val="en-US"/>
              </w:rPr>
              <w:t>ն</w:t>
            </w:r>
            <w:r w:rsidR="00EE6EA9">
              <w:rPr>
                <w:rFonts w:ascii="GHEA Grapalat" w:eastAsia="GHEA Grapalat" w:hAnsi="GHEA Grapalat" w:cs="GHEA Grapalat"/>
                <w:sz w:val="24"/>
                <w:szCs w:val="24"/>
                <w:lang w:val="en-US"/>
              </w:rPr>
              <w:t xml:space="preserve"> </w:t>
            </w:r>
            <w:proofErr w:type="spellStart"/>
            <w:r w:rsidR="00EE6EA9">
              <w:rPr>
                <w:rFonts w:ascii="GHEA Grapalat" w:eastAsia="GHEA Grapalat" w:hAnsi="GHEA Grapalat" w:cs="GHEA Grapalat"/>
                <w:sz w:val="24"/>
                <w:szCs w:val="24"/>
                <w:lang w:val="en-US"/>
              </w:rPr>
              <w:t>առկա</w:t>
            </w:r>
            <w:proofErr w:type="spellEnd"/>
            <w:r w:rsidR="00EE6EA9">
              <w:rPr>
                <w:rFonts w:ascii="GHEA Grapalat" w:eastAsia="GHEA Grapalat" w:hAnsi="GHEA Grapalat" w:cs="GHEA Grapalat"/>
                <w:sz w:val="24"/>
                <w:szCs w:val="24"/>
                <w:lang w:val="en-US"/>
              </w:rPr>
              <w:t xml:space="preserve"> է </w:t>
            </w:r>
            <w:proofErr w:type="spellStart"/>
            <w:r w:rsidR="00EE6EA9">
              <w:rPr>
                <w:rFonts w:ascii="GHEA Grapalat" w:eastAsia="GHEA Grapalat" w:hAnsi="GHEA Grapalat" w:cs="GHEA Grapalat"/>
                <w:sz w:val="24"/>
                <w:szCs w:val="24"/>
                <w:lang w:val="en-US"/>
              </w:rPr>
              <w:t>նաև</w:t>
            </w:r>
            <w:proofErr w:type="spellEnd"/>
            <w:r w:rsidRPr="004129F4">
              <w:rPr>
                <w:rFonts w:ascii="GHEA Grapalat" w:eastAsia="GHEA Grapalat" w:hAnsi="GHEA Grapalat" w:cs="GHEA Grapalat"/>
                <w:sz w:val="24"/>
                <w:szCs w:val="24"/>
                <w:lang w:val="en-US"/>
              </w:rPr>
              <w:t xml:space="preserve"> </w:t>
            </w:r>
            <w:proofErr w:type="spellStart"/>
            <w:r w:rsidRPr="004129F4">
              <w:rPr>
                <w:rFonts w:ascii="GHEA Grapalat" w:eastAsia="GHEA Grapalat" w:hAnsi="GHEA Grapalat" w:cs="GHEA Grapalat"/>
                <w:sz w:val="24"/>
                <w:szCs w:val="24"/>
                <w:lang w:val="en-US"/>
              </w:rPr>
              <w:t>Ձև</w:t>
            </w:r>
            <w:proofErr w:type="spellEnd"/>
            <w:r w:rsidRPr="004129F4">
              <w:rPr>
                <w:rFonts w:ascii="GHEA Grapalat" w:eastAsia="GHEA Grapalat" w:hAnsi="GHEA Grapalat" w:cs="GHEA Grapalat"/>
                <w:sz w:val="24"/>
                <w:szCs w:val="24"/>
                <w:lang w:val="en-US"/>
              </w:rPr>
              <w:t xml:space="preserve"> 1-ում:</w:t>
            </w:r>
            <w:r w:rsidRPr="004129F4">
              <w:rPr>
                <w:rFonts w:ascii="GHEA Grapalat" w:eastAsia="GHEA Grapalat" w:hAnsi="GHEA Grapalat" w:cs="GHEA Grapalat"/>
                <w:b/>
                <w:i/>
                <w:sz w:val="24"/>
                <w:szCs w:val="24"/>
              </w:rPr>
              <w:t xml:space="preserve"> </w:t>
            </w:r>
          </w:p>
        </w:tc>
      </w:tr>
      <w:tr w:rsidR="00D01F26">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D01F26" w:rsidRPr="00D01F26" w:rsidRDefault="00D01F26" w:rsidP="001E18B2">
            <w:pPr>
              <w:pStyle w:val="a4"/>
              <w:widowControl w:val="0"/>
              <w:numPr>
                <w:ilvl w:val="2"/>
                <w:numId w:val="1"/>
              </w:numPr>
              <w:tabs>
                <w:tab w:val="left" w:pos="540"/>
              </w:tabs>
              <w:spacing w:after="0" w:line="360" w:lineRule="auto"/>
              <w:ind w:left="0" w:firstLine="142"/>
              <w:jc w:val="both"/>
              <w:textAlignment w:val="baseline"/>
              <w:rPr>
                <w:rFonts w:ascii="GHEA Grapalat" w:eastAsia="GHEA Grapalat" w:hAnsi="GHEA Grapalat" w:cs="GHEA Grapalat"/>
                <w:i/>
                <w:sz w:val="24"/>
                <w:szCs w:val="24"/>
              </w:rPr>
            </w:pPr>
            <w:r w:rsidRPr="00D01F26">
              <w:rPr>
                <w:rFonts w:ascii="GHEA Grapalat" w:eastAsia="GHEA Grapalat" w:hAnsi="GHEA Grapalat" w:cs="GHEA Grapalat"/>
                <w:sz w:val="24"/>
                <w:szCs w:val="24"/>
              </w:rPr>
              <w:lastRenderedPageBreak/>
              <w:t>Նախագծի հավելվածի 9-րդ կետի համաձայն՝ «</w:t>
            </w:r>
            <w:r w:rsidRPr="00D01F26">
              <w:rPr>
                <w:rFonts w:ascii="GHEA Grapalat" w:eastAsia="GHEA Grapalat" w:hAnsi="GHEA Grapalat" w:cs="GHEA Grapalat"/>
                <w:i/>
                <w:sz w:val="24"/>
                <w:szCs w:val="24"/>
              </w:rPr>
              <w:t xml:space="preserve">Կազմակերպության դասընթացը մշակվում է ատեստավորման ենթակա ուսուցչին վերապատրաստող երաշխավորված կազմակերպության կողմից և իրականացվում է նախարարության սահմանած ժամկետում՝ առկա, հեռավար կամ համակցված եղանակով՝ ուսումնական հաստատության միջոցների հաշվին և </w:t>
            </w:r>
            <w:r w:rsidRPr="00D01F26">
              <w:rPr>
                <w:rFonts w:ascii="GHEA Grapalat" w:eastAsia="GHEA Grapalat" w:hAnsi="GHEA Grapalat" w:cs="GHEA Grapalat"/>
                <w:b/>
                <w:i/>
                <w:sz w:val="24"/>
                <w:szCs w:val="24"/>
              </w:rPr>
              <w:t>ուսուցչի ընտրությամբ</w:t>
            </w:r>
            <w:r w:rsidRPr="00D01F26">
              <w:rPr>
                <w:rFonts w:ascii="GHEA Grapalat" w:eastAsia="GHEA Grapalat" w:hAnsi="GHEA Grapalat" w:cs="GHEA Grapalat"/>
                <w:i/>
                <w:sz w:val="24"/>
                <w:szCs w:val="24"/>
              </w:rPr>
              <w:t xml:space="preserve">։»։ </w:t>
            </w:r>
          </w:p>
          <w:p w:rsidR="00D01F26" w:rsidRPr="00D01F26" w:rsidRDefault="001E18B2" w:rsidP="001E18B2">
            <w:pPr>
              <w:pStyle w:val="a4"/>
              <w:tabs>
                <w:tab w:val="left" w:pos="426"/>
              </w:tabs>
              <w:spacing w:after="0" w:line="360" w:lineRule="auto"/>
              <w:ind w:left="0"/>
              <w:jc w:val="both"/>
              <w:rPr>
                <w:rFonts w:ascii="GHEA Grapalat" w:eastAsia="GHEA Grapalat" w:hAnsi="GHEA Grapalat" w:cs="GHEA Grapalat"/>
                <w:sz w:val="24"/>
                <w:szCs w:val="24"/>
              </w:rPr>
            </w:pPr>
            <w:r w:rsidRPr="001E18B2">
              <w:rPr>
                <w:rFonts w:ascii="GHEA Grapalat" w:eastAsia="GHEA Grapalat" w:hAnsi="GHEA Grapalat" w:cs="GHEA Grapalat"/>
                <w:sz w:val="24"/>
                <w:szCs w:val="24"/>
              </w:rPr>
              <w:t xml:space="preserve">   </w:t>
            </w:r>
            <w:r w:rsidR="00D01F26">
              <w:rPr>
                <w:rFonts w:ascii="GHEA Grapalat" w:eastAsia="GHEA Grapalat" w:hAnsi="GHEA Grapalat" w:cs="GHEA Grapalat"/>
                <w:sz w:val="24"/>
                <w:szCs w:val="24"/>
              </w:rPr>
              <w:t>Առաջարկում ենք հստակեցնել, թե ինչին է ուղղված ուսուցչի ընտրությունը՝ նկատի ունենալով, որ նշված դրույթը կարող է տարընկալում առաջացնել։</w:t>
            </w:r>
          </w:p>
        </w:tc>
        <w:tc>
          <w:tcPr>
            <w:tcW w:w="35" w:type="dxa"/>
            <w:tcBorders>
              <w:top w:val="single" w:sz="6" w:space="0" w:color="000000"/>
              <w:left w:val="single" w:sz="6" w:space="0" w:color="000000"/>
              <w:bottom w:val="single" w:sz="6" w:space="0" w:color="000000"/>
              <w:right w:val="nil"/>
            </w:tcBorders>
            <w:shd w:val="clear" w:color="auto" w:fill="auto"/>
          </w:tcPr>
          <w:p w:rsidR="00D01F26" w:rsidRDefault="00D01F26">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D01F26"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99466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99466F" w:rsidRPr="0099466F" w:rsidRDefault="0099466F" w:rsidP="0099466F">
            <w:pPr>
              <w:pStyle w:val="a4"/>
              <w:widowControl w:val="0"/>
              <w:numPr>
                <w:ilvl w:val="2"/>
                <w:numId w:val="1"/>
              </w:numPr>
              <w:tabs>
                <w:tab w:val="left" w:pos="570"/>
              </w:tabs>
              <w:spacing w:after="0" w:line="360" w:lineRule="auto"/>
              <w:ind w:left="0" w:firstLine="142"/>
              <w:jc w:val="both"/>
              <w:textAlignment w:val="baseline"/>
              <w:rPr>
                <w:rFonts w:ascii="GHEA Grapalat" w:eastAsia="GHEA Grapalat" w:hAnsi="GHEA Grapalat" w:cs="GHEA Grapalat"/>
                <w:i/>
                <w:sz w:val="24"/>
                <w:szCs w:val="24"/>
              </w:rPr>
            </w:pPr>
            <w:r w:rsidRPr="0099466F">
              <w:rPr>
                <w:rFonts w:ascii="GHEA Grapalat" w:eastAsia="GHEA Grapalat" w:hAnsi="GHEA Grapalat" w:cs="GHEA Grapalat"/>
                <w:sz w:val="24"/>
                <w:szCs w:val="24"/>
              </w:rPr>
              <w:t>Նախագծի հավելվածի 10-րդ կետի համաձայն՝ «</w:t>
            </w:r>
            <w:r w:rsidRPr="0099466F">
              <w:rPr>
                <w:rFonts w:ascii="GHEA Grapalat" w:eastAsia="GHEA Grapalat" w:hAnsi="GHEA Grapalat" w:cs="GHEA Grapalat"/>
                <w:i/>
                <w:sz w:val="24"/>
                <w:szCs w:val="24"/>
              </w:rPr>
              <w:t xml:space="preserve">Առկա եղանակով վերապատրաստումը իրականացվում է կազմակերպության կողմից ընտրված և վերապատրաստման համար կահավորված տարածքում </w:t>
            </w:r>
            <w:r w:rsidRPr="0099466F">
              <w:rPr>
                <w:rFonts w:ascii="GHEA Grapalat" w:eastAsia="GHEA Grapalat" w:hAnsi="GHEA Grapalat" w:cs="GHEA Grapalat"/>
                <w:b/>
                <w:i/>
                <w:sz w:val="24"/>
                <w:szCs w:val="24"/>
              </w:rPr>
              <w:t>վերապատրաստման ժամանակացույցին</w:t>
            </w:r>
            <w:r w:rsidRPr="0099466F">
              <w:rPr>
                <w:rFonts w:ascii="GHEA Grapalat" w:eastAsia="GHEA Grapalat" w:hAnsi="GHEA Grapalat" w:cs="GHEA Grapalat"/>
                <w:i/>
                <w:sz w:val="24"/>
                <w:szCs w:val="24"/>
              </w:rPr>
              <w:t xml:space="preserve"> համապատասխան։»։</w:t>
            </w:r>
          </w:p>
          <w:p w:rsidR="0099466F" w:rsidRPr="0099466F" w:rsidRDefault="0099466F" w:rsidP="0099466F">
            <w:pPr>
              <w:pStyle w:val="a4"/>
              <w:widowControl w:val="0"/>
              <w:tabs>
                <w:tab w:val="left" w:pos="570"/>
              </w:tabs>
              <w:spacing w:after="0" w:line="360" w:lineRule="auto"/>
              <w:ind w:left="0"/>
              <w:jc w:val="both"/>
              <w:textAlignment w:val="baseline"/>
              <w:rPr>
                <w:rFonts w:ascii="GHEA Grapalat" w:eastAsia="GHEA Grapalat" w:hAnsi="GHEA Grapalat" w:cs="GHEA Grapalat"/>
                <w:i/>
                <w:sz w:val="24"/>
                <w:szCs w:val="24"/>
              </w:rPr>
            </w:pPr>
            <w:r w:rsidRPr="0099466F">
              <w:rPr>
                <w:rFonts w:ascii="GHEA Grapalat" w:eastAsia="GHEA Grapalat" w:hAnsi="GHEA Grapalat" w:cs="GHEA Grapalat"/>
                <w:sz w:val="24"/>
                <w:szCs w:val="24"/>
              </w:rPr>
              <w:lastRenderedPageBreak/>
              <w:t xml:space="preserve">   Գտնում ենք, որ անհրաժեշտ է հստակեցնել, </w:t>
            </w:r>
            <w:r w:rsidRPr="0099466F">
              <w:rPr>
                <w:rFonts w:ascii="GHEA Grapalat" w:eastAsia="GHEA Grapalat" w:hAnsi="GHEA Grapalat" w:cs="GHEA Grapalat"/>
                <w:i/>
                <w:sz w:val="24"/>
                <w:szCs w:val="24"/>
              </w:rPr>
              <w:t xml:space="preserve">թե որ մարմնի կողմից է հաստատվում վերապատրաստման ժամանակացույցը։ </w:t>
            </w:r>
          </w:p>
          <w:p w:rsidR="0099466F" w:rsidRPr="0099466F" w:rsidRDefault="0099466F" w:rsidP="0099466F">
            <w:pPr>
              <w:pStyle w:val="a4"/>
              <w:widowControl w:val="0"/>
              <w:tabs>
                <w:tab w:val="left" w:pos="570"/>
              </w:tabs>
              <w:spacing w:after="0" w:line="360" w:lineRule="auto"/>
              <w:ind w:left="0"/>
              <w:jc w:val="both"/>
              <w:textAlignment w:val="baseline"/>
              <w:rPr>
                <w:rFonts w:ascii="GHEA Grapalat" w:eastAsia="GHEA Grapalat" w:hAnsi="GHEA Grapalat" w:cs="GHEA Grapalat"/>
                <w:sz w:val="24"/>
                <w:szCs w:val="24"/>
              </w:rPr>
            </w:pPr>
            <w:r w:rsidRPr="0099466F">
              <w:rPr>
                <w:rFonts w:ascii="GHEA Grapalat" w:eastAsia="GHEA Grapalat" w:hAnsi="GHEA Grapalat" w:cs="GHEA Grapalat"/>
                <w:i/>
                <w:sz w:val="24"/>
                <w:szCs w:val="24"/>
              </w:rPr>
              <w:t xml:space="preserve">  </w:t>
            </w:r>
            <w:r w:rsidRPr="0099466F">
              <w:rPr>
                <w:rFonts w:ascii="GHEA Grapalat" w:eastAsia="GHEA Grapalat" w:hAnsi="GHEA Grapalat" w:cs="GHEA Grapalat"/>
                <w:sz w:val="24"/>
                <w:szCs w:val="24"/>
              </w:rPr>
              <w:t xml:space="preserve">Միևնույն ժամանակ, 10-րդ կետի համաձայն՝ </w:t>
            </w:r>
            <w:r w:rsidRPr="001926EB">
              <w:t xml:space="preserve"> </w:t>
            </w:r>
            <w:r>
              <w:t>«</w:t>
            </w:r>
            <w:r w:rsidRPr="0099466F">
              <w:rPr>
                <w:rFonts w:ascii="GHEA Grapalat" w:eastAsia="GHEA Grapalat" w:hAnsi="GHEA Grapalat" w:cs="GHEA Grapalat"/>
                <w:i/>
                <w:sz w:val="24"/>
                <w:szCs w:val="24"/>
              </w:rPr>
              <w:t xml:space="preserve">Առկա եղանակով վերապատրաստման ծրագրի </w:t>
            </w:r>
            <w:r w:rsidRPr="0099466F">
              <w:rPr>
                <w:rFonts w:ascii="GHEA Grapalat" w:eastAsia="GHEA Grapalat" w:hAnsi="GHEA Grapalat" w:cs="GHEA Grapalat"/>
                <w:b/>
                <w:i/>
                <w:sz w:val="24"/>
                <w:szCs w:val="24"/>
              </w:rPr>
              <w:t>յուրաքանչյուր բաժնի ավարտին</w:t>
            </w:r>
            <w:r w:rsidRPr="0099466F">
              <w:rPr>
                <w:rFonts w:ascii="GHEA Grapalat" w:eastAsia="GHEA Grapalat" w:hAnsi="GHEA Grapalat" w:cs="GHEA Grapalat"/>
                <w:i/>
                <w:sz w:val="24"/>
                <w:szCs w:val="24"/>
              </w:rPr>
              <w:t xml:space="preserve"> իրականացվում է վերապատրաստվողների գիտելիքների և հմտությունների գնահատում՝ դրա համար կահավորված լսարանում</w:t>
            </w:r>
            <w:r w:rsidRPr="0099466F">
              <w:rPr>
                <w:rFonts w:ascii="GHEA Grapalat" w:eastAsia="GHEA Grapalat" w:hAnsi="GHEA Grapalat" w:cs="GHEA Grapalat"/>
                <w:sz w:val="24"/>
                <w:szCs w:val="24"/>
              </w:rPr>
              <w:t>:»։</w:t>
            </w:r>
          </w:p>
          <w:p w:rsidR="0099466F" w:rsidRPr="0099466F" w:rsidRDefault="0099466F" w:rsidP="0099466F">
            <w:pPr>
              <w:pStyle w:val="a4"/>
              <w:widowControl w:val="0"/>
              <w:tabs>
                <w:tab w:val="left" w:pos="570"/>
              </w:tabs>
              <w:spacing w:after="0" w:line="360" w:lineRule="auto"/>
              <w:ind w:left="0"/>
              <w:jc w:val="both"/>
              <w:textAlignment w:val="baseline"/>
              <w:rPr>
                <w:rFonts w:ascii="GHEA Grapalat" w:eastAsia="GHEA Grapalat" w:hAnsi="GHEA Grapalat" w:cs="GHEA Grapalat"/>
                <w:i/>
                <w:sz w:val="24"/>
                <w:szCs w:val="24"/>
              </w:rPr>
            </w:pPr>
            <w:r w:rsidRPr="0099466F">
              <w:rPr>
                <w:rFonts w:ascii="GHEA Grapalat" w:eastAsia="GHEA Grapalat" w:hAnsi="GHEA Grapalat" w:cs="GHEA Grapalat"/>
                <w:sz w:val="24"/>
                <w:szCs w:val="24"/>
              </w:rPr>
              <w:t xml:space="preserve">  Այս առումով նույնպես գտնում ենք, որ անհրաժեշտ է նշել այն իրավական ակտը, որի հիման վրա սահմանվել են </w:t>
            </w:r>
            <w:r w:rsidRPr="0099466F">
              <w:rPr>
                <w:rFonts w:ascii="GHEA Grapalat" w:eastAsia="GHEA Grapalat" w:hAnsi="GHEA Grapalat" w:cs="GHEA Grapalat"/>
                <w:b/>
                <w:i/>
                <w:sz w:val="24"/>
                <w:szCs w:val="24"/>
              </w:rPr>
              <w:t>վերապատրաստման ծրագրի բաժինները</w:t>
            </w:r>
            <w:r w:rsidRPr="0099466F">
              <w:rPr>
                <w:rFonts w:ascii="GHEA Grapalat" w:eastAsia="GHEA Grapalat" w:hAnsi="GHEA Grapalat" w:cs="GHEA Grapalat"/>
                <w:sz w:val="24"/>
                <w:szCs w:val="24"/>
              </w:rPr>
              <w:t xml:space="preserve"> կամ վերջիններս սահմանել սույն Նախագծով։</w:t>
            </w:r>
          </w:p>
        </w:tc>
        <w:tc>
          <w:tcPr>
            <w:tcW w:w="35" w:type="dxa"/>
            <w:tcBorders>
              <w:top w:val="single" w:sz="6" w:space="0" w:color="000000"/>
              <w:left w:val="single" w:sz="6" w:space="0" w:color="000000"/>
              <w:bottom w:val="single" w:sz="6" w:space="0" w:color="000000"/>
              <w:right w:val="nil"/>
            </w:tcBorders>
            <w:shd w:val="clear" w:color="auto" w:fill="auto"/>
          </w:tcPr>
          <w:p w:rsidR="0099466F" w:rsidRDefault="0099466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99466F" w:rsidRPr="00704444" w:rsidRDefault="0080299E" w:rsidP="0080299E">
            <w:pPr>
              <w:spacing w:after="0" w:line="240" w:lineRule="auto"/>
              <w:jc w:val="both"/>
              <w:rPr>
                <w:rFonts w:ascii="GHEA Grapalat" w:eastAsia="GHEA Grapalat" w:hAnsi="GHEA Grapalat" w:cs="GHEA Grapalat"/>
                <w:sz w:val="24"/>
                <w:szCs w:val="24"/>
              </w:rPr>
            </w:pPr>
            <w:r w:rsidRPr="0080299E">
              <w:rPr>
                <w:rFonts w:ascii="GHEA Grapalat" w:eastAsia="GHEA Grapalat" w:hAnsi="GHEA Grapalat" w:cs="GHEA Grapalat"/>
                <w:b/>
                <w:sz w:val="24"/>
                <w:szCs w:val="24"/>
              </w:rPr>
              <w:t xml:space="preserve"> </w:t>
            </w:r>
            <w:r w:rsidRPr="0080299E">
              <w:rPr>
                <w:rFonts w:ascii="GHEA Grapalat" w:eastAsia="GHEA Grapalat" w:hAnsi="GHEA Grapalat" w:cs="GHEA Grapalat"/>
                <w:sz w:val="24"/>
                <w:szCs w:val="24"/>
              </w:rPr>
              <w:t>Ընդունվել է մասնակի, խմբագրվել է:</w:t>
            </w:r>
          </w:p>
          <w:p w:rsidR="0080299E" w:rsidRPr="00704444" w:rsidRDefault="0080299E" w:rsidP="00551060">
            <w:pPr>
              <w:spacing w:after="0" w:line="240" w:lineRule="auto"/>
              <w:jc w:val="both"/>
              <w:rPr>
                <w:rFonts w:ascii="GHEA Grapalat" w:eastAsia="GHEA Grapalat" w:hAnsi="GHEA Grapalat" w:cs="GHEA Grapalat"/>
                <w:b/>
                <w:sz w:val="24"/>
                <w:szCs w:val="24"/>
              </w:rPr>
            </w:pPr>
            <w:r w:rsidRPr="00704444">
              <w:rPr>
                <w:rFonts w:ascii="GHEA Grapalat" w:eastAsia="GHEA Grapalat" w:hAnsi="GHEA Grapalat" w:cs="GHEA Grapalat"/>
                <w:sz w:val="24"/>
                <w:szCs w:val="24"/>
              </w:rPr>
              <w:t>Վ</w:t>
            </w:r>
            <w:r w:rsidRPr="0080299E">
              <w:rPr>
                <w:rFonts w:ascii="GHEA Grapalat" w:eastAsia="GHEA Grapalat" w:hAnsi="GHEA Grapalat" w:cs="GHEA Grapalat"/>
                <w:sz w:val="24"/>
                <w:szCs w:val="24"/>
              </w:rPr>
              <w:t>երապատրաստման ծրագրի բաժինները</w:t>
            </w:r>
            <w:r w:rsidRPr="00704444">
              <w:rPr>
                <w:rFonts w:ascii="GHEA Grapalat" w:eastAsia="GHEA Grapalat" w:hAnsi="GHEA Grapalat" w:cs="GHEA Grapalat"/>
                <w:sz w:val="24"/>
                <w:szCs w:val="24"/>
              </w:rPr>
              <w:t xml:space="preserve"> սահմանվել են                   N 1162-Լ հրամանով, որը </w:t>
            </w:r>
            <w:r w:rsidR="00551060" w:rsidRPr="00704444">
              <w:rPr>
                <w:rFonts w:ascii="GHEA Grapalat" w:eastAsia="GHEA Grapalat" w:hAnsi="GHEA Grapalat" w:cs="GHEA Grapalat"/>
                <w:sz w:val="24"/>
                <w:szCs w:val="24"/>
              </w:rPr>
              <w:t xml:space="preserve">նույնպես </w:t>
            </w:r>
            <w:r w:rsidRPr="00704444">
              <w:rPr>
                <w:rFonts w:ascii="GHEA Grapalat" w:eastAsia="GHEA Grapalat" w:hAnsi="GHEA Grapalat" w:cs="GHEA Grapalat"/>
                <w:sz w:val="24"/>
                <w:szCs w:val="24"/>
              </w:rPr>
              <w:t>ներկայումս լրամշակման փուլում է:</w:t>
            </w:r>
          </w:p>
        </w:tc>
      </w:tr>
      <w:tr w:rsidR="0016342D">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16342D" w:rsidRPr="0099466F" w:rsidRDefault="0016342D" w:rsidP="0099466F">
            <w:pPr>
              <w:pStyle w:val="a4"/>
              <w:widowControl w:val="0"/>
              <w:numPr>
                <w:ilvl w:val="2"/>
                <w:numId w:val="1"/>
              </w:numPr>
              <w:tabs>
                <w:tab w:val="left" w:pos="570"/>
              </w:tabs>
              <w:spacing w:after="0" w:line="360" w:lineRule="auto"/>
              <w:ind w:left="0" w:firstLine="142"/>
              <w:jc w:val="both"/>
              <w:textAlignment w:val="baseline"/>
              <w:rPr>
                <w:rFonts w:ascii="GHEA Grapalat" w:eastAsia="GHEA Grapalat" w:hAnsi="GHEA Grapalat" w:cs="GHEA Grapalat"/>
                <w:sz w:val="24"/>
                <w:szCs w:val="24"/>
              </w:rPr>
            </w:pPr>
            <w:r>
              <w:rPr>
                <w:rFonts w:ascii="GHEA Grapalat" w:hAnsi="GHEA Grapalat"/>
                <w:bCs/>
                <w:sz w:val="24"/>
                <w:szCs w:val="24"/>
              </w:rPr>
              <w:lastRenderedPageBreak/>
              <w:t xml:space="preserve">Նախագծի հավելվածի </w:t>
            </w:r>
            <w:r w:rsidRPr="006644CD">
              <w:rPr>
                <w:rFonts w:ascii="GHEA Grapalat" w:hAnsi="GHEA Grapalat"/>
                <w:bCs/>
                <w:sz w:val="24"/>
                <w:szCs w:val="24"/>
              </w:rPr>
              <w:t>14-</w:t>
            </w:r>
            <w:r>
              <w:rPr>
                <w:rFonts w:ascii="GHEA Grapalat" w:hAnsi="GHEA Grapalat"/>
                <w:bCs/>
                <w:sz w:val="24"/>
                <w:szCs w:val="24"/>
              </w:rPr>
              <w:t xml:space="preserve">րդ կետում անհրաժեշտ է սահմանել, թե որ </w:t>
            </w:r>
            <w:r w:rsidRPr="006644CD">
              <w:rPr>
                <w:rFonts w:ascii="GHEA Grapalat" w:hAnsi="GHEA Grapalat"/>
                <w:b/>
                <w:bCs/>
                <w:i/>
                <w:sz w:val="24"/>
                <w:szCs w:val="24"/>
              </w:rPr>
              <w:t>հաստատության</w:t>
            </w:r>
            <w:r>
              <w:rPr>
                <w:rFonts w:ascii="GHEA Grapalat" w:hAnsi="GHEA Grapalat"/>
                <w:bCs/>
                <w:sz w:val="24"/>
                <w:szCs w:val="24"/>
              </w:rPr>
              <w:t xml:space="preserve"> տնօրենն է համարվում ուսուցչի վերապատրաստման գործընթացի նախապատրաստման պատասխանատու։</w:t>
            </w:r>
          </w:p>
        </w:tc>
        <w:tc>
          <w:tcPr>
            <w:tcW w:w="35" w:type="dxa"/>
            <w:tcBorders>
              <w:top w:val="single" w:sz="6" w:space="0" w:color="000000"/>
              <w:left w:val="single" w:sz="6" w:space="0" w:color="000000"/>
              <w:bottom w:val="single" w:sz="6" w:space="0" w:color="000000"/>
              <w:right w:val="nil"/>
            </w:tcBorders>
            <w:shd w:val="clear" w:color="auto" w:fill="auto"/>
          </w:tcPr>
          <w:p w:rsidR="0016342D" w:rsidRDefault="0016342D">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16342D"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16342D">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096C4F" w:rsidRPr="00096C4F" w:rsidRDefault="0016342D" w:rsidP="00096C4F">
            <w:pPr>
              <w:pStyle w:val="a4"/>
              <w:widowControl w:val="0"/>
              <w:numPr>
                <w:ilvl w:val="0"/>
                <w:numId w:val="4"/>
              </w:numPr>
              <w:tabs>
                <w:tab w:val="left" w:pos="426"/>
              </w:tabs>
              <w:spacing w:after="0" w:line="360" w:lineRule="auto"/>
              <w:ind w:left="0" w:firstLine="142"/>
              <w:jc w:val="both"/>
              <w:textAlignment w:val="baseline"/>
              <w:rPr>
                <w:rFonts w:ascii="GHEA Grapalat" w:hAnsi="GHEA Grapalat"/>
                <w:bCs/>
                <w:i/>
                <w:sz w:val="24"/>
                <w:szCs w:val="24"/>
              </w:rPr>
            </w:pPr>
            <w:r w:rsidRPr="0016342D">
              <w:rPr>
                <w:rFonts w:ascii="GHEA Grapalat" w:hAnsi="GHEA Grapalat" w:cs="Sylfaen"/>
                <w:bCs/>
                <w:sz w:val="24"/>
                <w:szCs w:val="24"/>
              </w:rPr>
              <w:t>Նկատի</w:t>
            </w:r>
            <w:r w:rsidRPr="0016342D">
              <w:rPr>
                <w:rFonts w:ascii="GHEA Grapalat" w:hAnsi="GHEA Grapalat"/>
                <w:bCs/>
                <w:sz w:val="24"/>
                <w:szCs w:val="24"/>
              </w:rPr>
              <w:t xml:space="preserve"> ունենալով «Նորմատիվ իրավական ակտերի մասին» օրենքի 13-րդ հոդվածի 3-րդ մասը, ըստ որի՝ «</w:t>
            </w:r>
            <w:r w:rsidRPr="0016342D">
              <w:rPr>
                <w:rFonts w:ascii="GHEA Grapalat" w:hAnsi="GHEA Grapalat"/>
                <w:bCs/>
                <w:i/>
                <w:sz w:val="24"/>
                <w:szCs w:val="24"/>
              </w:rPr>
              <w:t xml:space="preserve">Նորմատիվ իրավական ակտը ունենում է եզրափակիչ մաս, </w:t>
            </w:r>
            <w:r w:rsidRPr="0016342D">
              <w:rPr>
                <w:rFonts w:ascii="GHEA Grapalat" w:hAnsi="GHEA Grapalat"/>
                <w:bCs/>
                <w:i/>
                <w:sz w:val="24"/>
                <w:szCs w:val="24"/>
              </w:rPr>
              <w:lastRenderedPageBreak/>
              <w:t>եթե սահմանվում են`</w:t>
            </w:r>
          </w:p>
          <w:p w:rsidR="0016342D" w:rsidRPr="00096C4F" w:rsidRDefault="0016342D" w:rsidP="00096C4F">
            <w:pPr>
              <w:pStyle w:val="a4"/>
              <w:widowControl w:val="0"/>
              <w:tabs>
                <w:tab w:val="left" w:pos="426"/>
              </w:tabs>
              <w:spacing w:after="0" w:line="360" w:lineRule="auto"/>
              <w:ind w:left="0"/>
              <w:jc w:val="both"/>
              <w:textAlignment w:val="baseline"/>
              <w:rPr>
                <w:rFonts w:ascii="GHEA Grapalat" w:hAnsi="GHEA Grapalat"/>
                <w:bCs/>
                <w:i/>
                <w:sz w:val="24"/>
                <w:szCs w:val="24"/>
              </w:rPr>
            </w:pPr>
            <w:r w:rsidRPr="00096C4F">
              <w:rPr>
                <w:rFonts w:ascii="GHEA Grapalat" w:hAnsi="GHEA Grapalat"/>
                <w:bCs/>
                <w:i/>
                <w:sz w:val="24"/>
                <w:szCs w:val="24"/>
              </w:rPr>
              <w:t>1) նորմատիվ իրավական ակտն ուժի մեջ մտնելու ժամկետները.</w:t>
            </w:r>
          </w:p>
          <w:p w:rsidR="0016342D" w:rsidRDefault="0016342D" w:rsidP="00096C4F">
            <w:pPr>
              <w:pStyle w:val="a4"/>
              <w:widowControl w:val="0"/>
              <w:tabs>
                <w:tab w:val="left" w:pos="570"/>
              </w:tabs>
              <w:spacing w:after="0" w:line="360" w:lineRule="auto"/>
              <w:ind w:left="0"/>
              <w:jc w:val="both"/>
              <w:textAlignment w:val="baseline"/>
              <w:rPr>
                <w:rFonts w:ascii="GHEA Grapalat" w:hAnsi="GHEA Grapalat"/>
                <w:bCs/>
                <w:sz w:val="24"/>
                <w:szCs w:val="24"/>
              </w:rPr>
            </w:pPr>
            <w:r w:rsidRPr="006644CD">
              <w:rPr>
                <w:rFonts w:ascii="GHEA Grapalat" w:hAnsi="GHEA Grapalat"/>
                <w:bCs/>
                <w:i/>
                <w:sz w:val="24"/>
                <w:szCs w:val="24"/>
              </w:rPr>
              <w:t>2) գործողության ժամկետները, երբ նորմատիվ իրավական ակտը կամ դրա առանձին մասը նախատեսված է սահմանափակ ժամկետով գործողության համար (ժամանակավոր ակտ կամ ժամանակավոր դրույթ): Այս դեպքում նշվում է ակտի կամ դրա առանձին մասի գործողության հստակ ժամկետը:</w:t>
            </w:r>
            <w:r>
              <w:rPr>
                <w:rFonts w:ascii="GHEA Grapalat" w:hAnsi="GHEA Grapalat"/>
                <w:bCs/>
                <w:i/>
                <w:sz w:val="24"/>
                <w:szCs w:val="24"/>
              </w:rPr>
              <w:t xml:space="preserve">», </w:t>
            </w:r>
            <w:r>
              <w:rPr>
                <w:rFonts w:ascii="GHEA Grapalat" w:hAnsi="GHEA Grapalat"/>
                <w:bCs/>
                <w:sz w:val="24"/>
                <w:szCs w:val="24"/>
              </w:rPr>
              <w:t xml:space="preserve">անհրաժեշտ է </w:t>
            </w:r>
            <w:r>
              <w:rPr>
                <w:rFonts w:ascii="GHEA Grapalat" w:hAnsi="GHEA Grapalat"/>
                <w:bCs/>
                <w:i/>
                <w:sz w:val="24"/>
                <w:szCs w:val="24"/>
              </w:rPr>
              <w:t xml:space="preserve"> </w:t>
            </w:r>
            <w:r>
              <w:rPr>
                <w:rFonts w:ascii="GHEA Grapalat" w:hAnsi="GHEA Grapalat"/>
                <w:bCs/>
                <w:sz w:val="24"/>
                <w:szCs w:val="24"/>
              </w:rPr>
              <w:t xml:space="preserve">Նախագծի </w:t>
            </w:r>
            <w:r w:rsidRPr="006644CD">
              <w:rPr>
                <w:rFonts w:ascii="GHEA Grapalat" w:hAnsi="GHEA Grapalat"/>
                <w:bCs/>
                <w:sz w:val="24"/>
                <w:szCs w:val="24"/>
              </w:rPr>
              <w:t>18-</w:t>
            </w:r>
            <w:r>
              <w:rPr>
                <w:rFonts w:ascii="GHEA Grapalat" w:hAnsi="GHEA Grapalat"/>
                <w:bCs/>
                <w:sz w:val="24"/>
                <w:szCs w:val="24"/>
              </w:rPr>
              <w:t>րդ կետով նախատեսված ժամկետը սահմանել եզրափակիչ մասում։</w:t>
            </w:r>
          </w:p>
        </w:tc>
        <w:tc>
          <w:tcPr>
            <w:tcW w:w="35" w:type="dxa"/>
            <w:tcBorders>
              <w:top w:val="single" w:sz="6" w:space="0" w:color="000000"/>
              <w:left w:val="single" w:sz="6" w:space="0" w:color="000000"/>
              <w:bottom w:val="single" w:sz="6" w:space="0" w:color="000000"/>
              <w:right w:val="nil"/>
            </w:tcBorders>
            <w:shd w:val="clear" w:color="auto" w:fill="auto"/>
          </w:tcPr>
          <w:p w:rsidR="0016342D" w:rsidRDefault="0016342D">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16342D"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096C4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096C4F" w:rsidRPr="0016342D" w:rsidRDefault="00096C4F" w:rsidP="00096C4F">
            <w:pPr>
              <w:pStyle w:val="a4"/>
              <w:widowControl w:val="0"/>
              <w:numPr>
                <w:ilvl w:val="0"/>
                <w:numId w:val="4"/>
              </w:numPr>
              <w:tabs>
                <w:tab w:val="left" w:pos="426"/>
              </w:tabs>
              <w:spacing w:after="0" w:line="360" w:lineRule="auto"/>
              <w:ind w:left="0" w:firstLine="142"/>
              <w:jc w:val="both"/>
              <w:textAlignment w:val="baseline"/>
              <w:rPr>
                <w:rFonts w:ascii="GHEA Grapalat" w:hAnsi="GHEA Grapalat" w:cs="Sylfaen"/>
                <w:bCs/>
                <w:sz w:val="24"/>
                <w:szCs w:val="24"/>
              </w:rPr>
            </w:pPr>
            <w:r>
              <w:rPr>
                <w:rFonts w:ascii="GHEA Grapalat" w:hAnsi="GHEA Grapalat"/>
                <w:bCs/>
                <w:sz w:val="24"/>
                <w:szCs w:val="24"/>
              </w:rPr>
              <w:lastRenderedPageBreak/>
              <w:t xml:space="preserve">Նախագծի հավելվածի </w:t>
            </w:r>
            <w:r w:rsidRPr="00067B37">
              <w:rPr>
                <w:rFonts w:ascii="GHEA Grapalat" w:hAnsi="GHEA Grapalat"/>
                <w:bCs/>
                <w:sz w:val="24"/>
                <w:szCs w:val="24"/>
              </w:rPr>
              <w:t>20-</w:t>
            </w:r>
            <w:r>
              <w:rPr>
                <w:rFonts w:ascii="GHEA Grapalat" w:hAnsi="GHEA Grapalat"/>
                <w:bCs/>
                <w:sz w:val="24"/>
                <w:szCs w:val="24"/>
              </w:rPr>
              <w:t xml:space="preserve">րդ կետում լրացուցիչ մեկնաբանման կարիք ունի </w:t>
            </w:r>
            <w:r w:rsidRPr="00DB10DD">
              <w:rPr>
                <w:rFonts w:ascii="GHEA Grapalat" w:hAnsi="GHEA Grapalat"/>
                <w:b/>
                <w:bCs/>
                <w:sz w:val="24"/>
                <w:szCs w:val="24"/>
              </w:rPr>
              <w:t>«մասնագիտական զարգացման կոնկրետ կարիք»</w:t>
            </w:r>
            <w:r>
              <w:rPr>
                <w:rFonts w:ascii="GHEA Grapalat" w:hAnsi="GHEA Grapalat"/>
                <w:bCs/>
                <w:sz w:val="24"/>
                <w:szCs w:val="24"/>
              </w:rPr>
              <w:t xml:space="preserve"> եզրույթը։ Մասնավորապես՝ պարզ չէ, թե ինչ չափանիշների հիման վրա է ի հայտ գալիս մասնագիտական զարգացման կոնկրետ կարիքը։</w:t>
            </w:r>
          </w:p>
        </w:tc>
        <w:tc>
          <w:tcPr>
            <w:tcW w:w="35" w:type="dxa"/>
            <w:tcBorders>
              <w:top w:val="single" w:sz="6" w:space="0" w:color="000000"/>
              <w:left w:val="single" w:sz="6" w:space="0" w:color="000000"/>
              <w:bottom w:val="single" w:sz="6" w:space="0" w:color="000000"/>
              <w:right w:val="nil"/>
            </w:tcBorders>
            <w:shd w:val="clear" w:color="auto" w:fill="auto"/>
          </w:tcPr>
          <w:p w:rsidR="00096C4F" w:rsidRDefault="00096C4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096C4F"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096C4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096C4F" w:rsidRDefault="00096C4F" w:rsidP="00096C4F">
            <w:pPr>
              <w:pStyle w:val="a4"/>
              <w:widowControl w:val="0"/>
              <w:numPr>
                <w:ilvl w:val="0"/>
                <w:numId w:val="4"/>
              </w:numPr>
              <w:tabs>
                <w:tab w:val="left" w:pos="426"/>
              </w:tabs>
              <w:spacing w:after="0" w:line="360" w:lineRule="auto"/>
              <w:ind w:left="0" w:firstLine="142"/>
              <w:jc w:val="both"/>
              <w:textAlignment w:val="baseline"/>
              <w:rPr>
                <w:rFonts w:ascii="GHEA Grapalat" w:hAnsi="GHEA Grapalat"/>
                <w:bCs/>
                <w:sz w:val="24"/>
                <w:szCs w:val="24"/>
              </w:rPr>
            </w:pPr>
            <w:r>
              <w:rPr>
                <w:rFonts w:ascii="GHEA Grapalat" w:hAnsi="GHEA Grapalat"/>
                <w:bCs/>
                <w:sz w:val="24"/>
                <w:szCs w:val="24"/>
              </w:rPr>
              <w:t>Նախագծի հավելվածի 2</w:t>
            </w:r>
            <w:r w:rsidRPr="00067B37">
              <w:rPr>
                <w:rFonts w:ascii="GHEA Grapalat" w:hAnsi="GHEA Grapalat"/>
                <w:bCs/>
                <w:sz w:val="24"/>
                <w:szCs w:val="24"/>
              </w:rPr>
              <w:t>3-</w:t>
            </w:r>
            <w:r>
              <w:rPr>
                <w:rFonts w:ascii="GHEA Grapalat" w:hAnsi="GHEA Grapalat"/>
                <w:bCs/>
                <w:sz w:val="24"/>
                <w:szCs w:val="24"/>
              </w:rPr>
              <w:t>րդ կետում</w:t>
            </w:r>
            <w:r w:rsidRPr="00067B37">
              <w:rPr>
                <w:rFonts w:ascii="GHEA Grapalat" w:hAnsi="GHEA Grapalat"/>
                <w:bCs/>
                <w:sz w:val="24"/>
                <w:szCs w:val="24"/>
              </w:rPr>
              <w:t xml:space="preserve"> </w:t>
            </w:r>
            <w:r>
              <w:rPr>
                <w:rFonts w:ascii="GHEA Grapalat" w:hAnsi="GHEA Grapalat"/>
                <w:bCs/>
                <w:sz w:val="24"/>
                <w:szCs w:val="24"/>
              </w:rPr>
              <w:t xml:space="preserve">անհրաժեշտ է բացել «ԿՏԱԿ» հապավումը, նկատի ունենալով «Նորմատիվ իրավական ակտերի մասին» օրենքի </w:t>
            </w:r>
            <w:r w:rsidRPr="00067B37">
              <w:rPr>
                <w:rFonts w:ascii="GHEA Grapalat" w:hAnsi="GHEA Grapalat"/>
                <w:bCs/>
                <w:sz w:val="24"/>
                <w:szCs w:val="24"/>
              </w:rPr>
              <w:t>12-</w:t>
            </w:r>
            <w:r>
              <w:rPr>
                <w:rFonts w:ascii="GHEA Grapalat" w:hAnsi="GHEA Grapalat"/>
                <w:bCs/>
                <w:sz w:val="24"/>
                <w:szCs w:val="24"/>
              </w:rPr>
              <w:t xml:space="preserve">րդ հոդվածի </w:t>
            </w:r>
            <w:r w:rsidRPr="00067B37">
              <w:rPr>
                <w:rFonts w:ascii="GHEA Grapalat" w:hAnsi="GHEA Grapalat"/>
                <w:bCs/>
                <w:sz w:val="24"/>
                <w:szCs w:val="24"/>
              </w:rPr>
              <w:t>3-</w:t>
            </w:r>
            <w:r>
              <w:rPr>
                <w:rFonts w:ascii="GHEA Grapalat" w:hAnsi="GHEA Grapalat"/>
                <w:bCs/>
                <w:sz w:val="24"/>
                <w:szCs w:val="24"/>
              </w:rPr>
              <w:t xml:space="preserve">րդ </w:t>
            </w:r>
            <w:r>
              <w:rPr>
                <w:rFonts w:ascii="GHEA Grapalat" w:hAnsi="GHEA Grapalat"/>
                <w:bCs/>
                <w:sz w:val="24"/>
                <w:szCs w:val="24"/>
              </w:rPr>
              <w:lastRenderedPageBreak/>
              <w:t>մասը, ըստ որի՝ «</w:t>
            </w:r>
            <w:r w:rsidRPr="00067B37">
              <w:rPr>
                <w:rFonts w:ascii="GHEA Grapalat" w:hAnsi="GHEA Grapalat"/>
                <w:bCs/>
                <w:i/>
                <w:sz w:val="24"/>
                <w:szCs w:val="24"/>
              </w:rPr>
              <w:t>Նորմատիվ իրավական ակտերի վերնագրերում արգելվում է կիրառել հապավումներ կամ բառերի կրճատումներ:</w:t>
            </w:r>
            <w:r>
              <w:rPr>
                <w:rFonts w:ascii="GHEA Grapalat" w:hAnsi="GHEA Grapalat"/>
                <w:bCs/>
                <w:i/>
                <w:sz w:val="24"/>
                <w:szCs w:val="24"/>
              </w:rPr>
              <w:t>»։</w:t>
            </w:r>
          </w:p>
        </w:tc>
        <w:tc>
          <w:tcPr>
            <w:tcW w:w="35" w:type="dxa"/>
            <w:tcBorders>
              <w:top w:val="single" w:sz="6" w:space="0" w:color="000000"/>
              <w:left w:val="single" w:sz="6" w:space="0" w:color="000000"/>
              <w:bottom w:val="single" w:sz="6" w:space="0" w:color="000000"/>
              <w:right w:val="nil"/>
            </w:tcBorders>
            <w:shd w:val="clear" w:color="auto" w:fill="auto"/>
          </w:tcPr>
          <w:p w:rsidR="00096C4F" w:rsidRDefault="00096C4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096C4F"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096C4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096C4F" w:rsidRDefault="00096C4F" w:rsidP="00096C4F">
            <w:pPr>
              <w:pStyle w:val="a4"/>
              <w:widowControl w:val="0"/>
              <w:numPr>
                <w:ilvl w:val="0"/>
                <w:numId w:val="4"/>
              </w:numPr>
              <w:tabs>
                <w:tab w:val="left" w:pos="426"/>
              </w:tabs>
              <w:spacing w:after="0" w:line="360" w:lineRule="auto"/>
              <w:ind w:left="0" w:firstLine="142"/>
              <w:jc w:val="both"/>
              <w:textAlignment w:val="baseline"/>
              <w:rPr>
                <w:rFonts w:ascii="GHEA Grapalat" w:hAnsi="GHEA Grapalat"/>
                <w:bCs/>
                <w:sz w:val="24"/>
                <w:szCs w:val="24"/>
              </w:rPr>
            </w:pPr>
            <w:r>
              <w:rPr>
                <w:rFonts w:ascii="GHEA Grapalat" w:hAnsi="GHEA Grapalat"/>
                <w:bCs/>
                <w:sz w:val="24"/>
                <w:szCs w:val="24"/>
              </w:rPr>
              <w:lastRenderedPageBreak/>
              <w:t xml:space="preserve">Նախագծի հավելվածի </w:t>
            </w:r>
            <w:r w:rsidRPr="00067B37">
              <w:rPr>
                <w:rFonts w:ascii="GHEA Grapalat" w:hAnsi="GHEA Grapalat"/>
                <w:bCs/>
                <w:sz w:val="24"/>
                <w:szCs w:val="24"/>
              </w:rPr>
              <w:t>31-</w:t>
            </w:r>
            <w:r>
              <w:rPr>
                <w:rFonts w:ascii="GHEA Grapalat" w:hAnsi="GHEA Grapalat"/>
                <w:bCs/>
                <w:sz w:val="24"/>
                <w:szCs w:val="24"/>
              </w:rPr>
              <w:t>րդ կետում</w:t>
            </w:r>
            <w:r w:rsidRPr="00067B37">
              <w:rPr>
                <w:rFonts w:ascii="GHEA Grapalat" w:hAnsi="GHEA Grapalat"/>
                <w:bCs/>
                <w:sz w:val="24"/>
                <w:szCs w:val="24"/>
              </w:rPr>
              <w:t xml:space="preserve"> </w:t>
            </w:r>
            <w:r>
              <w:rPr>
                <w:rFonts w:ascii="GHEA Grapalat" w:hAnsi="GHEA Grapalat"/>
                <w:bCs/>
                <w:sz w:val="24"/>
                <w:szCs w:val="24"/>
              </w:rPr>
              <w:t xml:space="preserve">«ֆորսմաժորային իրավիճակներում» բառերը անհրաժեշտ է փոխարինել «անհաղթահարելի ուժի առկայությամբ իրավիճակներում» բառերով՝ նկատի ունենալով «Նորմատիվ իրավական ակտերի մասին» օրենքի </w:t>
            </w:r>
            <w:r w:rsidRPr="00E256CE">
              <w:rPr>
                <w:rFonts w:ascii="GHEA Grapalat" w:hAnsi="GHEA Grapalat"/>
                <w:bCs/>
                <w:sz w:val="24"/>
                <w:szCs w:val="24"/>
              </w:rPr>
              <w:t>10</w:t>
            </w:r>
            <w:r>
              <w:rPr>
                <w:rFonts w:ascii="GHEA Grapalat" w:hAnsi="GHEA Grapalat"/>
                <w:bCs/>
                <w:sz w:val="24"/>
                <w:szCs w:val="24"/>
              </w:rPr>
              <w:t>-րդ հոդվածի օտարալեզու տերմիններին ուղղված պահանջները։</w:t>
            </w:r>
          </w:p>
        </w:tc>
        <w:tc>
          <w:tcPr>
            <w:tcW w:w="35" w:type="dxa"/>
            <w:tcBorders>
              <w:top w:val="single" w:sz="6" w:space="0" w:color="000000"/>
              <w:left w:val="single" w:sz="6" w:space="0" w:color="000000"/>
              <w:bottom w:val="single" w:sz="6" w:space="0" w:color="000000"/>
              <w:right w:val="nil"/>
            </w:tcBorders>
            <w:shd w:val="clear" w:color="auto" w:fill="auto"/>
          </w:tcPr>
          <w:p w:rsidR="00096C4F" w:rsidRDefault="00096C4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096C4F"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096C4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096C4F" w:rsidRPr="00096C4F" w:rsidRDefault="00096C4F" w:rsidP="00096C4F">
            <w:pPr>
              <w:pStyle w:val="a4"/>
              <w:widowControl w:val="0"/>
              <w:numPr>
                <w:ilvl w:val="0"/>
                <w:numId w:val="4"/>
              </w:numPr>
              <w:spacing w:after="0" w:line="360" w:lineRule="auto"/>
              <w:ind w:left="0" w:firstLine="142"/>
              <w:jc w:val="both"/>
              <w:textAlignment w:val="baseline"/>
              <w:rPr>
                <w:rFonts w:ascii="GHEA Grapalat" w:hAnsi="GHEA Grapalat"/>
                <w:bCs/>
                <w:sz w:val="24"/>
                <w:szCs w:val="24"/>
              </w:rPr>
            </w:pPr>
            <w:r w:rsidRPr="00096C4F">
              <w:rPr>
                <w:rFonts w:ascii="GHEA Grapalat" w:hAnsi="GHEA Grapalat" w:cs="Sylfaen"/>
                <w:bCs/>
                <w:sz w:val="24"/>
                <w:szCs w:val="24"/>
              </w:rPr>
              <w:t>Նախագծի</w:t>
            </w:r>
            <w:r w:rsidRPr="00096C4F">
              <w:rPr>
                <w:rFonts w:ascii="GHEA Grapalat" w:hAnsi="GHEA Grapalat"/>
                <w:bCs/>
                <w:sz w:val="24"/>
                <w:szCs w:val="24"/>
              </w:rPr>
              <w:t xml:space="preserve"> հավելվածի 38-րդ կետում անհրաժեշտ է հստակեցնել, թե </w:t>
            </w:r>
            <w:r w:rsidRPr="00096C4F">
              <w:rPr>
                <w:rFonts w:ascii="GHEA Grapalat" w:hAnsi="GHEA Grapalat"/>
                <w:bCs/>
                <w:i/>
                <w:sz w:val="24"/>
                <w:szCs w:val="24"/>
              </w:rPr>
              <w:t>որտեղ է հրապարակվում վերապատրաստող կազմակերպությունների և դասընթացների ցանկը</w:t>
            </w:r>
            <w:r w:rsidRPr="00096C4F">
              <w:rPr>
                <w:rFonts w:ascii="GHEA Grapalat" w:hAnsi="GHEA Grapalat"/>
                <w:bCs/>
                <w:sz w:val="24"/>
                <w:szCs w:val="24"/>
              </w:rPr>
              <w:t xml:space="preserve">։ </w:t>
            </w:r>
          </w:p>
          <w:p w:rsidR="00096C4F" w:rsidRPr="00096C4F" w:rsidRDefault="00096C4F" w:rsidP="00096C4F">
            <w:pPr>
              <w:pStyle w:val="a4"/>
              <w:widowControl w:val="0"/>
              <w:spacing w:after="0" w:line="360" w:lineRule="auto"/>
              <w:ind w:left="0"/>
              <w:jc w:val="both"/>
              <w:textAlignment w:val="baseline"/>
              <w:rPr>
                <w:rFonts w:ascii="GHEA Grapalat" w:hAnsi="GHEA Grapalat"/>
                <w:bCs/>
                <w:sz w:val="24"/>
                <w:szCs w:val="24"/>
              </w:rPr>
            </w:pPr>
            <w:r w:rsidRPr="00096C4F">
              <w:rPr>
                <w:rFonts w:ascii="GHEA Grapalat" w:hAnsi="GHEA Grapalat"/>
                <w:bCs/>
                <w:sz w:val="24"/>
                <w:szCs w:val="24"/>
              </w:rPr>
              <w:t xml:space="preserve">  Միևնույն ժամանակ հավելվածի 38-րդ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096C4F">
              <w:rPr>
                <w:rFonts w:ascii="GHEA Grapalat" w:hAnsi="GHEA Grapalat"/>
                <w:b/>
                <w:bCs/>
                <w:sz w:val="24"/>
                <w:szCs w:val="24"/>
              </w:rPr>
              <w:t>կամ</w:t>
            </w:r>
            <w:r w:rsidRPr="00096C4F">
              <w:rPr>
                <w:rFonts w:ascii="GHEA Grapalat" w:hAnsi="GHEA Grapalat"/>
                <w:bCs/>
                <w:sz w:val="24"/>
                <w:szCs w:val="24"/>
              </w:rPr>
              <w:t>» շաղկապը, իսկ եթե թվարկված բոլոր պայմանների առկայությունը պարտադիր է, ապա գործածել «</w:t>
            </w:r>
            <w:r w:rsidRPr="00096C4F">
              <w:rPr>
                <w:rFonts w:ascii="GHEA Grapalat" w:hAnsi="GHEA Grapalat"/>
                <w:b/>
                <w:bCs/>
                <w:sz w:val="24"/>
                <w:szCs w:val="24"/>
              </w:rPr>
              <w:t>և</w:t>
            </w:r>
            <w:r w:rsidRPr="00096C4F">
              <w:rPr>
                <w:rFonts w:ascii="GHEA Grapalat" w:hAnsi="GHEA Grapalat"/>
                <w:bCs/>
                <w:sz w:val="24"/>
                <w:szCs w:val="24"/>
              </w:rPr>
              <w:t xml:space="preserve">» շաղկապը՝ հաշվի առնելով «Նորմատիվ իրավական ակտերի մասին» ՀՀ </w:t>
            </w:r>
            <w:r w:rsidRPr="00096C4F">
              <w:rPr>
                <w:rFonts w:ascii="GHEA Grapalat" w:hAnsi="GHEA Grapalat"/>
                <w:bCs/>
                <w:sz w:val="24"/>
                <w:szCs w:val="24"/>
              </w:rPr>
              <w:lastRenderedPageBreak/>
              <w:t>օրենքի 16-րդ հոդվածի դրույթները:</w:t>
            </w:r>
          </w:p>
          <w:p w:rsidR="00096C4F" w:rsidRPr="00096C4F" w:rsidRDefault="00096C4F" w:rsidP="00096C4F">
            <w:pPr>
              <w:widowControl w:val="0"/>
              <w:tabs>
                <w:tab w:val="left" w:pos="426"/>
              </w:tabs>
              <w:spacing w:after="0" w:line="360" w:lineRule="auto"/>
              <w:jc w:val="both"/>
              <w:textAlignment w:val="baseline"/>
              <w:rPr>
                <w:rFonts w:ascii="GHEA Grapalat" w:hAnsi="GHEA Grapalat"/>
                <w:bCs/>
                <w:sz w:val="24"/>
                <w:szCs w:val="24"/>
              </w:rPr>
            </w:pPr>
            <w:r w:rsidRPr="00096C4F">
              <w:rPr>
                <w:rFonts w:ascii="GHEA Grapalat" w:hAnsi="GHEA Grapalat" w:cs="Sylfaen"/>
                <w:bCs/>
                <w:sz w:val="24"/>
                <w:szCs w:val="24"/>
              </w:rPr>
              <w:t xml:space="preserve">  Սույն</w:t>
            </w:r>
            <w:r w:rsidRPr="00096C4F">
              <w:rPr>
                <w:rFonts w:ascii="GHEA Grapalat" w:hAnsi="GHEA Grapalat"/>
                <w:bCs/>
                <w:sz w:val="24"/>
                <w:szCs w:val="24"/>
              </w:rPr>
              <w:t xml:space="preserve"> դիտողությունը վերաբերում է ամբողջ Նախագծին:</w:t>
            </w:r>
          </w:p>
        </w:tc>
        <w:tc>
          <w:tcPr>
            <w:tcW w:w="35" w:type="dxa"/>
            <w:tcBorders>
              <w:top w:val="single" w:sz="6" w:space="0" w:color="000000"/>
              <w:left w:val="single" w:sz="6" w:space="0" w:color="000000"/>
              <w:bottom w:val="single" w:sz="6" w:space="0" w:color="000000"/>
              <w:right w:val="nil"/>
            </w:tcBorders>
            <w:shd w:val="clear" w:color="auto" w:fill="auto"/>
          </w:tcPr>
          <w:p w:rsidR="00096C4F" w:rsidRDefault="00096C4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096C4F"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096C4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096C4F" w:rsidRPr="00096C4F" w:rsidRDefault="00096C4F" w:rsidP="00096C4F">
            <w:pPr>
              <w:pStyle w:val="a4"/>
              <w:widowControl w:val="0"/>
              <w:numPr>
                <w:ilvl w:val="0"/>
                <w:numId w:val="4"/>
              </w:numPr>
              <w:spacing w:after="0" w:line="360" w:lineRule="auto"/>
              <w:ind w:left="0" w:firstLine="142"/>
              <w:jc w:val="both"/>
              <w:textAlignment w:val="baseline"/>
              <w:rPr>
                <w:rFonts w:ascii="GHEA Grapalat" w:hAnsi="GHEA Grapalat"/>
                <w:bCs/>
                <w:i/>
                <w:sz w:val="24"/>
                <w:szCs w:val="24"/>
              </w:rPr>
            </w:pPr>
            <w:r w:rsidRPr="00096C4F">
              <w:rPr>
                <w:rFonts w:ascii="GHEA Grapalat" w:hAnsi="GHEA Grapalat" w:cs="Sylfaen"/>
                <w:bCs/>
                <w:sz w:val="24"/>
                <w:szCs w:val="24"/>
              </w:rPr>
              <w:lastRenderedPageBreak/>
              <w:t>Նախագծի</w:t>
            </w:r>
            <w:r w:rsidRPr="00096C4F">
              <w:rPr>
                <w:rFonts w:ascii="GHEA Grapalat" w:hAnsi="GHEA Grapalat"/>
                <w:bCs/>
                <w:sz w:val="24"/>
                <w:szCs w:val="24"/>
              </w:rPr>
              <w:t xml:space="preserve"> հավելվածի 43-րդ կետի համաձայն՝ «</w:t>
            </w:r>
            <w:r w:rsidRPr="00096C4F">
              <w:rPr>
                <w:rFonts w:ascii="GHEA Grapalat" w:hAnsi="GHEA Grapalat"/>
                <w:bCs/>
                <w:i/>
                <w:sz w:val="24"/>
                <w:szCs w:val="24"/>
              </w:rPr>
              <w:t xml:space="preserve">Սույն կարգի </w:t>
            </w:r>
            <w:r w:rsidRPr="00096C4F">
              <w:rPr>
                <w:rFonts w:ascii="GHEA Grapalat" w:hAnsi="GHEA Grapalat"/>
                <w:b/>
                <w:bCs/>
                <w:i/>
                <w:sz w:val="24"/>
                <w:szCs w:val="24"/>
              </w:rPr>
              <w:t xml:space="preserve">41-րդ կետում նշված տեղեկատվության հիման վրա </w:t>
            </w:r>
            <w:r w:rsidRPr="00096C4F">
              <w:rPr>
                <w:rFonts w:ascii="GHEA Grapalat" w:hAnsi="GHEA Grapalat"/>
                <w:bCs/>
                <w:i/>
                <w:sz w:val="24"/>
                <w:szCs w:val="24"/>
              </w:rPr>
              <w:t>պետական լիազորված մարմիններն ապահովում են իրենց ենթակայությամբ գործող ուսումնական հաստատությունների ֆինանսավորումը՝ այդ նպատակով պետական բյուջեով հատկացված միջոցներից՝ հաշվի առնելով հանրակրթության բնագավառում կրթության պետական կառավարման լիազորված մարմնի կողմից հաստատված ֆինանսավորման նորմատիվները։»։</w:t>
            </w:r>
          </w:p>
          <w:p w:rsidR="00096C4F" w:rsidRPr="00096C4F" w:rsidRDefault="00096C4F" w:rsidP="00096C4F">
            <w:pPr>
              <w:pStyle w:val="a4"/>
              <w:widowControl w:val="0"/>
              <w:spacing w:after="0" w:line="360" w:lineRule="auto"/>
              <w:ind w:left="0"/>
              <w:jc w:val="both"/>
              <w:textAlignment w:val="baseline"/>
              <w:rPr>
                <w:rFonts w:ascii="GHEA Grapalat" w:hAnsi="GHEA Grapalat"/>
                <w:bCs/>
                <w:i/>
                <w:sz w:val="24"/>
                <w:szCs w:val="24"/>
              </w:rPr>
            </w:pPr>
            <w:r w:rsidRPr="00096C4F">
              <w:rPr>
                <w:rFonts w:ascii="GHEA Grapalat" w:hAnsi="GHEA Grapalat" w:cs="Sylfaen"/>
                <w:bCs/>
                <w:sz w:val="24"/>
                <w:szCs w:val="24"/>
              </w:rPr>
              <w:t xml:space="preserve">  Այս</w:t>
            </w:r>
            <w:r w:rsidRPr="00096C4F">
              <w:rPr>
                <w:rFonts w:ascii="GHEA Grapalat" w:hAnsi="GHEA Grapalat"/>
                <w:bCs/>
                <w:sz w:val="24"/>
                <w:szCs w:val="24"/>
              </w:rPr>
              <w:t xml:space="preserve"> առումով հարկ ենք համարում նշել, որ սույն կարգի </w:t>
            </w:r>
            <w:r w:rsidRPr="00096C4F">
              <w:rPr>
                <w:rFonts w:ascii="GHEA Grapalat" w:hAnsi="GHEA Grapalat"/>
                <w:b/>
                <w:bCs/>
                <w:sz w:val="24"/>
                <w:szCs w:val="24"/>
              </w:rPr>
              <w:t>41-րդ կետում բացակայում է նշված տեղեկատվությունը,</w:t>
            </w:r>
            <w:r w:rsidRPr="00096C4F">
              <w:rPr>
                <w:rFonts w:ascii="GHEA Grapalat" w:hAnsi="GHEA Grapalat"/>
                <w:bCs/>
                <w:sz w:val="24"/>
                <w:szCs w:val="24"/>
              </w:rPr>
              <w:t xml:space="preserve"> ուստի անհրաժեշտ է հստակեցնել, թե որ տեղեկատվությունն են հիմք ընդունում պետական մարմինները։</w:t>
            </w:r>
          </w:p>
        </w:tc>
        <w:tc>
          <w:tcPr>
            <w:tcW w:w="35" w:type="dxa"/>
            <w:tcBorders>
              <w:top w:val="single" w:sz="6" w:space="0" w:color="000000"/>
              <w:left w:val="single" w:sz="6" w:space="0" w:color="000000"/>
              <w:bottom w:val="single" w:sz="6" w:space="0" w:color="000000"/>
              <w:right w:val="nil"/>
            </w:tcBorders>
            <w:shd w:val="clear" w:color="auto" w:fill="auto"/>
          </w:tcPr>
          <w:p w:rsidR="00096C4F" w:rsidRDefault="00096C4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096C4F"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096C4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096C4F" w:rsidRPr="00096C4F" w:rsidRDefault="00096C4F" w:rsidP="00096C4F">
            <w:pPr>
              <w:pStyle w:val="a4"/>
              <w:widowControl w:val="0"/>
              <w:numPr>
                <w:ilvl w:val="0"/>
                <w:numId w:val="4"/>
              </w:numPr>
              <w:spacing w:after="0" w:line="360" w:lineRule="auto"/>
              <w:ind w:left="0" w:firstLine="142"/>
              <w:jc w:val="both"/>
              <w:textAlignment w:val="baseline"/>
              <w:rPr>
                <w:rFonts w:ascii="GHEA Grapalat" w:hAnsi="GHEA Grapalat" w:cs="Sylfaen"/>
                <w:bCs/>
                <w:sz w:val="24"/>
                <w:szCs w:val="24"/>
              </w:rPr>
            </w:pPr>
            <w:r w:rsidRPr="00EC74E1">
              <w:rPr>
                <w:rFonts w:ascii="GHEA Grapalat" w:hAnsi="GHEA Grapalat"/>
                <w:bCs/>
                <w:sz w:val="24"/>
                <w:szCs w:val="24"/>
              </w:rPr>
              <w:t>Նախագծի հավելվածի 49-րդ կետի 2-րդ ենթակետում անհրաժեշտ է վերանայել 48-րդ կետին կատարված հղումը, նկատի ունենալով այն հանգամանքը, որ 48-րդ կետը բաղկացած է մեկ պարբերությունից:</w:t>
            </w:r>
          </w:p>
        </w:tc>
        <w:tc>
          <w:tcPr>
            <w:tcW w:w="35" w:type="dxa"/>
            <w:tcBorders>
              <w:top w:val="single" w:sz="6" w:space="0" w:color="000000"/>
              <w:left w:val="single" w:sz="6" w:space="0" w:color="000000"/>
              <w:bottom w:val="single" w:sz="6" w:space="0" w:color="000000"/>
              <w:right w:val="nil"/>
            </w:tcBorders>
            <w:shd w:val="clear" w:color="auto" w:fill="auto"/>
          </w:tcPr>
          <w:p w:rsidR="00096C4F" w:rsidRDefault="00096C4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096C4F"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D9208C">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D9208C" w:rsidRPr="00D9208C" w:rsidRDefault="00D9208C" w:rsidP="00D9208C">
            <w:pPr>
              <w:pStyle w:val="a4"/>
              <w:widowControl w:val="0"/>
              <w:numPr>
                <w:ilvl w:val="0"/>
                <w:numId w:val="4"/>
              </w:numPr>
              <w:spacing w:after="0" w:line="360" w:lineRule="auto"/>
              <w:ind w:left="0" w:firstLine="142"/>
              <w:jc w:val="both"/>
              <w:textAlignment w:val="baseline"/>
              <w:rPr>
                <w:rFonts w:ascii="GHEA Grapalat" w:hAnsi="GHEA Grapalat"/>
                <w:bCs/>
                <w:i/>
                <w:sz w:val="24"/>
                <w:szCs w:val="24"/>
              </w:rPr>
            </w:pPr>
            <w:r w:rsidRPr="00D9208C">
              <w:rPr>
                <w:rFonts w:ascii="GHEA Grapalat" w:hAnsi="GHEA Grapalat" w:cs="Sylfaen"/>
                <w:bCs/>
                <w:sz w:val="24"/>
                <w:szCs w:val="24"/>
              </w:rPr>
              <w:lastRenderedPageBreak/>
              <w:t>Նախագծի</w:t>
            </w:r>
            <w:r w:rsidRPr="00D9208C">
              <w:rPr>
                <w:rFonts w:ascii="GHEA Grapalat" w:hAnsi="GHEA Grapalat"/>
                <w:bCs/>
                <w:sz w:val="24"/>
                <w:szCs w:val="24"/>
              </w:rPr>
              <w:t xml:space="preserve"> հավելվածի 52-րդ կետի համաձայն՝ «</w:t>
            </w:r>
            <w:r w:rsidRPr="00D9208C">
              <w:rPr>
                <w:rFonts w:ascii="GHEA Grapalat" w:hAnsi="GHEA Grapalat"/>
                <w:bCs/>
                <w:i/>
                <w:sz w:val="24"/>
                <w:szCs w:val="24"/>
              </w:rPr>
              <w:t xml:space="preserve">Մշտադիտարկումների ընթացքում, արդյունքները վերլուծելու և եզրակացությունների մասին հիմքերը ապահովելու նպատակով, ԿԶՆԱԿ-ը կարող է իրականացնել վերապատրաստումների, ուսուցիչների կողմից իրականացվող դասերի, վերապատրաստող կազմակերպության ներկայացուցիչների, վերապատրաստողների, ուսուցիչների, դպրոցի տնօրենի և տնօրենի տեղակալի հետ </w:t>
            </w:r>
            <w:r w:rsidRPr="00D9208C">
              <w:rPr>
                <w:rFonts w:ascii="GHEA Grapalat" w:hAnsi="GHEA Grapalat"/>
                <w:b/>
                <w:bCs/>
                <w:i/>
                <w:sz w:val="24"/>
                <w:szCs w:val="24"/>
              </w:rPr>
              <w:t>հարցազրույցների տեսագրություն, ձայնագրություն</w:t>
            </w:r>
            <w:r w:rsidRPr="00D9208C">
              <w:rPr>
                <w:rFonts w:ascii="GHEA Grapalat" w:hAnsi="GHEA Grapalat"/>
                <w:bCs/>
                <w:i/>
                <w:sz w:val="24"/>
                <w:szCs w:val="24"/>
              </w:rPr>
              <w:t>, պահանջել վերապատրաստման գործընթացի կազմակերպման և իրականացման համար նախարարության կողմից սահմանված փաստաթղթերը։»։</w:t>
            </w:r>
          </w:p>
          <w:p w:rsidR="00D9208C" w:rsidRPr="00D9208C" w:rsidRDefault="00D9208C" w:rsidP="00D9208C">
            <w:pPr>
              <w:pStyle w:val="a4"/>
              <w:widowControl w:val="0"/>
              <w:spacing w:after="0" w:line="360" w:lineRule="auto"/>
              <w:ind w:left="142"/>
              <w:jc w:val="both"/>
              <w:textAlignment w:val="baseline"/>
              <w:rPr>
                <w:rFonts w:ascii="GHEA Grapalat" w:hAnsi="GHEA Grapalat"/>
                <w:bCs/>
                <w:sz w:val="24"/>
                <w:szCs w:val="24"/>
              </w:rPr>
            </w:pPr>
            <w:r w:rsidRPr="00D9208C">
              <w:rPr>
                <w:rFonts w:ascii="GHEA Grapalat" w:hAnsi="GHEA Grapalat"/>
                <w:bCs/>
                <w:sz w:val="24"/>
                <w:szCs w:val="24"/>
              </w:rPr>
              <w:t xml:space="preserve"> Այս առումով հարկ ենք համարում նշել հետևյալը.</w:t>
            </w:r>
          </w:p>
          <w:p w:rsidR="00D9208C" w:rsidRPr="00D9208C" w:rsidRDefault="00D9208C" w:rsidP="00D9208C">
            <w:pPr>
              <w:pStyle w:val="a4"/>
              <w:widowControl w:val="0"/>
              <w:spacing w:after="0" w:line="360" w:lineRule="auto"/>
              <w:ind w:left="0" w:firstLine="142"/>
              <w:jc w:val="both"/>
              <w:textAlignment w:val="baseline"/>
              <w:rPr>
                <w:rFonts w:ascii="GHEA Grapalat" w:hAnsi="GHEA Grapalat"/>
                <w:bCs/>
                <w:i/>
                <w:sz w:val="24"/>
                <w:szCs w:val="24"/>
              </w:rPr>
            </w:pPr>
            <w:r w:rsidRPr="00D9208C">
              <w:rPr>
                <w:rFonts w:ascii="GHEA Grapalat" w:hAnsi="GHEA Grapalat"/>
                <w:bCs/>
                <w:sz w:val="24"/>
                <w:szCs w:val="24"/>
              </w:rPr>
              <w:t xml:space="preserve"> </w:t>
            </w:r>
            <w:r>
              <w:rPr>
                <w:rFonts w:ascii="GHEA Grapalat" w:hAnsi="GHEA Grapalat"/>
                <w:bCs/>
                <w:sz w:val="24"/>
                <w:szCs w:val="24"/>
              </w:rPr>
              <w:t xml:space="preserve">ՀՀ Սահմանադրության </w:t>
            </w:r>
            <w:r w:rsidRPr="006C6FEA">
              <w:rPr>
                <w:rFonts w:ascii="GHEA Grapalat" w:hAnsi="GHEA Grapalat"/>
                <w:bCs/>
                <w:sz w:val="24"/>
                <w:szCs w:val="24"/>
              </w:rPr>
              <w:t>34-</w:t>
            </w:r>
            <w:r>
              <w:rPr>
                <w:rFonts w:ascii="GHEA Grapalat" w:hAnsi="GHEA Grapalat"/>
                <w:bCs/>
                <w:sz w:val="24"/>
                <w:szCs w:val="24"/>
              </w:rPr>
              <w:t xml:space="preserve">րդ հոդվածի համաձայն՝ </w:t>
            </w:r>
            <w:r w:rsidRPr="006C6FEA">
              <w:rPr>
                <w:rFonts w:ascii="GHEA Grapalat" w:hAnsi="GHEA Grapalat"/>
                <w:bCs/>
                <w:i/>
                <w:sz w:val="24"/>
                <w:szCs w:val="24"/>
              </w:rPr>
              <w:t>Յուրաքանչյուր ոք ունի իրեն վերաբերող տվյալների պաշտպանության իրավունք:</w:t>
            </w:r>
            <w:r>
              <w:rPr>
                <w:rFonts w:ascii="GHEA Grapalat" w:hAnsi="GHEA Grapalat"/>
                <w:bCs/>
                <w:i/>
                <w:sz w:val="24"/>
                <w:szCs w:val="24"/>
              </w:rPr>
              <w:t xml:space="preserve"> </w:t>
            </w:r>
            <w:r w:rsidRPr="006C6FEA">
              <w:rPr>
                <w:rFonts w:ascii="GHEA Grapalat" w:hAnsi="GHEA Grapalat"/>
                <w:bCs/>
                <w:i/>
                <w:sz w:val="24"/>
                <w:szCs w:val="24"/>
              </w:rPr>
              <w:t xml:space="preserve">Անձնական տվյալների մշակումը պետք է կատարվի բարեխղճորեն, օրենքով սահմանված նպատակով, անձի համաձայնությամբ կամ առանց այդ համաձայնության` օրենքով սահմանված այլ իրավաչափ </w:t>
            </w:r>
            <w:r w:rsidRPr="006C6FEA">
              <w:rPr>
                <w:rFonts w:ascii="GHEA Grapalat" w:hAnsi="GHEA Grapalat"/>
                <w:bCs/>
                <w:i/>
                <w:sz w:val="24"/>
                <w:szCs w:val="24"/>
              </w:rPr>
              <w:lastRenderedPageBreak/>
              <w:t>հիմքի առկայությամբ:</w:t>
            </w:r>
          </w:p>
          <w:p w:rsidR="00D9208C" w:rsidRPr="00EC74E1" w:rsidRDefault="00D9208C" w:rsidP="00D9208C">
            <w:pPr>
              <w:pStyle w:val="a4"/>
              <w:widowControl w:val="0"/>
              <w:spacing w:after="0" w:line="360" w:lineRule="auto"/>
              <w:ind w:left="0"/>
              <w:jc w:val="both"/>
              <w:textAlignment w:val="baseline"/>
              <w:rPr>
                <w:rFonts w:ascii="GHEA Grapalat" w:hAnsi="GHEA Grapalat"/>
                <w:bCs/>
                <w:sz w:val="24"/>
                <w:szCs w:val="24"/>
              </w:rPr>
            </w:pPr>
            <w:r w:rsidRPr="00D9208C">
              <w:rPr>
                <w:rFonts w:ascii="GHEA Grapalat" w:hAnsi="GHEA Grapalat"/>
                <w:bCs/>
                <w:sz w:val="24"/>
                <w:szCs w:val="24"/>
              </w:rPr>
              <w:t xml:space="preserve">  </w:t>
            </w:r>
            <w:r>
              <w:rPr>
                <w:rFonts w:ascii="GHEA Grapalat" w:hAnsi="GHEA Grapalat"/>
                <w:bCs/>
                <w:sz w:val="24"/>
                <w:szCs w:val="24"/>
              </w:rPr>
              <w:t>Նկատի ունենալով վերոգրյալը՝ գտնում ենք, որ Նախագծով անհրաժեշտ է սահմանել դրույթ, ըստ որի ԿԶՆԱԿ-ը նախ և առաջ կստանա վերոնշյալ անձանց համաձայնությունը, որից հետո միայն կարող է իրականացնել տեսագրություն և ձայնագրություն՝ վերջիններիս մասնակցությամբ։</w:t>
            </w:r>
          </w:p>
        </w:tc>
        <w:tc>
          <w:tcPr>
            <w:tcW w:w="35" w:type="dxa"/>
            <w:tcBorders>
              <w:top w:val="single" w:sz="6" w:space="0" w:color="000000"/>
              <w:left w:val="single" w:sz="6" w:space="0" w:color="000000"/>
              <w:bottom w:val="single" w:sz="6" w:space="0" w:color="000000"/>
              <w:right w:val="nil"/>
            </w:tcBorders>
            <w:shd w:val="clear" w:color="auto" w:fill="auto"/>
          </w:tcPr>
          <w:p w:rsidR="00D9208C" w:rsidRDefault="00D9208C">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D9208C"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D9208C">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D9208C" w:rsidRPr="00D9208C" w:rsidRDefault="00D9208C" w:rsidP="00D9208C">
            <w:pPr>
              <w:pStyle w:val="a4"/>
              <w:widowControl w:val="0"/>
              <w:numPr>
                <w:ilvl w:val="0"/>
                <w:numId w:val="4"/>
              </w:numPr>
              <w:spacing w:after="0" w:line="360" w:lineRule="auto"/>
              <w:ind w:left="0" w:firstLine="142"/>
              <w:jc w:val="both"/>
              <w:textAlignment w:val="baseline"/>
              <w:rPr>
                <w:rFonts w:ascii="GHEA Grapalat" w:hAnsi="GHEA Grapalat" w:cs="Sylfaen"/>
                <w:bCs/>
                <w:sz w:val="24"/>
                <w:szCs w:val="24"/>
              </w:rPr>
            </w:pPr>
            <w:r>
              <w:rPr>
                <w:rFonts w:ascii="GHEA Grapalat" w:hAnsi="GHEA Grapalat"/>
                <w:bCs/>
                <w:sz w:val="24"/>
                <w:szCs w:val="24"/>
              </w:rPr>
              <w:lastRenderedPageBreak/>
              <w:t xml:space="preserve">Նախագծի հավելվածի </w:t>
            </w:r>
            <w:r w:rsidRPr="006C6FEA">
              <w:rPr>
                <w:rFonts w:ascii="GHEA Grapalat" w:hAnsi="GHEA Grapalat"/>
                <w:bCs/>
                <w:sz w:val="24"/>
                <w:szCs w:val="24"/>
              </w:rPr>
              <w:t>53</w:t>
            </w:r>
            <w:r w:rsidRPr="00067B37">
              <w:rPr>
                <w:rFonts w:ascii="GHEA Grapalat" w:hAnsi="GHEA Grapalat"/>
                <w:bCs/>
                <w:sz w:val="24"/>
                <w:szCs w:val="24"/>
              </w:rPr>
              <w:t>-</w:t>
            </w:r>
            <w:r>
              <w:rPr>
                <w:rFonts w:ascii="GHEA Grapalat" w:hAnsi="GHEA Grapalat"/>
                <w:bCs/>
                <w:sz w:val="24"/>
                <w:szCs w:val="24"/>
              </w:rPr>
              <w:t>րդ կետում</w:t>
            </w:r>
            <w:r w:rsidRPr="006C6FEA">
              <w:rPr>
                <w:rFonts w:ascii="GHEA Grapalat" w:hAnsi="GHEA Grapalat"/>
                <w:bCs/>
                <w:sz w:val="24"/>
                <w:szCs w:val="24"/>
              </w:rPr>
              <w:t xml:space="preserve"> </w:t>
            </w:r>
            <w:r>
              <w:rPr>
                <w:rFonts w:ascii="GHEA Grapalat" w:hAnsi="GHEA Grapalat"/>
                <w:bCs/>
                <w:sz w:val="24"/>
                <w:szCs w:val="24"/>
              </w:rPr>
              <w:t>անհրաժեշտ է նշել, թե մասնակիցների ավարտական հետազոտական աշխատանքները որ իրավական ակտով ընդունված չափորոշիչների հիման վրա են հաստատվում կամ անհրաժեշտ է վերջիններս սահմանել սույն Նախագծով։</w:t>
            </w:r>
          </w:p>
        </w:tc>
        <w:tc>
          <w:tcPr>
            <w:tcW w:w="35" w:type="dxa"/>
            <w:tcBorders>
              <w:top w:val="single" w:sz="6" w:space="0" w:color="000000"/>
              <w:left w:val="single" w:sz="6" w:space="0" w:color="000000"/>
              <w:bottom w:val="single" w:sz="6" w:space="0" w:color="000000"/>
              <w:right w:val="nil"/>
            </w:tcBorders>
            <w:shd w:val="clear" w:color="auto" w:fill="auto"/>
          </w:tcPr>
          <w:p w:rsidR="00D9208C" w:rsidRDefault="00D9208C">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D9208C"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D9208C">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D9208C" w:rsidRPr="00D9208C" w:rsidRDefault="00D9208C" w:rsidP="00D9208C">
            <w:pPr>
              <w:pStyle w:val="a4"/>
              <w:widowControl w:val="0"/>
              <w:numPr>
                <w:ilvl w:val="0"/>
                <w:numId w:val="4"/>
              </w:numPr>
              <w:spacing w:after="0" w:line="360" w:lineRule="auto"/>
              <w:ind w:left="0" w:firstLine="142"/>
              <w:jc w:val="both"/>
              <w:textAlignment w:val="baseline"/>
              <w:rPr>
                <w:rFonts w:ascii="GHEA Grapalat" w:hAnsi="GHEA Grapalat"/>
                <w:bCs/>
                <w:i/>
                <w:sz w:val="24"/>
                <w:szCs w:val="24"/>
              </w:rPr>
            </w:pPr>
            <w:r w:rsidRPr="00D9208C">
              <w:rPr>
                <w:rFonts w:ascii="GHEA Grapalat" w:hAnsi="GHEA Grapalat" w:cs="Sylfaen"/>
                <w:bCs/>
                <w:sz w:val="24"/>
                <w:szCs w:val="24"/>
              </w:rPr>
              <w:t>Նախագծի</w:t>
            </w:r>
            <w:r w:rsidRPr="00D9208C">
              <w:rPr>
                <w:rFonts w:ascii="GHEA Grapalat" w:hAnsi="GHEA Grapalat"/>
                <w:bCs/>
                <w:sz w:val="24"/>
                <w:szCs w:val="24"/>
              </w:rPr>
              <w:t xml:space="preserve"> կից ներկայացված «Ձև 3»-ի 1.4-րդ կետի համաձայն՝ «</w:t>
            </w:r>
            <w:r w:rsidRPr="00D9208C">
              <w:rPr>
                <w:rFonts w:ascii="GHEA Grapalat" w:hAnsi="GHEA Grapalat"/>
                <w:bCs/>
                <w:i/>
                <w:sz w:val="24"/>
                <w:szCs w:val="24"/>
              </w:rPr>
              <w:t xml:space="preserve">Սույն Պայմանագրի 1.2. կետին համապատասխան՝ Վերապատրաստման ծառայությունը մատուցվում է Հայաստանի Հանրապետության կառավարության 2012 թվականի դեկտեմբերի 27-ի N 1667-Ն որոշմամբ հաստատված «Հանրակրթական հիմնական ծրագրեր իրականացնող ուսումնական հաստատության՝ հերթական ատեստավորման ենթակա ուսուցչի </w:t>
            </w:r>
            <w:r w:rsidRPr="00D9208C">
              <w:rPr>
                <w:rFonts w:ascii="GHEA Grapalat" w:hAnsi="GHEA Grapalat"/>
                <w:bCs/>
                <w:i/>
                <w:sz w:val="24"/>
                <w:szCs w:val="24"/>
              </w:rPr>
              <w:lastRenderedPageBreak/>
              <w:t xml:space="preserve">վերապատրաստման» կարգի </w:t>
            </w:r>
            <w:r w:rsidRPr="00D9208C">
              <w:rPr>
                <w:rFonts w:ascii="GHEA Grapalat" w:hAnsi="GHEA Grapalat"/>
                <w:b/>
                <w:bCs/>
                <w:i/>
                <w:sz w:val="24"/>
                <w:szCs w:val="24"/>
              </w:rPr>
              <w:t>14-րդ կետով սահմանված ժամկետին</w:t>
            </w:r>
            <w:r w:rsidRPr="00D9208C">
              <w:rPr>
                <w:rFonts w:ascii="GHEA Grapalat" w:hAnsi="GHEA Grapalat"/>
                <w:bCs/>
                <w:i/>
                <w:sz w:val="24"/>
                <w:szCs w:val="24"/>
              </w:rPr>
              <w:t xml:space="preserve"> համապատասխան և կիրառելի օրենսդրական, ենթաօրենսդրական նորմատիվ և այլ իրավական ակտերով  սահմանված պայմաններով ու պահանջների համաձայն։»: </w:t>
            </w:r>
          </w:p>
          <w:p w:rsidR="00D9208C" w:rsidRPr="00D9208C" w:rsidRDefault="00D9208C" w:rsidP="00D9208C">
            <w:pPr>
              <w:widowControl w:val="0"/>
              <w:spacing w:after="0" w:line="360" w:lineRule="auto"/>
              <w:jc w:val="both"/>
              <w:textAlignment w:val="baseline"/>
              <w:rPr>
                <w:rFonts w:ascii="GHEA Grapalat" w:hAnsi="GHEA Grapalat"/>
                <w:bCs/>
                <w:sz w:val="24"/>
                <w:szCs w:val="24"/>
              </w:rPr>
            </w:pPr>
            <w:r w:rsidRPr="00D9208C">
              <w:rPr>
                <w:rFonts w:ascii="GHEA Grapalat" w:hAnsi="GHEA Grapalat" w:cs="Sylfaen"/>
                <w:bCs/>
                <w:sz w:val="24"/>
                <w:szCs w:val="24"/>
              </w:rPr>
              <w:t xml:space="preserve">  Այս</w:t>
            </w:r>
            <w:r w:rsidRPr="00D9208C">
              <w:rPr>
                <w:rFonts w:ascii="GHEA Grapalat" w:hAnsi="GHEA Grapalat"/>
                <w:bCs/>
                <w:sz w:val="24"/>
                <w:szCs w:val="24"/>
              </w:rPr>
              <w:t xml:space="preserve"> առումով անհրաժեշտ ենք համարում նշել, որ կարգի 14-րդ կետում խոսք չի գնում ժամկետի մասի, ուստի՝ անհրաժեշտ է վերանայել 14-րդ կետին կատարված հղումը:</w:t>
            </w:r>
          </w:p>
        </w:tc>
        <w:tc>
          <w:tcPr>
            <w:tcW w:w="35" w:type="dxa"/>
            <w:tcBorders>
              <w:top w:val="single" w:sz="6" w:space="0" w:color="000000"/>
              <w:left w:val="single" w:sz="6" w:space="0" w:color="000000"/>
              <w:bottom w:val="single" w:sz="6" w:space="0" w:color="000000"/>
              <w:right w:val="nil"/>
            </w:tcBorders>
            <w:shd w:val="clear" w:color="auto" w:fill="auto"/>
          </w:tcPr>
          <w:p w:rsidR="00D9208C" w:rsidRDefault="00D9208C">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D9208C"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D9208C">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D9208C" w:rsidRPr="00D9208C" w:rsidRDefault="00D9208C" w:rsidP="00D9208C">
            <w:pPr>
              <w:pStyle w:val="a4"/>
              <w:widowControl w:val="0"/>
              <w:numPr>
                <w:ilvl w:val="0"/>
                <w:numId w:val="4"/>
              </w:numPr>
              <w:spacing w:after="0" w:line="360" w:lineRule="auto"/>
              <w:ind w:left="0" w:firstLine="142"/>
              <w:jc w:val="both"/>
              <w:textAlignment w:val="baseline"/>
              <w:rPr>
                <w:rFonts w:ascii="GHEA Grapalat" w:hAnsi="GHEA Grapalat"/>
                <w:bCs/>
                <w:i/>
                <w:sz w:val="24"/>
                <w:szCs w:val="24"/>
              </w:rPr>
            </w:pPr>
            <w:r w:rsidRPr="00D9208C">
              <w:rPr>
                <w:rFonts w:ascii="GHEA Grapalat" w:hAnsi="GHEA Grapalat" w:cs="Sylfaen"/>
                <w:bCs/>
                <w:sz w:val="24"/>
                <w:szCs w:val="24"/>
              </w:rPr>
              <w:lastRenderedPageBreak/>
              <w:t>Նախագծին</w:t>
            </w:r>
            <w:r w:rsidRPr="00D9208C">
              <w:rPr>
                <w:rFonts w:ascii="GHEA Grapalat" w:hAnsi="GHEA Grapalat"/>
                <w:bCs/>
                <w:sz w:val="24"/>
                <w:szCs w:val="24"/>
              </w:rPr>
              <w:t xml:space="preserve"> կից ներկայացված «Ձև 3»-ի 7.11 կետի համաձայն՝ «</w:t>
            </w:r>
            <w:r w:rsidRPr="00D9208C">
              <w:rPr>
                <w:rFonts w:ascii="GHEA Grapalat" w:hAnsi="GHEA Grapalat"/>
                <w:bCs/>
                <w:i/>
                <w:sz w:val="24"/>
                <w:szCs w:val="24"/>
              </w:rPr>
              <w:t xml:space="preserve">Սույն Պայմանագիրը կնքվում է հայերեն լեզվով, հասարակ գրավոր ձևով, Կողմերի ստորագրությամբ մեկ միասնական փաստաթուղթ կազմելու և ստորագրելու միջոցով՝ հավասար </w:t>
            </w:r>
            <w:r w:rsidRPr="00D9208C">
              <w:rPr>
                <w:rFonts w:ascii="GHEA Grapalat" w:hAnsi="GHEA Grapalat"/>
                <w:b/>
                <w:bCs/>
                <w:i/>
                <w:sz w:val="24"/>
                <w:szCs w:val="24"/>
              </w:rPr>
              <w:t>իրավաբանական ուժ ունեցող 4 օրինակից: Կողմերից</w:t>
            </w:r>
            <w:r w:rsidRPr="00D9208C">
              <w:rPr>
                <w:rFonts w:ascii="GHEA Grapalat" w:hAnsi="GHEA Grapalat"/>
                <w:bCs/>
                <w:i/>
                <w:sz w:val="24"/>
                <w:szCs w:val="24"/>
              </w:rPr>
              <w:t xml:space="preserve"> յուրաքանչյուրին տրվում է Պայմանագրի մեկական օրինակ:»:</w:t>
            </w:r>
          </w:p>
          <w:p w:rsidR="00D9208C" w:rsidRPr="00D9208C" w:rsidRDefault="00D9208C" w:rsidP="00D9208C">
            <w:pPr>
              <w:pStyle w:val="a4"/>
              <w:widowControl w:val="0"/>
              <w:spacing w:after="0" w:line="360" w:lineRule="auto"/>
              <w:ind w:left="0"/>
              <w:jc w:val="both"/>
              <w:textAlignment w:val="baseline"/>
              <w:rPr>
                <w:rFonts w:ascii="GHEA Grapalat" w:hAnsi="GHEA Grapalat" w:cs="Sylfaen"/>
                <w:bCs/>
                <w:sz w:val="24"/>
                <w:szCs w:val="24"/>
              </w:rPr>
            </w:pPr>
            <w:r w:rsidRPr="00D9208C">
              <w:rPr>
                <w:rFonts w:ascii="GHEA Grapalat" w:hAnsi="GHEA Grapalat"/>
                <w:bCs/>
                <w:sz w:val="24"/>
                <w:szCs w:val="24"/>
              </w:rPr>
              <w:t xml:space="preserve">  </w:t>
            </w:r>
            <w:r w:rsidRPr="005776AE">
              <w:rPr>
                <w:rFonts w:ascii="GHEA Grapalat" w:hAnsi="GHEA Grapalat"/>
                <w:bCs/>
                <w:sz w:val="24"/>
                <w:szCs w:val="24"/>
              </w:rPr>
              <w:t xml:space="preserve">Նկատի </w:t>
            </w:r>
            <w:r>
              <w:rPr>
                <w:rFonts w:ascii="GHEA Grapalat" w:hAnsi="GHEA Grapalat"/>
                <w:bCs/>
                <w:sz w:val="24"/>
                <w:szCs w:val="24"/>
              </w:rPr>
              <w:t xml:space="preserve">ունենալով, որ Պայմանագրի կողմերը երկուսն են՝ պատվիրատուն և կատարողը, անհրաժեշտ է հստակեցնել, թե ինչու է Պայմանագիրը կնքվում </w:t>
            </w:r>
            <w:r w:rsidRPr="005776AE">
              <w:rPr>
                <w:rFonts w:ascii="GHEA Grapalat" w:hAnsi="GHEA Grapalat"/>
                <w:bCs/>
                <w:sz w:val="24"/>
                <w:szCs w:val="24"/>
              </w:rPr>
              <w:t>հավասար իրավաբանական ուժ ունեցող 4 օրինակից</w:t>
            </w:r>
            <w:r>
              <w:rPr>
                <w:rFonts w:ascii="GHEA Grapalat" w:hAnsi="GHEA Grapalat"/>
                <w:bCs/>
                <w:sz w:val="24"/>
                <w:szCs w:val="24"/>
              </w:rPr>
              <w:t>:</w:t>
            </w:r>
          </w:p>
        </w:tc>
        <w:tc>
          <w:tcPr>
            <w:tcW w:w="35" w:type="dxa"/>
            <w:tcBorders>
              <w:top w:val="single" w:sz="6" w:space="0" w:color="000000"/>
              <w:left w:val="single" w:sz="6" w:space="0" w:color="000000"/>
              <w:bottom w:val="single" w:sz="6" w:space="0" w:color="000000"/>
              <w:right w:val="nil"/>
            </w:tcBorders>
            <w:shd w:val="clear" w:color="auto" w:fill="auto"/>
          </w:tcPr>
          <w:p w:rsidR="00D9208C" w:rsidRDefault="00D9208C">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D9208C" w:rsidRPr="002C5DC7" w:rsidRDefault="002C5DC7">
            <w:pPr>
              <w:spacing w:line="276" w:lineRule="auto"/>
              <w:jc w:val="both"/>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rPr>
              <w:t xml:space="preserve"> </w:t>
            </w:r>
            <w:r w:rsidRPr="004129F4">
              <w:rPr>
                <w:rFonts w:ascii="GHEA Grapalat" w:eastAsia="GHEA Grapalat" w:hAnsi="GHEA Grapalat" w:cs="GHEA Grapalat"/>
                <w:sz w:val="24"/>
                <w:szCs w:val="24"/>
              </w:rPr>
              <w:t>Ընդունվել է:</w:t>
            </w:r>
          </w:p>
        </w:tc>
      </w:tr>
      <w:tr w:rsidR="00704444" w:rsidTr="00704444">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704444" w:rsidRDefault="00704444" w:rsidP="00704444">
            <w:pPr>
              <w:spacing w:after="0" w:line="240" w:lineRule="auto"/>
              <w:jc w:val="center"/>
              <w:rPr>
                <w:rFonts w:ascii="GHEA Grapalat" w:hAnsi="GHEA Grapalat"/>
                <w:bCs/>
                <w:sz w:val="24"/>
                <w:szCs w:val="24"/>
              </w:rPr>
            </w:pPr>
            <w:r w:rsidRPr="00704444">
              <w:rPr>
                <w:rFonts w:ascii="GHEA Grapalat" w:eastAsia="GHEA Grapalat" w:hAnsi="GHEA Grapalat" w:cs="GHEA Grapalat"/>
                <w:b/>
                <w:sz w:val="24"/>
                <w:szCs w:val="24"/>
                <w:lang w:val="ru-RU"/>
              </w:rPr>
              <w:lastRenderedPageBreak/>
              <w:t>ՀՀ ֆինանսների նախարարություն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704444" w:rsidRDefault="00704444">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D0CECE" w:themeFill="background2" w:themeFillShade="E6"/>
          </w:tcPr>
          <w:p w:rsidR="00704444" w:rsidRDefault="00704444" w:rsidP="00704444">
            <w:pPr>
              <w:spacing w:after="0" w:line="240" w:lineRule="auto"/>
              <w:jc w:val="center"/>
              <w:rPr>
                <w:rFonts w:ascii="Verdana" w:hAnsi="Verdana"/>
                <w:color w:val="000000"/>
                <w:sz w:val="18"/>
                <w:szCs w:val="18"/>
                <w:shd w:val="clear" w:color="auto" w:fill="FFFFFF"/>
                <w:lang w:val="ru-RU"/>
              </w:rPr>
            </w:pPr>
            <w:r>
              <w:rPr>
                <w:rFonts w:ascii="GHEA Grapalat" w:eastAsia="GHEA Grapalat" w:hAnsi="GHEA Grapalat" w:cs="GHEA Grapalat"/>
                <w:b/>
                <w:sz w:val="24"/>
                <w:szCs w:val="24"/>
                <w:lang w:val="ru-RU"/>
              </w:rPr>
              <w:t>17</w:t>
            </w:r>
            <w:r>
              <w:rPr>
                <w:rFonts w:ascii="GHEA Grapalat" w:eastAsia="GHEA Grapalat" w:hAnsi="GHEA Grapalat" w:cs="GHEA Grapalat"/>
                <w:b/>
                <w:sz w:val="24"/>
                <w:szCs w:val="24"/>
              </w:rPr>
              <w:t>.1</w:t>
            </w:r>
            <w:r>
              <w:rPr>
                <w:rFonts w:ascii="GHEA Grapalat" w:eastAsia="GHEA Grapalat" w:hAnsi="GHEA Grapalat" w:cs="GHEA Grapalat"/>
                <w:b/>
                <w:sz w:val="24"/>
                <w:szCs w:val="24"/>
                <w:lang w:val="ru-RU"/>
              </w:rPr>
              <w:t>2</w:t>
            </w:r>
            <w:r>
              <w:rPr>
                <w:rFonts w:ascii="GHEA Grapalat" w:eastAsia="GHEA Grapalat" w:hAnsi="GHEA Grapalat" w:cs="GHEA Grapalat"/>
                <w:b/>
                <w:sz w:val="24"/>
                <w:szCs w:val="24"/>
              </w:rPr>
              <w:t>-2022</w:t>
            </w:r>
          </w:p>
          <w:p w:rsidR="00704444" w:rsidRDefault="00704444" w:rsidP="00704444">
            <w:pPr>
              <w:spacing w:after="0" w:line="240" w:lineRule="auto"/>
              <w:jc w:val="center"/>
              <w:rPr>
                <w:rFonts w:ascii="GHEA Grapalat" w:eastAsia="GHEA Grapalat" w:hAnsi="GHEA Grapalat" w:cs="GHEA Grapalat"/>
                <w:b/>
                <w:sz w:val="24"/>
                <w:szCs w:val="24"/>
                <w:lang w:val="en-US"/>
              </w:rPr>
            </w:pPr>
            <w:r w:rsidRPr="00704444">
              <w:rPr>
                <w:rFonts w:ascii="GHEA Grapalat" w:eastAsia="GHEA Grapalat" w:hAnsi="GHEA Grapalat" w:cs="GHEA Grapalat"/>
                <w:b/>
                <w:sz w:val="24"/>
                <w:szCs w:val="24"/>
                <w:lang w:val="ru-RU"/>
              </w:rPr>
              <w:t>01/34-3/22144-2022</w:t>
            </w:r>
          </w:p>
        </w:tc>
      </w:tr>
      <w:tr w:rsidR="00704444" w:rsidTr="00704444">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tcPr>
          <w:p w:rsidR="00704444" w:rsidRPr="00704444" w:rsidRDefault="00704444" w:rsidP="00704444">
            <w:pPr>
              <w:spacing w:after="0" w:line="240" w:lineRule="auto"/>
              <w:jc w:val="both"/>
              <w:rPr>
                <w:rFonts w:ascii="GHEA Grapalat" w:eastAsia="GHEA Grapalat" w:hAnsi="GHEA Grapalat" w:cs="GHEA Grapalat"/>
                <w:b/>
                <w:sz w:val="24"/>
                <w:szCs w:val="24"/>
                <w:lang w:val="ru-RU"/>
              </w:rPr>
            </w:pPr>
            <w:r>
              <w:rPr>
                <w:rFonts w:ascii="GHEA Grapalat" w:eastAsia="GHEA Grapalat" w:hAnsi="GHEA Grapalat" w:cs="GHEA Grapalat"/>
                <w:b/>
                <w:sz w:val="24"/>
                <w:szCs w:val="24"/>
                <w:lang w:val="ru-RU"/>
              </w:rPr>
              <w:t xml:space="preserve"> </w:t>
            </w:r>
            <w:r>
              <w:rPr>
                <w:rFonts w:ascii="GHEA Grapalat" w:eastAsia="GHEA Grapalat" w:hAnsi="GHEA Grapalat" w:cs="GHEA Grapalat"/>
                <w:sz w:val="24"/>
                <w:szCs w:val="24"/>
                <w:lang w:val="ru-RU"/>
              </w:rPr>
              <w:t>Դ</w:t>
            </w:r>
            <w:r>
              <w:rPr>
                <w:rFonts w:ascii="GHEA Grapalat" w:eastAsia="GHEA Grapalat" w:hAnsi="GHEA Grapalat" w:cs="GHEA Grapalat"/>
                <w:sz w:val="24"/>
                <w:szCs w:val="24"/>
              </w:rPr>
              <w:t>իտողություններ և առաջարկություններ չկան:</w:t>
            </w:r>
          </w:p>
        </w:tc>
        <w:tc>
          <w:tcPr>
            <w:tcW w:w="35" w:type="dxa"/>
            <w:tcBorders>
              <w:top w:val="single" w:sz="6" w:space="0" w:color="000000"/>
              <w:left w:val="single" w:sz="6" w:space="0" w:color="000000"/>
              <w:bottom w:val="single" w:sz="6" w:space="0" w:color="000000"/>
              <w:right w:val="nil"/>
            </w:tcBorders>
            <w:shd w:val="clear" w:color="auto" w:fill="auto"/>
          </w:tcPr>
          <w:p w:rsidR="00704444" w:rsidRDefault="00704444">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704444" w:rsidRDefault="00704444" w:rsidP="00704444">
            <w:pPr>
              <w:spacing w:after="0" w:line="240" w:lineRule="auto"/>
              <w:jc w:val="center"/>
              <w:rPr>
                <w:rFonts w:ascii="GHEA Grapalat" w:eastAsia="GHEA Grapalat" w:hAnsi="GHEA Grapalat" w:cs="GHEA Grapalat"/>
                <w:b/>
                <w:sz w:val="24"/>
                <w:szCs w:val="24"/>
                <w:lang w:val="ru-RU"/>
              </w:rPr>
            </w:pPr>
          </w:p>
        </w:tc>
      </w:tr>
      <w:tr w:rsidR="00275C6F" w:rsidTr="00275C6F">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275C6F" w:rsidRPr="00275C6F" w:rsidRDefault="00275C6F" w:rsidP="00275C6F">
            <w:pPr>
              <w:spacing w:after="0" w:line="240" w:lineRule="auto"/>
              <w:jc w:val="center"/>
              <w:rPr>
                <w:rFonts w:ascii="GHEA Grapalat" w:eastAsia="GHEA Grapalat" w:hAnsi="GHEA Grapalat" w:cs="GHEA Grapalat"/>
                <w:b/>
                <w:sz w:val="24"/>
                <w:szCs w:val="24"/>
              </w:rPr>
            </w:pPr>
            <w:r w:rsidRPr="00275C6F">
              <w:rPr>
                <w:rFonts w:ascii="GHEA Grapalat" w:hAnsi="GHEA Grapalat"/>
                <w:b/>
                <w:sz w:val="24"/>
                <w:szCs w:val="24"/>
              </w:rPr>
              <w:t>Վարչապետի աշխատակազմի սոցիալական հարցերի վարչություն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275C6F" w:rsidRDefault="00275C6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D0CECE" w:themeFill="background2" w:themeFillShade="E6"/>
          </w:tcPr>
          <w:p w:rsidR="00275C6F" w:rsidRDefault="00275C6F" w:rsidP="00275C6F">
            <w:pPr>
              <w:spacing w:after="0" w:line="240" w:lineRule="auto"/>
              <w:jc w:val="center"/>
              <w:rPr>
                <w:rFonts w:ascii="Verdana" w:hAnsi="Verdana"/>
                <w:color w:val="000000"/>
                <w:sz w:val="18"/>
                <w:szCs w:val="18"/>
                <w:shd w:val="clear" w:color="auto" w:fill="FFFFFF"/>
                <w:lang w:val="ru-RU"/>
              </w:rPr>
            </w:pPr>
            <w:r>
              <w:rPr>
                <w:rFonts w:ascii="GHEA Grapalat" w:eastAsia="GHEA Grapalat" w:hAnsi="GHEA Grapalat" w:cs="GHEA Grapalat"/>
                <w:b/>
                <w:sz w:val="24"/>
                <w:szCs w:val="24"/>
                <w:lang w:val="ru-RU"/>
              </w:rPr>
              <w:t>30</w:t>
            </w:r>
            <w:r>
              <w:rPr>
                <w:rFonts w:ascii="GHEA Grapalat" w:eastAsia="GHEA Grapalat" w:hAnsi="GHEA Grapalat" w:cs="GHEA Grapalat"/>
                <w:b/>
                <w:sz w:val="24"/>
                <w:szCs w:val="24"/>
              </w:rPr>
              <w:t>.1</w:t>
            </w:r>
            <w:r>
              <w:rPr>
                <w:rFonts w:ascii="GHEA Grapalat" w:eastAsia="GHEA Grapalat" w:hAnsi="GHEA Grapalat" w:cs="GHEA Grapalat"/>
                <w:b/>
                <w:sz w:val="24"/>
                <w:szCs w:val="24"/>
                <w:lang w:val="ru-RU"/>
              </w:rPr>
              <w:t>2</w:t>
            </w:r>
            <w:r>
              <w:rPr>
                <w:rFonts w:ascii="GHEA Grapalat" w:eastAsia="GHEA Grapalat" w:hAnsi="GHEA Grapalat" w:cs="GHEA Grapalat"/>
                <w:b/>
                <w:sz w:val="24"/>
                <w:szCs w:val="24"/>
              </w:rPr>
              <w:t>-2022</w:t>
            </w:r>
          </w:p>
          <w:p w:rsidR="00275C6F" w:rsidRPr="00275C6F" w:rsidRDefault="00275C6F" w:rsidP="00275C6F">
            <w:pPr>
              <w:jc w:val="center"/>
              <w:rPr>
                <w:rFonts w:ascii="GHEA Grapalat" w:hAnsi="GHEA Grapalat"/>
                <w:b/>
                <w:sz w:val="24"/>
                <w:szCs w:val="24"/>
              </w:rPr>
            </w:pPr>
            <w:r w:rsidRPr="00275C6F">
              <w:rPr>
                <w:rFonts w:ascii="GHEA Grapalat" w:hAnsi="GHEA Grapalat"/>
                <w:b/>
                <w:sz w:val="24"/>
                <w:szCs w:val="24"/>
              </w:rPr>
              <w:t>02/11/43231-2022</w:t>
            </w:r>
          </w:p>
        </w:tc>
      </w:tr>
      <w:tr w:rsidR="00275C6F" w:rsidTr="00704444">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tcPr>
          <w:p w:rsidR="00275C6F" w:rsidRPr="00275C6F" w:rsidRDefault="00275C6F" w:rsidP="00275C6F">
            <w:pPr>
              <w:pStyle w:val="a4"/>
              <w:numPr>
                <w:ilvl w:val="3"/>
                <w:numId w:val="1"/>
              </w:numPr>
              <w:tabs>
                <w:tab w:val="left" w:pos="284"/>
                <w:tab w:val="left" w:pos="426"/>
              </w:tabs>
              <w:spacing w:after="0" w:line="240" w:lineRule="auto"/>
              <w:ind w:left="0" w:firstLine="142"/>
              <w:jc w:val="both"/>
              <w:rPr>
                <w:rFonts w:ascii="GHEA Grapalat" w:eastAsia="GHEA Grapalat" w:hAnsi="GHEA Grapalat" w:cs="GHEA Grapalat"/>
                <w:b/>
                <w:sz w:val="24"/>
                <w:szCs w:val="24"/>
              </w:rPr>
            </w:pPr>
            <w:r w:rsidRPr="00275C6F">
              <w:rPr>
                <w:rFonts w:ascii="GHEA Grapalat" w:eastAsiaTheme="minorHAnsi" w:hAnsi="GHEA Grapalat" w:cs="GHEA Grapalat"/>
                <w:noProof/>
                <w:spacing w:val="-6"/>
                <w:sz w:val="24"/>
                <w:szCs w:val="24"/>
                <w:lang w:eastAsia="en-US"/>
              </w:rPr>
              <w:t>Նախագծի 2-րդ կետում որոշման հավելվածի 18-րդ կետը 2023թ. սեպտեմբերի 1-ից ուժի մեջ մտնելու մասին դրույթը ենթակա է հիմնավորման, քանի որ հավելվածի նշված կետում խոսվում է կամավոր ատեստավորման՝ ուսուցչի առարկայական գիտելիքի իմացության զարգացման կարիքի գնահատման ձև լինելու մասին, ուստի հասկանալի չէ դրա մասով առանձին ժամկետ սահմանելու տրամաբանությունը:</w:t>
            </w:r>
          </w:p>
        </w:tc>
        <w:tc>
          <w:tcPr>
            <w:tcW w:w="35" w:type="dxa"/>
            <w:tcBorders>
              <w:top w:val="single" w:sz="6" w:space="0" w:color="000000"/>
              <w:left w:val="single" w:sz="6" w:space="0" w:color="000000"/>
              <w:bottom w:val="single" w:sz="6" w:space="0" w:color="000000"/>
              <w:right w:val="nil"/>
            </w:tcBorders>
            <w:shd w:val="clear" w:color="auto" w:fill="auto"/>
          </w:tcPr>
          <w:p w:rsidR="00275C6F" w:rsidRDefault="00275C6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275C6F" w:rsidRPr="0083029E" w:rsidRDefault="0083029E" w:rsidP="0083029E">
            <w:pPr>
              <w:spacing w:after="0" w:line="240" w:lineRule="auto"/>
              <w:jc w:val="both"/>
              <w:rPr>
                <w:rFonts w:ascii="GHEA Grapalat" w:eastAsia="GHEA Grapalat" w:hAnsi="GHEA Grapalat" w:cs="GHEA Grapalat"/>
                <w:b/>
                <w:sz w:val="24"/>
                <w:szCs w:val="24"/>
              </w:rPr>
            </w:pPr>
            <w:r w:rsidRPr="0083029E">
              <w:rPr>
                <w:rFonts w:ascii="GHEA Grapalat" w:eastAsia="GHEA Grapalat" w:hAnsi="GHEA Grapalat" w:cs="GHEA Grapalat"/>
                <w:b/>
                <w:sz w:val="24"/>
                <w:szCs w:val="24"/>
              </w:rPr>
              <w:t xml:space="preserve"> </w:t>
            </w:r>
            <w:r w:rsidRPr="00C02ABB">
              <w:rPr>
                <w:rFonts w:ascii="GHEA Grapalat" w:eastAsia="GHEA Grapalat" w:hAnsi="GHEA Grapalat" w:cs="GHEA Grapalat"/>
                <w:sz w:val="24"/>
                <w:szCs w:val="24"/>
              </w:rPr>
              <w:t xml:space="preserve">Ընդունվել է, </w:t>
            </w:r>
            <w:r w:rsidRPr="0083029E">
              <w:rPr>
                <w:rFonts w:ascii="GHEA Grapalat" w:eastAsia="GHEA Grapalat" w:hAnsi="GHEA Grapalat" w:cs="GHEA Grapalat"/>
                <w:sz w:val="24"/>
                <w:szCs w:val="24"/>
              </w:rPr>
              <w:t xml:space="preserve">կետը </w:t>
            </w:r>
            <w:r w:rsidRPr="00C02ABB">
              <w:rPr>
                <w:rFonts w:ascii="GHEA Grapalat" w:eastAsia="GHEA Grapalat" w:hAnsi="GHEA Grapalat" w:cs="GHEA Grapalat"/>
                <w:sz w:val="24"/>
                <w:szCs w:val="24"/>
              </w:rPr>
              <w:t>խմբագրվել է։</w:t>
            </w:r>
          </w:p>
        </w:tc>
      </w:tr>
      <w:tr w:rsidR="00275C6F" w:rsidTr="00704444">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tcPr>
          <w:p w:rsidR="003E27F6" w:rsidRDefault="003E27F6" w:rsidP="003E27F6">
            <w:pPr>
              <w:pStyle w:val="af4"/>
              <w:widowControl/>
              <w:numPr>
                <w:ilvl w:val="3"/>
                <w:numId w:val="1"/>
              </w:numPr>
              <w:tabs>
                <w:tab w:val="left" w:pos="426"/>
              </w:tabs>
              <w:autoSpaceDE/>
              <w:autoSpaceDN/>
              <w:spacing w:line="276" w:lineRule="auto"/>
              <w:ind w:hanging="2738"/>
              <w:jc w:val="both"/>
              <w:rPr>
                <w:rFonts w:ascii="GHEA Grapalat" w:eastAsiaTheme="minorHAnsi" w:hAnsi="GHEA Grapalat" w:cs="GHEA Grapalat"/>
                <w:noProof/>
                <w:spacing w:val="-6"/>
                <w:sz w:val="24"/>
                <w:szCs w:val="24"/>
                <w:lang w:val="hy-AM"/>
              </w:rPr>
            </w:pPr>
            <w:r>
              <w:rPr>
                <w:rFonts w:ascii="GHEA Grapalat" w:eastAsiaTheme="minorHAnsi" w:hAnsi="GHEA Grapalat" w:cs="GHEA Grapalat"/>
                <w:noProof/>
                <w:spacing w:val="-6"/>
                <w:sz w:val="24"/>
                <w:szCs w:val="24"/>
                <w:lang w:val="hy-AM"/>
              </w:rPr>
              <w:t>Նախագծի հավելվածում.</w:t>
            </w:r>
          </w:p>
          <w:p w:rsidR="003E27F6" w:rsidRPr="003E27F6" w:rsidRDefault="003E27F6" w:rsidP="003E27F6">
            <w:pPr>
              <w:pStyle w:val="af4"/>
              <w:widowControl/>
              <w:numPr>
                <w:ilvl w:val="0"/>
                <w:numId w:val="8"/>
              </w:numPr>
              <w:tabs>
                <w:tab w:val="left" w:pos="993"/>
              </w:tabs>
              <w:autoSpaceDE/>
              <w:autoSpaceDN/>
              <w:spacing w:line="276" w:lineRule="auto"/>
              <w:ind w:left="0" w:firstLine="567"/>
              <w:jc w:val="both"/>
              <w:rPr>
                <w:rFonts w:ascii="GHEA Grapalat" w:eastAsiaTheme="minorHAnsi" w:hAnsi="GHEA Grapalat" w:cs="GHEA Grapalat"/>
                <w:noProof/>
                <w:spacing w:val="-6"/>
                <w:sz w:val="24"/>
                <w:szCs w:val="24"/>
                <w:lang w:val="hy-AM"/>
              </w:rPr>
            </w:pPr>
            <w:r w:rsidRPr="00965D18">
              <w:rPr>
                <w:rFonts w:ascii="GHEA Grapalat" w:eastAsiaTheme="minorHAnsi" w:hAnsi="GHEA Grapalat" w:cs="GHEA Grapalat"/>
                <w:noProof/>
                <w:spacing w:val="-6"/>
                <w:sz w:val="24"/>
                <w:szCs w:val="24"/>
                <w:lang w:val="hy-AM"/>
              </w:rPr>
              <w:t>6-րդ և 7-րդ կետերի միջև առկա է հակասություն. 6-րդ կետի համաձայն՝ «Ուսուցիչն ատեստավորման համար պահանջվող կրեդիտները..</w:t>
            </w:r>
            <w:r>
              <w:rPr>
                <w:rFonts w:ascii="GHEA Grapalat" w:eastAsiaTheme="minorHAnsi" w:hAnsi="GHEA Grapalat" w:cs="GHEA Grapalat"/>
                <w:noProof/>
                <w:spacing w:val="-6"/>
                <w:sz w:val="24"/>
                <w:szCs w:val="24"/>
                <w:lang w:val="hy-AM"/>
              </w:rPr>
              <w:t>.</w:t>
            </w:r>
            <w:r w:rsidRPr="00965D18">
              <w:rPr>
                <w:rFonts w:ascii="GHEA Grapalat" w:eastAsiaTheme="minorHAnsi" w:hAnsi="GHEA Grapalat" w:cs="GHEA Grapalat"/>
                <w:noProof/>
                <w:spacing w:val="-6"/>
                <w:sz w:val="24"/>
                <w:szCs w:val="24"/>
                <w:lang w:val="hy-AM"/>
              </w:rPr>
              <w:t xml:space="preserve"> կարող է հավաքել առավելագույնը մեկ շրջափուլի ընթացքում», իսկ 7-րդ կետով նախատեսվում է վերոհիշյալ պահանջը շրջանցելու չհիմնավորված հնարավորություն</w:t>
            </w:r>
            <w:r>
              <w:rPr>
                <w:rFonts w:ascii="GHEA Grapalat" w:eastAsiaTheme="minorHAnsi" w:hAnsi="GHEA Grapalat" w:cs="GHEA Grapalat"/>
                <w:noProof/>
                <w:spacing w:val="-6"/>
                <w:sz w:val="24"/>
                <w:szCs w:val="24"/>
                <w:lang w:val="hy-AM"/>
              </w:rPr>
              <w:t>.</w:t>
            </w:r>
          </w:p>
          <w:p w:rsidR="00275C6F" w:rsidRPr="003E27F6" w:rsidRDefault="003E27F6" w:rsidP="003E27F6">
            <w:pPr>
              <w:pStyle w:val="af4"/>
              <w:widowControl/>
              <w:numPr>
                <w:ilvl w:val="0"/>
                <w:numId w:val="8"/>
              </w:numPr>
              <w:tabs>
                <w:tab w:val="left" w:pos="993"/>
              </w:tabs>
              <w:autoSpaceDE/>
              <w:autoSpaceDN/>
              <w:spacing w:line="276" w:lineRule="auto"/>
              <w:ind w:left="0" w:firstLine="567"/>
              <w:jc w:val="both"/>
              <w:rPr>
                <w:rFonts w:ascii="GHEA Grapalat" w:eastAsiaTheme="minorHAnsi" w:hAnsi="GHEA Grapalat" w:cs="GHEA Grapalat"/>
                <w:noProof/>
                <w:spacing w:val="-6"/>
                <w:sz w:val="24"/>
                <w:szCs w:val="24"/>
                <w:lang w:val="hy-AM"/>
              </w:rPr>
            </w:pPr>
            <w:r w:rsidRPr="003E27F6">
              <w:rPr>
                <w:rFonts w:ascii="GHEA Grapalat" w:eastAsiaTheme="minorHAnsi" w:hAnsi="GHEA Grapalat" w:cs="GHEA Grapalat"/>
                <w:noProof/>
                <w:spacing w:val="-6"/>
                <w:sz w:val="24"/>
                <w:szCs w:val="24"/>
              </w:rPr>
              <w:t>18-րդ կետը նախագծի կարգավորման առարկայի շրջանակից դուրս է, և բացի այդ նշված դրույթն առկա է հավելվածի 17-րդ կետի 3-րդ ենթակետում.</w:t>
            </w:r>
          </w:p>
        </w:tc>
        <w:tc>
          <w:tcPr>
            <w:tcW w:w="35" w:type="dxa"/>
            <w:tcBorders>
              <w:top w:val="single" w:sz="6" w:space="0" w:color="000000"/>
              <w:left w:val="single" w:sz="6" w:space="0" w:color="000000"/>
              <w:bottom w:val="single" w:sz="6" w:space="0" w:color="000000"/>
              <w:right w:val="nil"/>
            </w:tcBorders>
            <w:shd w:val="clear" w:color="auto" w:fill="auto"/>
          </w:tcPr>
          <w:p w:rsidR="00275C6F" w:rsidRDefault="00275C6F">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AF6BB0" w:rsidRDefault="0083029E" w:rsidP="00AF6BB0">
            <w:pPr>
              <w:spacing w:after="0" w:line="240" w:lineRule="auto"/>
              <w:jc w:val="both"/>
              <w:rPr>
                <w:rFonts w:ascii="GHEA Grapalat" w:eastAsia="GHEA Grapalat" w:hAnsi="GHEA Grapalat" w:cs="GHEA Grapalat"/>
                <w:sz w:val="24"/>
                <w:szCs w:val="24"/>
                <w:lang w:val="ru-RU"/>
              </w:rPr>
            </w:pPr>
            <w:r w:rsidRPr="0083029E">
              <w:rPr>
                <w:rFonts w:ascii="GHEA Grapalat" w:eastAsia="GHEA Grapalat" w:hAnsi="GHEA Grapalat" w:cs="GHEA Grapalat"/>
                <w:b/>
                <w:sz w:val="24"/>
                <w:szCs w:val="24"/>
              </w:rPr>
              <w:t xml:space="preserve"> </w:t>
            </w:r>
            <w:r w:rsidRPr="0083029E">
              <w:rPr>
                <w:rFonts w:ascii="GHEA Grapalat" w:eastAsia="GHEA Grapalat" w:hAnsi="GHEA Grapalat" w:cs="GHEA Grapalat"/>
                <w:sz w:val="24"/>
                <w:szCs w:val="24"/>
              </w:rPr>
              <w:t xml:space="preserve">Ընդունվել է մասնակի: </w:t>
            </w:r>
          </w:p>
          <w:p w:rsidR="00275C6F" w:rsidRDefault="00AF6BB0" w:rsidP="00AF6BB0">
            <w:pPr>
              <w:spacing w:after="0" w:line="240" w:lineRule="auto"/>
              <w:jc w:val="both"/>
              <w:rPr>
                <w:rFonts w:ascii="GHEA Grapalat" w:eastAsia="GHEA Grapalat" w:hAnsi="GHEA Grapalat" w:cs="GHEA Grapalat"/>
                <w:sz w:val="24"/>
                <w:szCs w:val="24"/>
                <w:lang w:val="ru-RU"/>
              </w:rPr>
            </w:pPr>
            <w:r>
              <w:rPr>
                <w:rFonts w:ascii="GHEA Grapalat" w:eastAsia="GHEA Grapalat" w:hAnsi="GHEA Grapalat" w:cs="GHEA Grapalat"/>
                <w:sz w:val="24"/>
                <w:szCs w:val="24"/>
                <w:lang w:val="ru-RU"/>
              </w:rPr>
              <w:t xml:space="preserve">  </w:t>
            </w:r>
            <w:r w:rsidR="0083029E" w:rsidRPr="0083029E">
              <w:rPr>
                <w:rFonts w:ascii="GHEA Grapalat" w:eastAsia="GHEA Grapalat" w:hAnsi="GHEA Grapalat" w:cs="GHEA Grapalat"/>
                <w:sz w:val="24"/>
                <w:szCs w:val="24"/>
              </w:rPr>
              <w:t xml:space="preserve">7-րդ կետը շարադրվել է նոր </w:t>
            </w:r>
            <w:r w:rsidR="0083029E" w:rsidRPr="00C02ABB">
              <w:rPr>
                <w:rFonts w:ascii="GHEA Grapalat" w:eastAsia="GHEA Grapalat" w:hAnsi="GHEA Grapalat" w:cs="GHEA Grapalat"/>
                <w:sz w:val="24"/>
                <w:szCs w:val="24"/>
              </w:rPr>
              <w:t>խմբագր</w:t>
            </w:r>
            <w:r w:rsidR="0083029E">
              <w:rPr>
                <w:rFonts w:ascii="GHEA Grapalat" w:eastAsia="GHEA Grapalat" w:hAnsi="GHEA Grapalat" w:cs="GHEA Grapalat"/>
                <w:sz w:val="24"/>
                <w:szCs w:val="24"/>
              </w:rPr>
              <w:t>ությամ</w:t>
            </w:r>
            <w:r w:rsidR="0083029E" w:rsidRPr="0083029E">
              <w:rPr>
                <w:rFonts w:ascii="GHEA Grapalat" w:eastAsia="GHEA Grapalat" w:hAnsi="GHEA Grapalat" w:cs="GHEA Grapalat"/>
                <w:sz w:val="24"/>
                <w:szCs w:val="24"/>
              </w:rPr>
              <w:t xml:space="preserve">բ և հստակեցվել է, որ շրջափուլի 5-րդ տարվա վերապատրաստումներից կրեդիտներ չհավաքելու դեպքում հաջորդ տարի կրեդիտներ հավաքելու հնարավորություն չի տրվում, որով </w:t>
            </w:r>
            <w:r w:rsidRPr="00AF6BB0">
              <w:rPr>
                <w:rFonts w:ascii="GHEA Grapalat" w:eastAsia="GHEA Grapalat" w:hAnsi="GHEA Grapalat" w:cs="GHEA Grapalat"/>
                <w:sz w:val="24"/>
                <w:szCs w:val="24"/>
              </w:rPr>
              <w:t>չի խախտվում հնգամյա շրջափուլի ընթացքում կրեդիտներ հավաքելու տրամաբանությունը:</w:t>
            </w:r>
          </w:p>
          <w:p w:rsidR="00AF6BB0" w:rsidRDefault="00AF6BB0" w:rsidP="00AF6BB0">
            <w:pPr>
              <w:spacing w:after="0" w:line="240" w:lineRule="auto"/>
              <w:jc w:val="both"/>
              <w:rPr>
                <w:rFonts w:ascii="GHEA Grapalat" w:eastAsia="GHEA Grapalat" w:hAnsi="GHEA Grapalat" w:cs="GHEA Grapalat"/>
                <w:sz w:val="24"/>
                <w:szCs w:val="24"/>
                <w:lang w:val="ru-RU"/>
              </w:rPr>
            </w:pPr>
          </w:p>
          <w:p w:rsidR="00AF6BB0" w:rsidRPr="00AF6BB0" w:rsidRDefault="00AF6BB0" w:rsidP="005243F0">
            <w:pPr>
              <w:spacing w:after="0" w:line="240" w:lineRule="auto"/>
              <w:jc w:val="both"/>
              <w:rPr>
                <w:rFonts w:ascii="GHEA Grapalat" w:eastAsia="GHEA Grapalat" w:hAnsi="GHEA Grapalat" w:cs="GHEA Grapalat"/>
                <w:sz w:val="24"/>
                <w:szCs w:val="24"/>
                <w:lang w:val="ru-RU"/>
              </w:rPr>
            </w:pPr>
            <w:r>
              <w:rPr>
                <w:rFonts w:ascii="GHEA Grapalat" w:eastAsia="GHEA Grapalat" w:hAnsi="GHEA Grapalat" w:cs="GHEA Grapalat"/>
                <w:sz w:val="24"/>
                <w:szCs w:val="24"/>
                <w:lang w:val="ru-RU"/>
              </w:rPr>
              <w:t xml:space="preserve"> </w:t>
            </w:r>
            <w:r w:rsidRPr="003E27F6">
              <w:rPr>
                <w:rFonts w:ascii="GHEA Grapalat" w:eastAsiaTheme="minorHAnsi" w:hAnsi="GHEA Grapalat" w:cs="GHEA Grapalat"/>
                <w:noProof/>
                <w:spacing w:val="-6"/>
                <w:sz w:val="24"/>
                <w:szCs w:val="24"/>
              </w:rPr>
              <w:t>17-րդ կետի 3-րդ ենթակետում</w:t>
            </w:r>
            <w:r>
              <w:rPr>
                <w:rFonts w:ascii="GHEA Grapalat" w:eastAsiaTheme="minorHAnsi" w:hAnsi="GHEA Grapalat" w:cs="GHEA Grapalat"/>
                <w:noProof/>
                <w:spacing w:val="-6"/>
                <w:sz w:val="24"/>
                <w:szCs w:val="24"/>
                <w:lang w:val="ru-RU"/>
              </w:rPr>
              <w:t xml:space="preserve"> ներկայացված </w:t>
            </w:r>
            <w:r w:rsidR="005243F0">
              <w:rPr>
                <w:rFonts w:ascii="GHEA Grapalat" w:eastAsiaTheme="minorHAnsi" w:hAnsi="GHEA Grapalat" w:cs="GHEA Grapalat"/>
                <w:noProof/>
                <w:spacing w:val="-6"/>
                <w:sz w:val="24"/>
                <w:szCs w:val="24"/>
                <w:lang w:val="ru-RU"/>
              </w:rPr>
              <w:t>են</w:t>
            </w:r>
            <w:r>
              <w:rPr>
                <w:rFonts w:ascii="GHEA Grapalat" w:eastAsiaTheme="minorHAnsi" w:hAnsi="GHEA Grapalat" w:cs="GHEA Grapalat"/>
                <w:noProof/>
                <w:spacing w:val="-6"/>
                <w:sz w:val="24"/>
                <w:szCs w:val="24"/>
                <w:lang w:val="ru-RU"/>
              </w:rPr>
              <w:t xml:space="preserve"> արտաքին գնահատման ձևերը, իսկ 18-րդ կետում հստակեցվել է, թե գնահատման որ ձևն է կամավոր ատեստավորումը:</w:t>
            </w:r>
          </w:p>
        </w:tc>
      </w:tr>
      <w:tr w:rsidR="003E27F6" w:rsidTr="00704444">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tcPr>
          <w:p w:rsidR="003E27F6" w:rsidRDefault="003E27F6" w:rsidP="003E27F6">
            <w:pPr>
              <w:pStyle w:val="af4"/>
              <w:widowControl/>
              <w:numPr>
                <w:ilvl w:val="3"/>
                <w:numId w:val="1"/>
              </w:numPr>
              <w:tabs>
                <w:tab w:val="left" w:pos="426"/>
              </w:tabs>
              <w:autoSpaceDE/>
              <w:autoSpaceDN/>
              <w:spacing w:line="276" w:lineRule="auto"/>
              <w:ind w:left="0" w:firstLine="142"/>
              <w:jc w:val="both"/>
              <w:rPr>
                <w:rFonts w:ascii="GHEA Grapalat" w:eastAsiaTheme="minorHAnsi" w:hAnsi="GHEA Grapalat" w:cs="GHEA Grapalat"/>
                <w:noProof/>
                <w:spacing w:val="-6"/>
                <w:sz w:val="24"/>
                <w:szCs w:val="24"/>
                <w:lang w:val="hy-AM"/>
              </w:rPr>
            </w:pPr>
            <w:r w:rsidRPr="00564638">
              <w:rPr>
                <w:rFonts w:ascii="GHEA Grapalat" w:eastAsiaTheme="minorHAnsi" w:hAnsi="GHEA Grapalat" w:cs="GHEA Grapalat"/>
                <w:noProof/>
                <w:spacing w:val="-6"/>
                <w:sz w:val="24"/>
                <w:szCs w:val="24"/>
                <w:lang w:val="hy-AM"/>
              </w:rPr>
              <w:t>28-րդ և 29-րդ կետերի կարգավորումների միջև առկա է հակասություն</w:t>
            </w:r>
            <w:r>
              <w:rPr>
                <w:rFonts w:ascii="GHEA Grapalat" w:eastAsiaTheme="minorHAnsi" w:hAnsi="GHEA Grapalat" w:cs="GHEA Grapalat"/>
                <w:noProof/>
                <w:spacing w:val="-6"/>
                <w:sz w:val="24"/>
                <w:szCs w:val="24"/>
                <w:lang w:val="hy-AM"/>
              </w:rPr>
              <w:t>, մասնավորապես՝</w:t>
            </w:r>
            <w:r w:rsidRPr="00564638">
              <w:rPr>
                <w:rFonts w:ascii="GHEA Grapalat" w:eastAsiaTheme="minorHAnsi" w:hAnsi="GHEA Grapalat" w:cs="GHEA Grapalat"/>
                <w:noProof/>
                <w:spacing w:val="-6"/>
                <w:sz w:val="24"/>
                <w:szCs w:val="24"/>
                <w:lang w:val="hy-AM"/>
              </w:rPr>
              <w:t xml:space="preserve"> 28-րդ կետի համաձայն՝ </w:t>
            </w:r>
            <w:r w:rsidRPr="00564638">
              <w:rPr>
                <w:rFonts w:ascii="GHEA Grapalat" w:eastAsiaTheme="minorHAnsi" w:hAnsi="GHEA Grapalat" w:cs="GHEA Grapalat"/>
                <w:noProof/>
                <w:spacing w:val="-6"/>
                <w:sz w:val="24"/>
                <w:szCs w:val="24"/>
                <w:lang w:val="hy-AM"/>
              </w:rPr>
              <w:lastRenderedPageBreak/>
              <w:t>Կազմակերպության դասընթացներն սկսվում են ... վերապատրաստող կազմակերպությունների ցանկի հրապարակումից ոչ շուտ, քան 10 աշխատանքային օր հետո, իսկ ըստ 29-րդ կետի՝ դասընթացները կարող են իրականացվել ինչպես ցանկի հրապարակումից հետո, այնպես էլ հերթական ատեստավորման համար սահմանված ժամկետից առաջ՝ մեկ տարվա ընթացքում</w:t>
            </w:r>
            <w:r>
              <w:rPr>
                <w:rFonts w:ascii="GHEA Grapalat" w:eastAsiaTheme="minorHAnsi" w:hAnsi="GHEA Grapalat" w:cs="GHEA Grapalat"/>
                <w:noProof/>
                <w:spacing w:val="-6"/>
                <w:sz w:val="24"/>
                <w:szCs w:val="24"/>
                <w:lang w:val="hy-AM"/>
              </w:rPr>
              <w:t>.</w:t>
            </w:r>
          </w:p>
        </w:tc>
        <w:tc>
          <w:tcPr>
            <w:tcW w:w="35" w:type="dxa"/>
            <w:tcBorders>
              <w:top w:val="single" w:sz="6" w:space="0" w:color="000000"/>
              <w:left w:val="single" w:sz="6" w:space="0" w:color="000000"/>
              <w:bottom w:val="single" w:sz="6" w:space="0" w:color="000000"/>
              <w:right w:val="nil"/>
            </w:tcBorders>
            <w:shd w:val="clear" w:color="auto" w:fill="auto"/>
          </w:tcPr>
          <w:p w:rsidR="003E27F6" w:rsidRDefault="003E27F6">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3E27F6" w:rsidRPr="001A56C7" w:rsidRDefault="0005336C" w:rsidP="0005336C">
            <w:pPr>
              <w:spacing w:after="0" w:line="240" w:lineRule="auto"/>
              <w:jc w:val="both"/>
              <w:rPr>
                <w:rFonts w:ascii="GHEA Grapalat" w:eastAsia="GHEA Grapalat" w:hAnsi="GHEA Grapalat" w:cs="GHEA Grapalat"/>
                <w:sz w:val="24"/>
                <w:szCs w:val="24"/>
              </w:rPr>
            </w:pPr>
            <w:r w:rsidRPr="0005336C">
              <w:rPr>
                <w:rFonts w:ascii="GHEA Grapalat" w:eastAsia="GHEA Grapalat" w:hAnsi="GHEA Grapalat" w:cs="GHEA Grapalat"/>
                <w:b/>
                <w:sz w:val="24"/>
                <w:szCs w:val="24"/>
              </w:rPr>
              <w:t xml:space="preserve"> </w:t>
            </w:r>
            <w:r w:rsidRPr="001A56C7">
              <w:rPr>
                <w:rFonts w:ascii="GHEA Grapalat" w:eastAsia="GHEA Grapalat" w:hAnsi="GHEA Grapalat" w:cs="GHEA Grapalat"/>
                <w:sz w:val="24"/>
                <w:szCs w:val="24"/>
              </w:rPr>
              <w:t>Չի ընդունվել:</w:t>
            </w:r>
          </w:p>
          <w:p w:rsidR="0005336C" w:rsidRPr="001A56C7" w:rsidRDefault="0005336C" w:rsidP="001A56C7">
            <w:pPr>
              <w:spacing w:after="0" w:line="240" w:lineRule="auto"/>
              <w:jc w:val="both"/>
              <w:rPr>
                <w:rFonts w:ascii="GHEA Grapalat" w:eastAsia="GHEA Grapalat" w:hAnsi="GHEA Grapalat" w:cs="GHEA Grapalat"/>
                <w:b/>
                <w:sz w:val="24"/>
                <w:szCs w:val="24"/>
              </w:rPr>
            </w:pPr>
            <w:r w:rsidRPr="001A56C7">
              <w:rPr>
                <w:rFonts w:ascii="GHEA Grapalat" w:eastAsia="GHEA Grapalat" w:hAnsi="GHEA Grapalat" w:cs="GHEA Grapalat"/>
                <w:sz w:val="24"/>
                <w:szCs w:val="24"/>
              </w:rPr>
              <w:t xml:space="preserve"> Սույն կարգի 8-րդ, 9-րդ և 13-րդ կետերով հստակեցված են </w:t>
            </w:r>
            <w:r w:rsidR="001A56C7" w:rsidRPr="001A56C7">
              <w:rPr>
                <w:rFonts w:ascii="GHEA Grapalat" w:eastAsiaTheme="minorHAnsi" w:hAnsi="GHEA Grapalat" w:cs="GHEA Grapalat"/>
                <w:noProof/>
                <w:spacing w:val="-6"/>
                <w:sz w:val="24"/>
                <w:szCs w:val="24"/>
              </w:rPr>
              <w:lastRenderedPageBreak/>
              <w:t>կազմակերպության դասընթաց և դասընթաց հասկացությունները, որոնք տարբեր գործընթացներ են:</w:t>
            </w:r>
          </w:p>
        </w:tc>
      </w:tr>
      <w:tr w:rsidR="003E27F6" w:rsidTr="00704444">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vAlign w:val="center"/>
          </w:tcPr>
          <w:p w:rsidR="003E27F6" w:rsidRPr="00564638" w:rsidRDefault="003E27F6" w:rsidP="003E27F6">
            <w:pPr>
              <w:pStyle w:val="af4"/>
              <w:widowControl/>
              <w:numPr>
                <w:ilvl w:val="3"/>
                <w:numId w:val="1"/>
              </w:numPr>
              <w:tabs>
                <w:tab w:val="left" w:pos="426"/>
              </w:tabs>
              <w:autoSpaceDE/>
              <w:autoSpaceDN/>
              <w:spacing w:line="276" w:lineRule="auto"/>
              <w:ind w:left="0" w:firstLine="142"/>
              <w:jc w:val="both"/>
              <w:rPr>
                <w:rFonts w:ascii="GHEA Grapalat" w:eastAsiaTheme="minorHAnsi" w:hAnsi="GHEA Grapalat" w:cs="GHEA Grapalat"/>
                <w:noProof/>
                <w:spacing w:val="-6"/>
                <w:sz w:val="24"/>
                <w:szCs w:val="24"/>
                <w:lang w:val="hy-AM"/>
              </w:rPr>
            </w:pPr>
            <w:r w:rsidRPr="00A44720">
              <w:rPr>
                <w:rFonts w:ascii="GHEA Grapalat" w:eastAsiaTheme="minorHAnsi" w:hAnsi="GHEA Grapalat" w:cs="GHEA Grapalat"/>
                <w:noProof/>
                <w:spacing w:val="-6"/>
                <w:sz w:val="24"/>
                <w:szCs w:val="24"/>
                <w:lang w:val="hy-AM"/>
              </w:rPr>
              <w:lastRenderedPageBreak/>
              <w:t>49-րդ կետի համաձայն՝ «Տնօրենը պարտավոր է ուսուցչի վերապատրաստման ընթացքում ոչ պակաս, քան շաբաթը մեկ անգամ իրականացնել դասալսումներ», ինչը հակասում է 16-րդ կետի կարգավորմանը, ըստ որի «Եթե վերապատրաստման դասընթացը համընկնում է ուսուցչի պաշտոնեական պարտականությունների կատարման հետ, և վերապատրաստման իրականացման ձևաչափը պահանջում է ուսուցչի ֆիզիկական կամ հեռավար ներկայություն, ապա վերջինս ազատվում է իր պաշտոնեական պարտականությունների կատարումից»</w:t>
            </w:r>
            <w:r>
              <w:rPr>
                <w:rFonts w:ascii="GHEA Grapalat" w:eastAsiaTheme="minorHAnsi" w:hAnsi="GHEA Grapalat" w:cs="GHEA Grapalat"/>
                <w:noProof/>
                <w:spacing w:val="-6"/>
                <w:sz w:val="24"/>
                <w:szCs w:val="24"/>
                <w:lang w:val="hy-AM"/>
              </w:rPr>
              <w:t>.</w:t>
            </w:r>
          </w:p>
        </w:tc>
        <w:tc>
          <w:tcPr>
            <w:tcW w:w="35" w:type="dxa"/>
            <w:tcBorders>
              <w:top w:val="single" w:sz="6" w:space="0" w:color="000000"/>
              <w:left w:val="single" w:sz="6" w:space="0" w:color="000000"/>
              <w:bottom w:val="single" w:sz="6" w:space="0" w:color="000000"/>
              <w:right w:val="nil"/>
            </w:tcBorders>
            <w:shd w:val="clear" w:color="auto" w:fill="auto"/>
          </w:tcPr>
          <w:p w:rsidR="003E27F6" w:rsidRDefault="003E27F6">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3E27F6" w:rsidRPr="001A56C7" w:rsidRDefault="001A56C7" w:rsidP="001A56C7">
            <w:pPr>
              <w:spacing w:after="0" w:line="240" w:lineRule="auto"/>
              <w:jc w:val="both"/>
              <w:rPr>
                <w:rFonts w:ascii="GHEA Grapalat" w:eastAsia="GHEA Grapalat" w:hAnsi="GHEA Grapalat" w:cs="GHEA Grapalat"/>
                <w:b/>
                <w:sz w:val="24"/>
                <w:szCs w:val="24"/>
              </w:rPr>
            </w:pPr>
            <w:r w:rsidRPr="001A56C7">
              <w:rPr>
                <w:rFonts w:ascii="GHEA Grapalat" w:eastAsia="GHEA Grapalat" w:hAnsi="GHEA Grapalat" w:cs="GHEA Grapalat"/>
                <w:b/>
                <w:sz w:val="24"/>
                <w:szCs w:val="24"/>
              </w:rPr>
              <w:t xml:space="preserve"> </w:t>
            </w:r>
            <w:r w:rsidRPr="00C02ABB">
              <w:rPr>
                <w:rFonts w:ascii="GHEA Grapalat" w:eastAsia="GHEA Grapalat" w:hAnsi="GHEA Grapalat" w:cs="GHEA Grapalat"/>
                <w:sz w:val="24"/>
                <w:szCs w:val="24"/>
              </w:rPr>
              <w:t xml:space="preserve">Ընդունվել է, </w:t>
            </w:r>
            <w:r w:rsidRPr="00A44720">
              <w:rPr>
                <w:rFonts w:ascii="GHEA Grapalat" w:eastAsiaTheme="minorHAnsi" w:hAnsi="GHEA Grapalat" w:cs="GHEA Grapalat"/>
                <w:noProof/>
                <w:spacing w:val="-6"/>
                <w:sz w:val="24"/>
                <w:szCs w:val="24"/>
              </w:rPr>
              <w:t>49-րդ</w:t>
            </w:r>
            <w:r w:rsidRPr="0083029E">
              <w:rPr>
                <w:rFonts w:ascii="GHEA Grapalat" w:eastAsia="GHEA Grapalat" w:hAnsi="GHEA Grapalat" w:cs="GHEA Grapalat"/>
                <w:sz w:val="24"/>
                <w:szCs w:val="24"/>
              </w:rPr>
              <w:t xml:space="preserve"> կետը </w:t>
            </w:r>
            <w:r w:rsidRPr="00C02ABB">
              <w:rPr>
                <w:rFonts w:ascii="GHEA Grapalat" w:eastAsia="GHEA Grapalat" w:hAnsi="GHEA Grapalat" w:cs="GHEA Grapalat"/>
                <w:sz w:val="24"/>
                <w:szCs w:val="24"/>
              </w:rPr>
              <w:t>խմբագրվել է։</w:t>
            </w:r>
          </w:p>
        </w:tc>
      </w:tr>
      <w:tr w:rsidR="003E27F6" w:rsidTr="005243F0">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auto"/>
          </w:tcPr>
          <w:p w:rsidR="003E27F6" w:rsidRPr="00A44720" w:rsidRDefault="003E27F6" w:rsidP="005243F0">
            <w:pPr>
              <w:pStyle w:val="af4"/>
              <w:widowControl/>
              <w:numPr>
                <w:ilvl w:val="3"/>
                <w:numId w:val="1"/>
              </w:numPr>
              <w:tabs>
                <w:tab w:val="left" w:pos="426"/>
              </w:tabs>
              <w:autoSpaceDE/>
              <w:autoSpaceDN/>
              <w:spacing w:line="276" w:lineRule="auto"/>
              <w:ind w:left="0" w:firstLine="142"/>
              <w:rPr>
                <w:rFonts w:ascii="GHEA Grapalat" w:eastAsiaTheme="minorHAnsi" w:hAnsi="GHEA Grapalat" w:cs="GHEA Grapalat"/>
                <w:noProof/>
                <w:spacing w:val="-6"/>
                <w:sz w:val="24"/>
                <w:szCs w:val="24"/>
                <w:lang w:val="hy-AM"/>
              </w:rPr>
            </w:pPr>
            <w:r w:rsidRPr="00BC1BF0">
              <w:rPr>
                <w:rFonts w:ascii="GHEA Grapalat" w:eastAsiaTheme="minorHAnsi" w:hAnsi="GHEA Grapalat" w:cs="GHEA Grapalat"/>
                <w:noProof/>
                <w:spacing w:val="-6"/>
                <w:sz w:val="24"/>
                <w:szCs w:val="24"/>
                <w:lang w:val="hy-AM"/>
              </w:rPr>
              <w:t xml:space="preserve">առկա են նույնաբովանդակ և միավորման ենթակա կետեր </w:t>
            </w:r>
            <w:r w:rsidRPr="00564638">
              <w:rPr>
                <w:rFonts w:ascii="GHEA Grapalat" w:eastAsiaTheme="minorHAnsi" w:hAnsi="GHEA Grapalat" w:cs="GHEA Grapalat"/>
                <w:noProof/>
                <w:spacing w:val="-6"/>
                <w:sz w:val="24"/>
                <w:szCs w:val="24"/>
                <w:lang w:val="hy-AM"/>
              </w:rPr>
              <w:t>(</w:t>
            </w:r>
            <w:r w:rsidRPr="00BC1BF0">
              <w:rPr>
                <w:rFonts w:ascii="GHEA Grapalat" w:eastAsiaTheme="minorHAnsi" w:hAnsi="GHEA Grapalat" w:cs="GHEA Grapalat"/>
                <w:noProof/>
                <w:spacing w:val="-6"/>
                <w:sz w:val="24"/>
                <w:szCs w:val="24"/>
                <w:lang w:val="hy-AM"/>
              </w:rPr>
              <w:t>օրինակ 2-րդ և 8-րդ</w:t>
            </w:r>
            <w:r w:rsidRPr="00564638">
              <w:rPr>
                <w:rFonts w:ascii="GHEA Grapalat" w:eastAsiaTheme="minorHAnsi" w:hAnsi="GHEA Grapalat" w:cs="GHEA Grapalat"/>
                <w:noProof/>
                <w:spacing w:val="-6"/>
                <w:sz w:val="24"/>
                <w:szCs w:val="24"/>
                <w:lang w:val="hy-AM"/>
              </w:rPr>
              <w:t>,</w:t>
            </w:r>
            <w:r w:rsidRPr="00BC1BF0">
              <w:rPr>
                <w:rFonts w:ascii="GHEA Grapalat" w:eastAsiaTheme="minorHAnsi" w:hAnsi="GHEA Grapalat" w:cs="GHEA Grapalat"/>
                <w:noProof/>
                <w:spacing w:val="-6"/>
                <w:sz w:val="24"/>
                <w:szCs w:val="24"/>
                <w:lang w:val="hy-AM"/>
              </w:rPr>
              <w:t xml:space="preserve"> 33-34-</w:t>
            </w:r>
            <w:r w:rsidRPr="00564638">
              <w:rPr>
                <w:rFonts w:ascii="GHEA Grapalat" w:eastAsiaTheme="minorHAnsi" w:hAnsi="GHEA Grapalat" w:cs="GHEA Grapalat"/>
                <w:noProof/>
                <w:spacing w:val="-6"/>
                <w:sz w:val="24"/>
                <w:szCs w:val="24"/>
                <w:lang w:val="hy-AM"/>
              </w:rPr>
              <w:t>րդ և այլն)</w:t>
            </w:r>
            <w:r w:rsidRPr="00A44720">
              <w:rPr>
                <w:rFonts w:ascii="GHEA Grapalat" w:eastAsiaTheme="minorHAnsi" w:hAnsi="GHEA Grapalat" w:cs="GHEA Grapalat"/>
                <w:noProof/>
                <w:spacing w:val="-6"/>
                <w:sz w:val="24"/>
                <w:szCs w:val="24"/>
                <w:lang w:val="hy-AM"/>
              </w:rPr>
              <w:t>:</w:t>
            </w:r>
          </w:p>
        </w:tc>
        <w:tc>
          <w:tcPr>
            <w:tcW w:w="35" w:type="dxa"/>
            <w:tcBorders>
              <w:top w:val="single" w:sz="6" w:space="0" w:color="000000"/>
              <w:left w:val="single" w:sz="6" w:space="0" w:color="000000"/>
              <w:bottom w:val="single" w:sz="6" w:space="0" w:color="000000"/>
              <w:right w:val="nil"/>
            </w:tcBorders>
            <w:shd w:val="clear" w:color="auto" w:fill="auto"/>
          </w:tcPr>
          <w:p w:rsidR="003E27F6" w:rsidRDefault="003E27F6">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auto"/>
          </w:tcPr>
          <w:p w:rsidR="005243F0" w:rsidRPr="005243F0" w:rsidRDefault="005243F0" w:rsidP="005243F0">
            <w:pPr>
              <w:spacing w:after="0" w:line="240" w:lineRule="auto"/>
              <w:jc w:val="both"/>
              <w:rPr>
                <w:rFonts w:ascii="GHEA Grapalat" w:eastAsia="GHEA Grapalat" w:hAnsi="GHEA Grapalat" w:cs="GHEA Grapalat"/>
                <w:sz w:val="24"/>
                <w:szCs w:val="24"/>
              </w:rPr>
            </w:pPr>
            <w:r w:rsidRPr="00C02ABB">
              <w:rPr>
                <w:rFonts w:ascii="GHEA Grapalat" w:eastAsia="GHEA Grapalat" w:hAnsi="GHEA Grapalat" w:cs="GHEA Grapalat"/>
                <w:sz w:val="24"/>
                <w:szCs w:val="24"/>
              </w:rPr>
              <w:t>Ընդունվել է</w:t>
            </w:r>
            <w:r w:rsidRPr="005243F0">
              <w:rPr>
                <w:rFonts w:ascii="GHEA Grapalat" w:eastAsia="GHEA Grapalat" w:hAnsi="GHEA Grapalat" w:cs="GHEA Grapalat"/>
                <w:sz w:val="24"/>
                <w:szCs w:val="24"/>
              </w:rPr>
              <w:t xml:space="preserve"> </w:t>
            </w:r>
            <w:r w:rsidRPr="0083029E">
              <w:rPr>
                <w:rFonts w:ascii="GHEA Grapalat" w:eastAsia="GHEA Grapalat" w:hAnsi="GHEA Grapalat" w:cs="GHEA Grapalat"/>
                <w:sz w:val="24"/>
                <w:szCs w:val="24"/>
              </w:rPr>
              <w:t>մասնակի:</w:t>
            </w:r>
          </w:p>
          <w:p w:rsidR="003E27F6" w:rsidRPr="005243F0" w:rsidRDefault="005243F0" w:rsidP="005243F0">
            <w:pPr>
              <w:spacing w:after="0" w:line="240" w:lineRule="auto"/>
              <w:jc w:val="both"/>
              <w:rPr>
                <w:rFonts w:ascii="GHEA Grapalat" w:eastAsia="GHEA Grapalat" w:hAnsi="GHEA Grapalat" w:cs="GHEA Grapalat"/>
                <w:b/>
                <w:sz w:val="24"/>
                <w:szCs w:val="24"/>
              </w:rPr>
            </w:pPr>
            <w:r w:rsidRPr="005243F0">
              <w:rPr>
                <w:rFonts w:ascii="GHEA Grapalat" w:eastAsiaTheme="minorHAnsi" w:hAnsi="GHEA Grapalat" w:cs="GHEA Grapalat"/>
                <w:noProof/>
                <w:spacing w:val="-6"/>
                <w:sz w:val="24"/>
                <w:szCs w:val="24"/>
              </w:rPr>
              <w:t>2</w:t>
            </w:r>
            <w:r w:rsidRPr="00A44720">
              <w:rPr>
                <w:rFonts w:ascii="GHEA Grapalat" w:eastAsiaTheme="minorHAnsi" w:hAnsi="GHEA Grapalat" w:cs="GHEA Grapalat"/>
                <w:noProof/>
                <w:spacing w:val="-6"/>
                <w:sz w:val="24"/>
                <w:szCs w:val="24"/>
              </w:rPr>
              <w:t>-րդ</w:t>
            </w:r>
            <w:r w:rsidRPr="0083029E">
              <w:rPr>
                <w:rFonts w:ascii="GHEA Grapalat" w:eastAsia="GHEA Grapalat" w:hAnsi="GHEA Grapalat" w:cs="GHEA Grapalat"/>
                <w:sz w:val="24"/>
                <w:szCs w:val="24"/>
              </w:rPr>
              <w:t xml:space="preserve"> կետը </w:t>
            </w:r>
            <w:r w:rsidRPr="00C02ABB">
              <w:rPr>
                <w:rFonts w:ascii="GHEA Grapalat" w:eastAsia="GHEA Grapalat" w:hAnsi="GHEA Grapalat" w:cs="GHEA Grapalat"/>
                <w:sz w:val="24"/>
                <w:szCs w:val="24"/>
              </w:rPr>
              <w:t>խմբագրվել է։</w:t>
            </w:r>
            <w:r w:rsidRPr="005243F0">
              <w:rPr>
                <w:rFonts w:ascii="GHEA Grapalat" w:eastAsia="GHEA Grapalat" w:hAnsi="GHEA Grapalat" w:cs="GHEA Grapalat"/>
                <w:sz w:val="24"/>
                <w:szCs w:val="24"/>
              </w:rPr>
              <w:t xml:space="preserve"> Հարկ է նշել, որ 2-րդ կետով սահմանվել է ուսուցչի ընդհանուր վերապատրաստման նկարագրությունը, իսկ 8-րդ կետում ներկայացված են դասընթացների տեսակները, որոնք մասնավորեցված են 9-րդ և 13-րդ կետերում: 33-րդ և 34-րդ կետերը միավորվել են:</w:t>
            </w:r>
          </w:p>
        </w:tc>
      </w:tr>
      <w:tr w:rsidR="00A14553" w:rsidTr="00A14553">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A14553" w:rsidRPr="00A14553" w:rsidRDefault="00A14553" w:rsidP="00A14553">
            <w:pPr>
              <w:jc w:val="center"/>
              <w:rPr>
                <w:rFonts w:ascii="GHEA Grapalat" w:hAnsi="GHEA Grapalat"/>
                <w:b/>
                <w:sz w:val="24"/>
                <w:szCs w:val="24"/>
              </w:rPr>
            </w:pPr>
            <w:r>
              <w:rPr>
                <w:rFonts w:ascii="GHEA Grapalat" w:hAnsi="GHEA Grapalat" w:cs="Sylfaen"/>
                <w:b/>
                <w:sz w:val="24"/>
                <w:szCs w:val="24"/>
                <w:lang w:val="en-US"/>
              </w:rPr>
              <w:t>Վ</w:t>
            </w:r>
            <w:r w:rsidRPr="00A14553">
              <w:rPr>
                <w:rFonts w:ascii="GHEA Grapalat" w:hAnsi="GHEA Grapalat" w:cs="Sylfaen"/>
                <w:b/>
                <w:sz w:val="24"/>
                <w:szCs w:val="24"/>
              </w:rPr>
              <w:t>արչապետի</w:t>
            </w:r>
            <w:r w:rsidRPr="00A14553">
              <w:rPr>
                <w:rFonts w:ascii="GHEA Grapalat" w:hAnsi="GHEA Grapalat"/>
                <w:b/>
                <w:sz w:val="24"/>
                <w:szCs w:val="24"/>
              </w:rPr>
              <w:t xml:space="preserve"> </w:t>
            </w:r>
            <w:r w:rsidRPr="00A14553">
              <w:rPr>
                <w:rFonts w:ascii="GHEA Grapalat" w:hAnsi="GHEA Grapalat" w:cs="Sylfaen"/>
                <w:b/>
                <w:sz w:val="24"/>
                <w:szCs w:val="24"/>
              </w:rPr>
              <w:t>աշխատակազմի</w:t>
            </w:r>
            <w:r w:rsidRPr="00A14553">
              <w:rPr>
                <w:rFonts w:ascii="GHEA Grapalat" w:hAnsi="GHEA Grapalat"/>
                <w:b/>
                <w:sz w:val="24"/>
                <w:szCs w:val="24"/>
              </w:rPr>
              <w:t xml:space="preserve"> </w:t>
            </w:r>
            <w:r w:rsidRPr="00A14553">
              <w:rPr>
                <w:rFonts w:ascii="GHEA Grapalat" w:hAnsi="GHEA Grapalat" w:cs="Sylfaen"/>
                <w:b/>
                <w:sz w:val="24"/>
                <w:szCs w:val="24"/>
              </w:rPr>
              <w:t>իրավաբանական</w:t>
            </w:r>
            <w:r w:rsidRPr="00A14553">
              <w:rPr>
                <w:rFonts w:ascii="GHEA Grapalat" w:hAnsi="GHEA Grapalat"/>
                <w:b/>
                <w:sz w:val="24"/>
                <w:szCs w:val="24"/>
              </w:rPr>
              <w:t xml:space="preserve"> </w:t>
            </w:r>
            <w:r w:rsidRPr="00A14553">
              <w:rPr>
                <w:rFonts w:ascii="GHEA Grapalat" w:hAnsi="GHEA Grapalat" w:cs="Sylfaen"/>
                <w:b/>
                <w:sz w:val="24"/>
                <w:szCs w:val="24"/>
              </w:rPr>
              <w:t>վարչություն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A14553" w:rsidRDefault="00A14553">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D0CECE" w:themeFill="background2" w:themeFillShade="E6"/>
          </w:tcPr>
          <w:p w:rsidR="00A14553" w:rsidRDefault="00A14553" w:rsidP="00A14553">
            <w:pPr>
              <w:spacing w:after="0" w:line="240" w:lineRule="auto"/>
              <w:jc w:val="center"/>
              <w:rPr>
                <w:rFonts w:ascii="Verdana" w:hAnsi="Verdana"/>
                <w:color w:val="000000"/>
                <w:sz w:val="18"/>
                <w:szCs w:val="18"/>
                <w:shd w:val="clear" w:color="auto" w:fill="FFFFFF"/>
                <w:lang w:val="ru-RU"/>
              </w:rPr>
            </w:pPr>
            <w:r>
              <w:rPr>
                <w:rFonts w:ascii="GHEA Grapalat" w:eastAsia="GHEA Grapalat" w:hAnsi="GHEA Grapalat" w:cs="GHEA Grapalat"/>
                <w:b/>
                <w:sz w:val="24"/>
                <w:szCs w:val="24"/>
                <w:lang w:val="ru-RU"/>
              </w:rPr>
              <w:t>30</w:t>
            </w:r>
            <w:r>
              <w:rPr>
                <w:rFonts w:ascii="GHEA Grapalat" w:eastAsia="GHEA Grapalat" w:hAnsi="GHEA Grapalat" w:cs="GHEA Grapalat"/>
                <w:b/>
                <w:sz w:val="24"/>
                <w:szCs w:val="24"/>
              </w:rPr>
              <w:t>.1</w:t>
            </w:r>
            <w:r>
              <w:rPr>
                <w:rFonts w:ascii="GHEA Grapalat" w:eastAsia="GHEA Grapalat" w:hAnsi="GHEA Grapalat" w:cs="GHEA Grapalat"/>
                <w:b/>
                <w:sz w:val="24"/>
                <w:szCs w:val="24"/>
                <w:lang w:val="ru-RU"/>
              </w:rPr>
              <w:t>2</w:t>
            </w:r>
            <w:r>
              <w:rPr>
                <w:rFonts w:ascii="GHEA Grapalat" w:eastAsia="GHEA Grapalat" w:hAnsi="GHEA Grapalat" w:cs="GHEA Grapalat"/>
                <w:b/>
                <w:sz w:val="24"/>
                <w:szCs w:val="24"/>
              </w:rPr>
              <w:t>-2022</w:t>
            </w:r>
          </w:p>
          <w:p w:rsidR="00A14553" w:rsidRPr="00275C6F" w:rsidRDefault="00A14553" w:rsidP="00A14553">
            <w:pPr>
              <w:spacing w:after="0" w:line="240" w:lineRule="auto"/>
              <w:jc w:val="center"/>
              <w:rPr>
                <w:rFonts w:ascii="GHEA Grapalat" w:eastAsia="GHEA Grapalat" w:hAnsi="GHEA Grapalat" w:cs="GHEA Grapalat"/>
                <w:b/>
                <w:sz w:val="24"/>
                <w:szCs w:val="24"/>
              </w:rPr>
            </w:pPr>
            <w:r w:rsidRPr="00275C6F">
              <w:rPr>
                <w:rFonts w:ascii="GHEA Grapalat" w:hAnsi="GHEA Grapalat"/>
                <w:b/>
                <w:sz w:val="24"/>
                <w:szCs w:val="24"/>
              </w:rPr>
              <w:t>02/11/43231-2022</w:t>
            </w:r>
          </w:p>
        </w:tc>
      </w:tr>
      <w:tr w:rsidR="00A14553" w:rsidTr="00A14553">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A14553" w:rsidRPr="00A14553" w:rsidRDefault="00A14553" w:rsidP="00A14553">
            <w:pPr>
              <w:pStyle w:val="a4"/>
              <w:numPr>
                <w:ilvl w:val="4"/>
                <w:numId w:val="1"/>
              </w:numPr>
              <w:tabs>
                <w:tab w:val="left" w:pos="284"/>
              </w:tabs>
              <w:ind w:left="0" w:firstLine="142"/>
              <w:jc w:val="both"/>
              <w:rPr>
                <w:rFonts w:ascii="GHEA Grapalat" w:hAnsi="GHEA Grapalat" w:cs="Sylfaen"/>
                <w:b/>
                <w:sz w:val="24"/>
                <w:szCs w:val="24"/>
              </w:rPr>
            </w:pPr>
            <w:r w:rsidRPr="00A14553">
              <w:rPr>
                <w:rFonts w:ascii="GHEA Grapalat" w:eastAsia="GHEA Grapalat" w:hAnsi="GHEA Grapalat" w:cs="GHEA Grapalat"/>
                <w:color w:val="000000"/>
                <w:sz w:val="24"/>
                <w:szCs w:val="24"/>
              </w:rPr>
              <w:lastRenderedPageBreak/>
              <w:t xml:space="preserve">Նախագծի 1-ին կետով նոր խմբագրությամբ շարադրվող հավելվածի (այսուհետ՝ հավելված) 31-րդ կետով սահմանվում է, որ </w:t>
            </w:r>
            <w:r w:rsidRPr="00A14553">
              <w:rPr>
                <w:rFonts w:ascii="GHEA Grapalat" w:hAnsi="GHEA Grapalat"/>
                <w:bCs/>
                <w:i/>
                <w:sz w:val="24"/>
                <w:szCs w:val="24"/>
              </w:rPr>
              <w:t xml:space="preserve">անհաղթահարելի ուժի առկայությամբ </w:t>
            </w:r>
            <w:r w:rsidRPr="00A14553">
              <w:rPr>
                <w:rFonts w:ascii="GHEA Grapalat" w:eastAsia="GHEA Grapalat" w:hAnsi="GHEA Grapalat" w:cs="GHEA Grapalat"/>
                <w:i/>
                <w:sz w:val="24"/>
                <w:szCs w:val="24"/>
              </w:rPr>
              <w:t xml:space="preserve">իրավիճակներում վերապատրաստումները կարող են իրականացվել ավելի ուշ, </w:t>
            </w:r>
            <w:r w:rsidRPr="00A14553">
              <w:rPr>
                <w:rFonts w:ascii="GHEA Grapalat" w:eastAsia="GHEA Grapalat" w:hAnsi="GHEA Grapalat" w:cs="GHEA Grapalat"/>
                <w:sz w:val="24"/>
                <w:szCs w:val="24"/>
              </w:rPr>
              <w:t>որն իրավական որոշակիության սկզբունքի ապահովման տեսանկյունից խնդրահարույց է՝ հաշվի առնելով այն, որ ձև 2-ով տրված պայմանագրում արդեն իսկ անդրադարձ կատարվում է անհաղթահարելի ուժի ազդեցությամբ իրավիճակներին, իսկ եթե դրույթը վերաբերում է մինչ դասընթացների սկսելը ծագած իրավահարաբերություններին, ապա անհրաժեշտ է հստակեցնել վերապատրաստումները նշանակելու իրավասություն ունեցող անձի գործառույթների շրջանակը (մասնավորապես ինչ ժամկետով վերապատրաստումները կարող են տարաժամկետել և այլն):</w:t>
            </w: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A14553" w:rsidRDefault="00A14553">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A14553" w:rsidRPr="00C80965" w:rsidRDefault="00C80965" w:rsidP="00C80965">
            <w:pPr>
              <w:spacing w:after="0" w:line="240" w:lineRule="auto"/>
              <w:jc w:val="both"/>
              <w:rPr>
                <w:rFonts w:ascii="GHEA Grapalat" w:eastAsia="GHEA Grapalat" w:hAnsi="GHEA Grapalat" w:cs="GHEA Grapalat"/>
                <w:b/>
                <w:sz w:val="24"/>
                <w:szCs w:val="24"/>
              </w:rPr>
            </w:pPr>
            <w:r w:rsidRPr="00C80965">
              <w:rPr>
                <w:rFonts w:ascii="GHEA Grapalat" w:eastAsia="GHEA Grapalat" w:hAnsi="GHEA Grapalat" w:cs="GHEA Grapalat"/>
                <w:b/>
                <w:sz w:val="24"/>
                <w:szCs w:val="24"/>
              </w:rPr>
              <w:t xml:space="preserve"> </w:t>
            </w:r>
            <w:r w:rsidRPr="00C02ABB">
              <w:rPr>
                <w:rFonts w:ascii="GHEA Grapalat" w:eastAsia="GHEA Grapalat" w:hAnsi="GHEA Grapalat" w:cs="GHEA Grapalat"/>
                <w:sz w:val="24"/>
                <w:szCs w:val="24"/>
              </w:rPr>
              <w:t xml:space="preserve">Ընդունվել է, </w:t>
            </w:r>
            <w:r w:rsidRPr="00C80965">
              <w:rPr>
                <w:rFonts w:ascii="GHEA Grapalat" w:eastAsiaTheme="minorHAnsi" w:hAnsi="GHEA Grapalat" w:cs="GHEA Grapalat"/>
                <w:noProof/>
                <w:spacing w:val="-6"/>
                <w:sz w:val="24"/>
                <w:szCs w:val="24"/>
              </w:rPr>
              <w:t>7</w:t>
            </w:r>
            <w:r w:rsidRPr="00A44720">
              <w:rPr>
                <w:rFonts w:ascii="GHEA Grapalat" w:eastAsiaTheme="minorHAnsi" w:hAnsi="GHEA Grapalat" w:cs="GHEA Grapalat"/>
                <w:noProof/>
                <w:spacing w:val="-6"/>
                <w:sz w:val="24"/>
                <w:szCs w:val="24"/>
              </w:rPr>
              <w:t>-րդ</w:t>
            </w:r>
            <w:r w:rsidRPr="00C80965">
              <w:rPr>
                <w:rFonts w:ascii="GHEA Grapalat" w:eastAsiaTheme="minorHAnsi" w:hAnsi="GHEA Grapalat" w:cs="GHEA Grapalat"/>
                <w:noProof/>
                <w:spacing w:val="-6"/>
                <w:sz w:val="24"/>
                <w:szCs w:val="24"/>
              </w:rPr>
              <w:t xml:space="preserve"> և 31-րդ </w:t>
            </w:r>
            <w:r w:rsidRPr="0083029E">
              <w:rPr>
                <w:rFonts w:ascii="GHEA Grapalat" w:eastAsia="GHEA Grapalat" w:hAnsi="GHEA Grapalat" w:cs="GHEA Grapalat"/>
                <w:sz w:val="24"/>
                <w:szCs w:val="24"/>
              </w:rPr>
              <w:t>կետ</w:t>
            </w:r>
            <w:r w:rsidRPr="00C80965">
              <w:rPr>
                <w:rFonts w:ascii="GHEA Grapalat" w:eastAsia="GHEA Grapalat" w:hAnsi="GHEA Grapalat" w:cs="GHEA Grapalat"/>
                <w:sz w:val="24"/>
                <w:szCs w:val="24"/>
              </w:rPr>
              <w:t>եր</w:t>
            </w:r>
            <w:r w:rsidRPr="0083029E">
              <w:rPr>
                <w:rFonts w:ascii="GHEA Grapalat" w:eastAsia="GHEA Grapalat" w:hAnsi="GHEA Grapalat" w:cs="GHEA Grapalat"/>
                <w:sz w:val="24"/>
                <w:szCs w:val="24"/>
              </w:rPr>
              <w:t xml:space="preserve">ը </w:t>
            </w:r>
            <w:r w:rsidRPr="00C02ABB">
              <w:rPr>
                <w:rFonts w:ascii="GHEA Grapalat" w:eastAsia="GHEA Grapalat" w:hAnsi="GHEA Grapalat" w:cs="GHEA Grapalat"/>
                <w:sz w:val="24"/>
                <w:szCs w:val="24"/>
              </w:rPr>
              <w:t xml:space="preserve">խմբագրվել </w:t>
            </w:r>
            <w:r w:rsidRPr="00C80965">
              <w:rPr>
                <w:rFonts w:ascii="GHEA Grapalat" w:eastAsia="GHEA Grapalat" w:hAnsi="GHEA Grapalat" w:cs="GHEA Grapalat"/>
                <w:sz w:val="24"/>
                <w:szCs w:val="24"/>
              </w:rPr>
              <w:t>են, որով հստակեցվել են ժամկետները</w:t>
            </w:r>
            <w:r w:rsidRPr="00C02ABB">
              <w:rPr>
                <w:rFonts w:ascii="GHEA Grapalat" w:eastAsia="GHEA Grapalat" w:hAnsi="GHEA Grapalat" w:cs="GHEA Grapalat"/>
                <w:sz w:val="24"/>
                <w:szCs w:val="24"/>
              </w:rPr>
              <w:t>։</w:t>
            </w:r>
          </w:p>
        </w:tc>
      </w:tr>
      <w:tr w:rsidR="00A14553" w:rsidTr="00A14553">
        <w:trPr>
          <w:trHeight w:val="773"/>
        </w:trPr>
        <w:tc>
          <w:tcPr>
            <w:tcW w:w="694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A14553" w:rsidRPr="00A14553" w:rsidRDefault="00A14553" w:rsidP="00A14553">
            <w:pPr>
              <w:pStyle w:val="a4"/>
              <w:numPr>
                <w:ilvl w:val="4"/>
                <w:numId w:val="1"/>
              </w:numPr>
              <w:tabs>
                <w:tab w:val="left" w:pos="284"/>
              </w:tabs>
              <w:ind w:left="0" w:firstLine="142"/>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Հավելվածի 52-րդ կետի համաձայն՝ մ</w:t>
            </w:r>
            <w:r w:rsidRPr="00CA1BBD">
              <w:rPr>
                <w:rFonts w:ascii="GHEA Grapalat" w:eastAsia="GHEA Grapalat" w:hAnsi="GHEA Grapalat" w:cs="GHEA Grapalat"/>
                <w:sz w:val="24"/>
                <w:szCs w:val="24"/>
              </w:rPr>
              <w:t>շտադիտարկումների ընթացքում, արդյունքները վերլուծելու և եզրակացությունների մասին հիմքերը ապահովելու նպատակով, «Կրթության զարգացման և նորարարությունների ազգային կենտրոն</w:t>
            </w:r>
            <w:r>
              <w:rPr>
                <w:rFonts w:ascii="GHEA Grapalat" w:eastAsia="GHEA Grapalat" w:hAnsi="GHEA Grapalat" w:cs="GHEA Grapalat"/>
                <w:sz w:val="24"/>
                <w:szCs w:val="24"/>
              </w:rPr>
              <w:t>ը</w:t>
            </w:r>
            <w:r w:rsidRPr="00CA1BBD">
              <w:rPr>
                <w:rFonts w:ascii="GHEA Grapalat" w:eastAsia="GHEA Grapalat" w:hAnsi="GHEA Grapalat" w:cs="GHEA Grapalat"/>
                <w:sz w:val="24"/>
                <w:szCs w:val="24"/>
              </w:rPr>
              <w:t>» (ԿԶՆԱԿ</w:t>
            </w:r>
            <w:r w:rsidRPr="00FF5458">
              <w:rPr>
                <w:rFonts w:ascii="GHEA Grapalat" w:eastAsia="GHEA Grapalat" w:hAnsi="GHEA Grapalat" w:cs="GHEA Grapalat"/>
                <w:sz w:val="24"/>
                <w:szCs w:val="24"/>
              </w:rPr>
              <w:t>)</w:t>
            </w:r>
            <w:r w:rsidRPr="00CA1BBD">
              <w:rPr>
                <w:rFonts w:ascii="GHEA Grapalat" w:eastAsia="GHEA Grapalat" w:hAnsi="GHEA Grapalat" w:cs="GHEA Grapalat"/>
                <w:sz w:val="24"/>
                <w:szCs w:val="24"/>
              </w:rPr>
              <w:t xml:space="preserve"> կարող է (</w:t>
            </w:r>
            <w:r>
              <w:rPr>
                <w:rFonts w:ascii="GHEA Grapalat" w:eastAsia="GHEA Grapalat" w:hAnsi="GHEA Grapalat" w:cs="GHEA Grapalat"/>
                <w:sz w:val="24"/>
                <w:szCs w:val="24"/>
              </w:rPr>
              <w:t>…</w:t>
            </w:r>
            <w:r w:rsidRPr="00CA1BBD">
              <w:rPr>
                <w:rFonts w:ascii="GHEA Grapalat" w:eastAsia="GHEA Grapalat" w:hAnsi="GHEA Grapalat" w:cs="GHEA Grapalat"/>
                <w:sz w:val="24"/>
                <w:szCs w:val="24"/>
              </w:rPr>
              <w:t xml:space="preserve">), </w:t>
            </w:r>
            <w:r w:rsidRPr="00FF5458">
              <w:rPr>
                <w:rFonts w:ascii="GHEA Grapalat" w:eastAsia="GHEA Grapalat" w:hAnsi="GHEA Grapalat" w:cs="GHEA Grapalat"/>
                <w:i/>
                <w:sz w:val="24"/>
                <w:szCs w:val="24"/>
              </w:rPr>
              <w:t xml:space="preserve">պահանջել վերապատրաստման գործընթացի կազմակերպման և իրականացման համար նախարարության սահմանած </w:t>
            </w:r>
            <w:r>
              <w:rPr>
                <w:rFonts w:ascii="GHEA Grapalat" w:eastAsia="GHEA Grapalat" w:hAnsi="GHEA Grapalat" w:cs="GHEA Grapalat"/>
                <w:i/>
                <w:sz w:val="24"/>
                <w:szCs w:val="24"/>
              </w:rPr>
              <w:t xml:space="preserve">փաստաթղթերը, </w:t>
            </w:r>
            <w:r>
              <w:rPr>
                <w:rFonts w:ascii="GHEA Grapalat" w:eastAsia="GHEA Grapalat" w:hAnsi="GHEA Grapalat" w:cs="GHEA Grapalat"/>
                <w:sz w:val="24"/>
                <w:szCs w:val="24"/>
              </w:rPr>
              <w:t xml:space="preserve">որտեղ </w:t>
            </w:r>
            <w:r w:rsidRPr="006D1FDB">
              <w:rPr>
                <w:rFonts w:ascii="GHEA Grapalat" w:eastAsia="GHEA Grapalat" w:hAnsi="GHEA Grapalat" w:cs="GHEA Grapalat"/>
                <w:sz w:val="24"/>
                <w:szCs w:val="24"/>
              </w:rPr>
              <w:t xml:space="preserve">ձևակերպումից հստակ չէ, թե ԿԶՆԱԿ-ը վերոնշյալ փաստաթղթերը ումից </w:t>
            </w:r>
            <w:r>
              <w:rPr>
                <w:rFonts w:ascii="GHEA Grapalat" w:eastAsia="GHEA Grapalat" w:hAnsi="GHEA Grapalat" w:cs="GHEA Grapalat"/>
                <w:sz w:val="24"/>
                <w:szCs w:val="24"/>
              </w:rPr>
              <w:t xml:space="preserve">է </w:t>
            </w:r>
            <w:r w:rsidRPr="006D1FDB">
              <w:rPr>
                <w:rFonts w:ascii="GHEA Grapalat" w:eastAsia="GHEA Grapalat" w:hAnsi="GHEA Grapalat" w:cs="GHEA Grapalat"/>
                <w:sz w:val="24"/>
                <w:szCs w:val="24"/>
              </w:rPr>
              <w:t>պահանջել</w:t>
            </w:r>
            <w:r>
              <w:rPr>
                <w:rFonts w:ascii="GHEA Grapalat" w:eastAsia="GHEA Grapalat" w:hAnsi="GHEA Grapalat" w:cs="GHEA Grapalat"/>
                <w:sz w:val="24"/>
                <w:szCs w:val="24"/>
              </w:rPr>
              <w:t>ու</w:t>
            </w:r>
            <w:r w:rsidRPr="006D1FDB">
              <w:rPr>
                <w:rFonts w:ascii="GHEA Grapalat" w:eastAsia="GHEA Grapalat" w:hAnsi="GHEA Grapalat" w:cs="GHEA Grapalat"/>
                <w:sz w:val="24"/>
                <w:szCs w:val="24"/>
              </w:rPr>
              <w:t xml:space="preserve"> (եթե </w:t>
            </w:r>
            <w:r>
              <w:rPr>
                <w:rFonts w:ascii="GHEA Grapalat" w:eastAsia="GHEA Grapalat" w:hAnsi="GHEA Grapalat" w:cs="GHEA Grapalat"/>
                <w:sz w:val="24"/>
                <w:szCs w:val="24"/>
              </w:rPr>
              <w:t>վերապատ</w:t>
            </w:r>
            <w:r w:rsidRPr="006D1FDB">
              <w:rPr>
                <w:rFonts w:ascii="GHEA Grapalat" w:eastAsia="GHEA Grapalat" w:hAnsi="GHEA Grapalat" w:cs="GHEA Grapalat"/>
                <w:sz w:val="24"/>
                <w:szCs w:val="24"/>
              </w:rPr>
              <w:t xml:space="preserve">րաստող կազմակերպությունից, </w:t>
            </w:r>
            <w:r w:rsidRPr="006D1FDB">
              <w:rPr>
                <w:rFonts w:ascii="GHEA Grapalat" w:eastAsia="GHEA Grapalat" w:hAnsi="GHEA Grapalat" w:cs="GHEA Grapalat"/>
                <w:sz w:val="24"/>
                <w:szCs w:val="24"/>
              </w:rPr>
              <w:lastRenderedPageBreak/>
              <w:t xml:space="preserve">ապա դա անհրաժեշտ է </w:t>
            </w:r>
            <w:r>
              <w:rPr>
                <w:rFonts w:ascii="GHEA Grapalat" w:eastAsia="GHEA Grapalat" w:hAnsi="GHEA Grapalat" w:cs="GHEA Grapalat"/>
                <w:sz w:val="24"/>
                <w:szCs w:val="24"/>
              </w:rPr>
              <w:t>սահ</w:t>
            </w:r>
            <w:r w:rsidRPr="006D1FDB">
              <w:rPr>
                <w:rFonts w:ascii="GHEA Grapalat" w:eastAsia="GHEA Grapalat" w:hAnsi="GHEA Grapalat" w:cs="GHEA Grapalat"/>
                <w:sz w:val="24"/>
                <w:szCs w:val="24"/>
              </w:rPr>
              <w:t>մ</w:t>
            </w:r>
            <w:r>
              <w:rPr>
                <w:rFonts w:ascii="GHEA Grapalat" w:eastAsia="GHEA Grapalat" w:hAnsi="GHEA Grapalat" w:cs="GHEA Grapalat"/>
                <w:sz w:val="24"/>
                <w:szCs w:val="24"/>
              </w:rPr>
              <w:t>ա</w:t>
            </w:r>
            <w:r w:rsidRPr="006D1FDB">
              <w:rPr>
                <w:rFonts w:ascii="GHEA Grapalat" w:eastAsia="GHEA Grapalat" w:hAnsi="GHEA Grapalat" w:cs="GHEA Grapalat"/>
                <w:sz w:val="24"/>
                <w:szCs w:val="24"/>
              </w:rPr>
              <w:t>նել նաև պայմանագրով):</w:t>
            </w: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A14553" w:rsidRDefault="00A14553">
            <w:pPr>
              <w:spacing w:after="0" w:line="240" w:lineRule="auto"/>
              <w:rPr>
                <w:rFonts w:ascii="GHEA Grapalat" w:eastAsia="GHEA Grapalat" w:hAnsi="GHEA Grapalat" w:cs="GHEA Grapalat"/>
                <w:sz w:val="24"/>
                <w:szCs w:val="24"/>
              </w:rPr>
            </w:pPr>
          </w:p>
        </w:tc>
        <w:tc>
          <w:tcPr>
            <w:tcW w:w="7194" w:type="dxa"/>
            <w:tcBorders>
              <w:top w:val="single" w:sz="6" w:space="0" w:color="000000"/>
              <w:left w:val="nil"/>
              <w:bottom w:val="single" w:sz="6" w:space="0" w:color="000000"/>
              <w:right w:val="single" w:sz="6" w:space="0" w:color="000000"/>
            </w:tcBorders>
            <w:shd w:val="clear" w:color="auto" w:fill="FFFFFF" w:themeFill="background1"/>
          </w:tcPr>
          <w:p w:rsidR="00A14553" w:rsidRPr="00C80965" w:rsidRDefault="00C80965" w:rsidP="00C80965">
            <w:pPr>
              <w:spacing w:after="0" w:line="240" w:lineRule="auto"/>
              <w:jc w:val="both"/>
              <w:rPr>
                <w:rFonts w:ascii="GHEA Grapalat" w:eastAsia="GHEA Grapalat" w:hAnsi="GHEA Grapalat" w:cs="GHEA Grapalat"/>
                <w:b/>
                <w:sz w:val="24"/>
                <w:szCs w:val="24"/>
                <w:lang w:val="ru-RU"/>
              </w:rPr>
            </w:pPr>
            <w:r>
              <w:rPr>
                <w:rFonts w:ascii="GHEA Grapalat" w:eastAsia="GHEA Grapalat" w:hAnsi="GHEA Grapalat" w:cs="GHEA Grapalat"/>
                <w:b/>
                <w:sz w:val="24"/>
                <w:szCs w:val="24"/>
                <w:lang w:val="ru-RU"/>
              </w:rPr>
              <w:t xml:space="preserve"> </w:t>
            </w:r>
            <w:r w:rsidRPr="00C02ABB">
              <w:rPr>
                <w:rFonts w:ascii="GHEA Grapalat" w:eastAsia="GHEA Grapalat" w:hAnsi="GHEA Grapalat" w:cs="GHEA Grapalat"/>
                <w:sz w:val="24"/>
                <w:szCs w:val="24"/>
              </w:rPr>
              <w:t>Ընդունվել է</w:t>
            </w:r>
            <w:r>
              <w:rPr>
                <w:rFonts w:ascii="GHEA Grapalat" w:eastAsia="GHEA Grapalat" w:hAnsi="GHEA Grapalat" w:cs="GHEA Grapalat"/>
                <w:sz w:val="24"/>
                <w:szCs w:val="24"/>
                <w:lang w:val="ru-RU"/>
              </w:rPr>
              <w:t>:</w:t>
            </w:r>
          </w:p>
        </w:tc>
      </w:tr>
    </w:tbl>
    <w:p w:rsidR="007C4078" w:rsidRDefault="007C4078">
      <w:pPr>
        <w:rPr>
          <w:rFonts w:ascii="GHEA Grapalat" w:eastAsia="GHEA Grapalat" w:hAnsi="GHEA Grapalat" w:cs="GHEA Grapalat"/>
          <w:sz w:val="24"/>
          <w:szCs w:val="24"/>
        </w:rPr>
      </w:pPr>
    </w:p>
    <w:sectPr w:rsidR="007C4078" w:rsidSect="007C4078">
      <w:pgSz w:w="16838" w:h="11906" w:orient="landscape"/>
      <w:pgMar w:top="1701" w:right="1134" w:bottom="850" w:left="1134"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n AMU">
    <w:charset w:val="00"/>
    <w:family w:val="auto"/>
    <w:pitch w:val="variable"/>
    <w:sig w:usb0="A1002E8F" w:usb1="10000008" w:usb2="00000000" w:usb3="00000000" w:csb0="000101F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96003"/>
    <w:multiLevelType w:val="hybridMultilevel"/>
    <w:tmpl w:val="44F84FA6"/>
    <w:lvl w:ilvl="0" w:tplc="649C43F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72384F"/>
    <w:multiLevelType w:val="multilevel"/>
    <w:tmpl w:val="F6F0F428"/>
    <w:lvl w:ilvl="0">
      <w:start w:val="1"/>
      <w:numFmt w:val="bullet"/>
      <w:lvlText w:val="−"/>
      <w:lvlJc w:val="left"/>
      <w:pPr>
        <w:ind w:left="1287" w:hanging="360"/>
      </w:pPr>
      <w:rPr>
        <w:rFonts w:ascii="Noto Sans Symbols" w:eastAsia="Noto Sans Symbols" w:hAnsi="Noto Sans Symbols" w:cs="Noto Sans Symbols"/>
        <w:strike w:val="0"/>
        <w:sz w:val="24"/>
        <w:szCs w:val="24"/>
        <w:u w:val="none"/>
      </w:rPr>
    </w:lvl>
    <w:lvl w:ilvl="1">
      <w:start w:val="1"/>
      <w:numFmt w:val="bullet"/>
      <w:lvlText w:val="o"/>
      <w:lvlJc w:val="left"/>
      <w:pPr>
        <w:ind w:left="2007" w:hanging="360"/>
      </w:pPr>
      <w:rPr>
        <w:rFonts w:ascii="Courier New" w:eastAsia="Courier New" w:hAnsi="Courier New" w:cs="Courier New"/>
      </w:rPr>
    </w:lvl>
    <w:lvl w:ilvl="2">
      <w:start w:val="1"/>
      <w:numFmt w:val="decimal"/>
      <w:lvlText w:val="%3."/>
      <w:lvlJc w:val="left"/>
      <w:pPr>
        <w:ind w:left="2160" w:hanging="360"/>
      </w:pPr>
      <w:rPr>
        <w:i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2E774CA6"/>
    <w:multiLevelType w:val="hybridMultilevel"/>
    <w:tmpl w:val="96EE91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5">
    <w:nsid w:val="5DBD7425"/>
    <w:multiLevelType w:val="hybridMultilevel"/>
    <w:tmpl w:val="959E5E1A"/>
    <w:lvl w:ilvl="0" w:tplc="C03EACBE">
      <w:start w:val="7"/>
      <w:numFmt w:val="decimal"/>
      <w:lvlText w:val="%1."/>
      <w:lvlJc w:val="left"/>
      <w:pPr>
        <w:ind w:left="436" w:hanging="360"/>
      </w:pPr>
      <w:rPr>
        <w:rFonts w:hint="default"/>
        <w:i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6">
    <w:nsid w:val="678F1C7E"/>
    <w:multiLevelType w:val="hybridMultilevel"/>
    <w:tmpl w:val="7EE6E12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68554C1E"/>
    <w:multiLevelType w:val="multilevel"/>
    <w:tmpl w:val="1024A10A"/>
    <w:lvl w:ilvl="0">
      <w:start w:val="1"/>
      <w:numFmt w:val="bullet"/>
      <w:lvlText w:val="−"/>
      <w:lvlJc w:val="left"/>
      <w:pPr>
        <w:ind w:left="1287" w:hanging="360"/>
      </w:pPr>
      <w:rPr>
        <w:rFonts w:ascii="Noto Sans Symbols" w:eastAsia="Noto Sans Symbols" w:hAnsi="Noto Sans Symbols" w:cs="Noto Sans Symbols"/>
        <w:strike w:val="0"/>
        <w:sz w:val="24"/>
        <w:szCs w:val="24"/>
        <w:u w:val="none"/>
      </w:rPr>
    </w:lvl>
    <w:lvl w:ilvl="1">
      <w:start w:val="1"/>
      <w:numFmt w:val="bullet"/>
      <w:lvlText w:val="o"/>
      <w:lvlJc w:val="left"/>
      <w:pPr>
        <w:ind w:left="2007" w:hanging="360"/>
      </w:pPr>
      <w:rPr>
        <w:rFonts w:ascii="Courier New" w:eastAsia="Courier New" w:hAnsi="Courier New" w:cs="Courier New"/>
      </w:rPr>
    </w:lvl>
    <w:lvl w:ilvl="2">
      <w:start w:val="1"/>
      <w:numFmt w:val="decimal"/>
      <w:lvlText w:val="%3."/>
      <w:lvlJc w:val="left"/>
      <w:pPr>
        <w:ind w:left="2160" w:hanging="360"/>
      </w:pPr>
      <w:rPr>
        <w:i w:val="0"/>
      </w:rPr>
    </w:lvl>
    <w:lvl w:ilvl="3">
      <w:start w:val="1"/>
      <w:numFmt w:val="decimal"/>
      <w:lvlText w:val="%4."/>
      <w:lvlJc w:val="left"/>
      <w:pPr>
        <w:ind w:left="2880" w:hanging="360"/>
      </w:pPr>
      <w:rPr>
        <w:b w:val="0"/>
      </w:rPr>
    </w:lvl>
    <w:lvl w:ilvl="4">
      <w:start w:val="1"/>
      <w:numFmt w:val="decimal"/>
      <w:lvlText w:val="%5."/>
      <w:lvlJc w:val="left"/>
      <w:pPr>
        <w:ind w:left="3600" w:hanging="360"/>
      </w:pPr>
      <w:rPr>
        <w:b w:val="0"/>
      </w:r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7"/>
  </w:num>
  <w:num w:numId="2">
    <w:abstractNumId w:val="1"/>
  </w:num>
  <w:num w:numId="3">
    <w:abstractNumId w:val="2"/>
  </w:num>
  <w:num w:numId="4">
    <w:abstractNumId w:val="5"/>
  </w:num>
  <w:num w:numId="5">
    <w:abstractNumId w:val="4"/>
  </w:num>
  <w:num w:numId="6">
    <w:abstractNumId w:val="0"/>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4078"/>
    <w:rsid w:val="000158C8"/>
    <w:rsid w:val="0005336C"/>
    <w:rsid w:val="0006397D"/>
    <w:rsid w:val="00096C4F"/>
    <w:rsid w:val="00132165"/>
    <w:rsid w:val="0016342D"/>
    <w:rsid w:val="00164362"/>
    <w:rsid w:val="0017252A"/>
    <w:rsid w:val="001A4585"/>
    <w:rsid w:val="001A56C7"/>
    <w:rsid w:val="001B2A19"/>
    <w:rsid w:val="001B698B"/>
    <w:rsid w:val="001D1C41"/>
    <w:rsid w:val="001D561F"/>
    <w:rsid w:val="001E18B2"/>
    <w:rsid w:val="002718F0"/>
    <w:rsid w:val="00275C6F"/>
    <w:rsid w:val="002A2701"/>
    <w:rsid w:val="002C5DC7"/>
    <w:rsid w:val="002D586F"/>
    <w:rsid w:val="00376736"/>
    <w:rsid w:val="00390D5D"/>
    <w:rsid w:val="003E27F6"/>
    <w:rsid w:val="004129F4"/>
    <w:rsid w:val="00476A78"/>
    <w:rsid w:val="00496F93"/>
    <w:rsid w:val="004E50E0"/>
    <w:rsid w:val="005243F0"/>
    <w:rsid w:val="00551060"/>
    <w:rsid w:val="00581F33"/>
    <w:rsid w:val="005D13C7"/>
    <w:rsid w:val="00640350"/>
    <w:rsid w:val="00704444"/>
    <w:rsid w:val="00714114"/>
    <w:rsid w:val="007468FE"/>
    <w:rsid w:val="007738B6"/>
    <w:rsid w:val="007A60B0"/>
    <w:rsid w:val="007C4078"/>
    <w:rsid w:val="0080299E"/>
    <w:rsid w:val="008144FC"/>
    <w:rsid w:val="0083029E"/>
    <w:rsid w:val="00890309"/>
    <w:rsid w:val="008D2075"/>
    <w:rsid w:val="008E03FE"/>
    <w:rsid w:val="009353D1"/>
    <w:rsid w:val="00966889"/>
    <w:rsid w:val="0099466F"/>
    <w:rsid w:val="00A02A70"/>
    <w:rsid w:val="00A14553"/>
    <w:rsid w:val="00A918BA"/>
    <w:rsid w:val="00AF6BB0"/>
    <w:rsid w:val="00B128D4"/>
    <w:rsid w:val="00B13ACD"/>
    <w:rsid w:val="00B25570"/>
    <w:rsid w:val="00B365DB"/>
    <w:rsid w:val="00B44FE1"/>
    <w:rsid w:val="00B66D07"/>
    <w:rsid w:val="00C02ABB"/>
    <w:rsid w:val="00C34AB8"/>
    <w:rsid w:val="00C555A5"/>
    <w:rsid w:val="00C80965"/>
    <w:rsid w:val="00C8258B"/>
    <w:rsid w:val="00CF5B75"/>
    <w:rsid w:val="00D01F26"/>
    <w:rsid w:val="00D42FEA"/>
    <w:rsid w:val="00D9208C"/>
    <w:rsid w:val="00DA2F91"/>
    <w:rsid w:val="00E05300"/>
    <w:rsid w:val="00E22C83"/>
    <w:rsid w:val="00E35465"/>
    <w:rsid w:val="00E514C8"/>
    <w:rsid w:val="00EB74B6"/>
    <w:rsid w:val="00EC24A4"/>
    <w:rsid w:val="00EC493C"/>
    <w:rsid w:val="00EC7F6E"/>
    <w:rsid w:val="00ED7E09"/>
    <w:rsid w:val="00EE4852"/>
    <w:rsid w:val="00EE6EA9"/>
    <w:rsid w:val="00F20807"/>
    <w:rsid w:val="00FD2B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7B4"/>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7C4078"/>
  </w:style>
  <w:style w:type="table" w:customStyle="1" w:styleId="TableNormal">
    <w:name w:val="Table Normal"/>
    <w:rsid w:val="007C4078"/>
    <w:tblPr>
      <w:tblCellMar>
        <w:top w:w="0" w:type="dxa"/>
        <w:left w:w="0" w:type="dxa"/>
        <w:bottom w:w="0" w:type="dxa"/>
        <w:right w:w="0" w:type="dxa"/>
      </w:tblCellMar>
    </w:tblPr>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_Paragraph,Multilevel para_II,List Paragraph (numbered (a)),OBC Bullet,List Paragraph11,Bullets,List Paragraph nowy,Liste 1,Paragraphe de liste PBLH,Dot pt,F5 List Paragraph,Bullet1,3,Normal numbered"/>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Bullets Знак,List Paragraph nowy Знак,Liste 1 Знак,Dot pt Знак,3 Знак"/>
    <w:link w:val="a4"/>
    <w:uiPriority w:val="34"/>
    <w:locked/>
    <w:rsid w:val="00C94F9C"/>
  </w:style>
  <w:style w:type="paragraph" w:styleId="a6">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1">
    <w:name w:val="Обычный1"/>
    <w:rsid w:val="00A41186"/>
    <w:pPr>
      <w:spacing w:after="0" w:line="240" w:lineRule="auto"/>
    </w:pPr>
    <w:rPr>
      <w:rFonts w:ascii="Times New Roman" w:eastAsia="Times New Roman" w:hAnsi="Times New Roman" w:cs="Times New Roman"/>
      <w:sz w:val="24"/>
      <w:szCs w:val="24"/>
    </w:rPr>
  </w:style>
  <w:style w:type="paragraph" w:styleId="a8">
    <w:name w:val="Subtitle"/>
    <w:basedOn w:val="normal"/>
    <w:next w:val="normal"/>
    <w:rsid w:val="007C4078"/>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99"/>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Char Знак,Char Char Char Char Знак, Char Знак, Char Char Char Char Знак,Обычный (веб) Знак Знак Знак1,Знак Знак Знак,Знак Знак Знак Знак Знак,Знак Знак1 Знак,Обычный (веб) Знак Знак Знак Знак,Знак1 Знак,Знак Знак2"/>
    <w:link w:val="a6"/>
    <w:uiPriority w:val="99"/>
    <w:rsid w:val="006F2621"/>
    <w:rPr>
      <w:rFonts w:ascii="Times New Roman" w:eastAsia="Times New Roman" w:hAnsi="Times New Roman" w:cs="Times New Roman"/>
      <w:sz w:val="24"/>
      <w:szCs w:val="24"/>
    </w:rPr>
  </w:style>
  <w:style w:type="character" w:styleId="ad">
    <w:name w:val="Emphasis"/>
    <w:uiPriority w:val="20"/>
    <w:qFormat/>
    <w:rsid w:val="0031770C"/>
    <w:rPr>
      <w:i/>
      <w:iCs/>
    </w:rPr>
  </w:style>
  <w:style w:type="character" w:customStyle="1" w:styleId="30">
    <w:name w:val="Заголовок 3 Знак"/>
    <w:basedOn w:val="a0"/>
    <w:link w:val="3"/>
    <w:rsid w:val="00AE4862"/>
    <w:rPr>
      <w:b/>
      <w:sz w:val="28"/>
      <w:szCs w:val="28"/>
    </w:rPr>
  </w:style>
  <w:style w:type="paragraph" w:styleId="ae">
    <w:name w:val="No Spacing"/>
    <w:link w:val="af"/>
    <w:uiPriority w:val="1"/>
    <w:qFormat/>
    <w:rsid w:val="001713AF"/>
    <w:pPr>
      <w:spacing w:after="0" w:line="240" w:lineRule="auto"/>
    </w:pPr>
    <w:rPr>
      <w:rFonts w:asciiTheme="minorHAnsi" w:eastAsiaTheme="minorHAnsi" w:hAnsiTheme="minorHAnsi" w:cstheme="minorBidi"/>
      <w:lang w:val="ru-RU" w:eastAsia="en-US"/>
    </w:rPr>
  </w:style>
  <w:style w:type="paragraph" w:styleId="af0">
    <w:name w:val="footer"/>
    <w:basedOn w:val="a"/>
    <w:link w:val="af1"/>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af1">
    <w:name w:val="Нижний колонтитул Знак"/>
    <w:basedOn w:val="a0"/>
    <w:link w:val="af0"/>
    <w:uiPriority w:val="99"/>
    <w:rsid w:val="001713AF"/>
    <w:rPr>
      <w:rFonts w:eastAsia="Times New Roman" w:cs="Times New Roman"/>
      <w:lang w:val="ru-RU"/>
    </w:rPr>
  </w:style>
  <w:style w:type="character" w:customStyle="1" w:styleId="af">
    <w:name w:val="Без интервала Знак"/>
    <w:basedOn w:val="a0"/>
    <w:link w:val="ae"/>
    <w:uiPriority w:val="1"/>
    <w:locked/>
    <w:rsid w:val="008C59A6"/>
    <w:rPr>
      <w:rFonts w:asciiTheme="minorHAnsi" w:eastAsiaTheme="minorHAnsi" w:hAnsiTheme="minorHAnsi" w:cstheme="minorBidi"/>
      <w:lang w:val="ru-RU" w:eastAsia="en-US"/>
    </w:rPr>
  </w:style>
  <w:style w:type="paragraph" w:styleId="af2">
    <w:name w:val="header"/>
    <w:basedOn w:val="a"/>
    <w:link w:val="af3"/>
    <w:uiPriority w:val="99"/>
    <w:unhideWhenUsed/>
    <w:rsid w:val="00F8274A"/>
    <w:pPr>
      <w:tabs>
        <w:tab w:val="center" w:pos="4680"/>
        <w:tab w:val="right" w:pos="9360"/>
      </w:tabs>
      <w:spacing w:after="0" w:line="240" w:lineRule="auto"/>
    </w:pPr>
  </w:style>
  <w:style w:type="character" w:customStyle="1" w:styleId="af3">
    <w:name w:val="Верхний колонтитул Знак"/>
    <w:basedOn w:val="a0"/>
    <w:link w:val="af2"/>
    <w:uiPriority w:val="99"/>
    <w:rsid w:val="00F8274A"/>
  </w:style>
  <w:style w:type="paragraph" w:styleId="af4">
    <w:name w:val="annotation text"/>
    <w:basedOn w:val="a"/>
    <w:link w:val="af5"/>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af5">
    <w:name w:val="Текст примечания Знак"/>
    <w:basedOn w:val="a0"/>
    <w:link w:val="af4"/>
    <w:uiPriority w:val="99"/>
    <w:rsid w:val="0075062A"/>
    <w:rPr>
      <w:rFonts w:ascii="Sylfaen" w:eastAsia="Sylfaen" w:hAnsi="Sylfaen" w:cs="Sylfaen"/>
      <w:sz w:val="20"/>
      <w:szCs w:val="20"/>
      <w:lang w:val="pt-PT" w:eastAsia="en-US"/>
    </w:rPr>
  </w:style>
  <w:style w:type="paragraph" w:styleId="af6">
    <w:name w:val="Body Text"/>
    <w:basedOn w:val="a"/>
    <w:link w:val="af7"/>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af7">
    <w:name w:val="Основной текст Знак"/>
    <w:basedOn w:val="a0"/>
    <w:link w:val="af6"/>
    <w:uiPriority w:val="1"/>
    <w:rsid w:val="000514B8"/>
    <w:rPr>
      <w:rFonts w:ascii="Sylfaen" w:eastAsia="Sylfaen" w:hAnsi="Sylfaen" w:cs="Sylfaen"/>
      <w:sz w:val="26"/>
      <w:szCs w:val="26"/>
      <w:lang w:val="pt-PT" w:eastAsia="en-US"/>
    </w:rPr>
  </w:style>
  <w:style w:type="table" w:customStyle="1" w:styleId="af8">
    <w:basedOn w:val="TableNormal"/>
    <w:rsid w:val="007C4078"/>
    <w:tblPr>
      <w:tblStyleRowBandSize w:val="1"/>
      <w:tblStyleColBandSize w:val="1"/>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IGTOTdAQv6Gj9KDRsNuDForiQQ==">AMUW2mWh9BfP8rwUzulX21LrQMS+OyrCVeF09i0K9lzDAst0AOeG0FaOSZdJ0yNFA+AJCG5M4U9eTQCHWLli7shVzVyQPVyjxCtEwiwAg6lOg1HO+wS9O1QIQEK2eBFvdm4RHjpwhP3D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23</Pages>
  <Words>3199</Words>
  <Characters>18235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Komp</cp:lastModifiedBy>
  <cp:revision>351</cp:revision>
  <dcterms:created xsi:type="dcterms:W3CDTF">2022-11-08T07:41:00Z</dcterms:created>
  <dcterms:modified xsi:type="dcterms:W3CDTF">2023-01-04T10:14:00Z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