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769B3" w14:textId="77777777" w:rsidR="0088673C" w:rsidRPr="008A0267" w:rsidRDefault="0057641A" w:rsidP="000760B3">
      <w:pPr>
        <w:pStyle w:val="BodyText"/>
        <w:tabs>
          <w:tab w:val="left" w:pos="851"/>
        </w:tabs>
        <w:spacing w:after="0" w:line="276" w:lineRule="auto"/>
        <w:ind w:left="567"/>
        <w:jc w:val="center"/>
        <w:rPr>
          <w:rFonts w:ascii="GHEA Grapalat" w:eastAsia="Calibri" w:hAnsi="GHEA Grapalat" w:cs="Sylfaen"/>
          <w:b/>
          <w:lang w:val="hy-AM"/>
        </w:rPr>
      </w:pPr>
      <w:r w:rsidRPr="008A0267">
        <w:rPr>
          <w:rFonts w:ascii="GHEA Grapalat" w:eastAsia="Calibri" w:hAnsi="GHEA Grapalat" w:cs="Sylfaen"/>
          <w:b/>
          <w:lang w:val="hy-AM"/>
        </w:rPr>
        <w:t>ՀԻՄՆԱՎՈՐՈՒՄ</w:t>
      </w:r>
    </w:p>
    <w:p w14:paraId="41BEF190" w14:textId="77777777" w:rsidR="003664B3" w:rsidRPr="008A0267" w:rsidRDefault="003664B3" w:rsidP="000760B3">
      <w:pPr>
        <w:pStyle w:val="BodyText"/>
        <w:tabs>
          <w:tab w:val="left" w:pos="851"/>
        </w:tabs>
        <w:spacing w:after="0" w:line="276" w:lineRule="auto"/>
        <w:ind w:left="567"/>
        <w:jc w:val="center"/>
        <w:rPr>
          <w:rFonts w:ascii="GHEA Grapalat" w:eastAsia="Calibri" w:hAnsi="GHEA Grapalat" w:cs="Sylfaen"/>
          <w:b/>
          <w:lang w:val="hy-AM"/>
        </w:rPr>
      </w:pPr>
    </w:p>
    <w:p w14:paraId="5545ECC4" w14:textId="77777777" w:rsidR="000D4B7D" w:rsidRPr="008A0267" w:rsidRDefault="0057641A" w:rsidP="000760B3">
      <w:pPr>
        <w:pStyle w:val="BodyText"/>
        <w:tabs>
          <w:tab w:val="left" w:pos="851"/>
        </w:tabs>
        <w:spacing w:after="0" w:line="276" w:lineRule="auto"/>
        <w:ind w:left="567"/>
        <w:jc w:val="center"/>
        <w:rPr>
          <w:rFonts w:ascii="GHEA Grapalat" w:eastAsia="Calibri" w:hAnsi="GHEA Grapalat" w:cs="Sylfaen"/>
          <w:b/>
          <w:lang w:val="hy-AM"/>
        </w:rPr>
      </w:pPr>
      <w:r w:rsidRPr="008A0267">
        <w:rPr>
          <w:rFonts w:ascii="GHEA Grapalat" w:eastAsia="Calibri" w:hAnsi="GHEA Grapalat" w:cs="Sylfaen"/>
          <w:b/>
          <w:lang w:val="hy-AM"/>
        </w:rPr>
        <w:t>«ՄԻՋԱԶԳԱՅԻՆ ՀԱՄԱԳՈՐԾԱԿՑՈՒԹՅԱՆ ԸՆԿԵՐՈՒԹՅԱՆ (ՄՀԸ/GIZ) ՍՊԸ-Ի և ՎԵՐԱԿԱՆԳՆՄԱՆ ՎԱՐԿԵՐԻ ԲԱՆԿԻ (ՎՎԲ/KFW) ՏԵՂԱ</w:t>
      </w:r>
      <w:r w:rsidR="00926F1E" w:rsidRPr="008A0267">
        <w:rPr>
          <w:rFonts w:ascii="GHEA Grapalat" w:eastAsia="Calibri" w:hAnsi="GHEA Grapalat" w:cs="Sylfaen"/>
          <w:b/>
          <w:lang w:val="hy-AM"/>
        </w:rPr>
        <w:t>ՅԻՆ</w:t>
      </w:r>
      <w:r w:rsidRPr="008A0267">
        <w:rPr>
          <w:rFonts w:ascii="GHEA Grapalat" w:eastAsia="Calibri" w:hAnsi="GHEA Grapalat" w:cs="Sylfaen"/>
          <w:b/>
          <w:lang w:val="hy-AM"/>
        </w:rPr>
        <w:t xml:space="preserve"> ԳՐԱՍԵՆՅԱԿՆԵՐԻ ՀԻՄՆՄԱՆ ՎԵՐԱԲԵՐՅԱԼ» ՀԱՄԱՁԱՅՆԱԳՐԻ </w:t>
      </w:r>
    </w:p>
    <w:p w14:paraId="7698F1AB" w14:textId="77777777" w:rsidR="0088673C" w:rsidRPr="008A0267" w:rsidRDefault="0057641A" w:rsidP="000760B3">
      <w:pPr>
        <w:pStyle w:val="BodyText"/>
        <w:tabs>
          <w:tab w:val="left" w:pos="851"/>
        </w:tabs>
        <w:spacing w:after="0" w:line="276" w:lineRule="auto"/>
        <w:ind w:left="567"/>
        <w:jc w:val="center"/>
        <w:rPr>
          <w:rFonts w:ascii="GHEA Grapalat" w:eastAsia="Calibri" w:hAnsi="GHEA Grapalat" w:cs="Sylfaen"/>
          <w:b/>
          <w:lang w:val="hy-AM"/>
        </w:rPr>
      </w:pPr>
      <w:r w:rsidRPr="008A0267">
        <w:rPr>
          <w:rFonts w:ascii="GHEA Grapalat" w:eastAsia="Calibri" w:hAnsi="GHEA Grapalat" w:cs="Sylfaen"/>
          <w:b/>
          <w:lang w:val="hy-AM"/>
        </w:rPr>
        <w:t>ԿՆՔՄԱՆ</w:t>
      </w:r>
    </w:p>
    <w:p w14:paraId="647C1E7C" w14:textId="77777777" w:rsidR="009F2638" w:rsidRPr="008A0267" w:rsidRDefault="009F2638" w:rsidP="000760B3">
      <w:pPr>
        <w:spacing w:after="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08AA7482" w14:textId="77777777" w:rsidR="009F2638" w:rsidRPr="008A0267" w:rsidRDefault="005B4D2C" w:rsidP="000760B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>«Միջազգային համագործակցության ընկերության (ՄՀԸ/GIZ) ՍՊԸ-ի և Վերականգնման վարկերի բանկի (ՎՎԲ/KfW) տեղա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>յին</w:t>
      </w:r>
      <w:r w:rsidRPr="008A0267">
        <w:rPr>
          <w:rFonts w:ascii="GHEA Grapalat" w:hAnsi="GHEA Grapalat"/>
          <w:sz w:val="24"/>
          <w:szCs w:val="24"/>
          <w:lang w:val="hy-AM"/>
        </w:rPr>
        <w:t xml:space="preserve"> գրասենյակների հիմնման վերաբերյալ» համաձայնագրի </w:t>
      </w:r>
      <w:r w:rsidR="009F2638" w:rsidRPr="008A0267">
        <w:rPr>
          <w:rFonts w:ascii="GHEA Grapalat" w:hAnsi="GHEA Grapalat"/>
          <w:sz w:val="24"/>
          <w:szCs w:val="24"/>
          <w:lang w:val="hy-AM"/>
        </w:rPr>
        <w:t xml:space="preserve">ստորագրումը 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>նպատակաուղղված է Հ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>Հ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 xml:space="preserve"> և Գ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 xml:space="preserve">երմանիայի 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>Դ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 xml:space="preserve">աշնային 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>Հ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 xml:space="preserve"> միջև </w:t>
      </w:r>
      <w:r w:rsidR="009F2638" w:rsidRPr="008A0267">
        <w:rPr>
          <w:rFonts w:ascii="GHEA Grapalat" w:hAnsi="GHEA Grapalat"/>
          <w:sz w:val="24"/>
          <w:szCs w:val="24"/>
          <w:lang w:val="hy-AM"/>
        </w:rPr>
        <w:t xml:space="preserve"> համագործակցության զարգացմանը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>հիմ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 xml:space="preserve">ք ընդունելով 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 xml:space="preserve">1998թ. հուլիսի 27-ին երկու երկրների միջև կնքված 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 xml:space="preserve">Տեխնիկական համագործակցության մասին 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>համաձայնագիրը։</w:t>
      </w:r>
    </w:p>
    <w:p w14:paraId="0E446391" w14:textId="77777777" w:rsidR="004C2FA3" w:rsidRPr="008A0267" w:rsidRDefault="005B4D2C" w:rsidP="000760B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>Համաձայնագ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>րի նախագծով</w:t>
      </w:r>
      <w:r w:rsidR="00797FC0" w:rsidRPr="008A0267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Pr="008A0267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="00797FC0" w:rsidRPr="008A0267">
        <w:rPr>
          <w:rFonts w:ascii="GHEA Grapalat" w:hAnsi="GHEA Grapalat"/>
          <w:sz w:val="24"/>
          <w:szCs w:val="24"/>
          <w:lang w:val="hy-AM"/>
        </w:rPr>
        <w:t xml:space="preserve">ստեղծել </w:t>
      </w:r>
      <w:r w:rsidRPr="008A0267">
        <w:rPr>
          <w:rFonts w:ascii="GHEA Grapalat" w:hAnsi="GHEA Grapalat"/>
          <w:sz w:val="24"/>
          <w:szCs w:val="24"/>
          <w:lang w:val="hy-AM"/>
        </w:rPr>
        <w:t>ՄՀԸ և ՎՎԲ տեղա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>յին</w:t>
      </w:r>
      <w:r w:rsidRPr="008A0267">
        <w:rPr>
          <w:rFonts w:ascii="GHEA Grapalat" w:hAnsi="GHEA Grapalat"/>
          <w:sz w:val="24"/>
          <w:szCs w:val="24"/>
          <w:lang w:val="hy-AM"/>
        </w:rPr>
        <w:t xml:space="preserve"> գրասենյակ</w:t>
      </w:r>
      <w:r w:rsidR="00A84BC3" w:rsidRPr="008A0267">
        <w:rPr>
          <w:rFonts w:ascii="GHEA Grapalat" w:hAnsi="GHEA Grapalat"/>
          <w:sz w:val="24"/>
          <w:szCs w:val="24"/>
          <w:lang w:val="hy-AM"/>
        </w:rPr>
        <w:t>ներ։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 xml:space="preserve"> Նախագիծը ներառում է դրույթներ ՄՀԸ 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 xml:space="preserve">և ՎՎԲ 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>գրասենյակների հանձնառութ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>յ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 xml:space="preserve">ունների, ինչպես նաև 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 xml:space="preserve">ԳԴՀ </w:t>
      </w:r>
      <w:r w:rsidR="00053540" w:rsidRPr="008A0267">
        <w:rPr>
          <w:rFonts w:ascii="GHEA Grapalat" w:hAnsi="GHEA Grapalat"/>
          <w:sz w:val="24"/>
          <w:szCs w:val="24"/>
          <w:lang w:val="hy-AM"/>
        </w:rPr>
        <w:t>կառավարությունների պարտավորությունների վերաբերյալ։</w:t>
      </w:r>
    </w:p>
    <w:p w14:paraId="70AC57F6" w14:textId="77777777" w:rsidR="00926F1E" w:rsidRPr="008A0267" w:rsidRDefault="00053540" w:rsidP="000760B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>Ն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>ա</w:t>
      </w:r>
      <w:r w:rsidRPr="008A0267">
        <w:rPr>
          <w:rFonts w:ascii="GHEA Grapalat" w:hAnsi="GHEA Grapalat"/>
          <w:sz w:val="24"/>
          <w:szCs w:val="24"/>
          <w:lang w:val="hy-AM"/>
        </w:rPr>
        <w:t xml:space="preserve">խագծով նախատեսվում է, որ 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>ՄՀԸ գրասենյակը</w:t>
      </w:r>
      <w:r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>կաջակցի Գերմանիայի Դաշնային Հանրապետության անունից Տեխնիկական համագործակցության շրջանակում նախատեսված ծրագրերի կատարմանն ու կառավարմանը և կներկայացնի ՄՀԸ-ն Հայաստանում: ՄՀԸ գրասենյակը կարող է կատարել նաև նախատեսված ծրագրերից դուրս մասնագիտական և վարչարարական այլ գործառույթներ, ինչպես նաև երկրին առնչվող և տարածաշրջանային բնույթի հանձնարարություններ:</w:t>
      </w:r>
    </w:p>
    <w:p w14:paraId="1EB7719B" w14:textId="77777777" w:rsidR="00926F1E" w:rsidRPr="008A0267" w:rsidRDefault="00053540" w:rsidP="000760B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>Ն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>ա</w:t>
      </w:r>
      <w:r w:rsidRPr="008A0267">
        <w:rPr>
          <w:rFonts w:ascii="GHEA Grapalat" w:hAnsi="GHEA Grapalat"/>
          <w:sz w:val="24"/>
          <w:szCs w:val="24"/>
          <w:lang w:val="hy-AM"/>
        </w:rPr>
        <w:t xml:space="preserve">խագծով նախատեսվում  </w:t>
      </w:r>
      <w:r w:rsidR="003664B3" w:rsidRPr="008A0267">
        <w:rPr>
          <w:rFonts w:ascii="GHEA Grapalat" w:hAnsi="GHEA Grapalat"/>
          <w:sz w:val="24"/>
          <w:szCs w:val="24"/>
          <w:lang w:val="hy-AM"/>
        </w:rPr>
        <w:t xml:space="preserve">է, որ </w:t>
      </w:r>
      <w:r w:rsidR="004C2FA3" w:rsidRPr="008A0267">
        <w:rPr>
          <w:rFonts w:ascii="GHEA Grapalat" w:hAnsi="GHEA Grapalat"/>
          <w:sz w:val="24"/>
          <w:szCs w:val="24"/>
          <w:lang w:val="hy-AM"/>
        </w:rPr>
        <w:t xml:space="preserve">ՎՎԲ գրասենյակը 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>գործընկեր պետությանը և կատարող գործընկեր կազմակերպություններին կօգնի նախապատրաստել և իրականացնել Ֆինանսական համագործակցության շրջանակում Գերմանիայի Դաշնային Հանրապետության կողմից խրախուսվող ծրագրերը և կներկայացնի ՎՎԲ-ն Հայաստանում: ՎՎԲ գրասենյակը կարող է կատարել նաև նախատեսված ծրագրերից դուրս մասնագիտական և վարչարարական այլ գործառույթներ, ինչպես նաև երկրին առնչվող և տարածաշրջանային բնույթի հանձնարարականներ, որոնք կապված են այդ ծրագրերի հետ:</w:t>
      </w:r>
    </w:p>
    <w:p w14:paraId="7E8DF6E2" w14:textId="77777777" w:rsidR="00926F1E" w:rsidRPr="008A0267" w:rsidRDefault="00926F1E" w:rsidP="000760B3">
      <w:pPr>
        <w:pStyle w:val="Artikelabsatz"/>
        <w:spacing w:after="0" w:line="276" w:lineRule="auto"/>
        <w:ind w:firstLine="720"/>
        <w:rPr>
          <w:rFonts w:ascii="GHEA Grapalat" w:hAnsi="GHEA Grapalat"/>
          <w:szCs w:val="24"/>
          <w:lang w:val="hy-AM"/>
        </w:rPr>
      </w:pPr>
      <w:r w:rsidRPr="008A0267">
        <w:rPr>
          <w:rFonts w:ascii="GHEA Grapalat" w:hAnsi="GHEA Grapalat"/>
          <w:szCs w:val="24"/>
          <w:lang w:val="hy-AM"/>
        </w:rPr>
        <w:lastRenderedPageBreak/>
        <w:t xml:space="preserve">Սույն նախագծի համաձայն՝ Գերմանիայի Դաշնային Հանրապետության Կառավարությունն իր ծառայությունները մատուցում է կատարող կազմակերպություններ ՄՀԸ-ի ու ՎՎԲ-ի և իր հանձնարարությամբ գործող այլ կազմակերպությունների (մասնավորապես՝ ՖՏԴԻ/PTB-ի և ԵՀԲՊԴԻ/BGR-ի միջոցով), իսկ Հայաստանի Հանրապետության Կառավարությունն այս կազմակերպությունների գործընկեր է նշանակում Հայաստանի Հանրապետության էկոնոմիկայի նախարարությանը:  </w:t>
      </w:r>
    </w:p>
    <w:p w14:paraId="2745496B" w14:textId="77777777" w:rsidR="00627955" w:rsidRPr="008A0267" w:rsidRDefault="00053540" w:rsidP="000760B3">
      <w:pPr>
        <w:pStyle w:val="Artikelabsatz"/>
        <w:spacing w:after="0" w:line="276" w:lineRule="auto"/>
        <w:ind w:firstLine="720"/>
        <w:rPr>
          <w:rFonts w:ascii="GHEA Grapalat" w:hAnsi="GHEA Grapalat"/>
          <w:szCs w:val="24"/>
          <w:lang w:val="hy-AM"/>
        </w:rPr>
      </w:pPr>
      <w:r w:rsidRPr="008A0267">
        <w:rPr>
          <w:rFonts w:ascii="GHEA Grapalat" w:hAnsi="GHEA Grapalat"/>
          <w:szCs w:val="24"/>
          <w:lang w:val="hy-AM"/>
        </w:rPr>
        <w:t>Ն</w:t>
      </w:r>
      <w:r w:rsidR="003664B3" w:rsidRPr="008A0267">
        <w:rPr>
          <w:rFonts w:ascii="GHEA Grapalat" w:hAnsi="GHEA Grapalat"/>
          <w:szCs w:val="24"/>
          <w:lang w:val="hy-AM"/>
        </w:rPr>
        <w:t>ա</w:t>
      </w:r>
      <w:r w:rsidRPr="008A0267">
        <w:rPr>
          <w:rFonts w:ascii="GHEA Grapalat" w:hAnsi="GHEA Grapalat"/>
          <w:szCs w:val="24"/>
          <w:lang w:val="hy-AM"/>
        </w:rPr>
        <w:t xml:space="preserve">խագծով նախատեսվում է, որ </w:t>
      </w:r>
      <w:r w:rsidR="00926F1E" w:rsidRPr="008A0267">
        <w:rPr>
          <w:rFonts w:ascii="GHEA Grapalat" w:hAnsi="GHEA Grapalat"/>
          <w:szCs w:val="24"/>
          <w:lang w:val="hy-AM"/>
        </w:rPr>
        <w:t>Գերմանիայի Դաշնային Հանր</w:t>
      </w:r>
      <w:r w:rsidR="00627955" w:rsidRPr="008A0267">
        <w:rPr>
          <w:rFonts w:ascii="GHEA Grapalat" w:hAnsi="GHEA Grapalat"/>
          <w:szCs w:val="24"/>
          <w:lang w:val="hy-AM"/>
        </w:rPr>
        <w:t xml:space="preserve">ապետության Կառավարությունը </w:t>
      </w:r>
      <w:r w:rsidR="00926F1E" w:rsidRPr="008A0267">
        <w:rPr>
          <w:rFonts w:ascii="GHEA Grapalat" w:hAnsi="GHEA Grapalat"/>
          <w:szCs w:val="24"/>
          <w:lang w:val="hy-AM"/>
        </w:rPr>
        <w:t xml:space="preserve">ստանձնում է գրասենյակների համար անհրաժեշտ բոլոր ներդրումային և գործառնական </w:t>
      </w:r>
      <w:r w:rsidR="00627955" w:rsidRPr="008A0267">
        <w:rPr>
          <w:rFonts w:ascii="GHEA Grapalat" w:hAnsi="GHEA Grapalat"/>
          <w:szCs w:val="24"/>
          <w:lang w:val="hy-AM"/>
        </w:rPr>
        <w:t xml:space="preserve">ծախսերը, ինչպես նաև </w:t>
      </w:r>
      <w:r w:rsidR="00926F1E" w:rsidRPr="008A0267">
        <w:rPr>
          <w:rFonts w:ascii="GHEA Grapalat" w:hAnsi="GHEA Grapalat"/>
          <w:szCs w:val="24"/>
          <w:lang w:val="hy-AM"/>
        </w:rPr>
        <w:t xml:space="preserve">գրասենյակների գործունեությունն ապահովող անձնակազմի (ինչպես գործուղված, այնպես էլ տեղացի կամ տարածաշրջանային մասնագետների) ծախսերը: </w:t>
      </w:r>
    </w:p>
    <w:p w14:paraId="281E5787" w14:textId="77777777" w:rsidR="00627955" w:rsidRPr="008A0267" w:rsidRDefault="00053540" w:rsidP="000760B3">
      <w:pPr>
        <w:pStyle w:val="Artikelabsatz"/>
        <w:spacing w:after="0" w:line="276" w:lineRule="auto"/>
        <w:ind w:firstLine="720"/>
        <w:rPr>
          <w:rFonts w:ascii="GHEA Grapalat" w:hAnsi="GHEA Grapalat"/>
          <w:szCs w:val="24"/>
          <w:lang w:val="hy-AM"/>
        </w:rPr>
      </w:pPr>
      <w:r w:rsidRPr="008A0267">
        <w:rPr>
          <w:rFonts w:ascii="GHEA Grapalat" w:hAnsi="GHEA Grapalat"/>
          <w:szCs w:val="24"/>
          <w:lang w:val="hy-AM"/>
        </w:rPr>
        <w:t>Ն</w:t>
      </w:r>
      <w:r w:rsidR="003664B3" w:rsidRPr="008A0267">
        <w:rPr>
          <w:rFonts w:ascii="GHEA Grapalat" w:hAnsi="GHEA Grapalat"/>
          <w:szCs w:val="24"/>
          <w:lang w:val="hy-AM"/>
        </w:rPr>
        <w:t>ա</w:t>
      </w:r>
      <w:r w:rsidRPr="008A0267">
        <w:rPr>
          <w:rFonts w:ascii="GHEA Grapalat" w:hAnsi="GHEA Grapalat"/>
          <w:szCs w:val="24"/>
          <w:lang w:val="hy-AM"/>
        </w:rPr>
        <w:t>խագծով նախատեսվում</w:t>
      </w:r>
      <w:r w:rsidR="003664B3" w:rsidRPr="008A0267">
        <w:rPr>
          <w:rFonts w:ascii="GHEA Grapalat" w:hAnsi="GHEA Grapalat"/>
          <w:szCs w:val="24"/>
          <w:lang w:val="hy-AM"/>
        </w:rPr>
        <w:t xml:space="preserve"> է, որ</w:t>
      </w:r>
      <w:r w:rsidRPr="008A0267">
        <w:rPr>
          <w:rFonts w:ascii="GHEA Grapalat" w:hAnsi="GHEA Grapalat"/>
          <w:szCs w:val="24"/>
          <w:lang w:val="hy-AM"/>
        </w:rPr>
        <w:t xml:space="preserve"> </w:t>
      </w:r>
      <w:r w:rsidR="00B93279" w:rsidRPr="008A0267">
        <w:rPr>
          <w:rFonts w:ascii="GHEA Grapalat" w:hAnsi="GHEA Grapalat"/>
          <w:szCs w:val="24"/>
          <w:lang w:val="hy-AM"/>
        </w:rPr>
        <w:t>Հայաստանի Հանրապետության</w:t>
      </w:r>
      <w:r w:rsidR="00627955" w:rsidRPr="008A0267">
        <w:rPr>
          <w:rFonts w:ascii="GHEA Grapalat" w:hAnsi="GHEA Grapalat"/>
          <w:szCs w:val="24"/>
          <w:lang w:val="hy-AM"/>
        </w:rPr>
        <w:t xml:space="preserve"> </w:t>
      </w:r>
      <w:r w:rsidR="00B93279" w:rsidRPr="008A0267">
        <w:rPr>
          <w:rFonts w:ascii="GHEA Grapalat" w:hAnsi="GHEA Grapalat"/>
          <w:szCs w:val="24"/>
          <w:lang w:val="hy-AM"/>
        </w:rPr>
        <w:t>կառավարությունը պարտավորվում է</w:t>
      </w:r>
      <w:r w:rsidR="00627955" w:rsidRPr="008A0267">
        <w:rPr>
          <w:rFonts w:ascii="Cambria Math" w:hAnsi="Cambria Math" w:cs="Cambria Math"/>
          <w:szCs w:val="24"/>
          <w:lang w:val="hy-AM"/>
        </w:rPr>
        <w:t>․</w:t>
      </w:r>
    </w:p>
    <w:p w14:paraId="2F109EBA" w14:textId="77777777" w:rsidR="00627955" w:rsidRPr="008A0267" w:rsidRDefault="00926F1E" w:rsidP="000760B3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 xml:space="preserve">երաշխավորել, որ Հայաստանի Հանրապետության պետական </w:t>
      </w:r>
      <w:r w:rsidR="00627955" w:rsidRPr="008A0267">
        <w:rPr>
          <w:rFonts w:ascii="GHEA Grapalat" w:hAnsi="GHEA Grapalat"/>
          <w:sz w:val="24"/>
          <w:szCs w:val="24"/>
          <w:lang w:val="hy-AM"/>
        </w:rPr>
        <w:t xml:space="preserve">մարմիններն </w:t>
      </w:r>
      <w:r w:rsidRPr="008A0267">
        <w:rPr>
          <w:rFonts w:ascii="GHEA Grapalat" w:hAnsi="GHEA Grapalat"/>
          <w:sz w:val="24"/>
          <w:szCs w:val="24"/>
          <w:lang w:val="hy-AM"/>
        </w:rPr>
        <w:t xml:space="preserve">ապահովեն գրասենյակների անվտանգությունն ու պաշտպանությունը, </w:t>
      </w:r>
    </w:p>
    <w:p w14:paraId="2BA60064" w14:textId="04CDB85D" w:rsidR="00627955" w:rsidRPr="008A0267" w:rsidRDefault="00926F1E" w:rsidP="000760B3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>ազատել Գրասենյակների համար ներմուծված պարագաները, այդ թվում՝ սարքերն ու ավտոմեքենաները ներմուծման ու արտահանման բոլոր տեսակի տուրքերից, նավահանգստային ու պահեստային վճարներից, ինչպես նաև այլ պետական վճարներից և երաշխավորում է դրանց անհապաղ բացթողումը</w:t>
      </w:r>
      <w:r w:rsidR="00627955" w:rsidRPr="008A0267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1A69C65C" w14:textId="3ADD9DB9" w:rsidR="00627955" w:rsidRPr="00666F9B" w:rsidRDefault="00627955" w:rsidP="000760B3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 w:rsidRPr="00666F9B">
        <w:rPr>
          <w:rFonts w:ascii="GHEA Grapalat" w:hAnsi="GHEA Grapalat"/>
          <w:sz w:val="24"/>
          <w:szCs w:val="24"/>
          <w:lang w:val="hy-AM"/>
        </w:rPr>
        <w:t>ազատել բոլոր տեսակի ուղ</w:t>
      </w:r>
      <w:r w:rsidR="008A0267" w:rsidRPr="00666F9B">
        <w:rPr>
          <w:rFonts w:ascii="GHEA Grapalat" w:hAnsi="GHEA Grapalat"/>
          <w:sz w:val="24"/>
          <w:szCs w:val="24"/>
          <w:lang w:val="hy-AM"/>
        </w:rPr>
        <w:t>ղակի</w:t>
      </w:r>
      <w:r w:rsidRPr="00666F9B">
        <w:rPr>
          <w:rFonts w:ascii="GHEA Grapalat" w:hAnsi="GHEA Grapalat"/>
          <w:sz w:val="24"/>
          <w:szCs w:val="24"/>
          <w:lang w:val="hy-AM"/>
        </w:rPr>
        <w:t xml:space="preserve"> հարկերից </w:t>
      </w:r>
      <w:r w:rsidR="00926F1E" w:rsidRPr="00666F9B">
        <w:rPr>
          <w:rFonts w:ascii="GHEA Grapalat" w:hAnsi="GHEA Grapalat"/>
          <w:sz w:val="24"/>
          <w:szCs w:val="24"/>
          <w:lang w:val="hy-AM"/>
        </w:rPr>
        <w:t>ՄՀԸ և ՎՎԲ կատարող կազմակերպություններին և նրանց գրասենյակներին</w:t>
      </w:r>
      <w:r w:rsidR="008A0267" w:rsidRPr="00666F9B">
        <w:rPr>
          <w:rFonts w:ascii="GHEA Grapalat" w:hAnsi="GHEA Grapalat"/>
          <w:sz w:val="24"/>
          <w:szCs w:val="24"/>
          <w:lang w:val="hy-AM"/>
        </w:rPr>
        <w:t xml:space="preserve"> (բացառությամբ այն աշխատողների, որոնք չեն պատկանում ԳԴՀ կառավարության միջոցներով աշխատավարձ կամ նպաստ ստացող խմբին)</w:t>
      </w:r>
      <w:r w:rsidRPr="00666F9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6EB7C94" w14:textId="77777777" w:rsidR="00926F1E" w:rsidRPr="008A0267" w:rsidRDefault="00627955" w:rsidP="000760B3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 xml:space="preserve">ազատել Հայաստանի Հանրապետությունում գանձվող շրջանառության հարկերից կամ համանման այլ անուղղակի հարկերից 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 xml:space="preserve">ՄՀԸ և ՎՎԲ կատարող կազմակերպությունների կամ նրանց գրասենյակների ձեռք բերած պարագաները և ստացած </w:t>
      </w:r>
      <w:r w:rsidRPr="008A0267">
        <w:rPr>
          <w:rFonts w:ascii="GHEA Grapalat" w:hAnsi="GHEA Grapalat"/>
          <w:sz w:val="24"/>
          <w:szCs w:val="24"/>
          <w:lang w:val="hy-AM"/>
        </w:rPr>
        <w:t>ծառայությունները,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3172CB4" w14:textId="77777777" w:rsidR="00926F1E" w:rsidRPr="008A0267" w:rsidRDefault="00627955" w:rsidP="000760B3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>Հաստատել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 xml:space="preserve"> կատարող կազմակերպությունների կամ գրասենյակների՝ հեռահաղորդակցային կապերի, այդ թվում՝ ռադիոկապի և արբանյակային կապուղիների միացման վերաբերյալ դիմումները, օգն</w:t>
      </w:r>
      <w:r w:rsidRPr="008A0267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>կատարել բոլոր անհրաժեշտ գրանցումները</w:t>
      </w:r>
      <w:r w:rsidRPr="008A0267">
        <w:rPr>
          <w:rFonts w:ascii="GHEA Grapalat" w:hAnsi="GHEA Grapalat"/>
          <w:sz w:val="24"/>
          <w:szCs w:val="24"/>
          <w:lang w:val="hy-AM"/>
        </w:rPr>
        <w:t>,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B1AE7A8" w14:textId="77777777" w:rsidR="00627955" w:rsidRPr="008A0267" w:rsidRDefault="00627955" w:rsidP="000760B3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>Հաստատել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 xml:space="preserve"> կատարող կազմակերպությունների դիմումները, որոնք վերաբերում են գրասենյակների աշխատակիցների աշխատանքի 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lastRenderedPageBreak/>
        <w:t xml:space="preserve">թույլտվություններին, ինչպես նաև կացության անհրաժեշտ թույլտվություններին և վիզաներին:  </w:t>
      </w:r>
    </w:p>
    <w:p w14:paraId="3235F205" w14:textId="77777777" w:rsidR="00627955" w:rsidRPr="008A0267" w:rsidRDefault="00627955" w:rsidP="000760B3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>Երաշխավորել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 xml:space="preserve">, որ գործուղված մասնագետներին և նրանց հետ նույն հարկի տակ ապրող ընտանիքի անդամներին անհրաժեշտ կացության թույլտվությունները և վիզաները տրվեն անվճար և անգրավ հիմունքներով:  </w:t>
      </w:r>
    </w:p>
    <w:p w14:paraId="5A92896C" w14:textId="545ABDCD" w:rsidR="00926F1E" w:rsidRPr="008A0267" w:rsidRDefault="00666F9B" w:rsidP="000760B3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>պահով</w:t>
      </w:r>
      <w:r w:rsidR="00627955" w:rsidRPr="008A0267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926F1E" w:rsidRPr="008A0267">
        <w:rPr>
          <w:rFonts w:ascii="GHEA Grapalat" w:hAnsi="GHEA Grapalat"/>
          <w:sz w:val="24"/>
          <w:szCs w:val="24"/>
          <w:lang w:val="hy-AM"/>
        </w:rPr>
        <w:t xml:space="preserve">ՄՀԸ մասնագետների և նրանց հետ նույն հարկի տակ ապրող ընտանիքի անդամների՝ 1998 թվականի հուլիսի 27-ի շրջանակային համաձայնագրով սահմանված բոլոր իրավունքները. միևնույն իրավունքները համապատասխան կիրառությամբ ապահովում է նաև ՎՎԲ գործուղված մասնագետների և նրանց հետ նույն հարկի տակ ապրող ընտանիքի անդամների, ինչպես նաև, հարկ եղած դեպքում, Գերմանիայի Դաշնային Հանրապետության Կառավարության հանձնարարությամբ գործող այլ կատարող կազմակերպությունների գործուղված մասնագետների և նրանց հետ նույն հարկի տակ ապրող ընտանիքի անդամների համար:   </w:t>
      </w:r>
    </w:p>
    <w:p w14:paraId="42AEEBBF" w14:textId="77777777" w:rsidR="000760B3" w:rsidRPr="008A0267" w:rsidRDefault="00307487" w:rsidP="000760B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 xml:space="preserve">Գերմանիայի միջազգային համագործակցության ընկերության (GIZ) և Վերականգնման վարկերի բանկի (KfW) տեղային գրասենյակների հիմնման վերաբերյալ համաձայնագիրը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համահունչ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է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որդեգրած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ուղղություններին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և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0B3" w:rsidRPr="008A0267">
        <w:rPr>
          <w:rFonts w:ascii="GHEA Grapalat" w:hAnsi="GHEA Grapalat" w:cs="Sylfaen"/>
          <w:sz w:val="24"/>
          <w:szCs w:val="24"/>
          <w:lang w:val="hy-AM"/>
        </w:rPr>
        <w:t>նպատակներին</w:t>
      </w:r>
      <w:r w:rsidR="000760B3" w:rsidRPr="008A0267">
        <w:rPr>
          <w:rFonts w:ascii="GHEA Grapalat" w:hAnsi="GHEA Grapalat"/>
          <w:sz w:val="24"/>
          <w:szCs w:val="24"/>
          <w:lang w:val="hy-AM"/>
        </w:rPr>
        <w:t>:</w:t>
      </w:r>
    </w:p>
    <w:p w14:paraId="4B96CD5C" w14:textId="4505577E" w:rsidR="00451825" w:rsidRPr="008A0267" w:rsidRDefault="00451825" w:rsidP="000760B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 xml:space="preserve">Տվյալ Համաձայնագրի ստորագրումը կնպաստի երկու երկրների միջև փոխշահավետ համագործակցության զարգացմանը, տնտեսական կապերի ընդլայնման համար բարենպաստ պայմանների ստեղծմանը, գործարար ակտիվության բարձրացմանը, երկու երկրների տնտեսական համագործակցության ասպարեզում առկա ներուժի օգտագործմանը:  </w:t>
      </w:r>
    </w:p>
    <w:p w14:paraId="78FA44ED" w14:textId="6B1435E2" w:rsidR="00826646" w:rsidRPr="008A0267" w:rsidRDefault="00826646" w:rsidP="000760B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 xml:space="preserve">Ելնելով վերոհիշյալից՝ ՀՀ էկոնոմիկայի նախարարությունը նպատակահարմար է համարում </w:t>
      </w:r>
      <w:r w:rsidR="000F72A7" w:rsidRPr="008A0267">
        <w:rPr>
          <w:rFonts w:ascii="GHEA Grapalat" w:hAnsi="GHEA Grapalat"/>
          <w:sz w:val="24"/>
          <w:szCs w:val="24"/>
          <w:lang w:val="hy-AM"/>
        </w:rPr>
        <w:t xml:space="preserve">Գերմանիայի միջազգային համագործակցության ընկերության (GIZ) և Վերականգնման վարկերի բանկի (KfW) տեղային գրասենյակների հիմնման վերաբերյալ </w:t>
      </w:r>
      <w:r w:rsidRPr="008A0267">
        <w:rPr>
          <w:rFonts w:ascii="GHEA Grapalat" w:hAnsi="GHEA Grapalat"/>
          <w:sz w:val="24"/>
          <w:szCs w:val="24"/>
          <w:lang w:val="hy-AM"/>
        </w:rPr>
        <w:t>համաձայնագրի ստորագրումը։</w:t>
      </w:r>
    </w:p>
    <w:p w14:paraId="08A90460" w14:textId="571990F1" w:rsidR="00826646" w:rsidRPr="008A0267" w:rsidRDefault="00826646" w:rsidP="000760B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ADA64FD" w14:textId="776105EA" w:rsidR="00826646" w:rsidRPr="008A0267" w:rsidRDefault="00826646" w:rsidP="000760B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02CD133" w14:textId="326280A6" w:rsidR="00826646" w:rsidRPr="008A0267" w:rsidRDefault="00826646" w:rsidP="000760B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7EE2218" w14:textId="77777777" w:rsidR="00826646" w:rsidRPr="008A0267" w:rsidRDefault="00826646" w:rsidP="000760B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D970DD7" w14:textId="580A6F55" w:rsidR="00826646" w:rsidRPr="008A0267" w:rsidRDefault="00826646" w:rsidP="0082664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267">
        <w:rPr>
          <w:rFonts w:ascii="GHEA Grapalat" w:hAnsi="GHEA Grapalat"/>
          <w:sz w:val="24"/>
          <w:szCs w:val="24"/>
          <w:lang w:val="hy-AM"/>
        </w:rPr>
        <w:t>ՀՀ ԷԿՈՆՈՄԻԿԱՅԻ ՆԱԽԱՐԱՐ</w:t>
      </w:r>
      <w:r w:rsidR="00D277C1">
        <w:rPr>
          <w:rFonts w:ascii="GHEA Grapalat" w:hAnsi="GHEA Grapalat"/>
          <w:sz w:val="24"/>
          <w:szCs w:val="24"/>
          <w:lang w:val="hy-AM"/>
        </w:rPr>
        <w:t>Ի ՏԵՂԱԿԱԼ</w:t>
      </w:r>
      <w:r w:rsidRPr="008A0267">
        <w:rPr>
          <w:rFonts w:ascii="GHEA Grapalat" w:hAnsi="GHEA Grapalat"/>
          <w:sz w:val="24"/>
          <w:szCs w:val="24"/>
          <w:lang w:val="hy-AM"/>
        </w:rPr>
        <w:t>՝</w:t>
      </w:r>
    </w:p>
    <w:p w14:paraId="3AA15755" w14:textId="717F6477" w:rsidR="009F2638" w:rsidRPr="008A0267" w:rsidRDefault="00D277C1" w:rsidP="007D05C1">
      <w:pPr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ՌԱՖԱՅԵԼ ԳԵՎՈՐԳՅԱՆ</w:t>
      </w:r>
    </w:p>
    <w:sectPr w:rsidR="009F2638" w:rsidRPr="008A0267" w:rsidSect="00A84BC3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74251"/>
    <w:multiLevelType w:val="hybridMultilevel"/>
    <w:tmpl w:val="99281B2C"/>
    <w:lvl w:ilvl="0" w:tplc="884EB3D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4261CF"/>
    <w:multiLevelType w:val="hybridMultilevel"/>
    <w:tmpl w:val="F744B6A8"/>
    <w:lvl w:ilvl="0" w:tplc="9E74322A">
      <w:numFmt w:val="bullet"/>
      <w:lvlText w:val="-"/>
      <w:lvlJc w:val="left"/>
      <w:pPr>
        <w:ind w:left="71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48A820C5"/>
    <w:multiLevelType w:val="hybridMultilevel"/>
    <w:tmpl w:val="7D1E540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106436">
    <w:abstractNumId w:val="2"/>
  </w:num>
  <w:num w:numId="2" w16cid:durableId="1313408694">
    <w:abstractNumId w:val="0"/>
  </w:num>
  <w:num w:numId="3" w16cid:durableId="1167751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508"/>
    <w:rsid w:val="00053540"/>
    <w:rsid w:val="000760B3"/>
    <w:rsid w:val="000B306C"/>
    <w:rsid w:val="000D4B7D"/>
    <w:rsid w:val="000F72A7"/>
    <w:rsid w:val="00183348"/>
    <w:rsid w:val="001E7473"/>
    <w:rsid w:val="0020141B"/>
    <w:rsid w:val="00307487"/>
    <w:rsid w:val="003664B3"/>
    <w:rsid w:val="00451825"/>
    <w:rsid w:val="004A2800"/>
    <w:rsid w:val="004C2FA3"/>
    <w:rsid w:val="0057641A"/>
    <w:rsid w:val="005B4D2C"/>
    <w:rsid w:val="00627955"/>
    <w:rsid w:val="00666F9B"/>
    <w:rsid w:val="00797FC0"/>
    <w:rsid w:val="007D05C1"/>
    <w:rsid w:val="00826646"/>
    <w:rsid w:val="0088673C"/>
    <w:rsid w:val="008A0267"/>
    <w:rsid w:val="00926F1E"/>
    <w:rsid w:val="00941508"/>
    <w:rsid w:val="00961803"/>
    <w:rsid w:val="009F07E0"/>
    <w:rsid w:val="009F2638"/>
    <w:rsid w:val="00A84BC3"/>
    <w:rsid w:val="00B6625D"/>
    <w:rsid w:val="00B93279"/>
    <w:rsid w:val="00BA6C01"/>
    <w:rsid w:val="00C5381E"/>
    <w:rsid w:val="00C97629"/>
    <w:rsid w:val="00D277C1"/>
    <w:rsid w:val="00D929A5"/>
    <w:rsid w:val="00E20E16"/>
    <w:rsid w:val="00E23A48"/>
    <w:rsid w:val="00F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CD544"/>
  <w15:docId w15:val="{C3C0AF72-18B8-4DE9-B968-D52264256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0D4B7D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D4B7D"/>
    <w:rPr>
      <w:sz w:val="24"/>
      <w:szCs w:val="24"/>
    </w:rPr>
  </w:style>
  <w:style w:type="paragraph" w:customStyle="1" w:styleId="Artikelabsatz">
    <w:name w:val="Artikelabsatz"/>
    <w:aliases w:val="nummeriert"/>
    <w:basedOn w:val="Normal"/>
    <w:rsid w:val="00926F1E"/>
    <w:pPr>
      <w:spacing w:after="240" w:line="360" w:lineRule="atLeast"/>
      <w:jc w:val="both"/>
      <w:outlineLvl w:val="1"/>
    </w:pPr>
    <w:rPr>
      <w:rFonts w:ascii="Times New Roman" w:eastAsia="Times New Roman" w:hAnsi="Times New Roman"/>
      <w:sz w:val="24"/>
      <w:szCs w:val="20"/>
      <w:lang w:val="de-DE" w:eastAsia="de-DE"/>
    </w:rPr>
  </w:style>
  <w:style w:type="paragraph" w:styleId="ListParagraph">
    <w:name w:val="List Paragraph"/>
    <w:basedOn w:val="Normal"/>
    <w:uiPriority w:val="34"/>
    <w:qFormat/>
    <w:rsid w:val="00627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4481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Y. Alexanyan</dc:creator>
  <cp:keywords>https:/mul2-mineconomy.gov.am/tasks/421001/oneclick/himnavorumnew.docx?token=cc3e2a8cec1b674765315ef86317a6e5</cp:keywords>
  <cp:lastModifiedBy>Astghik Y. Alexanyan</cp:lastModifiedBy>
  <cp:revision>2</cp:revision>
  <cp:lastPrinted>2019-12-27T06:25:00Z</cp:lastPrinted>
  <dcterms:created xsi:type="dcterms:W3CDTF">2023-01-03T07:24:00Z</dcterms:created>
  <dcterms:modified xsi:type="dcterms:W3CDTF">2023-01-03T07:24:00Z</dcterms:modified>
</cp:coreProperties>
</file>