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125" w:rsidRPr="007B7114" w:rsidRDefault="003B502A" w:rsidP="00251518">
      <w:pPr>
        <w:pStyle w:val="Heading2"/>
        <w:spacing w:before="0" w:line="360" w:lineRule="auto"/>
        <w:ind w:firstLine="567"/>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ՀԱՅԱՍՏԱՆԻ ՀԱՆՐԱՊԵՏՈՒԹՅԱՆ</w:t>
      </w:r>
      <w:r w:rsidR="00301125" w:rsidRPr="007B7114">
        <w:rPr>
          <w:rFonts w:ascii="Courier New" w:eastAsia="Courier New" w:hAnsi="Courier New" w:cs="Courier New"/>
          <w:b/>
          <w:color w:val="000000"/>
          <w:sz w:val="24"/>
          <w:szCs w:val="24"/>
        </w:rPr>
        <w:t> </w:t>
      </w:r>
      <w:r w:rsidR="00301125" w:rsidRPr="007B7114">
        <w:rPr>
          <w:rFonts w:ascii="GHEA Grapalat" w:eastAsia="GHEA Grapalat" w:hAnsi="GHEA Grapalat" w:cs="GHEA Grapalat"/>
          <w:b/>
          <w:color w:val="000000"/>
          <w:sz w:val="24"/>
          <w:szCs w:val="24"/>
        </w:rPr>
        <w:br/>
        <w:t>ՕՐԵՆՔԸ</w:t>
      </w:r>
    </w:p>
    <w:p w:rsidR="00301125" w:rsidRPr="007B7114" w:rsidRDefault="00301125" w:rsidP="00251518">
      <w:pPr>
        <w:ind w:firstLine="567"/>
      </w:pPr>
    </w:p>
    <w:p w:rsidR="00301125" w:rsidRPr="007B7114" w:rsidRDefault="00301125" w:rsidP="00251518">
      <w:pPr>
        <w:pStyle w:val="Heading3"/>
        <w:spacing w:before="0" w:line="360" w:lineRule="auto"/>
        <w:ind w:firstLine="567"/>
        <w:jc w:val="center"/>
        <w:rPr>
          <w:rFonts w:ascii="GHEA Grapalat" w:eastAsia="GHEA Grapalat" w:hAnsi="GHEA Grapalat" w:cs="GHEA Grapalat"/>
          <w:b/>
          <w:color w:val="000000"/>
        </w:rPr>
      </w:pPr>
      <w:r w:rsidRPr="007B7114">
        <w:rPr>
          <w:rFonts w:ascii="GHEA Grapalat" w:eastAsia="GHEA Grapalat" w:hAnsi="GHEA Grapalat" w:cs="GHEA Grapalat"/>
          <w:b/>
          <w:color w:val="000000"/>
        </w:rPr>
        <w:t>ՀԱՅԱՍՏԱՆԻ ՀԱՆՐԱՊԵՏՈՒԹՅԱՆ ՔԱՂԱՔԱՑԻԱԿԱՆ ՕՐԵՆՍԳՐՔՈՒՄ ՓՈՓՈԽՈՒԹՅՈՒՆՆԵՐ ԵՎ ԼՐԱՑՈՒՄՆԵՐ ԿԱՏԱՐԵԼՈՒՄԱՍԻՆ</w:t>
      </w:r>
    </w:p>
    <w:p w:rsidR="00301125" w:rsidRPr="007B7114" w:rsidRDefault="00301125" w:rsidP="00251518">
      <w:pPr>
        <w:widowControl w:val="0"/>
        <w:pBdr>
          <w:top w:val="nil"/>
          <w:left w:val="nil"/>
          <w:bottom w:val="nil"/>
          <w:right w:val="nil"/>
          <w:between w:val="nil"/>
        </w:pBdr>
        <w:spacing w:line="360" w:lineRule="auto"/>
        <w:ind w:firstLine="567"/>
        <w:jc w:val="both"/>
        <w:rPr>
          <w:rFonts w:ascii="Helvetica Neue" w:eastAsia="Helvetica Neue" w:hAnsi="Helvetica Neue" w:cs="Helvetica Neue"/>
          <w:color w:val="000000"/>
        </w:rPr>
      </w:pPr>
    </w:p>
    <w:p w:rsidR="00301125" w:rsidRPr="007B7114" w:rsidRDefault="00301125" w:rsidP="00251518">
      <w:pPr>
        <w:widowControl w:val="0"/>
        <w:pBdr>
          <w:top w:val="nil"/>
          <w:left w:val="nil"/>
          <w:bottom w:val="nil"/>
          <w:right w:val="nil"/>
          <w:between w:val="nil"/>
        </w:pBdr>
        <w:spacing w:line="360" w:lineRule="auto"/>
        <w:ind w:firstLine="567"/>
        <w:jc w:val="both"/>
        <w:rPr>
          <w:rFonts w:ascii="Helvetica Neue" w:eastAsia="Helvetica Neue" w:hAnsi="Helvetica Neue" w:cs="Helvetica Neue"/>
          <w:color w:val="000000"/>
          <w:sz w:val="22"/>
          <w:szCs w:val="22"/>
        </w:rPr>
      </w:pPr>
      <w:r w:rsidRPr="007B7114">
        <w:rPr>
          <w:rFonts w:ascii="GHEA Grapalat" w:eastAsia="GHEA Grapalat" w:hAnsi="GHEA Grapalat" w:cs="GHEA Grapalat"/>
          <w:b/>
          <w:color w:val="000000"/>
        </w:rPr>
        <w:t xml:space="preserve">Հոդված 1. </w:t>
      </w:r>
      <w:r w:rsidRPr="007B7114">
        <w:rPr>
          <w:rFonts w:ascii="GHEA Grapalat" w:eastAsia="GHEA Grapalat" w:hAnsi="GHEA Grapalat" w:cs="GHEA Grapalat"/>
          <w:color w:val="000000"/>
        </w:rPr>
        <w:t xml:space="preserve">1998 թվականի մայիսի 5-ի ՀՕ-239 </w:t>
      </w:r>
      <w:r w:rsidR="00705A0E" w:rsidRPr="007B7114">
        <w:rPr>
          <w:rFonts w:ascii="GHEA Grapalat" w:eastAsia="GHEA Grapalat" w:hAnsi="GHEA Grapalat" w:cs="GHEA Grapalat"/>
          <w:color w:val="000000"/>
        </w:rPr>
        <w:t xml:space="preserve">Հայաստանի Հանրապետության </w:t>
      </w:r>
      <w:r w:rsidRPr="007B7114">
        <w:rPr>
          <w:rFonts w:ascii="GHEA Grapalat" w:eastAsia="GHEA Grapalat" w:hAnsi="GHEA Grapalat" w:cs="GHEA Grapalat"/>
          <w:color w:val="000000"/>
        </w:rPr>
        <w:t>քաղաքացիական օրենսգրքի (այսուհետ՝ Օրենսգիրք) 296-րդ հոդվածի 1-ին մասի երկրորդ պարբերությունում «3-րդ և 4-րդ» բառերը փոխարինել «3-ից 4-րդ» բառերով:</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Հոդված 2.</w:t>
      </w:r>
      <w:r w:rsidRPr="007B7114">
        <w:rPr>
          <w:rFonts w:ascii="GHEA Grapalat" w:eastAsia="GHEA Grapalat" w:hAnsi="GHEA Grapalat" w:cs="GHEA Grapalat"/>
          <w:color w:val="000000"/>
        </w:rPr>
        <w:t xml:space="preserve"> Օրենսգրքի 443-րդ հոդվածը շարադրել նոր </w:t>
      </w:r>
      <w:r w:rsidR="003B502A">
        <w:rPr>
          <w:rFonts w:ascii="GHEA Grapalat" w:eastAsia="GHEA Grapalat" w:hAnsi="GHEA Grapalat" w:cs="GHEA Grapalat"/>
          <w:color w:val="000000"/>
        </w:rPr>
        <w:t>խմբագրությամբ</w:t>
      </w:r>
      <w:r w:rsidRPr="007B7114">
        <w:rPr>
          <w:rFonts w:ascii="GHEA Grapalat" w:eastAsia="GHEA Grapalat" w:hAnsi="GHEA Grapalat" w:cs="GHEA Grapalat"/>
          <w:color w:val="000000"/>
        </w:rPr>
        <w:t>.</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7B7114">
        <w:rPr>
          <w:rFonts w:ascii="GHEA Grapalat" w:eastAsia="GHEA Grapalat" w:hAnsi="GHEA Grapalat" w:cs="GHEA Grapalat"/>
          <w:b/>
          <w:color w:val="000000"/>
        </w:rPr>
        <w:t xml:space="preserve">«Հոդված 443. Պայմանագրի </w:t>
      </w:r>
      <w:r w:rsidR="005A2962" w:rsidRPr="007B7114">
        <w:rPr>
          <w:rFonts w:ascii="GHEA Grapalat" w:eastAsia="GHEA Grapalat" w:hAnsi="GHEA Grapalat" w:cs="GHEA Grapalat"/>
          <w:b/>
          <w:color w:val="000000"/>
        </w:rPr>
        <w:t>ընդհանուր</w:t>
      </w:r>
      <w:r w:rsidR="00E14605" w:rsidRPr="006918CF">
        <w:rPr>
          <w:rFonts w:ascii="GHEA Grapalat" w:eastAsia="GHEA Grapalat" w:hAnsi="GHEA Grapalat" w:cs="GHEA Grapalat"/>
          <w:b/>
          <w:color w:val="000000"/>
        </w:rPr>
        <w:t xml:space="preserve"> </w:t>
      </w:r>
      <w:r w:rsidRPr="007B7114">
        <w:rPr>
          <w:rFonts w:ascii="GHEA Grapalat" w:eastAsia="GHEA Grapalat" w:hAnsi="GHEA Grapalat" w:cs="GHEA Grapalat"/>
          <w:b/>
          <w:color w:val="000000"/>
        </w:rPr>
        <w:t xml:space="preserve">պայմանները </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1. Պայմանագրում կարող է նախատեսվել, որ դրա առանձին պայմանները որոշվում են համապատասխան տեսակի պայմանագրերի կամ տվյալ պայմանագրի համար մշակված և կողմերին հասանելի եղանակով, այդ թվում՝ էլեկտրոնային հարթակներում հրապարակված կամ կողմերին այլ կերպ հասանելի դարձած </w:t>
      </w:r>
      <w:r w:rsidR="005A2962" w:rsidRPr="007B7114">
        <w:rPr>
          <w:rFonts w:ascii="GHEA Grapalat" w:eastAsia="GHEA Grapalat" w:hAnsi="GHEA Grapalat" w:cs="GHEA Grapalat"/>
          <w:color w:val="000000"/>
        </w:rPr>
        <w:t>ընդհանուր</w:t>
      </w:r>
      <w:r w:rsidR="00223736" w:rsidRPr="006918CF">
        <w:rPr>
          <w:rFonts w:ascii="GHEA Grapalat" w:eastAsia="GHEA Grapalat" w:hAnsi="GHEA Grapalat" w:cs="GHEA Grapalat"/>
          <w:color w:val="000000"/>
        </w:rPr>
        <w:t xml:space="preserve"> </w:t>
      </w:r>
      <w:r w:rsidRPr="007B7114">
        <w:rPr>
          <w:rFonts w:ascii="GHEA Grapalat" w:eastAsia="GHEA Grapalat" w:hAnsi="GHEA Grapalat" w:cs="GHEA Grapalat"/>
          <w:color w:val="000000"/>
        </w:rPr>
        <w:t xml:space="preserve">պայմաններով: </w:t>
      </w:r>
    </w:p>
    <w:p w:rsidR="00807CAF" w:rsidRPr="007B7114" w:rsidRDefault="33CFC9B4" w:rsidP="00807CA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33CFC9B4">
        <w:rPr>
          <w:rFonts w:ascii="GHEA Grapalat" w:eastAsia="GHEA Grapalat" w:hAnsi="GHEA Grapalat" w:cs="GHEA Grapalat"/>
          <w:color w:val="000000" w:themeColor="text1"/>
        </w:rPr>
        <w:t>2. Պայմանագրի ընդհանուր</w:t>
      </w:r>
      <w:r w:rsidR="00ED3D77" w:rsidRPr="006918CF">
        <w:rPr>
          <w:rFonts w:ascii="GHEA Grapalat" w:eastAsia="GHEA Grapalat" w:hAnsi="GHEA Grapalat" w:cs="GHEA Grapalat"/>
          <w:color w:val="000000" w:themeColor="text1"/>
        </w:rPr>
        <w:t xml:space="preserve"> </w:t>
      </w:r>
      <w:r w:rsidRPr="33CFC9B4">
        <w:rPr>
          <w:rFonts w:ascii="GHEA Grapalat" w:eastAsia="GHEA Grapalat" w:hAnsi="GHEA Grapalat" w:cs="GHEA Grapalat"/>
          <w:color w:val="000000" w:themeColor="text1"/>
        </w:rPr>
        <w:t>պայմանները համարվում են պայմանագրի անբաժանելի մասը և կիրառվում կողմերի միջև ծագած իրավահարաբերությունների նկատմամբ, եթե պայմանագիրը կնքելիս</w:t>
      </w:r>
      <w:r w:rsidR="00902D71" w:rsidRPr="006918CF">
        <w:rPr>
          <w:rFonts w:ascii="GHEA Grapalat" w:eastAsia="GHEA Grapalat" w:hAnsi="GHEA Grapalat" w:cs="GHEA Grapalat"/>
          <w:color w:val="000000" w:themeColor="text1"/>
        </w:rPr>
        <w:t xml:space="preserve"> </w:t>
      </w:r>
      <w:r w:rsidRPr="33CFC9B4">
        <w:rPr>
          <w:rFonts w:ascii="GHEA Grapalat" w:eastAsia="GHEA Grapalat" w:hAnsi="GHEA Grapalat" w:cs="GHEA Grapalat"/>
          <w:color w:val="000000" w:themeColor="text1"/>
        </w:rPr>
        <w:t>ապահովվում է այն կնքող անձի կողմից դրա ընդհանուր</w:t>
      </w:r>
      <w:r w:rsidR="00902D71" w:rsidRPr="006918CF">
        <w:rPr>
          <w:rFonts w:ascii="GHEA Grapalat" w:eastAsia="GHEA Grapalat" w:hAnsi="GHEA Grapalat" w:cs="GHEA Grapalat"/>
          <w:color w:val="000000" w:themeColor="text1"/>
        </w:rPr>
        <w:t xml:space="preserve"> </w:t>
      </w:r>
      <w:r w:rsidRPr="33CFC9B4">
        <w:rPr>
          <w:rFonts w:ascii="GHEA Grapalat" w:eastAsia="GHEA Grapalat" w:hAnsi="GHEA Grapalat" w:cs="GHEA Grapalat"/>
          <w:color w:val="000000" w:themeColor="text1"/>
        </w:rPr>
        <w:t>պայմաններին մատչելի եղանակով և ամբողջապես ծանոթանալու և դրանց կապակցությամբ համաձայնություն տալու հնարավորությունը:</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3. Էլեկտրոնային եղանակով </w:t>
      </w:r>
      <w:r w:rsidR="00301125" w:rsidRPr="007B7114">
        <w:rPr>
          <w:rFonts w:ascii="GHEA Grapalat" w:eastAsia="GHEA Grapalat" w:hAnsi="GHEA Grapalat" w:cs="GHEA Grapalat"/>
          <w:color w:val="000000"/>
        </w:rPr>
        <w:t>պայմանագ</w:t>
      </w:r>
      <w:r w:rsidRPr="007B7114">
        <w:rPr>
          <w:rFonts w:ascii="GHEA Grapalat" w:eastAsia="GHEA Grapalat" w:hAnsi="GHEA Grapalat" w:cs="GHEA Grapalat"/>
          <w:color w:val="000000"/>
        </w:rPr>
        <w:t xml:space="preserve">րի կնքման դեպքում, ի լրումն սույն հոդվածի 2-րդ մասով սահմանված պայմանների, պետք է ապահովվի պայմանագիր </w:t>
      </w:r>
      <w:r w:rsidR="00301125" w:rsidRPr="007B7114">
        <w:rPr>
          <w:rFonts w:ascii="GHEA Grapalat" w:eastAsia="GHEA Grapalat" w:hAnsi="GHEA Grapalat" w:cs="GHEA Grapalat"/>
          <w:color w:val="000000"/>
        </w:rPr>
        <w:t>կնքած անձ</w:t>
      </w:r>
      <w:r w:rsidRPr="007B7114">
        <w:rPr>
          <w:rFonts w:ascii="GHEA Grapalat" w:eastAsia="GHEA Grapalat" w:hAnsi="GHEA Grapalat" w:cs="GHEA Grapalat"/>
          <w:color w:val="000000"/>
        </w:rPr>
        <w:t>ի կողմից պայմանագրի ընդհանուր</w:t>
      </w:r>
      <w:r w:rsidR="00902D71" w:rsidRPr="006918CF">
        <w:rPr>
          <w:rFonts w:ascii="GHEA Grapalat" w:eastAsia="GHEA Grapalat" w:hAnsi="GHEA Grapalat" w:cs="GHEA Grapalat"/>
          <w:color w:val="000000"/>
        </w:rPr>
        <w:t xml:space="preserve"> </w:t>
      </w:r>
      <w:r w:rsidR="00301125" w:rsidRPr="007B7114">
        <w:rPr>
          <w:rFonts w:ascii="GHEA Grapalat" w:eastAsia="GHEA Grapalat" w:hAnsi="GHEA Grapalat" w:cs="GHEA Grapalat"/>
          <w:color w:val="000000"/>
        </w:rPr>
        <w:t xml:space="preserve">պայմաններին </w:t>
      </w:r>
      <w:r w:rsidR="00E611F1" w:rsidRPr="007B7114">
        <w:rPr>
          <w:rFonts w:ascii="GHEA Grapalat" w:eastAsia="GHEA Grapalat" w:hAnsi="GHEA Grapalat" w:cs="GHEA Grapalat"/>
          <w:color w:val="000000"/>
        </w:rPr>
        <w:t>համաձայնություն տալ</w:t>
      </w:r>
      <w:r w:rsidRPr="007B7114">
        <w:rPr>
          <w:rFonts w:ascii="GHEA Grapalat" w:eastAsia="GHEA Grapalat" w:hAnsi="GHEA Grapalat" w:cs="GHEA Grapalat"/>
          <w:color w:val="000000"/>
        </w:rPr>
        <w:t>ը՝ դրան</w:t>
      </w:r>
      <w:r w:rsidR="00E611F1" w:rsidRPr="007B7114">
        <w:rPr>
          <w:rFonts w:ascii="GHEA Grapalat" w:eastAsia="GHEA Grapalat" w:hAnsi="GHEA Grapalat" w:cs="GHEA Grapalat"/>
          <w:color w:val="000000"/>
        </w:rPr>
        <w:t xml:space="preserve"> ուղղված հստակ գործողություն իրականացնելով</w:t>
      </w:r>
      <w:r w:rsidR="00301125" w:rsidRPr="007B7114">
        <w:rPr>
          <w:rFonts w:ascii="GHEA Grapalat" w:eastAsia="GHEA Grapalat" w:hAnsi="GHEA Grapalat" w:cs="GHEA Grapalat"/>
          <w:color w:val="000000"/>
        </w:rPr>
        <w:t>։</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4</w:t>
      </w:r>
      <w:r w:rsidR="00301125" w:rsidRPr="007B7114">
        <w:rPr>
          <w:rFonts w:ascii="GHEA Grapalat" w:eastAsia="GHEA Grapalat" w:hAnsi="GHEA Grapalat" w:cs="GHEA Grapalat"/>
          <w:color w:val="000000"/>
        </w:rPr>
        <w:t xml:space="preserve">. Այն դեպքերում, երբ պայմանագրում առկա չէ հղում </w:t>
      </w:r>
      <w:r w:rsidRPr="007B7114">
        <w:rPr>
          <w:rFonts w:ascii="GHEA Grapalat" w:eastAsia="GHEA Grapalat" w:hAnsi="GHEA Grapalat" w:cs="GHEA Grapalat"/>
          <w:color w:val="000000"/>
        </w:rPr>
        <w:t>դրա ընդհանուր</w:t>
      </w:r>
      <w:r w:rsidR="00902D71" w:rsidRPr="006918CF">
        <w:rPr>
          <w:rFonts w:ascii="GHEA Grapalat" w:eastAsia="GHEA Grapalat" w:hAnsi="GHEA Grapalat" w:cs="GHEA Grapalat"/>
          <w:color w:val="000000"/>
        </w:rPr>
        <w:t xml:space="preserve"> </w:t>
      </w:r>
      <w:r w:rsidR="00301125" w:rsidRPr="007B7114">
        <w:rPr>
          <w:rFonts w:ascii="GHEA Grapalat" w:eastAsia="GHEA Grapalat" w:hAnsi="GHEA Grapalat" w:cs="GHEA Grapalat"/>
          <w:color w:val="000000"/>
        </w:rPr>
        <w:t xml:space="preserve">պայմաններին, ապա նման պայմանները </w:t>
      </w:r>
      <w:r w:rsidRPr="007B7114">
        <w:rPr>
          <w:rFonts w:ascii="GHEA Grapalat" w:eastAsia="GHEA Grapalat" w:hAnsi="GHEA Grapalat" w:cs="GHEA Grapalat"/>
          <w:color w:val="000000"/>
        </w:rPr>
        <w:t xml:space="preserve">ձեռնարկատիրական գործունեություն իրականացնող </w:t>
      </w:r>
      <w:r w:rsidR="00301125" w:rsidRPr="007B7114">
        <w:rPr>
          <w:rFonts w:ascii="GHEA Grapalat" w:eastAsia="GHEA Grapalat" w:hAnsi="GHEA Grapalat" w:cs="GHEA Grapalat"/>
          <w:color w:val="000000"/>
        </w:rPr>
        <w:t xml:space="preserve">կողմերի </w:t>
      </w:r>
      <w:r w:rsidR="00301125" w:rsidRPr="007B7114">
        <w:rPr>
          <w:rFonts w:ascii="GHEA Grapalat" w:eastAsia="GHEA Grapalat" w:hAnsi="GHEA Grapalat" w:cs="GHEA Grapalat"/>
          <w:color w:val="000000"/>
        </w:rPr>
        <w:lastRenderedPageBreak/>
        <w:t>հարաբերությունների նկատմամբ կիրառվում են որպես գործարար շրջանառության սովորույթներ, եթե դրանք համապատասխանում են սույն օրենսգրքի 7</w:t>
      </w:r>
      <w:r w:rsidR="00E611F1" w:rsidRPr="007B7114">
        <w:rPr>
          <w:rFonts w:ascii="GHEA Grapalat" w:eastAsia="GHEA Grapalat" w:hAnsi="GHEA Grapalat" w:cs="GHEA Grapalat"/>
          <w:color w:val="000000"/>
        </w:rPr>
        <w:t>-րդ</w:t>
      </w:r>
      <w:r w:rsidR="00301125" w:rsidRPr="007B7114">
        <w:rPr>
          <w:rFonts w:ascii="GHEA Grapalat" w:eastAsia="GHEA Grapalat" w:hAnsi="GHEA Grapalat" w:cs="GHEA Grapalat"/>
          <w:color w:val="000000"/>
        </w:rPr>
        <w:t xml:space="preserve"> հոդվածի և 437</w:t>
      </w:r>
      <w:r w:rsidR="00E611F1" w:rsidRPr="007B7114">
        <w:rPr>
          <w:rFonts w:ascii="GHEA Grapalat" w:eastAsia="GHEA Grapalat" w:hAnsi="GHEA Grapalat" w:cs="GHEA Grapalat"/>
          <w:color w:val="000000"/>
        </w:rPr>
        <w:t>-րդ</w:t>
      </w:r>
      <w:r w:rsidR="00301125" w:rsidRPr="007B7114">
        <w:rPr>
          <w:rFonts w:ascii="GHEA Grapalat" w:eastAsia="GHEA Grapalat" w:hAnsi="GHEA Grapalat" w:cs="GHEA Grapalat"/>
          <w:color w:val="000000"/>
        </w:rPr>
        <w:t xml:space="preserve"> հոդվածի 6-րդ </w:t>
      </w:r>
      <w:r w:rsidR="009C304C" w:rsidRPr="007B7114">
        <w:rPr>
          <w:rFonts w:ascii="GHEA Grapalat" w:eastAsia="GHEA Grapalat" w:hAnsi="GHEA Grapalat" w:cs="GHEA Grapalat"/>
          <w:color w:val="000000"/>
        </w:rPr>
        <w:t>մաս</w:t>
      </w:r>
      <w:r w:rsidR="00301125" w:rsidRPr="007B7114">
        <w:rPr>
          <w:rFonts w:ascii="GHEA Grapalat" w:eastAsia="GHEA Grapalat" w:hAnsi="GHEA Grapalat" w:cs="GHEA Grapalat"/>
          <w:color w:val="000000"/>
        </w:rPr>
        <w:t>ով սահմանված պահանջներին։</w:t>
      </w:r>
    </w:p>
    <w:p w:rsidR="00E12779" w:rsidRPr="006918CF" w:rsidRDefault="005A2962" w:rsidP="00B5370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5. </w:t>
      </w:r>
      <w:r w:rsidR="0066759E" w:rsidRPr="007B7114">
        <w:rPr>
          <w:rFonts w:ascii="GHEA Grapalat" w:eastAsia="GHEA Grapalat" w:hAnsi="GHEA Grapalat" w:cs="GHEA Grapalat"/>
          <w:color w:val="000000"/>
        </w:rPr>
        <w:t xml:space="preserve">Սույն </w:t>
      </w:r>
      <w:r w:rsidRPr="007B7114">
        <w:rPr>
          <w:rFonts w:ascii="GHEA Grapalat" w:eastAsia="GHEA Grapalat" w:hAnsi="GHEA Grapalat" w:cs="GHEA Grapalat"/>
          <w:color w:val="000000"/>
        </w:rPr>
        <w:t>հոդվածով</w:t>
      </w:r>
      <w:r w:rsidR="0066759E" w:rsidRPr="007B7114">
        <w:rPr>
          <w:rFonts w:ascii="GHEA Grapalat" w:eastAsia="GHEA Grapalat" w:hAnsi="GHEA Grapalat" w:cs="GHEA Grapalat"/>
          <w:color w:val="000000"/>
        </w:rPr>
        <w:t xml:space="preserve"> սահմանված կանոնները</w:t>
      </w:r>
      <w:r w:rsidRPr="007B7114">
        <w:rPr>
          <w:rFonts w:ascii="GHEA Grapalat" w:eastAsia="GHEA Grapalat" w:hAnsi="GHEA Grapalat" w:cs="GHEA Grapalat"/>
          <w:color w:val="000000"/>
        </w:rPr>
        <w:t xml:space="preserve"> կիրառվում են</w:t>
      </w:r>
      <w:r w:rsidR="00E14605" w:rsidRPr="006918CF">
        <w:rPr>
          <w:rFonts w:ascii="GHEA Grapalat" w:eastAsia="GHEA Grapalat" w:hAnsi="GHEA Grapalat" w:cs="GHEA Grapalat"/>
          <w:color w:val="000000"/>
        </w:rPr>
        <w:t xml:space="preserve"> </w:t>
      </w:r>
      <w:r w:rsidRPr="007B7114">
        <w:rPr>
          <w:rFonts w:ascii="GHEA Grapalat" w:eastAsia="GHEA Grapalat" w:hAnsi="GHEA Grapalat" w:cs="GHEA Grapalat"/>
          <w:color w:val="000000"/>
        </w:rPr>
        <w:t xml:space="preserve">պայմանագրի առանձին տեսակների </w:t>
      </w:r>
      <w:r w:rsidR="0066759E" w:rsidRPr="007B7114">
        <w:rPr>
          <w:rFonts w:ascii="GHEA Grapalat" w:eastAsia="GHEA Grapalat" w:hAnsi="GHEA Grapalat" w:cs="GHEA Grapalat"/>
          <w:color w:val="000000"/>
        </w:rPr>
        <w:t xml:space="preserve">նկատմամբ, եթե այլ բան սահմանված չէ պայմանագրի </w:t>
      </w:r>
      <w:r w:rsidRPr="007B7114">
        <w:rPr>
          <w:rFonts w:ascii="GHEA Grapalat" w:eastAsia="GHEA Grapalat" w:hAnsi="GHEA Grapalat" w:cs="GHEA Grapalat"/>
          <w:color w:val="000000"/>
        </w:rPr>
        <w:t xml:space="preserve">այդ </w:t>
      </w:r>
      <w:r w:rsidR="0066759E" w:rsidRPr="007B7114">
        <w:rPr>
          <w:rFonts w:ascii="GHEA Grapalat" w:eastAsia="GHEA Grapalat" w:hAnsi="GHEA Grapalat" w:cs="GHEA Grapalat"/>
          <w:color w:val="000000"/>
        </w:rPr>
        <w:t>տեսակ</w:t>
      </w:r>
      <w:r w:rsidRPr="007B7114">
        <w:rPr>
          <w:rFonts w:ascii="GHEA Grapalat" w:eastAsia="GHEA Grapalat" w:hAnsi="GHEA Grapalat" w:cs="GHEA Grapalat"/>
          <w:color w:val="000000"/>
        </w:rPr>
        <w:t>ների</w:t>
      </w:r>
      <w:r w:rsidR="00E14605" w:rsidRPr="006918CF">
        <w:rPr>
          <w:rFonts w:ascii="GHEA Grapalat" w:eastAsia="GHEA Grapalat" w:hAnsi="GHEA Grapalat" w:cs="GHEA Grapalat"/>
          <w:color w:val="000000"/>
        </w:rPr>
        <w:t xml:space="preserve">  </w:t>
      </w:r>
      <w:r w:rsidRPr="007B7114">
        <w:rPr>
          <w:rFonts w:ascii="GHEA Grapalat" w:eastAsia="GHEA Grapalat" w:hAnsi="GHEA Grapalat" w:cs="GHEA Grapalat"/>
          <w:color w:val="000000"/>
        </w:rPr>
        <w:t>նկատմամբ սույն օրենսգրքի</w:t>
      </w:r>
      <w:r w:rsidR="0066759E" w:rsidRPr="007B7114">
        <w:rPr>
          <w:rFonts w:ascii="GHEA Grapalat" w:eastAsia="GHEA Grapalat" w:hAnsi="GHEA Grapalat" w:cs="GHEA Grapalat"/>
          <w:color w:val="000000"/>
        </w:rPr>
        <w:t xml:space="preserve"> կանոններով:</w:t>
      </w:r>
    </w:p>
    <w:p w:rsidR="00301125" w:rsidRPr="007B7114" w:rsidRDefault="00E12779" w:rsidP="00B5370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328E1">
        <w:rPr>
          <w:rFonts w:ascii="GHEA Grapalat" w:eastAsia="GHEA Grapalat" w:hAnsi="GHEA Grapalat" w:cs="GHEA Grapalat"/>
          <w:color w:val="000000"/>
        </w:rPr>
        <w:t xml:space="preserve">6. </w:t>
      </w:r>
      <w:r w:rsidR="000268BD" w:rsidRPr="003328E1">
        <w:rPr>
          <w:rFonts w:ascii="GHEA Grapalat" w:eastAsia="GHEA Grapalat" w:hAnsi="GHEA Grapalat" w:cs="GHEA Grapalat"/>
          <w:color w:val="000000"/>
        </w:rPr>
        <w:t>Օրենքով և այլ նորմատիվ իրավական ակտերով կարող են սահմանվել պայմանագրի ընդհանուր պայմանների</w:t>
      </w:r>
      <w:r w:rsidR="007718C7" w:rsidRPr="003328E1">
        <w:rPr>
          <w:rFonts w:ascii="GHEA Grapalat" w:eastAsia="GHEA Grapalat" w:hAnsi="GHEA Grapalat" w:cs="GHEA Grapalat"/>
          <w:color w:val="000000"/>
        </w:rPr>
        <w:t xml:space="preserve"> վավերականության</w:t>
      </w:r>
      <w:r w:rsidR="000268BD" w:rsidRPr="003328E1">
        <w:rPr>
          <w:rFonts w:ascii="GHEA Grapalat" w:eastAsia="GHEA Grapalat" w:hAnsi="GHEA Grapalat" w:cs="GHEA Grapalat"/>
          <w:color w:val="000000"/>
        </w:rPr>
        <w:t xml:space="preserve"> ավելի խիստ պահանջներ:</w:t>
      </w:r>
      <w:r w:rsidR="00301125" w:rsidRPr="007B7114">
        <w:rPr>
          <w:rFonts w:ascii="GHEA Grapalat" w:eastAsia="GHEA Grapalat" w:hAnsi="GHEA Grapalat" w:cs="GHEA Grapalat"/>
          <w:color w:val="000000"/>
        </w:rPr>
        <w:t>»։</w:t>
      </w:r>
    </w:p>
    <w:p w:rsidR="00301125" w:rsidRPr="007B7114" w:rsidRDefault="00301125" w:rsidP="00251518">
      <w:pPr>
        <w:widowControl w:val="0"/>
        <w:pBdr>
          <w:top w:val="nil"/>
          <w:left w:val="nil"/>
          <w:bottom w:val="nil"/>
          <w:right w:val="nil"/>
          <w:between w:val="nil"/>
        </w:pBdr>
        <w:spacing w:line="360" w:lineRule="auto"/>
        <w:ind w:left="567" w:firstLine="567"/>
        <w:jc w:val="both"/>
        <w:rPr>
          <w:rFonts w:ascii="GHEA Grapalat" w:eastAsia="GHEA Grapalat" w:hAnsi="GHEA Grapalat" w:cs="GHEA Grapalat"/>
          <w:color w:val="000000"/>
        </w:rPr>
      </w:pPr>
    </w:p>
    <w:p w:rsidR="004872A2" w:rsidRPr="006C65D6"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Հոդված 3.</w:t>
      </w:r>
      <w:r w:rsidR="00EF24F5" w:rsidRPr="00EF24F5">
        <w:rPr>
          <w:rFonts w:ascii="GHEA Grapalat" w:eastAsia="GHEA Grapalat" w:hAnsi="GHEA Grapalat" w:cs="GHEA Grapalat"/>
          <w:b/>
          <w:color w:val="000000"/>
        </w:rPr>
        <w:t xml:space="preserve"> </w:t>
      </w:r>
      <w:r w:rsidRPr="007B7114">
        <w:rPr>
          <w:rFonts w:ascii="GHEA Grapalat" w:eastAsia="GHEA Grapalat" w:hAnsi="GHEA Grapalat" w:cs="GHEA Grapalat"/>
          <w:color w:val="000000"/>
        </w:rPr>
        <w:t xml:space="preserve">Օրենսգրքի 444-րդ </w:t>
      </w:r>
      <w:r w:rsidR="008D7570" w:rsidRPr="007B7114">
        <w:rPr>
          <w:rFonts w:ascii="GHEA Grapalat" w:eastAsia="GHEA Grapalat" w:hAnsi="GHEA Grapalat" w:cs="GHEA Grapalat"/>
          <w:color w:val="000000"/>
        </w:rPr>
        <w:t>հոդվածի 1-ին մաս</w:t>
      </w:r>
      <w:r w:rsidR="0037694F" w:rsidRPr="0037694F">
        <w:rPr>
          <w:rFonts w:ascii="GHEA Grapalat" w:eastAsia="GHEA Grapalat" w:hAnsi="GHEA Grapalat" w:cs="GHEA Grapalat"/>
          <w:color w:val="000000"/>
        </w:rPr>
        <w:t>ում՝</w:t>
      </w:r>
    </w:p>
    <w:p w:rsidR="004872A2" w:rsidRPr="006C65D6"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1) հանել «բանաձևային կամ այլ» բառերը.</w:t>
      </w:r>
    </w:p>
    <w:p w:rsidR="00301125" w:rsidRPr="007B7114"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2)</w:t>
      </w:r>
      <w:r w:rsidR="00301125" w:rsidRPr="007B7114">
        <w:rPr>
          <w:rFonts w:ascii="GHEA Grapalat" w:eastAsia="GHEA Grapalat" w:hAnsi="GHEA Grapalat" w:cs="GHEA Grapalat"/>
          <w:color w:val="000000"/>
        </w:rPr>
        <w:t xml:space="preserve"> լրացնել նոր</w:t>
      </w:r>
      <w:r w:rsidR="008D7570" w:rsidRPr="007B7114">
        <w:rPr>
          <w:rFonts w:ascii="GHEA Grapalat" w:eastAsia="GHEA Grapalat" w:hAnsi="GHEA Grapalat" w:cs="GHEA Grapalat"/>
          <w:color w:val="000000"/>
        </w:rPr>
        <w:t xml:space="preserve"> նախադասությ</w:t>
      </w:r>
      <w:r w:rsidRPr="0037694F">
        <w:rPr>
          <w:rFonts w:ascii="GHEA Grapalat" w:eastAsia="GHEA Grapalat" w:hAnsi="GHEA Grapalat" w:cs="GHEA Grapalat"/>
          <w:color w:val="000000"/>
        </w:rPr>
        <w:t>ուն</w:t>
      </w:r>
      <w:r w:rsidR="00301125" w:rsidRPr="007B7114">
        <w:rPr>
          <w:rFonts w:ascii="GHEA Grapalat" w:eastAsia="GHEA Grapalat" w:hAnsi="GHEA Grapalat" w:cs="GHEA Grapalat"/>
          <w:color w:val="000000"/>
        </w:rPr>
        <w:t>.</w:t>
      </w:r>
    </w:p>
    <w:p w:rsidR="00301125" w:rsidRPr="006918CF" w:rsidRDefault="33CFC9B4"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themeColor="text1"/>
        </w:rPr>
      </w:pPr>
      <w:r w:rsidRPr="33CFC9B4">
        <w:rPr>
          <w:rFonts w:ascii="GHEA Grapalat" w:eastAsia="GHEA Grapalat" w:hAnsi="GHEA Grapalat" w:cs="GHEA Grapalat"/>
          <w:color w:val="000000" w:themeColor="text1"/>
        </w:rPr>
        <w:t xml:space="preserve">«Պայմանագիրը համարվում է միանալու նաև այն դեպքում, երբ պայմանագրին միացող կողմը </w:t>
      </w:r>
      <w:r w:rsidR="0037694F" w:rsidRPr="0037694F">
        <w:rPr>
          <w:rFonts w:ascii="GHEA Grapalat" w:eastAsia="GHEA Grapalat" w:hAnsi="GHEA Grapalat" w:cs="GHEA Grapalat"/>
          <w:color w:val="000000" w:themeColor="text1"/>
        </w:rPr>
        <w:t>թեկուզև</w:t>
      </w:r>
      <w:r w:rsidR="00CC759A">
        <w:rPr>
          <w:rFonts w:ascii="GHEA Grapalat" w:eastAsia="GHEA Grapalat" w:hAnsi="GHEA Grapalat" w:cs="GHEA Grapalat"/>
          <w:color w:val="000000" w:themeColor="text1"/>
        </w:rPr>
        <w:t xml:space="preserve"> </w:t>
      </w:r>
      <w:r w:rsidRPr="33CFC9B4">
        <w:rPr>
          <w:rFonts w:ascii="GHEA Grapalat" w:eastAsia="GHEA Grapalat" w:hAnsi="GHEA Grapalat" w:cs="GHEA Grapalat"/>
          <w:color w:val="000000" w:themeColor="text1"/>
        </w:rPr>
        <w:t>մասնակցել է</w:t>
      </w:r>
      <w:r w:rsidR="00CC759A">
        <w:rPr>
          <w:rFonts w:ascii="GHEA Grapalat" w:eastAsia="GHEA Grapalat" w:hAnsi="GHEA Grapalat" w:cs="GHEA Grapalat"/>
          <w:color w:val="000000" w:themeColor="text1"/>
        </w:rPr>
        <w:t xml:space="preserve"> </w:t>
      </w:r>
      <w:r w:rsidRPr="33CFC9B4">
        <w:rPr>
          <w:rFonts w:ascii="GHEA Grapalat" w:eastAsia="GHEA Grapalat" w:hAnsi="GHEA Grapalat" w:cs="GHEA Grapalat"/>
          <w:color w:val="000000" w:themeColor="text1"/>
        </w:rPr>
        <w:t xml:space="preserve">պայմանագրի </w:t>
      </w:r>
      <w:r w:rsidR="0037694F" w:rsidRPr="0037694F">
        <w:rPr>
          <w:rFonts w:ascii="GHEA Grapalat" w:eastAsia="GHEA Grapalat" w:hAnsi="GHEA Grapalat" w:cs="GHEA Grapalat"/>
          <w:color w:val="000000" w:themeColor="text1"/>
        </w:rPr>
        <w:t>որևէ</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պայմանի</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որոշմանը, սակայն</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պայմանագրի</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կամ</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դրա</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որևէ</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պայմանի</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բովանդակությունից</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կամ</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էությունից</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բխում է, որ</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պայմանագիրը</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սահմանվել է ստանդարտ</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ձևերով, և որոշված</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պայմանը</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չի</w:t>
      </w:r>
      <w:r w:rsidR="00CA03FF" w:rsidRPr="006918CF">
        <w:rPr>
          <w:rFonts w:ascii="GHEA Grapalat" w:eastAsia="GHEA Grapalat" w:hAnsi="GHEA Grapalat" w:cs="GHEA Grapalat"/>
          <w:color w:val="000000" w:themeColor="text1"/>
        </w:rPr>
        <w:t xml:space="preserve"> </w:t>
      </w:r>
      <w:r w:rsidR="0037694F" w:rsidRPr="0037694F">
        <w:rPr>
          <w:rFonts w:ascii="GHEA Grapalat" w:eastAsia="GHEA Grapalat" w:hAnsi="GHEA Grapalat" w:cs="GHEA Grapalat"/>
          <w:color w:val="000000" w:themeColor="text1"/>
        </w:rPr>
        <w:t>փոխում</w:t>
      </w:r>
      <w:r w:rsidR="00CA03FF" w:rsidRPr="006918CF">
        <w:rPr>
          <w:rFonts w:ascii="GHEA Grapalat" w:eastAsia="GHEA Grapalat" w:hAnsi="GHEA Grapalat" w:cs="GHEA Grapalat"/>
          <w:color w:val="000000" w:themeColor="text1"/>
        </w:rPr>
        <w:t xml:space="preserve"> </w:t>
      </w:r>
      <w:r w:rsidR="00617313" w:rsidRPr="00617313">
        <w:rPr>
          <w:rFonts w:ascii="GHEA Grapalat" w:eastAsia="GHEA Grapalat" w:hAnsi="GHEA Grapalat" w:cs="GHEA Grapalat"/>
          <w:color w:val="000000" w:themeColor="text1"/>
        </w:rPr>
        <w:t>պայմանագրի</w:t>
      </w:r>
      <w:r w:rsidR="00CA03FF" w:rsidRPr="006918CF">
        <w:rPr>
          <w:rFonts w:ascii="GHEA Grapalat" w:eastAsia="GHEA Grapalat" w:hAnsi="GHEA Grapalat" w:cs="GHEA Grapalat"/>
          <w:color w:val="000000" w:themeColor="text1"/>
        </w:rPr>
        <w:t xml:space="preserve"> </w:t>
      </w:r>
      <w:r w:rsidR="00617313" w:rsidRPr="00617313">
        <w:rPr>
          <w:rFonts w:ascii="GHEA Grapalat" w:eastAsia="GHEA Grapalat" w:hAnsi="GHEA Grapalat" w:cs="GHEA Grapalat"/>
          <w:color w:val="000000" w:themeColor="text1"/>
        </w:rPr>
        <w:t>էությունը</w:t>
      </w:r>
      <w:r w:rsidRPr="33CFC9B4">
        <w:rPr>
          <w:rFonts w:ascii="GHEA Grapalat" w:eastAsia="GHEA Grapalat" w:hAnsi="GHEA Grapalat" w:cs="GHEA Grapalat"/>
          <w:color w:val="000000" w:themeColor="text1"/>
        </w:rPr>
        <w:t>:»:</w:t>
      </w:r>
    </w:p>
    <w:p w:rsidR="00E12779" w:rsidRPr="006918CF" w:rsidRDefault="00E12779"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9518A1"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Հոդված 4.</w:t>
      </w:r>
      <w:r w:rsidR="00EF24F5" w:rsidRPr="00EF24F5">
        <w:rPr>
          <w:rFonts w:ascii="GHEA Grapalat" w:eastAsia="GHEA Grapalat" w:hAnsi="GHEA Grapalat" w:cs="GHEA Grapalat"/>
          <w:b/>
          <w:color w:val="000000"/>
        </w:rPr>
        <w:t xml:space="preserve"> </w:t>
      </w:r>
      <w:r w:rsidR="000D33BE" w:rsidRPr="007B7114">
        <w:rPr>
          <w:rFonts w:ascii="GHEA Grapalat" w:eastAsia="GHEA Grapalat" w:hAnsi="GHEA Grapalat" w:cs="GHEA Grapalat"/>
          <w:color w:val="000000"/>
        </w:rPr>
        <w:t xml:space="preserve">Օրենսգրքի 447-րդ </w:t>
      </w:r>
      <w:r w:rsidR="002B4FB0" w:rsidRPr="007B7114">
        <w:rPr>
          <w:rFonts w:ascii="GHEA Grapalat" w:eastAsia="GHEA Grapalat" w:hAnsi="GHEA Grapalat" w:cs="GHEA Grapalat"/>
          <w:color w:val="000000"/>
        </w:rPr>
        <w:t>հոդված</w:t>
      </w:r>
      <w:r w:rsidR="0037694F" w:rsidRPr="0037694F">
        <w:rPr>
          <w:rFonts w:ascii="GHEA Grapalat" w:eastAsia="GHEA Grapalat" w:hAnsi="GHEA Grapalat" w:cs="GHEA Grapalat"/>
          <w:color w:val="000000"/>
        </w:rPr>
        <w:t>ում</w:t>
      </w:r>
      <w:r w:rsidR="00B3628C">
        <w:rPr>
          <w:rFonts w:ascii="GHEA Grapalat" w:eastAsia="GHEA Grapalat" w:hAnsi="GHEA Grapalat" w:cs="GHEA Grapalat"/>
          <w:color w:val="000000"/>
        </w:rPr>
        <w:t xml:space="preserve"> </w:t>
      </w:r>
      <w:r w:rsidR="000D33BE" w:rsidRPr="007B7114">
        <w:rPr>
          <w:rFonts w:ascii="GHEA Grapalat" w:eastAsia="GHEA Grapalat" w:hAnsi="GHEA Grapalat" w:cs="GHEA Grapalat"/>
          <w:color w:val="000000"/>
        </w:rPr>
        <w:t>լրացնել նոր 3</w:t>
      </w:r>
      <w:r w:rsidR="005A2962" w:rsidRPr="007B7114">
        <w:rPr>
          <w:rFonts w:ascii="GHEA Grapalat" w:eastAsia="GHEA Grapalat" w:hAnsi="GHEA Grapalat" w:cs="GHEA Grapalat"/>
          <w:color w:val="000000"/>
        </w:rPr>
        <w:t>-</w:t>
      </w:r>
      <w:r w:rsidR="000D33BE" w:rsidRPr="007B7114">
        <w:rPr>
          <w:rFonts w:ascii="GHEA Grapalat" w:eastAsia="GHEA Grapalat" w:hAnsi="GHEA Grapalat" w:cs="GHEA Grapalat"/>
          <w:color w:val="000000"/>
        </w:rPr>
        <w:t>րդ մաս.</w:t>
      </w:r>
    </w:p>
    <w:p w:rsidR="000D33BE" w:rsidRPr="007B7114" w:rsidRDefault="000D33BE" w:rsidP="00C1384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w:t>
      </w:r>
      <w:r w:rsidR="0037694F" w:rsidRPr="0037694F">
        <w:rPr>
          <w:rFonts w:ascii="GHEA Grapalat" w:eastAsia="GHEA Grapalat" w:hAnsi="GHEA Grapalat" w:cs="GHEA Grapalat"/>
          <w:color w:val="000000"/>
        </w:rPr>
        <w:t xml:space="preserve">3. </w:t>
      </w:r>
      <w:r w:rsidR="0066298E" w:rsidRPr="007B7114">
        <w:rPr>
          <w:rFonts w:ascii="GHEA Grapalat" w:eastAsia="GHEA Grapalat" w:hAnsi="GHEA Grapalat" w:cs="GHEA Grapalat"/>
          <w:color w:val="000000"/>
        </w:rPr>
        <w:t>Օրենքով կարող են նախատեսվել սպառողների հետ կնքվող պայմանագրերի մեկնաբանման այլ կանոններ:»:</w:t>
      </w:r>
    </w:p>
    <w:p w:rsidR="009518A1" w:rsidRPr="007B7114" w:rsidRDefault="009518A1"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301125" w:rsidRPr="007B7114" w:rsidRDefault="009518A1"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 xml:space="preserve">Հոդված </w:t>
      </w:r>
      <w:r w:rsidR="005A2962" w:rsidRPr="007B7114">
        <w:rPr>
          <w:rFonts w:ascii="GHEA Grapalat" w:eastAsia="GHEA Grapalat" w:hAnsi="GHEA Grapalat" w:cs="GHEA Grapalat"/>
          <w:b/>
          <w:color w:val="000000"/>
        </w:rPr>
        <w:t>5</w:t>
      </w:r>
      <w:r w:rsidRPr="007B7114">
        <w:rPr>
          <w:rFonts w:ascii="GHEA Grapalat" w:eastAsia="GHEA Grapalat" w:hAnsi="GHEA Grapalat" w:cs="GHEA Grapalat"/>
          <w:b/>
          <w:color w:val="000000"/>
        </w:rPr>
        <w:t xml:space="preserve">. </w:t>
      </w:r>
      <w:r w:rsidR="00301125" w:rsidRPr="007B7114">
        <w:rPr>
          <w:rFonts w:ascii="GHEA Grapalat" w:eastAsia="GHEA Grapalat" w:hAnsi="GHEA Grapalat" w:cs="GHEA Grapalat"/>
          <w:color w:val="000000"/>
        </w:rPr>
        <w:t>Օրենսգրքի 450-րդ հոդվածում՝</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1) 3-րդ մասը շարադրել նոր խմբագրությամբ.</w:t>
      </w:r>
    </w:p>
    <w:p w:rsidR="005C1D62"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«3. Պայմանագիրը գրավոր ձևով կարող է կնքվել</w:t>
      </w:r>
      <w:r w:rsidR="005A2962" w:rsidRPr="007B7114">
        <w:rPr>
          <w:rFonts w:ascii="GHEA Grapalat" w:eastAsia="GHEA Grapalat" w:hAnsi="GHEA Grapalat" w:cs="GHEA Grapalat"/>
          <w:color w:val="000000"/>
        </w:rPr>
        <w:t>՝</w:t>
      </w:r>
    </w:p>
    <w:p w:rsidR="005C1D62" w:rsidRPr="006C65D6"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1)</w:t>
      </w:r>
      <w:r w:rsidR="00301125" w:rsidRPr="007B7114">
        <w:rPr>
          <w:rFonts w:ascii="GHEA Grapalat" w:eastAsia="GHEA Grapalat" w:hAnsi="GHEA Grapalat" w:cs="GHEA Grapalat"/>
          <w:color w:val="000000"/>
        </w:rPr>
        <w:t xml:space="preserve"> կողմերի ստորագրությամբ մեկ փաստաթուղթ կազմելու</w:t>
      </w:r>
      <w:r w:rsidRPr="0037694F">
        <w:rPr>
          <w:rFonts w:ascii="GHEA Grapalat" w:eastAsia="GHEA Grapalat" w:hAnsi="GHEA Grapalat" w:cs="GHEA Grapalat"/>
          <w:color w:val="000000"/>
        </w:rPr>
        <w:t xml:space="preserve"> միջոցով.</w:t>
      </w:r>
    </w:p>
    <w:p w:rsidR="005C1D62" w:rsidRPr="006C65D6"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 xml:space="preserve">2) </w:t>
      </w:r>
      <w:r w:rsidR="00301125" w:rsidRPr="007B7114">
        <w:rPr>
          <w:rFonts w:ascii="GHEA Grapalat" w:eastAsia="GHEA Grapalat" w:hAnsi="GHEA Grapalat" w:cs="GHEA Grapalat"/>
          <w:color w:val="000000"/>
        </w:rPr>
        <w:t>փոստային</w:t>
      </w:r>
      <w:r w:rsidRPr="0037694F">
        <w:rPr>
          <w:rFonts w:ascii="GHEA Grapalat" w:eastAsia="GHEA Grapalat" w:hAnsi="GHEA Grapalat" w:cs="GHEA Grapalat"/>
          <w:color w:val="000000"/>
        </w:rPr>
        <w:t xml:space="preserve"> եղանակով փաստաթուղթ փոխանակելու միջոցով.</w:t>
      </w:r>
    </w:p>
    <w:p w:rsidR="00301125" w:rsidRPr="007B7114"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lastRenderedPageBreak/>
        <w:t>3) էլեկտրոնային եղանակով:</w:t>
      </w:r>
      <w:r w:rsidR="00301125" w:rsidRPr="007B7114">
        <w:rPr>
          <w:rFonts w:ascii="GHEA Grapalat" w:eastAsia="GHEA Grapalat" w:hAnsi="GHEA Grapalat" w:cs="GHEA Grapalat"/>
          <w:color w:val="000000"/>
        </w:rPr>
        <w:t>».</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2) լրացնել հետևյալ բովանդակությամբ նոր՝ 3.1-3.</w:t>
      </w:r>
      <w:r w:rsidR="0037694F" w:rsidRPr="0037694F">
        <w:rPr>
          <w:rFonts w:ascii="GHEA Grapalat" w:eastAsia="GHEA Grapalat" w:hAnsi="GHEA Grapalat" w:cs="GHEA Grapalat"/>
          <w:color w:val="000000"/>
        </w:rPr>
        <w:t>3</w:t>
      </w:r>
      <w:r w:rsidRPr="007B7114">
        <w:rPr>
          <w:rFonts w:ascii="GHEA Grapalat" w:eastAsia="GHEA Grapalat" w:hAnsi="GHEA Grapalat" w:cs="GHEA Grapalat"/>
          <w:color w:val="000000"/>
        </w:rPr>
        <w:t>-րդ մասեր.</w:t>
      </w:r>
    </w:p>
    <w:p w:rsidR="00301125" w:rsidRPr="007B7114" w:rsidRDefault="00301125" w:rsidP="00C2413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«3.1. </w:t>
      </w:r>
      <w:r w:rsidR="0037694F" w:rsidRPr="0037694F">
        <w:rPr>
          <w:rFonts w:ascii="GHEA Grapalat" w:eastAsia="GHEA Grapalat" w:hAnsi="GHEA Grapalat" w:cs="GHEA Grapalat"/>
          <w:color w:val="000000"/>
        </w:rPr>
        <w:t>Պայմանագիրը էլեկտրոնային եղանակով կարող է կնքվել</w:t>
      </w:r>
      <w:r w:rsidR="00BE0FE3" w:rsidRPr="006918CF">
        <w:rPr>
          <w:rFonts w:ascii="GHEA Grapalat" w:eastAsia="GHEA Grapalat" w:hAnsi="GHEA Grapalat" w:cs="GHEA Grapalat"/>
          <w:color w:val="000000"/>
        </w:rPr>
        <w:t xml:space="preserve"> </w:t>
      </w:r>
      <w:r w:rsidR="00613E96" w:rsidRPr="007B7114">
        <w:rPr>
          <w:rFonts w:ascii="GHEA Grapalat" w:eastAsia="GHEA Grapalat" w:hAnsi="GHEA Grapalat" w:cs="GHEA Grapalat"/>
          <w:color w:val="000000"/>
        </w:rPr>
        <w:t xml:space="preserve">էլեկտրոնային հաղորդակցության կամ կապի այլ միջոցներով </w:t>
      </w:r>
      <w:r w:rsidR="0037694F" w:rsidRPr="0037694F">
        <w:rPr>
          <w:rFonts w:ascii="GHEA Grapalat" w:eastAsia="GHEA Grapalat" w:hAnsi="GHEA Grapalat" w:cs="GHEA Grapalat"/>
          <w:color w:val="000000"/>
        </w:rPr>
        <w:t>էլեկտրոնային</w:t>
      </w:r>
      <w:r w:rsidR="00BE0FE3" w:rsidRPr="006918CF">
        <w:rPr>
          <w:rFonts w:ascii="GHEA Grapalat" w:eastAsia="GHEA Grapalat" w:hAnsi="GHEA Grapalat" w:cs="GHEA Grapalat"/>
          <w:color w:val="000000"/>
        </w:rPr>
        <w:t xml:space="preserve"> </w:t>
      </w:r>
      <w:r w:rsidR="00C24133" w:rsidRPr="007B7114">
        <w:rPr>
          <w:rFonts w:ascii="GHEA Grapalat" w:eastAsia="GHEA Grapalat" w:hAnsi="GHEA Grapalat" w:cs="GHEA Grapalat"/>
          <w:color w:val="000000"/>
        </w:rPr>
        <w:t>հաղորդագրություն</w:t>
      </w:r>
      <w:r w:rsidR="0037694F" w:rsidRPr="0037694F">
        <w:rPr>
          <w:rFonts w:ascii="GHEA Grapalat" w:eastAsia="GHEA Grapalat" w:hAnsi="GHEA Grapalat" w:cs="GHEA Grapalat"/>
          <w:color w:val="000000"/>
        </w:rPr>
        <w:t>, փաստաթուղթ կամ տվյալ</w:t>
      </w:r>
      <w:r w:rsidR="00C24133" w:rsidRPr="007B7114">
        <w:rPr>
          <w:rFonts w:ascii="GHEA Grapalat" w:eastAsia="GHEA Grapalat" w:hAnsi="GHEA Grapalat" w:cs="GHEA Grapalat"/>
          <w:color w:val="000000"/>
        </w:rPr>
        <w:t xml:space="preserve"> փոխանակելու միջոցով</w:t>
      </w:r>
      <w:r w:rsidR="0037694F" w:rsidRPr="0037694F">
        <w:rPr>
          <w:rFonts w:ascii="GHEA Grapalat" w:eastAsia="GHEA Grapalat" w:hAnsi="GHEA Grapalat" w:cs="GHEA Grapalat"/>
          <w:color w:val="000000"/>
        </w:rPr>
        <w:t xml:space="preserve">, այդ թվում՝ </w:t>
      </w:r>
      <w:r w:rsidR="00C24133" w:rsidRPr="007B7114">
        <w:rPr>
          <w:rFonts w:ascii="GHEA Grapalat" w:eastAsia="GHEA Grapalat" w:hAnsi="GHEA Grapalat" w:cs="GHEA Grapalat"/>
          <w:color w:val="000000"/>
        </w:rPr>
        <w:t>էլեկտրոնային հարթակ</w:t>
      </w:r>
      <w:r w:rsidR="0037694F" w:rsidRPr="0037694F">
        <w:rPr>
          <w:rFonts w:ascii="GHEA Grapalat" w:eastAsia="GHEA Grapalat" w:hAnsi="GHEA Grapalat" w:cs="GHEA Grapalat"/>
          <w:color w:val="000000"/>
        </w:rPr>
        <w:t xml:space="preserve">ով </w:t>
      </w:r>
      <w:r w:rsidR="00C24133" w:rsidRPr="007B7114">
        <w:rPr>
          <w:rFonts w:ascii="GHEA Grapalat" w:eastAsia="GHEA Grapalat" w:hAnsi="GHEA Grapalat" w:cs="GHEA Grapalat"/>
          <w:color w:val="000000"/>
        </w:rPr>
        <w:t xml:space="preserve">(ինտերնետային կայք, էլեկտրոնային հավելված </w:t>
      </w:r>
      <w:r w:rsidR="0037694F" w:rsidRPr="0037694F">
        <w:rPr>
          <w:rFonts w:ascii="GHEA Grapalat" w:eastAsia="GHEA Grapalat" w:hAnsi="GHEA Grapalat" w:cs="GHEA Grapalat"/>
          <w:color w:val="000000"/>
        </w:rPr>
        <w:t>կամ</w:t>
      </w:r>
      <w:r w:rsidR="00C24133" w:rsidRPr="007B7114">
        <w:rPr>
          <w:rFonts w:ascii="GHEA Grapalat" w:eastAsia="GHEA Grapalat" w:hAnsi="GHEA Grapalat" w:cs="GHEA Grapalat"/>
          <w:color w:val="000000"/>
        </w:rPr>
        <w:t xml:space="preserve"> համանման այլ միջոցներ)</w:t>
      </w:r>
      <w:r w:rsidR="00BE0FE3" w:rsidRPr="006918CF">
        <w:rPr>
          <w:rFonts w:ascii="GHEA Grapalat" w:eastAsia="GHEA Grapalat" w:hAnsi="GHEA Grapalat" w:cs="GHEA Grapalat"/>
          <w:color w:val="000000"/>
        </w:rPr>
        <w:t xml:space="preserve"> </w:t>
      </w:r>
      <w:r w:rsidR="0037694F" w:rsidRPr="0037694F">
        <w:rPr>
          <w:rFonts w:ascii="GHEA Grapalat" w:eastAsia="GHEA Grapalat" w:hAnsi="GHEA Grapalat" w:cs="GHEA Grapalat"/>
          <w:color w:val="000000"/>
        </w:rPr>
        <w:t xml:space="preserve">էլեկտրոնային տվյալների փոխանակման միջոցով՝ պայմանագրի կնքմանն </w:t>
      </w:r>
      <w:r w:rsidR="00C24133" w:rsidRPr="007B7114">
        <w:rPr>
          <w:rFonts w:ascii="GHEA Grapalat" w:eastAsia="GHEA Grapalat" w:hAnsi="GHEA Grapalat" w:cs="GHEA Grapalat"/>
          <w:color w:val="000000"/>
        </w:rPr>
        <w:t>ուղղված հստակ գործողություն իրականացնելով</w:t>
      </w:r>
      <w:r w:rsidR="0037694F" w:rsidRPr="0037694F">
        <w:rPr>
          <w:rFonts w:ascii="GHEA Grapalat" w:eastAsia="GHEA Grapalat" w:hAnsi="GHEA Grapalat" w:cs="GHEA Grapalat"/>
          <w:color w:val="000000"/>
        </w:rPr>
        <w:t>:</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3.2. Էլեկտրոնային </w:t>
      </w:r>
      <w:r w:rsidR="005A2962" w:rsidRPr="007B7114">
        <w:rPr>
          <w:rFonts w:ascii="GHEA Grapalat" w:eastAsia="GHEA Grapalat" w:hAnsi="GHEA Grapalat" w:cs="GHEA Grapalat"/>
          <w:color w:val="000000"/>
        </w:rPr>
        <w:t>եղանակով</w:t>
      </w:r>
      <w:r w:rsidRPr="007B7114">
        <w:rPr>
          <w:rFonts w:ascii="GHEA Grapalat" w:eastAsia="GHEA Grapalat" w:hAnsi="GHEA Grapalat" w:cs="GHEA Grapalat"/>
          <w:color w:val="000000"/>
        </w:rPr>
        <w:t xml:space="preserve"> պայմանագիր կնքելիս պետք է՝</w:t>
      </w:r>
    </w:p>
    <w:p w:rsidR="00301125" w:rsidRPr="007B7114" w:rsidRDefault="00301125" w:rsidP="00251518">
      <w:pPr>
        <w:widowControl w:val="0"/>
        <w:pBdr>
          <w:top w:val="nil"/>
          <w:left w:val="nil"/>
          <w:bottom w:val="nil"/>
          <w:right w:val="nil"/>
          <w:between w:val="nil"/>
        </w:pBdr>
        <w:spacing w:line="360" w:lineRule="auto"/>
        <w:ind w:firstLine="567"/>
        <w:jc w:val="both"/>
        <w:rPr>
          <w:rStyle w:val="CommentReference"/>
          <w:rFonts w:ascii="Sylfaen" w:hAnsi="Sylfaen"/>
        </w:rPr>
      </w:pPr>
      <w:r w:rsidRPr="007B7114">
        <w:rPr>
          <w:rFonts w:ascii="GHEA Grapalat" w:eastAsia="GHEA Grapalat" w:hAnsi="GHEA Grapalat" w:cs="GHEA Grapalat"/>
          <w:color w:val="000000"/>
        </w:rPr>
        <w:t xml:space="preserve">1) հնարավոր լինի հաստատել </w:t>
      </w:r>
      <w:r w:rsidR="005A2962" w:rsidRPr="007B7114">
        <w:rPr>
          <w:rFonts w:ascii="GHEA Grapalat" w:eastAsia="GHEA Grapalat" w:hAnsi="GHEA Grapalat" w:cs="GHEA Grapalat"/>
          <w:color w:val="000000"/>
        </w:rPr>
        <w:t>փոխանակվող էլեկտրոնային հաղորդագրության, փաստաթղթի կամ տվյալի</w:t>
      </w:r>
      <w:r w:rsidR="00002F27">
        <w:rPr>
          <w:rFonts w:ascii="GHEA Grapalat" w:eastAsia="GHEA Grapalat" w:hAnsi="GHEA Grapalat" w:cs="GHEA Grapalat"/>
          <w:color w:val="000000"/>
        </w:rPr>
        <w:t xml:space="preserve"> </w:t>
      </w:r>
      <w:r w:rsidRPr="007B7114">
        <w:rPr>
          <w:rFonts w:ascii="GHEA Grapalat" w:eastAsia="GHEA Grapalat" w:hAnsi="GHEA Grapalat" w:cs="GHEA Grapalat"/>
          <w:color w:val="000000"/>
        </w:rPr>
        <w:t xml:space="preserve">իսկությունը </w:t>
      </w:r>
      <w:r w:rsidR="00807CAF" w:rsidRPr="007B7114">
        <w:rPr>
          <w:rFonts w:ascii="GHEA Grapalat" w:eastAsia="GHEA Grapalat" w:hAnsi="GHEA Grapalat" w:cs="GHEA Grapalat"/>
          <w:color w:val="000000"/>
        </w:rPr>
        <w:t xml:space="preserve">և </w:t>
      </w:r>
      <w:r w:rsidR="005A2962" w:rsidRPr="007B7114">
        <w:rPr>
          <w:rFonts w:ascii="GHEA Grapalat" w:eastAsia="GHEA Grapalat" w:hAnsi="GHEA Grapalat" w:cs="GHEA Grapalat"/>
          <w:color w:val="000000"/>
        </w:rPr>
        <w:t xml:space="preserve">օրենքով, այլ </w:t>
      </w:r>
      <w:r w:rsidR="00B46D3E" w:rsidRPr="006918CF">
        <w:rPr>
          <w:rFonts w:ascii="GHEA Grapalat" w:eastAsia="GHEA Grapalat" w:hAnsi="GHEA Grapalat" w:cs="GHEA Grapalat"/>
          <w:color w:val="000000"/>
        </w:rPr>
        <w:t xml:space="preserve">նորմատիվ </w:t>
      </w:r>
      <w:r w:rsidR="005A2962" w:rsidRPr="007B7114">
        <w:rPr>
          <w:rFonts w:ascii="GHEA Grapalat" w:eastAsia="GHEA Grapalat" w:hAnsi="GHEA Grapalat" w:cs="GHEA Grapalat"/>
          <w:color w:val="000000"/>
        </w:rPr>
        <w:t>իրավական ակտերով կամ կողմերի միջև համաձայնեցված կարգով</w:t>
      </w:r>
      <w:r w:rsidR="00002F27">
        <w:rPr>
          <w:rFonts w:ascii="GHEA Grapalat" w:eastAsia="GHEA Grapalat" w:hAnsi="GHEA Grapalat" w:cs="GHEA Grapalat"/>
          <w:color w:val="000000"/>
        </w:rPr>
        <w:t xml:space="preserve"> </w:t>
      </w:r>
      <w:r w:rsidR="00A01B2D" w:rsidRPr="007B7114">
        <w:rPr>
          <w:rFonts w:ascii="GHEA Grapalat" w:eastAsia="GHEA Grapalat" w:hAnsi="GHEA Grapalat" w:cs="GHEA Grapalat"/>
          <w:color w:val="000000"/>
        </w:rPr>
        <w:t>պատշաճ կերպով ապահով</w:t>
      </w:r>
      <w:r w:rsidR="005A2962" w:rsidRPr="007B7114">
        <w:rPr>
          <w:rFonts w:ascii="GHEA Grapalat" w:eastAsia="GHEA Grapalat" w:hAnsi="GHEA Grapalat" w:cs="GHEA Grapalat"/>
          <w:color w:val="000000"/>
        </w:rPr>
        <w:t>վի</w:t>
      </w:r>
      <w:r w:rsidR="00A01B2D" w:rsidRPr="007B7114">
        <w:rPr>
          <w:rFonts w:ascii="GHEA Grapalat" w:eastAsia="GHEA Grapalat" w:hAnsi="GHEA Grapalat" w:cs="GHEA Grapalat"/>
          <w:color w:val="000000"/>
        </w:rPr>
        <w:t xml:space="preserve"> պայմանագիր կնք</w:t>
      </w:r>
      <w:r w:rsidR="005A2962" w:rsidRPr="007B7114">
        <w:rPr>
          <w:rFonts w:ascii="GHEA Grapalat" w:eastAsia="GHEA Grapalat" w:hAnsi="GHEA Grapalat" w:cs="GHEA Grapalat"/>
          <w:color w:val="000000"/>
        </w:rPr>
        <w:t>ող</w:t>
      </w:r>
      <w:r w:rsidR="00A01B2D" w:rsidRPr="007B7114">
        <w:rPr>
          <w:rFonts w:ascii="GHEA Grapalat" w:eastAsia="GHEA Grapalat" w:hAnsi="GHEA Grapalat" w:cs="GHEA Grapalat"/>
          <w:color w:val="000000"/>
        </w:rPr>
        <w:t xml:space="preserve"> անձի նույնականացում</w:t>
      </w:r>
      <w:r w:rsidRPr="007B7114">
        <w:rPr>
          <w:rFonts w:ascii="GHEA Grapalat" w:eastAsia="GHEA Grapalat" w:hAnsi="GHEA Grapalat" w:cs="GHEA Grapalat"/>
          <w:color w:val="000000"/>
        </w:rPr>
        <w:t>ը</w:t>
      </w:r>
      <w:r w:rsidR="005A2962" w:rsidRPr="007B7114">
        <w:rPr>
          <w:rFonts w:ascii="GHEA Grapalat" w:eastAsia="GHEA Grapalat" w:hAnsi="GHEA Grapalat" w:cs="GHEA Grapalat"/>
          <w:color w:val="000000"/>
        </w:rPr>
        <w:t xml:space="preserve"> (հնարավոր լինի </w:t>
      </w:r>
      <w:r w:rsidR="00B06A2B" w:rsidRPr="007B7114">
        <w:rPr>
          <w:rFonts w:ascii="GHEA Grapalat" w:eastAsia="GHEA Grapalat" w:hAnsi="GHEA Grapalat" w:cs="GHEA Grapalat"/>
          <w:color w:val="000000"/>
        </w:rPr>
        <w:t xml:space="preserve">ճշգրիտ որոշելու, որ </w:t>
      </w:r>
      <w:r w:rsidR="005A2962" w:rsidRPr="007B7114">
        <w:rPr>
          <w:rFonts w:ascii="GHEA Grapalat" w:eastAsia="GHEA Grapalat" w:hAnsi="GHEA Grapalat" w:cs="GHEA Grapalat"/>
          <w:color w:val="000000"/>
        </w:rPr>
        <w:t>էլեկտրոնային հաղորդագրությունը, փաստաթուղթը կամ տվյալը</w:t>
      </w:r>
      <w:r w:rsidR="00B06A2B" w:rsidRPr="007B7114">
        <w:rPr>
          <w:rFonts w:ascii="GHEA Grapalat" w:eastAsia="GHEA Grapalat" w:hAnsi="GHEA Grapalat" w:cs="GHEA Grapalat"/>
          <w:color w:val="000000"/>
        </w:rPr>
        <w:t xml:space="preserve"> ելնում է պայմանագրի կողմից</w:t>
      </w:r>
      <w:r w:rsidR="005A2962" w:rsidRPr="007B7114">
        <w:rPr>
          <w:rFonts w:ascii="GHEA Grapalat" w:eastAsia="GHEA Grapalat" w:hAnsi="GHEA Grapalat" w:cs="GHEA Grapalat"/>
          <w:color w:val="000000"/>
        </w:rPr>
        <w:t xml:space="preserve"> և արտահայտում է վերջինիս կամքը)</w:t>
      </w:r>
      <w:r w:rsidRPr="007B7114">
        <w:rPr>
          <w:rFonts w:ascii="GHEA Grapalat" w:eastAsia="GHEA Grapalat" w:hAnsi="GHEA Grapalat" w:cs="GHEA Grapalat"/>
          <w:color w:val="000000"/>
        </w:rPr>
        <w:t>, և</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2) ապահովվի պայմանագիրը կնք</w:t>
      </w:r>
      <w:r w:rsidR="005A2962" w:rsidRPr="007B7114">
        <w:rPr>
          <w:rFonts w:ascii="GHEA Grapalat" w:eastAsia="GHEA Grapalat" w:hAnsi="GHEA Grapalat" w:cs="GHEA Grapalat"/>
          <w:color w:val="000000"/>
        </w:rPr>
        <w:t>ող</w:t>
      </w:r>
      <w:r w:rsidRPr="007B7114">
        <w:rPr>
          <w:rFonts w:ascii="GHEA Grapalat" w:eastAsia="GHEA Grapalat" w:hAnsi="GHEA Grapalat" w:cs="GHEA Grapalat"/>
          <w:color w:val="000000"/>
        </w:rPr>
        <w:t xml:space="preserve"> անձի կողմից տվյալ պայմանագիրը </w:t>
      </w:r>
      <w:r w:rsidR="005A2962" w:rsidRPr="007B7114">
        <w:rPr>
          <w:rFonts w:ascii="GHEA Grapalat" w:eastAsia="GHEA Grapalat" w:hAnsi="GHEA Grapalat" w:cs="GHEA Grapalat"/>
          <w:color w:val="000000"/>
        </w:rPr>
        <w:t xml:space="preserve">(ներառյալ՝ </w:t>
      </w:r>
      <w:r w:rsidRPr="007B7114">
        <w:rPr>
          <w:rFonts w:ascii="GHEA Grapalat" w:eastAsia="GHEA Grapalat" w:hAnsi="GHEA Grapalat" w:cs="GHEA Grapalat"/>
          <w:color w:val="000000"/>
        </w:rPr>
        <w:t xml:space="preserve">դրա </w:t>
      </w:r>
      <w:r w:rsidR="005A2962" w:rsidRPr="007B7114">
        <w:rPr>
          <w:rFonts w:ascii="GHEA Grapalat" w:eastAsia="GHEA Grapalat" w:hAnsi="GHEA Grapalat" w:cs="GHEA Grapalat"/>
          <w:color w:val="000000"/>
        </w:rPr>
        <w:t>ընդհանուր</w:t>
      </w:r>
      <w:r w:rsidR="00002F27">
        <w:rPr>
          <w:rFonts w:ascii="GHEA Grapalat" w:eastAsia="GHEA Grapalat" w:hAnsi="GHEA Grapalat" w:cs="GHEA Grapalat"/>
          <w:color w:val="000000"/>
        </w:rPr>
        <w:t xml:space="preserve"> </w:t>
      </w:r>
      <w:r w:rsidRPr="007B7114">
        <w:rPr>
          <w:rFonts w:ascii="GHEA Grapalat" w:eastAsia="GHEA Grapalat" w:hAnsi="GHEA Grapalat" w:cs="GHEA Grapalat"/>
          <w:color w:val="000000"/>
        </w:rPr>
        <w:t>պայմանները (հոդված 443)</w:t>
      </w:r>
      <w:r w:rsidR="005A2962" w:rsidRPr="007B7114">
        <w:rPr>
          <w:rFonts w:ascii="GHEA Grapalat" w:eastAsia="GHEA Grapalat" w:hAnsi="GHEA Grapalat" w:cs="GHEA Grapalat"/>
          <w:color w:val="000000"/>
        </w:rPr>
        <w:t>)</w:t>
      </w:r>
      <w:r w:rsidR="00807CAF" w:rsidRPr="007B7114">
        <w:rPr>
          <w:rFonts w:ascii="GHEA Grapalat" w:eastAsia="GHEA Grapalat" w:hAnsi="GHEA Grapalat" w:cs="GHEA Grapalat"/>
          <w:color w:val="000000"/>
        </w:rPr>
        <w:t xml:space="preserve"> պահպանելու</w:t>
      </w:r>
      <w:r w:rsidR="005A2962" w:rsidRPr="007B7114">
        <w:rPr>
          <w:rFonts w:ascii="GHEA Grapalat" w:eastAsia="GHEA Grapalat" w:hAnsi="GHEA Grapalat" w:cs="GHEA Grapalat"/>
          <w:color w:val="000000"/>
        </w:rPr>
        <w:t xml:space="preserve"> և</w:t>
      </w:r>
      <w:r w:rsidRPr="007B7114">
        <w:rPr>
          <w:rFonts w:ascii="GHEA Grapalat" w:eastAsia="GHEA Grapalat" w:hAnsi="GHEA Grapalat" w:cs="GHEA Grapalat"/>
          <w:color w:val="000000"/>
        </w:rPr>
        <w:t xml:space="preserve"> անփոփոխ կերպով վերարտադրելու հնարավորությունը։ </w:t>
      </w:r>
    </w:p>
    <w:p w:rsidR="00301125" w:rsidRPr="007B7114" w:rsidRDefault="33CFC9B4"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33CFC9B4">
        <w:rPr>
          <w:rFonts w:ascii="GHEA Grapalat" w:eastAsia="GHEA Grapalat" w:hAnsi="GHEA Grapalat" w:cs="GHEA Grapalat"/>
          <w:color w:val="000000" w:themeColor="text1"/>
        </w:rPr>
        <w:t>3.3. Էլեկտրոնային եղանակով պայմանագիր կնքելիս, եթե օրենքով նման պայմանագրի ձևի վերաբերյալ այլ պահանջ սահմանված չէ, էլեկտրոնային թվային ստորագրությամբ չպաշտպանված էլեկտրոնային փաստաթուղթն ունի նույն իրավական նշանակությունը, ինչ անձի կողմից ձեռագիր ստորագրված փաստաթուղթը:»:</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301125" w:rsidRPr="006C65D6"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 xml:space="preserve">Հոդված </w:t>
      </w:r>
      <w:r w:rsidR="009518A1" w:rsidRPr="007B7114">
        <w:rPr>
          <w:rFonts w:ascii="GHEA Grapalat" w:eastAsia="GHEA Grapalat" w:hAnsi="GHEA Grapalat" w:cs="GHEA Grapalat"/>
          <w:b/>
          <w:color w:val="000000"/>
        </w:rPr>
        <w:t>6</w:t>
      </w:r>
      <w:r w:rsidRPr="007B7114">
        <w:rPr>
          <w:rFonts w:ascii="GHEA Grapalat" w:eastAsia="GHEA Grapalat" w:hAnsi="GHEA Grapalat" w:cs="GHEA Grapalat"/>
          <w:b/>
          <w:color w:val="000000"/>
        </w:rPr>
        <w:t>.</w:t>
      </w:r>
      <w:r w:rsidR="00B8226F" w:rsidRPr="006918CF">
        <w:rPr>
          <w:rFonts w:ascii="GHEA Grapalat" w:eastAsia="GHEA Grapalat" w:hAnsi="GHEA Grapalat" w:cs="GHEA Grapalat"/>
          <w:b/>
          <w:color w:val="000000"/>
        </w:rPr>
        <w:t xml:space="preserve"> </w:t>
      </w:r>
      <w:r w:rsidRPr="007B7114">
        <w:rPr>
          <w:rFonts w:ascii="GHEA Grapalat" w:eastAsia="GHEA Grapalat" w:hAnsi="GHEA Grapalat" w:cs="GHEA Grapalat"/>
          <w:color w:val="000000"/>
        </w:rPr>
        <w:t>Օրենսգրքի 45</w:t>
      </w:r>
      <w:r w:rsidR="0037694F" w:rsidRPr="0037694F">
        <w:rPr>
          <w:rFonts w:ascii="GHEA Grapalat" w:eastAsia="GHEA Grapalat" w:hAnsi="GHEA Grapalat" w:cs="GHEA Grapalat"/>
          <w:color w:val="000000"/>
        </w:rPr>
        <w:t>1</w:t>
      </w:r>
      <w:r w:rsidRPr="007B7114">
        <w:rPr>
          <w:rFonts w:ascii="GHEA Grapalat" w:eastAsia="GHEA Grapalat" w:hAnsi="GHEA Grapalat" w:cs="GHEA Grapalat"/>
          <w:color w:val="000000"/>
        </w:rPr>
        <w:t>-րդ հոդված</w:t>
      </w:r>
      <w:r w:rsidR="0037694F" w:rsidRPr="0037694F">
        <w:rPr>
          <w:rFonts w:ascii="GHEA Grapalat" w:eastAsia="GHEA Grapalat" w:hAnsi="GHEA Grapalat" w:cs="GHEA Grapalat"/>
          <w:color w:val="000000"/>
        </w:rPr>
        <w:t>ում՝</w:t>
      </w:r>
    </w:p>
    <w:p w:rsidR="00301125" w:rsidRPr="006C65D6"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1) 2-րդ մասի երրորդ պարբերությունը ուժը կորցրած ճանաչել.</w:t>
      </w:r>
    </w:p>
    <w:p w:rsidR="00301125" w:rsidRPr="006C65D6"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2) լրացնել նոր 3-րդ մաս.</w:t>
      </w:r>
    </w:p>
    <w:p w:rsidR="00E3045B" w:rsidRPr="006C65D6" w:rsidRDefault="0037694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 xml:space="preserve">«3. Եթե օրենքով, այլ իրավական ակտերով կամ կողմերի համաձայնությամբ այլ բան </w:t>
      </w:r>
      <w:r w:rsidRPr="0037694F">
        <w:rPr>
          <w:rFonts w:ascii="GHEA Grapalat" w:eastAsia="GHEA Grapalat" w:hAnsi="GHEA Grapalat" w:cs="GHEA Grapalat"/>
          <w:color w:val="000000"/>
        </w:rPr>
        <w:lastRenderedPageBreak/>
        <w:t>նախատեսված չէ, ապա էլեկտրոնային եղանակով պայմանագիր կնքելիս օֆերտան համարվում է ստացված այն պահից, երբ՝</w:t>
      </w:r>
    </w:p>
    <w:p w:rsidR="00301125" w:rsidRPr="006C65D6"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 xml:space="preserve">1) այն մուտք է գործում հասցեատիրոջ կողմից նշված տեղեկատվական համակարգ կամ նրա կողմից կիրառվող կամ շահագործվող էլեկտրոնային հարթակ, կամ </w:t>
      </w:r>
    </w:p>
    <w:p w:rsidR="00301125" w:rsidRPr="006C65D6" w:rsidRDefault="0037694F"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cs="GHEA Grapalat"/>
          <w:color w:val="000000"/>
        </w:rPr>
        <w:t>2) այն հայտնաբերել է հասցեատերը, եթե օֆերտան ուղարկվել է հասցեատիրոջ կողմից չնշված տեղեկատվական համակարգին:»:</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301125" w:rsidRPr="007B7114" w:rsidRDefault="00301125"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b/>
          <w:color w:val="000000"/>
        </w:rPr>
      </w:pPr>
      <w:r w:rsidRPr="007B7114">
        <w:rPr>
          <w:rFonts w:ascii="GHEA Grapalat" w:eastAsia="GHEA Grapalat" w:hAnsi="GHEA Grapalat" w:cs="GHEA Grapalat"/>
          <w:b/>
          <w:color w:val="000000"/>
        </w:rPr>
        <w:t xml:space="preserve">Հոդված </w:t>
      </w:r>
      <w:r w:rsidR="009518A1" w:rsidRPr="007B7114">
        <w:rPr>
          <w:rFonts w:ascii="GHEA Grapalat" w:eastAsia="GHEA Grapalat" w:hAnsi="GHEA Grapalat" w:cs="GHEA Grapalat"/>
          <w:b/>
          <w:color w:val="000000"/>
        </w:rPr>
        <w:t>7</w:t>
      </w:r>
      <w:r w:rsidRPr="007B7114">
        <w:rPr>
          <w:rFonts w:ascii="GHEA Grapalat" w:eastAsia="GHEA Grapalat" w:hAnsi="GHEA Grapalat" w:cs="GHEA Grapalat"/>
          <w:b/>
          <w:color w:val="000000"/>
        </w:rPr>
        <w:t xml:space="preserve">. </w:t>
      </w:r>
      <w:r w:rsidRPr="007B7114">
        <w:rPr>
          <w:rFonts w:ascii="GHEA Grapalat" w:eastAsia="GHEA Grapalat" w:hAnsi="GHEA Grapalat" w:cs="GHEA Grapalat"/>
          <w:color w:val="000000"/>
        </w:rPr>
        <w:t>Օրենսգրքի 452-րդ հոդվածի 2-րդ մասում «</w:t>
      </w:r>
      <w:r w:rsidR="00A120C0" w:rsidRPr="007B7114">
        <w:rPr>
          <w:rFonts w:ascii="GHEA Grapalat" w:eastAsia="GHEA Grapalat" w:hAnsi="GHEA Grapalat" w:cs="GHEA Grapalat"/>
          <w:color w:val="000000"/>
        </w:rPr>
        <w:t>հաղորդակցությունն ապահովող կապի միջոցով</w:t>
      </w:r>
      <w:r w:rsidRPr="007B7114">
        <w:rPr>
          <w:rFonts w:ascii="GHEA Grapalat" w:eastAsia="GHEA Grapalat" w:hAnsi="GHEA Grapalat" w:cs="GHEA Grapalat"/>
          <w:color w:val="000000"/>
        </w:rPr>
        <w:t>» բառ</w:t>
      </w:r>
      <w:r w:rsidR="00A120C0" w:rsidRPr="007B7114">
        <w:rPr>
          <w:rFonts w:ascii="GHEA Grapalat" w:eastAsia="GHEA Grapalat" w:hAnsi="GHEA Grapalat" w:cs="GHEA Grapalat"/>
          <w:color w:val="000000"/>
        </w:rPr>
        <w:t>երը</w:t>
      </w:r>
      <w:r w:rsidR="00EF24F5" w:rsidRPr="00EF24F5">
        <w:rPr>
          <w:rFonts w:ascii="GHEA Grapalat" w:eastAsia="GHEA Grapalat" w:hAnsi="GHEA Grapalat" w:cs="GHEA Grapalat"/>
          <w:color w:val="000000"/>
        </w:rPr>
        <w:t xml:space="preserve"> </w:t>
      </w:r>
      <w:r w:rsidR="00A120C0" w:rsidRPr="007B7114">
        <w:rPr>
          <w:rFonts w:ascii="GHEA Grapalat" w:eastAsia="GHEA Grapalat" w:hAnsi="GHEA Grapalat" w:cs="GHEA Grapalat"/>
          <w:color w:val="000000"/>
        </w:rPr>
        <w:t>փոխարինել</w:t>
      </w:r>
      <w:r w:rsidRPr="007B7114">
        <w:rPr>
          <w:rFonts w:ascii="GHEA Grapalat" w:eastAsia="GHEA Grapalat" w:hAnsi="GHEA Grapalat" w:cs="GHEA Grapalat"/>
          <w:color w:val="000000"/>
        </w:rPr>
        <w:t xml:space="preserve"> «</w:t>
      </w:r>
      <w:r w:rsidR="00A120C0" w:rsidRPr="007B7114">
        <w:rPr>
          <w:rFonts w:ascii="GHEA Grapalat" w:eastAsia="GHEA Grapalat" w:hAnsi="GHEA Grapalat" w:cs="GHEA Grapalat"/>
          <w:color w:val="000000"/>
        </w:rPr>
        <w:t>եղանակով</w:t>
      </w:r>
      <w:r w:rsidRPr="007B7114">
        <w:rPr>
          <w:rFonts w:ascii="GHEA Grapalat" w:eastAsia="GHEA Grapalat" w:hAnsi="GHEA Grapalat" w:cs="GHEA Grapalat"/>
          <w:color w:val="000000"/>
        </w:rPr>
        <w:t xml:space="preserve">» </w:t>
      </w:r>
      <w:r w:rsidR="00A120C0" w:rsidRPr="007B7114">
        <w:rPr>
          <w:rFonts w:ascii="GHEA Grapalat" w:eastAsia="GHEA Grapalat" w:hAnsi="GHEA Grapalat" w:cs="GHEA Grapalat"/>
          <w:color w:val="000000"/>
        </w:rPr>
        <w:t>բառով</w:t>
      </w:r>
      <w:r w:rsidRPr="007B7114">
        <w:rPr>
          <w:rFonts w:ascii="GHEA Grapalat" w:eastAsia="GHEA Grapalat" w:hAnsi="GHEA Grapalat" w:cs="GHEA Grapalat"/>
          <w:color w:val="000000"/>
        </w:rPr>
        <w:t>:</w:t>
      </w:r>
    </w:p>
    <w:p w:rsidR="00301125" w:rsidRPr="007B7114" w:rsidRDefault="00301125"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b/>
          <w:color w:val="000000"/>
        </w:rPr>
      </w:pPr>
    </w:p>
    <w:p w:rsidR="00301125" w:rsidRPr="007B7114" w:rsidRDefault="00301125"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 xml:space="preserve">Հոդված </w:t>
      </w:r>
      <w:r w:rsidR="009518A1" w:rsidRPr="007B7114">
        <w:rPr>
          <w:rFonts w:ascii="GHEA Grapalat" w:eastAsia="GHEA Grapalat" w:hAnsi="GHEA Grapalat" w:cs="GHEA Grapalat"/>
          <w:b/>
          <w:color w:val="000000"/>
        </w:rPr>
        <w:t>8</w:t>
      </w:r>
      <w:r w:rsidRPr="007B7114">
        <w:rPr>
          <w:rFonts w:ascii="GHEA Grapalat" w:eastAsia="GHEA Grapalat" w:hAnsi="GHEA Grapalat" w:cs="GHEA Grapalat"/>
          <w:b/>
          <w:color w:val="000000"/>
        </w:rPr>
        <w:t xml:space="preserve">. </w:t>
      </w:r>
      <w:r w:rsidRPr="007B7114">
        <w:rPr>
          <w:rFonts w:ascii="GHEA Grapalat" w:eastAsia="GHEA Grapalat" w:hAnsi="GHEA Grapalat" w:cs="GHEA Grapalat"/>
          <w:color w:val="000000"/>
        </w:rPr>
        <w:t>Օրենսգրքի 454-րդ հոդված</w:t>
      </w:r>
      <w:r w:rsidR="0037694F" w:rsidRPr="0037694F">
        <w:rPr>
          <w:rFonts w:ascii="GHEA Grapalat" w:eastAsia="GHEA Grapalat" w:hAnsi="GHEA Grapalat" w:cs="GHEA Grapalat"/>
          <w:color w:val="000000"/>
        </w:rPr>
        <w:t>ի</w:t>
      </w:r>
      <w:r w:rsidRPr="007B7114">
        <w:rPr>
          <w:rFonts w:ascii="GHEA Grapalat" w:eastAsia="GHEA Grapalat" w:hAnsi="GHEA Grapalat" w:cs="GHEA Grapalat"/>
          <w:color w:val="000000"/>
        </w:rPr>
        <w:t xml:space="preserve"> 4-րդ մասը շարադրել նոր խմբագրությամբ.</w:t>
      </w:r>
    </w:p>
    <w:p w:rsidR="00807CAF" w:rsidRPr="007B7114" w:rsidRDefault="00301125" w:rsidP="00807CAF">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«4. Եթե </w:t>
      </w:r>
      <w:r w:rsidR="005A2962" w:rsidRPr="007B7114">
        <w:rPr>
          <w:rFonts w:ascii="GHEA Grapalat" w:eastAsia="GHEA Grapalat" w:hAnsi="GHEA Grapalat" w:cs="GHEA Grapalat"/>
          <w:color w:val="000000"/>
        </w:rPr>
        <w:t xml:space="preserve">օրենքով, այլ իրավական ակտերով կամ </w:t>
      </w:r>
      <w:r w:rsidRPr="007B7114">
        <w:rPr>
          <w:rFonts w:ascii="GHEA Grapalat" w:eastAsia="GHEA Grapalat" w:hAnsi="GHEA Grapalat" w:cs="GHEA Grapalat"/>
          <w:color w:val="000000"/>
        </w:rPr>
        <w:t xml:space="preserve">կողմերի համաձայնությամբ այլ բան նախատեսված չէ, ապա էլեկտրոնային </w:t>
      </w:r>
      <w:r w:rsidR="005A2962" w:rsidRPr="007B7114">
        <w:rPr>
          <w:rFonts w:ascii="GHEA Grapalat" w:eastAsia="GHEA Grapalat" w:hAnsi="GHEA Grapalat" w:cs="GHEA Grapalat"/>
          <w:color w:val="000000"/>
        </w:rPr>
        <w:t>եղանակով</w:t>
      </w:r>
      <w:r w:rsidRPr="007B7114">
        <w:rPr>
          <w:rFonts w:ascii="GHEA Grapalat" w:eastAsia="GHEA Grapalat" w:hAnsi="GHEA Grapalat" w:cs="GHEA Grapalat"/>
          <w:color w:val="000000"/>
        </w:rPr>
        <w:t xml:space="preserve"> պայմանագիր կնքելիս ակցեպտը համարվում է ստացված այն պահից, երբ՝ </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1) այն մուտք է գործում հասցեատիրոջ կողմից նշված տեղեկատվական համակարգ կամ նրա կողմից կիրառվող կամ շահագործվող էլեկտրոնային հարթակ, կամ </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2) այն հայտնաբերել է օֆերտա ուղարկած անձը, եթե ակցեպտը ուղարկվել է նրա կողմից չնշված տեղեկատվական համակարգին:»:</w:t>
      </w:r>
    </w:p>
    <w:p w:rsidR="00C756D7" w:rsidRPr="007B7114" w:rsidRDefault="00C756D7"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C756D7" w:rsidRPr="007B7114" w:rsidRDefault="33CFC9B4"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33CFC9B4">
        <w:rPr>
          <w:rFonts w:ascii="GHEA Grapalat" w:eastAsia="GHEA Grapalat" w:hAnsi="GHEA Grapalat" w:cs="GHEA Grapalat"/>
          <w:b/>
          <w:bCs/>
          <w:color w:val="000000" w:themeColor="text1"/>
        </w:rPr>
        <w:t xml:space="preserve">Հոդված 9. </w:t>
      </w:r>
      <w:r w:rsidRPr="33CFC9B4">
        <w:rPr>
          <w:rFonts w:ascii="GHEA Grapalat" w:eastAsia="GHEA Grapalat" w:hAnsi="GHEA Grapalat" w:cs="GHEA Grapalat"/>
          <w:color w:val="000000" w:themeColor="text1"/>
        </w:rPr>
        <w:t>Օրենսգրքի 468-րդ հոդվածում լրացնել</w:t>
      </w:r>
      <w:r w:rsidR="006331EE">
        <w:rPr>
          <w:rFonts w:ascii="GHEA Grapalat" w:eastAsia="GHEA Grapalat" w:hAnsi="GHEA Grapalat" w:cs="GHEA Grapalat"/>
          <w:color w:val="000000" w:themeColor="text1"/>
        </w:rPr>
        <w:t xml:space="preserve"> </w:t>
      </w:r>
      <w:r w:rsidR="00C756D7" w:rsidRPr="33CFC9B4">
        <w:rPr>
          <w:rFonts w:ascii="GHEA Grapalat" w:eastAsia="GHEA Grapalat" w:hAnsi="GHEA Grapalat" w:cs="GHEA Grapalat"/>
          <w:color w:val="000000" w:themeColor="text1"/>
        </w:rPr>
        <w:t>նոր 1.1-</w:t>
      </w:r>
      <w:r w:rsidR="00BE776A" w:rsidRPr="006918CF">
        <w:rPr>
          <w:rFonts w:ascii="GHEA Grapalat" w:eastAsia="GHEA Grapalat" w:hAnsi="GHEA Grapalat" w:cs="GHEA Grapalat"/>
          <w:color w:val="000000" w:themeColor="text1"/>
        </w:rPr>
        <w:t>1.</w:t>
      </w:r>
      <w:r w:rsidR="00C8035D" w:rsidRPr="006918CF">
        <w:rPr>
          <w:rFonts w:ascii="GHEA Grapalat" w:eastAsia="GHEA Grapalat" w:hAnsi="GHEA Grapalat" w:cs="GHEA Grapalat"/>
          <w:color w:val="000000" w:themeColor="text1"/>
        </w:rPr>
        <w:t>2</w:t>
      </w:r>
      <w:r w:rsidR="00BE776A" w:rsidRPr="006918CF">
        <w:rPr>
          <w:rFonts w:ascii="GHEA Grapalat" w:eastAsia="GHEA Grapalat" w:hAnsi="GHEA Grapalat" w:cs="GHEA Grapalat"/>
          <w:color w:val="000000" w:themeColor="text1"/>
        </w:rPr>
        <w:t>-րդ</w:t>
      </w:r>
      <w:r w:rsidR="00C756D7" w:rsidRPr="33CFC9B4">
        <w:rPr>
          <w:rFonts w:ascii="GHEA Grapalat" w:eastAsia="GHEA Grapalat" w:hAnsi="GHEA Grapalat" w:cs="GHEA Grapalat"/>
          <w:color w:val="000000" w:themeColor="text1"/>
        </w:rPr>
        <w:t xml:space="preserve"> մաս</w:t>
      </w:r>
      <w:r w:rsidR="00BE776A" w:rsidRPr="006918CF">
        <w:rPr>
          <w:rFonts w:ascii="GHEA Grapalat" w:eastAsia="GHEA Grapalat" w:hAnsi="GHEA Grapalat" w:cs="GHEA Grapalat"/>
          <w:color w:val="000000" w:themeColor="text1"/>
        </w:rPr>
        <w:t>եր</w:t>
      </w:r>
      <w:r w:rsidRPr="33CFC9B4">
        <w:rPr>
          <w:rFonts w:ascii="GHEA Grapalat" w:eastAsia="GHEA Grapalat" w:hAnsi="GHEA Grapalat" w:cs="GHEA Grapalat"/>
          <w:color w:val="000000" w:themeColor="text1"/>
        </w:rPr>
        <w:t>.</w:t>
      </w:r>
    </w:p>
    <w:p w:rsidR="00C756D7" w:rsidRPr="006918CF" w:rsidRDefault="0037694F" w:rsidP="33CFC9B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themeColor="text1"/>
        </w:rPr>
      </w:pPr>
      <w:r w:rsidRPr="0037694F">
        <w:rPr>
          <w:rFonts w:ascii="GHEA Grapalat" w:eastAsia="GHEA Grapalat" w:hAnsi="GHEA Grapalat" w:cs="GHEA Grapalat"/>
          <w:color w:val="000000" w:themeColor="text1"/>
        </w:rPr>
        <w:t>«1.1. Պայմանագրի</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ընդհանուր</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պայմանները</w:t>
      </w:r>
      <w:r w:rsidR="00F4674B" w:rsidRPr="006918CF">
        <w:rPr>
          <w:rFonts w:ascii="GHEA Grapalat" w:eastAsia="GHEA Grapalat" w:hAnsi="GHEA Grapalat" w:cs="GHEA Grapalat"/>
          <w:color w:val="000000" w:themeColor="text1"/>
        </w:rPr>
        <w:t xml:space="preserve"> </w:t>
      </w:r>
      <w:r w:rsidR="33CFC9B4" w:rsidRPr="33CFC9B4">
        <w:rPr>
          <w:rFonts w:ascii="GHEA Grapalat" w:eastAsia="GHEA Grapalat" w:hAnsi="GHEA Grapalat" w:cs="GHEA Grapalat"/>
          <w:color w:val="000000" w:themeColor="text1"/>
        </w:rPr>
        <w:t>(հոդված 443)</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միակողմանի</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կարելի է փոփոխել, եթե</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այդպիսի</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փոփոխման</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հնարավորություն</w:t>
      </w:r>
      <w:r w:rsidR="00BE776A" w:rsidRPr="006918CF">
        <w:rPr>
          <w:rFonts w:ascii="GHEA Grapalat" w:eastAsia="GHEA Grapalat" w:hAnsi="GHEA Grapalat" w:cs="GHEA Grapalat"/>
          <w:color w:val="000000" w:themeColor="text1"/>
        </w:rPr>
        <w:t>ը</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նախատեսված է կողմերի</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միջև</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կնքվ</w:t>
      </w:r>
      <w:r w:rsidR="00760CD1" w:rsidRPr="006918CF">
        <w:rPr>
          <w:rFonts w:ascii="GHEA Grapalat" w:eastAsia="GHEA Grapalat" w:hAnsi="GHEA Grapalat" w:cs="GHEA Grapalat"/>
          <w:color w:val="000000" w:themeColor="text1"/>
        </w:rPr>
        <w:t>ած, պայմանագրի ընդհանուր պայմաններին հղում պարունակող</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պայմանագրում</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կամ</w:t>
      </w:r>
      <w:r w:rsidR="00F4674B" w:rsidRPr="006918CF">
        <w:rPr>
          <w:rFonts w:ascii="GHEA Grapalat" w:eastAsia="GHEA Grapalat" w:hAnsi="GHEA Grapalat" w:cs="GHEA Grapalat"/>
          <w:color w:val="000000" w:themeColor="text1"/>
        </w:rPr>
        <w:t xml:space="preserve"> </w:t>
      </w:r>
      <w:r w:rsidRPr="0037694F">
        <w:rPr>
          <w:rFonts w:ascii="GHEA Grapalat" w:eastAsia="GHEA Grapalat" w:hAnsi="GHEA Grapalat" w:cs="GHEA Grapalat"/>
          <w:color w:val="000000" w:themeColor="text1"/>
        </w:rPr>
        <w:t>օրենքով։</w:t>
      </w:r>
    </w:p>
    <w:p w:rsidR="00C756D7" w:rsidRPr="006918CF" w:rsidRDefault="33CFC9B4" w:rsidP="00C8035D">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themeColor="text1"/>
        </w:rPr>
      </w:pPr>
      <w:r w:rsidRPr="006918CF">
        <w:rPr>
          <w:rFonts w:ascii="GHEA Grapalat" w:eastAsia="GHEA Grapalat" w:hAnsi="GHEA Grapalat" w:cs="GHEA Grapalat"/>
          <w:color w:val="000000" w:themeColor="text1"/>
        </w:rPr>
        <w:t>1</w:t>
      </w:r>
      <w:r w:rsidR="00F4674B" w:rsidRPr="006918CF">
        <w:rPr>
          <w:rFonts w:ascii="GHEA Grapalat" w:eastAsia="GHEA Grapalat" w:hAnsi="GHEA Grapalat" w:cs="GHEA Grapalat"/>
          <w:color w:val="000000" w:themeColor="text1"/>
        </w:rPr>
        <w:t>.</w:t>
      </w:r>
      <w:r w:rsidRPr="006918CF">
        <w:rPr>
          <w:rFonts w:ascii="GHEA Grapalat" w:eastAsia="GHEA Grapalat" w:hAnsi="GHEA Grapalat" w:cs="GHEA Grapalat"/>
          <w:color w:val="000000" w:themeColor="text1"/>
        </w:rPr>
        <w:t>2</w:t>
      </w:r>
      <w:r w:rsidR="00F4674B" w:rsidRPr="006918CF">
        <w:rPr>
          <w:rFonts w:ascii="GHEA Grapalat" w:eastAsia="GHEA Grapalat" w:hAnsi="GHEA Grapalat" w:cs="GHEA Grapalat"/>
          <w:color w:val="000000" w:themeColor="text1"/>
        </w:rPr>
        <w:t>.</w:t>
      </w:r>
      <w:r w:rsidRPr="006918CF">
        <w:rPr>
          <w:rFonts w:ascii="GHEA Grapalat" w:eastAsia="GHEA Grapalat" w:hAnsi="GHEA Grapalat" w:cs="GHEA Grapalat"/>
          <w:color w:val="000000" w:themeColor="text1"/>
        </w:rPr>
        <w:t xml:space="preserve"> Պայմանագրի</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ընդհանուր</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պայմանները</w:t>
      </w:r>
      <w:r w:rsidR="00F4674B" w:rsidRPr="006918CF">
        <w:rPr>
          <w:rFonts w:ascii="GHEA Grapalat" w:eastAsia="GHEA Grapalat" w:hAnsi="GHEA Grapalat" w:cs="GHEA Grapalat"/>
          <w:color w:val="000000" w:themeColor="text1"/>
        </w:rPr>
        <w:t xml:space="preserve"> </w:t>
      </w:r>
      <w:r w:rsidRPr="33CFC9B4">
        <w:rPr>
          <w:rFonts w:ascii="GHEA Grapalat" w:eastAsia="GHEA Grapalat" w:hAnsi="GHEA Grapalat" w:cs="GHEA Grapalat"/>
          <w:color w:val="000000" w:themeColor="text1"/>
        </w:rPr>
        <w:t>(հոդված 443)</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միակողմանի</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փոփոխելու</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դեպքում</w:t>
      </w:r>
      <w:r w:rsidR="00760CD1" w:rsidRPr="006918CF">
        <w:rPr>
          <w:rFonts w:ascii="GHEA Grapalat" w:eastAsia="GHEA Grapalat" w:hAnsi="GHEA Grapalat" w:cs="GHEA Grapalat"/>
          <w:color w:val="000000" w:themeColor="text1"/>
        </w:rPr>
        <w:t>,</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դրանք</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փոփոխող</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կողմը</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փոփոխության</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վերաբերյալ</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մյուս</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կողմին</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տեղեկացնում է կողմերի</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միջև</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համաձայնեցված</w:t>
      </w:r>
      <w:r w:rsidR="00F4674B"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այնպիսի</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եղանակով, որն</w:t>
      </w:r>
      <w:r w:rsidR="003C25F1" w:rsidRPr="006918CF">
        <w:rPr>
          <w:rFonts w:ascii="GHEA Grapalat" w:eastAsia="GHEA Grapalat" w:hAnsi="GHEA Grapalat" w:cs="GHEA Grapalat"/>
          <w:color w:val="000000" w:themeColor="text1"/>
        </w:rPr>
        <w:t xml:space="preserve"> </w:t>
      </w:r>
      <w:r w:rsidRPr="33CFC9B4">
        <w:rPr>
          <w:rFonts w:ascii="GHEA Grapalat" w:eastAsia="GHEA Grapalat" w:hAnsi="GHEA Grapalat" w:cs="GHEA Grapalat"/>
          <w:color w:val="000000" w:themeColor="text1"/>
        </w:rPr>
        <w:t xml:space="preserve">ապահովում է </w:t>
      </w:r>
      <w:r w:rsidRPr="006918CF">
        <w:rPr>
          <w:rFonts w:ascii="GHEA Grapalat" w:eastAsia="GHEA Grapalat" w:hAnsi="GHEA Grapalat" w:cs="GHEA Grapalat"/>
          <w:color w:val="000000" w:themeColor="text1"/>
        </w:rPr>
        <w:t>կատարված</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lastRenderedPageBreak/>
        <w:t>փոփոխություններին</w:t>
      </w:r>
      <w:r w:rsidRPr="33CFC9B4">
        <w:rPr>
          <w:rFonts w:ascii="GHEA Grapalat" w:eastAsia="GHEA Grapalat" w:hAnsi="GHEA Grapalat" w:cs="GHEA Grapalat"/>
          <w:color w:val="000000" w:themeColor="text1"/>
        </w:rPr>
        <w:t xml:space="preserve"> մատչելի եղանակով և ամբողջապես ծանոթանալու</w:t>
      </w:r>
      <w:r w:rsidRPr="006918CF">
        <w:rPr>
          <w:rFonts w:ascii="GHEA Grapalat" w:eastAsia="GHEA Grapalat" w:hAnsi="GHEA Grapalat" w:cs="GHEA Grapalat"/>
          <w:color w:val="000000" w:themeColor="text1"/>
        </w:rPr>
        <w:t>, դրանք</w:t>
      </w:r>
      <w:r w:rsidR="003C25F1" w:rsidRPr="006918CF">
        <w:rPr>
          <w:rFonts w:ascii="GHEA Grapalat" w:eastAsia="GHEA Grapalat" w:hAnsi="GHEA Grapalat" w:cs="GHEA Grapalat"/>
          <w:color w:val="000000" w:themeColor="text1"/>
        </w:rPr>
        <w:t xml:space="preserve"> </w:t>
      </w:r>
      <w:r w:rsidRPr="33CFC9B4">
        <w:rPr>
          <w:rFonts w:ascii="GHEA Grapalat" w:eastAsia="GHEA Grapalat" w:hAnsi="GHEA Grapalat" w:cs="GHEA Grapalat"/>
          <w:color w:val="000000" w:themeColor="text1"/>
        </w:rPr>
        <w:t>պահպանելու</w:t>
      </w:r>
      <w:r w:rsidRPr="006918CF">
        <w:rPr>
          <w:rFonts w:ascii="GHEA Grapalat" w:eastAsia="GHEA Grapalat" w:hAnsi="GHEA Grapalat" w:cs="GHEA Grapalat"/>
          <w:color w:val="000000" w:themeColor="text1"/>
        </w:rPr>
        <w:t xml:space="preserve"> և</w:t>
      </w:r>
      <w:r w:rsidRPr="33CFC9B4">
        <w:rPr>
          <w:rFonts w:ascii="GHEA Grapalat" w:eastAsia="GHEA Grapalat" w:hAnsi="GHEA Grapalat" w:cs="GHEA Grapalat"/>
          <w:color w:val="000000" w:themeColor="text1"/>
        </w:rPr>
        <w:t xml:space="preserve"> անփոփոխ կերպով վերարտադրելու հնարավորությունները:</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Փոփոխության</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վերաբերյալ</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տեղեկատվությունը</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տրամադրվում է մինչև</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փոփոխությունն</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ուժի</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մեջ</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մտնելը՝ ողջամիտ</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ժամկետում, եթե</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պայմանագրով, օրենքով</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կամ</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այլ</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իրավական</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ակտերով</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այլ</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ժամկետ</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նախատեսված</w:t>
      </w:r>
      <w:r w:rsidR="003C25F1" w:rsidRPr="006918CF">
        <w:rPr>
          <w:rFonts w:ascii="GHEA Grapalat" w:eastAsia="GHEA Grapalat" w:hAnsi="GHEA Grapalat" w:cs="GHEA Grapalat"/>
          <w:color w:val="000000" w:themeColor="text1"/>
        </w:rPr>
        <w:t xml:space="preserve"> </w:t>
      </w:r>
      <w:r w:rsidRPr="006918CF">
        <w:rPr>
          <w:rFonts w:ascii="GHEA Grapalat" w:eastAsia="GHEA Grapalat" w:hAnsi="GHEA Grapalat" w:cs="GHEA Grapalat"/>
          <w:color w:val="000000" w:themeColor="text1"/>
        </w:rPr>
        <w:t>չէ</w:t>
      </w:r>
      <w:r w:rsidR="00C8035D" w:rsidRPr="006918CF">
        <w:rPr>
          <w:rFonts w:ascii="GHEA Grapalat" w:eastAsia="GHEA Grapalat" w:hAnsi="GHEA Grapalat" w:cs="GHEA Grapalat"/>
          <w:color w:val="000000" w:themeColor="text1"/>
        </w:rPr>
        <w:t>:</w:t>
      </w:r>
      <w:r w:rsidRPr="006918CF">
        <w:rPr>
          <w:rFonts w:ascii="GHEA Grapalat" w:eastAsia="GHEA Grapalat" w:hAnsi="GHEA Grapalat" w:cs="GHEA Grapalat"/>
          <w:color w:val="000000" w:themeColor="text1"/>
        </w:rPr>
        <w:t>»:</w:t>
      </w:r>
    </w:p>
    <w:p w:rsidR="00301125" w:rsidRPr="007B7114" w:rsidRDefault="00301125"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b/>
          <w:color w:val="000000"/>
        </w:rPr>
      </w:pPr>
    </w:p>
    <w:p w:rsidR="00301125" w:rsidRPr="007B7114" w:rsidRDefault="00301125"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Հոդված</w:t>
      </w:r>
      <w:r w:rsidR="001E40A3">
        <w:rPr>
          <w:rFonts w:ascii="GHEA Grapalat" w:eastAsia="GHEA Grapalat" w:hAnsi="GHEA Grapalat" w:cs="GHEA Grapalat"/>
          <w:b/>
          <w:color w:val="000000"/>
        </w:rPr>
        <w:t xml:space="preserve"> </w:t>
      </w:r>
      <w:r w:rsidR="005A2962" w:rsidRPr="007B7114">
        <w:rPr>
          <w:rFonts w:ascii="GHEA Grapalat" w:eastAsia="GHEA Grapalat" w:hAnsi="GHEA Grapalat" w:cs="GHEA Grapalat"/>
          <w:b/>
          <w:color w:val="000000"/>
        </w:rPr>
        <w:t>1</w:t>
      </w:r>
      <w:r w:rsidR="00C24526">
        <w:rPr>
          <w:rFonts w:ascii="GHEA Grapalat" w:eastAsia="GHEA Grapalat" w:hAnsi="GHEA Grapalat" w:cs="GHEA Grapalat"/>
          <w:b/>
          <w:color w:val="000000"/>
        </w:rPr>
        <w:t>0</w:t>
      </w:r>
      <w:r w:rsidRPr="007B7114">
        <w:rPr>
          <w:rFonts w:ascii="GHEA Grapalat" w:eastAsia="GHEA Grapalat" w:hAnsi="GHEA Grapalat" w:cs="GHEA Grapalat"/>
          <w:b/>
          <w:color w:val="000000"/>
        </w:rPr>
        <w:t xml:space="preserve">. </w:t>
      </w:r>
      <w:r w:rsidRPr="007B7114">
        <w:rPr>
          <w:rFonts w:ascii="GHEA Grapalat" w:eastAsia="GHEA Grapalat" w:hAnsi="GHEA Grapalat" w:cs="GHEA Grapalat"/>
          <w:color w:val="000000"/>
        </w:rPr>
        <w:t>Օրենսգրքի 562-րդ հոդվածի 1-ին մասում, 572-րդ հոդվածի 1-ին մասում, 654-րդ հոդվածի 1-ին մասում, 662-րդ հոդվածի 1-ին մասում, 686-րդ հոդվածի 1-ին մասում «450 հոդվածի 3-րդ կետ» բառերը փոխարինել «450-րդ հոդվածի 3-րդ մաս</w:t>
      </w:r>
      <w:r w:rsidR="0037694F" w:rsidRPr="0037694F">
        <w:rPr>
          <w:rFonts w:ascii="GHEA Grapalat" w:eastAsia="GHEA Grapalat" w:hAnsi="GHEA Grapalat" w:cs="GHEA Grapalat"/>
          <w:color w:val="000000"/>
        </w:rPr>
        <w:t>ի 1-ին կետ</w:t>
      </w:r>
      <w:r w:rsidRPr="007B7114">
        <w:rPr>
          <w:rFonts w:ascii="GHEA Grapalat" w:eastAsia="GHEA Grapalat" w:hAnsi="GHEA Grapalat" w:cs="GHEA Grapalat"/>
          <w:color w:val="000000"/>
        </w:rPr>
        <w:t>» բառերով:</w:t>
      </w:r>
    </w:p>
    <w:p w:rsidR="00292468" w:rsidRDefault="00292468"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b/>
          <w:color w:val="000000"/>
        </w:rPr>
      </w:pPr>
    </w:p>
    <w:p w:rsidR="00301125" w:rsidRPr="007B7114" w:rsidRDefault="00301125"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Հոդված</w:t>
      </w:r>
      <w:r w:rsidR="004818BE">
        <w:rPr>
          <w:rFonts w:ascii="GHEA Grapalat" w:eastAsia="GHEA Grapalat" w:hAnsi="GHEA Grapalat" w:cs="GHEA Grapalat"/>
          <w:b/>
          <w:color w:val="000000"/>
        </w:rPr>
        <w:t xml:space="preserve"> </w:t>
      </w:r>
      <w:r w:rsidR="004818BE" w:rsidRPr="007B7114">
        <w:rPr>
          <w:rFonts w:ascii="GHEA Grapalat" w:eastAsia="GHEA Grapalat" w:hAnsi="GHEA Grapalat" w:cs="GHEA Grapalat"/>
          <w:b/>
          <w:color w:val="000000"/>
        </w:rPr>
        <w:t>1</w:t>
      </w:r>
      <w:r w:rsidR="004818BE">
        <w:rPr>
          <w:rFonts w:ascii="GHEA Grapalat" w:eastAsia="GHEA Grapalat" w:hAnsi="GHEA Grapalat" w:cs="GHEA Grapalat"/>
          <w:b/>
          <w:color w:val="000000"/>
        </w:rPr>
        <w:t>1</w:t>
      </w:r>
      <w:r w:rsidRPr="007B7114">
        <w:rPr>
          <w:rFonts w:ascii="GHEA Grapalat" w:eastAsia="GHEA Grapalat" w:hAnsi="GHEA Grapalat" w:cs="GHEA Grapalat"/>
          <w:b/>
          <w:color w:val="000000"/>
        </w:rPr>
        <w:t xml:space="preserve">. </w:t>
      </w:r>
      <w:r w:rsidRPr="007B7114">
        <w:rPr>
          <w:rFonts w:ascii="GHEA Grapalat" w:eastAsia="GHEA Grapalat" w:hAnsi="GHEA Grapalat" w:cs="GHEA Grapalat"/>
          <w:color w:val="000000"/>
        </w:rPr>
        <w:t>Օրենսգրքի 682-րդ հոդվածի 1-ին մասում «3-րդ մասով» բառերը փոխարինել «3-ից 3.3-րդ մասերով» բառերով:</w:t>
      </w:r>
    </w:p>
    <w:p w:rsidR="00292468" w:rsidRDefault="00292468" w:rsidP="00E642F1">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b/>
          <w:color w:val="000000"/>
        </w:rPr>
      </w:pPr>
    </w:p>
    <w:p w:rsidR="00301125" w:rsidRPr="007B7114" w:rsidRDefault="00301125" w:rsidP="00E642F1">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 xml:space="preserve">Հոդված </w:t>
      </w:r>
      <w:r w:rsidR="00AD76BC" w:rsidRPr="007B7114">
        <w:rPr>
          <w:rFonts w:ascii="GHEA Grapalat" w:eastAsia="GHEA Grapalat" w:hAnsi="GHEA Grapalat" w:cs="GHEA Grapalat"/>
          <w:b/>
          <w:color w:val="000000"/>
        </w:rPr>
        <w:t>1</w:t>
      </w:r>
      <w:r w:rsidR="0098636F">
        <w:rPr>
          <w:rFonts w:ascii="GHEA Grapalat" w:eastAsia="GHEA Grapalat" w:hAnsi="GHEA Grapalat" w:cs="GHEA Grapalat"/>
          <w:b/>
          <w:color w:val="000000"/>
        </w:rPr>
        <w:t>2</w:t>
      </w:r>
      <w:r w:rsidRPr="007B7114">
        <w:rPr>
          <w:rFonts w:ascii="GHEA Grapalat" w:eastAsia="GHEA Grapalat" w:hAnsi="GHEA Grapalat" w:cs="GHEA Grapalat"/>
          <w:b/>
          <w:color w:val="000000"/>
        </w:rPr>
        <w:t xml:space="preserve">. </w:t>
      </w:r>
      <w:r w:rsidRPr="007B7114">
        <w:rPr>
          <w:rFonts w:ascii="GHEA Grapalat" w:eastAsia="GHEA Grapalat" w:hAnsi="GHEA Grapalat" w:cs="GHEA Grapalat"/>
          <w:color w:val="000000"/>
        </w:rPr>
        <w:t>Սույն օրենքն ուժի մեջ է մտնում պաշտոնական հրապարակման օրվան</w:t>
      </w:r>
      <w:r w:rsidR="0037694F" w:rsidRPr="0037694F">
        <w:rPr>
          <w:rFonts w:ascii="GHEA Grapalat" w:eastAsia="GHEA Grapalat" w:hAnsi="GHEA Grapalat" w:cs="GHEA Grapalat"/>
          <w:color w:val="000000"/>
        </w:rPr>
        <w:t>ից երկու ամիս հետո</w:t>
      </w:r>
      <w:r w:rsidRPr="007B7114">
        <w:rPr>
          <w:rFonts w:ascii="GHEA Grapalat" w:eastAsia="GHEA Grapalat" w:hAnsi="GHEA Grapalat" w:cs="GHEA Grapalat"/>
          <w:color w:val="000000"/>
        </w:rPr>
        <w:t>:</w:t>
      </w:r>
    </w:p>
    <w:p w:rsidR="00301125" w:rsidRPr="007B7114" w:rsidRDefault="00301125"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br w:type="page"/>
      </w:r>
    </w:p>
    <w:p w:rsidR="00301125" w:rsidRPr="007B7114" w:rsidRDefault="00301125" w:rsidP="00251518">
      <w:pPr>
        <w:widowControl w:val="0"/>
        <w:pBdr>
          <w:top w:val="nil"/>
          <w:left w:val="nil"/>
          <w:bottom w:val="nil"/>
          <w:right w:val="nil"/>
          <w:between w:val="nil"/>
        </w:pBdr>
        <w:tabs>
          <w:tab w:val="left" w:pos="1260"/>
        </w:tabs>
        <w:spacing w:line="360" w:lineRule="auto"/>
        <w:ind w:firstLine="567"/>
        <w:jc w:val="both"/>
        <w:rPr>
          <w:rFonts w:ascii="GHEA Grapalat" w:eastAsia="GHEA Grapalat" w:hAnsi="GHEA Grapalat" w:cs="GHEA Grapalat"/>
          <w:color w:val="000000"/>
        </w:rPr>
      </w:pPr>
    </w:p>
    <w:p w:rsidR="00301125" w:rsidRPr="007B7114" w:rsidRDefault="003B502A" w:rsidP="00251518">
      <w:pPr>
        <w:pStyle w:val="Heading2"/>
        <w:spacing w:before="0" w:line="360" w:lineRule="auto"/>
        <w:ind w:firstLine="567"/>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ՀԱՅԱՍՏԱՆԻ ՀԱՆՐԱՊԵՏՈՒԹՅԱՆ</w:t>
      </w:r>
      <w:r w:rsidR="00301125" w:rsidRPr="007B7114">
        <w:rPr>
          <w:rFonts w:ascii="Courier New" w:eastAsia="Courier New" w:hAnsi="Courier New" w:cs="Courier New"/>
          <w:b/>
          <w:color w:val="000000"/>
          <w:sz w:val="24"/>
          <w:szCs w:val="24"/>
        </w:rPr>
        <w:t> </w:t>
      </w:r>
      <w:r w:rsidR="00301125" w:rsidRPr="007B7114">
        <w:rPr>
          <w:rFonts w:ascii="GHEA Grapalat" w:eastAsia="GHEA Grapalat" w:hAnsi="GHEA Grapalat" w:cs="GHEA Grapalat"/>
          <w:b/>
          <w:color w:val="000000"/>
          <w:sz w:val="24"/>
          <w:szCs w:val="24"/>
        </w:rPr>
        <w:br/>
        <w:t>ՕՐԵՆՔԸ</w:t>
      </w:r>
    </w:p>
    <w:p w:rsidR="00301125" w:rsidRPr="007B7114" w:rsidRDefault="00301125" w:rsidP="00251518">
      <w:pPr>
        <w:ind w:firstLine="567"/>
      </w:pPr>
    </w:p>
    <w:p w:rsidR="00301125" w:rsidRPr="007B7114" w:rsidRDefault="00301125" w:rsidP="00251518">
      <w:pPr>
        <w:pStyle w:val="Heading3"/>
        <w:spacing w:before="0" w:line="360" w:lineRule="auto"/>
        <w:ind w:firstLine="567"/>
        <w:jc w:val="center"/>
        <w:rPr>
          <w:rFonts w:ascii="GHEA Grapalat" w:eastAsia="GHEA Grapalat" w:hAnsi="GHEA Grapalat" w:cs="GHEA Grapalat"/>
          <w:b/>
          <w:color w:val="000000"/>
        </w:rPr>
      </w:pPr>
      <w:r w:rsidRPr="007B7114">
        <w:rPr>
          <w:rFonts w:ascii="GHEA Grapalat" w:eastAsia="GHEA Grapalat" w:hAnsi="GHEA Grapalat" w:cs="GHEA Grapalat"/>
          <w:b/>
          <w:color w:val="000000"/>
        </w:rPr>
        <w:t>«ԱՌԵՎՏՐԻ ԵՎ ԾԱՌԱՅՈՒԹՅՈՒՆՆԵՐԻ ՄԱՍԻՆ» ՀԱՅԱՍՏԱՆԻ ՀԱՆՐԱՊԵՏՈՒԹՅԱՆ ՕՐԵՆՔՈՒՄ</w:t>
      </w:r>
      <w:r w:rsidR="00120DD9" w:rsidRPr="007B7114">
        <w:rPr>
          <w:rFonts w:ascii="GHEA Grapalat" w:eastAsia="GHEA Grapalat" w:hAnsi="GHEA Grapalat" w:cs="GHEA Grapalat"/>
          <w:b/>
          <w:color w:val="000000"/>
        </w:rPr>
        <w:t>ՓՈՓՈԽՈՒԹՅՈՒՆՆԵՐ</w:t>
      </w:r>
      <w:r w:rsidR="006C65D6">
        <w:rPr>
          <w:rFonts w:ascii="GHEA Grapalat" w:eastAsia="GHEA Grapalat" w:hAnsi="GHEA Grapalat" w:cs="GHEA Grapalat"/>
          <w:b/>
          <w:color w:val="000000"/>
        </w:rPr>
        <w:t xml:space="preserve"> </w:t>
      </w:r>
      <w:r w:rsidR="00120DD9" w:rsidRPr="007B7114">
        <w:rPr>
          <w:rFonts w:ascii="GHEA Grapalat" w:eastAsia="GHEA Grapalat" w:hAnsi="GHEA Grapalat" w:cs="GHEA Grapalat"/>
          <w:b/>
          <w:color w:val="000000"/>
        </w:rPr>
        <w:t xml:space="preserve">ԵՎ </w:t>
      </w:r>
      <w:r w:rsidRPr="007B7114">
        <w:rPr>
          <w:rFonts w:ascii="GHEA Grapalat" w:eastAsia="GHEA Grapalat" w:hAnsi="GHEA Grapalat" w:cs="GHEA Grapalat"/>
          <w:b/>
          <w:color w:val="000000"/>
        </w:rPr>
        <w:t>ԼՐԱՑՈՒՄ</w:t>
      </w:r>
      <w:r w:rsidR="00781BCC" w:rsidRPr="006918CF">
        <w:rPr>
          <w:rFonts w:ascii="GHEA Grapalat" w:eastAsia="GHEA Grapalat" w:hAnsi="GHEA Grapalat" w:cs="GHEA Grapalat"/>
          <w:b/>
          <w:color w:val="000000"/>
        </w:rPr>
        <w:t xml:space="preserve"> </w:t>
      </w:r>
      <w:r w:rsidRPr="007B7114">
        <w:rPr>
          <w:rFonts w:ascii="GHEA Grapalat" w:eastAsia="GHEA Grapalat" w:hAnsi="GHEA Grapalat" w:cs="GHEA Grapalat"/>
          <w:b/>
          <w:color w:val="000000"/>
        </w:rPr>
        <w:t>ԿԱՏԱՐԵԼՈՒ ՄԱՍԻՆ</w:t>
      </w:r>
    </w:p>
    <w:p w:rsidR="00301125" w:rsidRPr="007B7114" w:rsidRDefault="00301125" w:rsidP="00251518">
      <w:pPr>
        <w:ind w:firstLine="567"/>
        <w:rPr>
          <w:rFonts w:eastAsia="GHEA Grapalat"/>
        </w:rPr>
      </w:pPr>
    </w:p>
    <w:p w:rsidR="00301125" w:rsidRPr="007B7114" w:rsidRDefault="00301125" w:rsidP="00251518">
      <w:pPr>
        <w:spacing w:line="360" w:lineRule="auto"/>
        <w:ind w:firstLine="567"/>
        <w:jc w:val="both"/>
        <w:rPr>
          <w:rFonts w:ascii="GHEA Grapalat" w:eastAsia="GHEA Grapalat" w:hAnsi="GHEA Grapalat"/>
        </w:rPr>
      </w:pPr>
      <w:r w:rsidRPr="007B7114">
        <w:rPr>
          <w:rFonts w:ascii="GHEA Grapalat" w:eastAsia="GHEA Grapalat" w:hAnsi="GHEA Grapalat"/>
          <w:b/>
        </w:rPr>
        <w:t>Հոդված 1.</w:t>
      </w:r>
      <w:r w:rsidRPr="007B7114">
        <w:rPr>
          <w:rFonts w:ascii="GHEA Grapalat" w:eastAsia="GHEA Grapalat" w:hAnsi="GHEA Grapalat"/>
        </w:rPr>
        <w:t xml:space="preserve"> «Առևտրի և ծառայությունների մասին» Հայաստանի Հանրապետության 2004 թվականի նոյեմբերի 24-ի ՀՕ-134-Ն օրենքի (այսուհետ՝ Օրենք) 1-ին հոդվածի 3-րդ մասի առաջին նախադասությունում «</w:t>
      </w:r>
      <w:r w:rsidR="005B433B" w:rsidRPr="007B7114">
        <w:rPr>
          <w:rFonts w:ascii="GHEA Grapalat" w:eastAsia="GHEA Grapalat" w:hAnsi="GHEA Grapalat"/>
        </w:rPr>
        <w:t>հաղորդակցությունն ապահովող կապի</w:t>
      </w:r>
      <w:r w:rsidRPr="007B7114">
        <w:rPr>
          <w:rFonts w:ascii="GHEA Grapalat" w:eastAsia="GHEA Grapalat" w:hAnsi="GHEA Grapalat"/>
        </w:rPr>
        <w:t>» բառ</w:t>
      </w:r>
      <w:r w:rsidR="005A2962" w:rsidRPr="007B7114">
        <w:rPr>
          <w:rFonts w:ascii="GHEA Grapalat" w:eastAsia="GHEA Grapalat" w:hAnsi="GHEA Grapalat"/>
        </w:rPr>
        <w:t>երը</w:t>
      </w:r>
      <w:r w:rsidR="008B2CED" w:rsidRPr="006918CF">
        <w:rPr>
          <w:rFonts w:ascii="GHEA Grapalat" w:eastAsia="GHEA Grapalat" w:hAnsi="GHEA Grapalat"/>
        </w:rPr>
        <w:t xml:space="preserve"> </w:t>
      </w:r>
      <w:r w:rsidR="005A2962" w:rsidRPr="007B7114">
        <w:rPr>
          <w:rFonts w:ascii="GHEA Grapalat" w:eastAsia="GHEA Grapalat" w:hAnsi="GHEA Grapalat"/>
        </w:rPr>
        <w:t>փոխարինել</w:t>
      </w:r>
      <w:r w:rsidRPr="007B7114">
        <w:rPr>
          <w:rFonts w:ascii="GHEA Grapalat" w:eastAsia="GHEA Grapalat" w:hAnsi="GHEA Grapalat"/>
        </w:rPr>
        <w:t xml:space="preserve"> «</w:t>
      </w:r>
      <w:r w:rsidR="005A2962" w:rsidRPr="007B7114">
        <w:rPr>
          <w:rFonts w:ascii="GHEA Grapalat" w:eastAsia="GHEA Grapalat" w:hAnsi="GHEA Grapalat"/>
        </w:rPr>
        <w:t>եղանակով</w:t>
      </w:r>
      <w:r w:rsidR="008B2CED" w:rsidRPr="006918CF">
        <w:rPr>
          <w:rFonts w:ascii="GHEA Grapalat" w:eastAsia="GHEA Grapalat" w:hAnsi="GHEA Grapalat"/>
        </w:rPr>
        <w:t xml:space="preserve"> </w:t>
      </w:r>
      <w:r w:rsidR="008B15C8" w:rsidRPr="007B7114">
        <w:rPr>
          <w:rFonts w:ascii="GHEA Grapalat" w:eastAsia="GHEA Grapalat" w:hAnsi="GHEA Grapalat"/>
        </w:rPr>
        <w:t>կնքվող</w:t>
      </w:r>
      <w:r w:rsidRPr="007B7114">
        <w:rPr>
          <w:rFonts w:ascii="GHEA Grapalat" w:eastAsia="GHEA Grapalat" w:hAnsi="GHEA Grapalat"/>
        </w:rPr>
        <w:t xml:space="preserve"> պայմանագրի» բառեր</w:t>
      </w:r>
      <w:r w:rsidR="0037694F" w:rsidRPr="0037694F">
        <w:rPr>
          <w:rFonts w:ascii="GHEA Grapalat" w:eastAsia="GHEA Grapalat" w:hAnsi="GHEA Grapalat"/>
        </w:rPr>
        <w:t>ով</w:t>
      </w:r>
      <w:r w:rsidRPr="007B7114">
        <w:rPr>
          <w:rFonts w:ascii="GHEA Grapalat" w:eastAsia="GHEA Grapalat" w:hAnsi="GHEA Grapalat"/>
        </w:rPr>
        <w:t>:</w:t>
      </w:r>
    </w:p>
    <w:p w:rsidR="00301125" w:rsidRPr="007B7114" w:rsidRDefault="00301125" w:rsidP="00251518">
      <w:pPr>
        <w:spacing w:line="360" w:lineRule="auto"/>
        <w:ind w:firstLine="567"/>
        <w:jc w:val="both"/>
        <w:rPr>
          <w:rFonts w:ascii="GHEA Grapalat" w:eastAsia="GHEA Grapalat" w:hAnsi="GHEA Grapalat"/>
        </w:rPr>
      </w:pPr>
    </w:p>
    <w:p w:rsidR="00A56738" w:rsidRPr="007B7114" w:rsidRDefault="00301125" w:rsidP="00251518">
      <w:pPr>
        <w:spacing w:line="360" w:lineRule="auto"/>
        <w:ind w:firstLine="567"/>
        <w:jc w:val="both"/>
        <w:rPr>
          <w:rFonts w:ascii="GHEA Grapalat" w:eastAsia="GHEA Grapalat" w:hAnsi="GHEA Grapalat"/>
        </w:rPr>
      </w:pPr>
      <w:r w:rsidRPr="007B7114">
        <w:rPr>
          <w:rFonts w:ascii="GHEA Grapalat" w:eastAsia="GHEA Grapalat" w:hAnsi="GHEA Grapalat"/>
          <w:b/>
        </w:rPr>
        <w:t>Հոդված 2.</w:t>
      </w:r>
      <w:r w:rsidR="00EF24F5" w:rsidRPr="00EF24F5">
        <w:rPr>
          <w:rFonts w:ascii="GHEA Grapalat" w:eastAsia="GHEA Grapalat" w:hAnsi="GHEA Grapalat"/>
          <w:b/>
        </w:rPr>
        <w:t xml:space="preserve"> </w:t>
      </w:r>
      <w:r w:rsidR="00A56738" w:rsidRPr="007B7114">
        <w:rPr>
          <w:rFonts w:ascii="GHEA Grapalat" w:eastAsia="GHEA Grapalat" w:hAnsi="GHEA Grapalat"/>
        </w:rPr>
        <w:t>Օրենքի</w:t>
      </w:r>
      <w:r w:rsidR="00A56738" w:rsidRPr="007B7114">
        <w:rPr>
          <w:rFonts w:ascii="GHEA Grapalat" w:hAnsi="GHEA Grapalat"/>
          <w:color w:val="000000"/>
          <w:shd w:val="clear" w:color="auto" w:fill="FFFFFF"/>
        </w:rPr>
        <w:t xml:space="preserve"> 4.1-ին գլխի վերնագրում «</w:t>
      </w:r>
      <w:r w:rsidR="00A56738" w:rsidRPr="007B7114">
        <w:rPr>
          <w:rFonts w:ascii="GHEA Grapalat" w:hAnsi="GHEA Grapalat"/>
          <w:b/>
          <w:color w:val="000000"/>
          <w:shd w:val="clear" w:color="auto" w:fill="FFFFFF"/>
        </w:rPr>
        <w:t>ՀԱՂՈՐԴԱԿՑՈՒԹՅՈՒՆՆ ԱՊԱՀՈՎՈՂ ԿԱՊԻ</w:t>
      </w:r>
      <w:r w:rsidR="00A56738" w:rsidRPr="007B7114">
        <w:rPr>
          <w:rFonts w:ascii="GHEA Grapalat" w:hAnsi="GHEA Grapalat"/>
          <w:color w:val="000000"/>
          <w:shd w:val="clear" w:color="auto" w:fill="FFFFFF"/>
        </w:rPr>
        <w:t>» բառեր</w:t>
      </w:r>
      <w:r w:rsidR="005A2962" w:rsidRPr="007B7114">
        <w:rPr>
          <w:rFonts w:ascii="GHEA Grapalat" w:hAnsi="GHEA Grapalat"/>
          <w:color w:val="000000"/>
          <w:shd w:val="clear" w:color="auto" w:fill="FFFFFF"/>
        </w:rPr>
        <w:t>ը</w:t>
      </w:r>
      <w:r w:rsidR="00A56738" w:rsidRPr="007B7114">
        <w:rPr>
          <w:rFonts w:ascii="GHEA Grapalat" w:hAnsi="GHEA Grapalat"/>
          <w:color w:val="000000"/>
          <w:shd w:val="clear" w:color="auto" w:fill="FFFFFF"/>
        </w:rPr>
        <w:t xml:space="preserve"> փոխարինել «</w:t>
      </w:r>
      <w:r w:rsidR="005A2962" w:rsidRPr="007B7114">
        <w:rPr>
          <w:rFonts w:ascii="GHEA Grapalat" w:hAnsi="GHEA Grapalat"/>
          <w:b/>
          <w:color w:val="000000"/>
          <w:shd w:val="clear" w:color="auto" w:fill="FFFFFF"/>
        </w:rPr>
        <w:t>ԵՂԱՆԱԿՈՎ</w:t>
      </w:r>
      <w:r w:rsidR="00A56738" w:rsidRPr="007B7114">
        <w:rPr>
          <w:rFonts w:ascii="GHEA Grapalat" w:hAnsi="GHEA Grapalat"/>
          <w:b/>
          <w:color w:val="000000"/>
          <w:shd w:val="clear" w:color="auto" w:fill="FFFFFF"/>
        </w:rPr>
        <w:t xml:space="preserve"> ԿՆՔՎՈՂ ՊԱՅՄԱՆԱԳՐԻ</w:t>
      </w:r>
      <w:r w:rsidR="00A56738" w:rsidRPr="007B7114">
        <w:rPr>
          <w:rFonts w:ascii="GHEA Grapalat" w:hAnsi="GHEA Grapalat"/>
          <w:color w:val="000000"/>
          <w:shd w:val="clear" w:color="auto" w:fill="FFFFFF"/>
        </w:rPr>
        <w:t>» բառերով:</w:t>
      </w:r>
    </w:p>
    <w:p w:rsidR="00A56738" w:rsidRPr="007B7114" w:rsidRDefault="00A56738" w:rsidP="00251518">
      <w:pPr>
        <w:spacing w:line="360" w:lineRule="auto"/>
        <w:ind w:firstLine="567"/>
        <w:jc w:val="both"/>
        <w:rPr>
          <w:rFonts w:ascii="GHEA Grapalat" w:eastAsia="GHEA Grapalat" w:hAnsi="GHEA Grapalat"/>
        </w:rPr>
      </w:pPr>
    </w:p>
    <w:p w:rsidR="00301125" w:rsidRPr="007B7114" w:rsidRDefault="00A56738" w:rsidP="00251518">
      <w:pPr>
        <w:spacing w:line="360" w:lineRule="auto"/>
        <w:ind w:firstLine="567"/>
        <w:jc w:val="both"/>
        <w:rPr>
          <w:rFonts w:ascii="GHEA Grapalat" w:eastAsia="GHEA Grapalat" w:hAnsi="GHEA Grapalat"/>
        </w:rPr>
      </w:pPr>
      <w:r w:rsidRPr="007B7114">
        <w:rPr>
          <w:rFonts w:ascii="GHEA Grapalat" w:eastAsia="GHEA Grapalat" w:hAnsi="GHEA Grapalat" w:cs="GHEA Grapalat"/>
          <w:b/>
          <w:color w:val="000000"/>
        </w:rPr>
        <w:t xml:space="preserve">Հոդված 3. </w:t>
      </w:r>
      <w:r w:rsidR="00301125" w:rsidRPr="007B7114">
        <w:rPr>
          <w:rFonts w:ascii="GHEA Grapalat" w:eastAsia="GHEA Grapalat" w:hAnsi="GHEA Grapalat"/>
        </w:rPr>
        <w:t>Օրենքի 15.1-ին հոդվածում՝</w:t>
      </w:r>
    </w:p>
    <w:p w:rsidR="00301125" w:rsidRPr="007B7114" w:rsidRDefault="00301125" w:rsidP="00251518">
      <w:pPr>
        <w:spacing w:line="360" w:lineRule="auto"/>
        <w:ind w:firstLine="567"/>
        <w:jc w:val="both"/>
        <w:rPr>
          <w:rFonts w:ascii="GHEA Grapalat" w:eastAsia="GHEA Grapalat" w:hAnsi="GHEA Grapalat"/>
        </w:rPr>
      </w:pPr>
      <w:r w:rsidRPr="007B7114">
        <w:rPr>
          <w:rFonts w:ascii="GHEA Grapalat" w:eastAsia="GHEA Grapalat" w:hAnsi="GHEA Grapalat"/>
        </w:rPr>
        <w:t>1) վերնագրում</w:t>
      </w:r>
      <w:r w:rsidR="002305AE" w:rsidRPr="007B7114">
        <w:rPr>
          <w:rFonts w:ascii="GHEA Grapalat" w:eastAsia="GHEA Grapalat" w:hAnsi="GHEA Grapalat"/>
        </w:rPr>
        <w:t xml:space="preserve"> և 1-ին մասում</w:t>
      </w:r>
      <w:r w:rsidRPr="007B7114">
        <w:rPr>
          <w:rFonts w:ascii="GHEA Grapalat" w:eastAsia="GHEA Grapalat" w:hAnsi="GHEA Grapalat"/>
        </w:rPr>
        <w:t xml:space="preserve"> «</w:t>
      </w:r>
      <w:r w:rsidR="002305AE" w:rsidRPr="007B7114">
        <w:rPr>
          <w:rFonts w:ascii="GHEA Grapalat" w:eastAsia="GHEA Grapalat" w:hAnsi="GHEA Grapalat"/>
        </w:rPr>
        <w:t>հաղորդակցությունն ապահովող կապի</w:t>
      </w:r>
      <w:r w:rsidRPr="007B7114">
        <w:rPr>
          <w:rFonts w:ascii="GHEA Grapalat" w:eastAsia="GHEA Grapalat" w:hAnsi="GHEA Grapalat"/>
        </w:rPr>
        <w:t>» բառ</w:t>
      </w:r>
      <w:r w:rsidR="002305AE" w:rsidRPr="007B7114">
        <w:rPr>
          <w:rFonts w:ascii="GHEA Grapalat" w:eastAsia="GHEA Grapalat" w:hAnsi="GHEA Grapalat"/>
        </w:rPr>
        <w:t>երը փոխարինել</w:t>
      </w:r>
      <w:r w:rsidRPr="007B7114">
        <w:rPr>
          <w:rFonts w:ascii="GHEA Grapalat" w:eastAsia="GHEA Grapalat" w:hAnsi="GHEA Grapalat"/>
        </w:rPr>
        <w:t xml:space="preserve"> «</w:t>
      </w:r>
      <w:r w:rsidR="005A2962" w:rsidRPr="007B7114">
        <w:rPr>
          <w:rFonts w:ascii="GHEA Grapalat" w:eastAsia="GHEA Grapalat" w:hAnsi="GHEA Grapalat"/>
        </w:rPr>
        <w:t>եղանակով</w:t>
      </w:r>
      <w:r w:rsidR="00330FBA" w:rsidRPr="007B7114">
        <w:rPr>
          <w:rFonts w:ascii="GHEA Grapalat" w:eastAsia="GHEA Grapalat" w:hAnsi="GHEA Grapalat"/>
        </w:rPr>
        <w:t xml:space="preserve"> կնքվող</w:t>
      </w:r>
      <w:r w:rsidRPr="007B7114">
        <w:rPr>
          <w:rFonts w:ascii="GHEA Grapalat" w:eastAsia="GHEA Grapalat" w:hAnsi="GHEA Grapalat"/>
        </w:rPr>
        <w:t xml:space="preserve"> պայմանագրի» բառեր</w:t>
      </w:r>
      <w:r w:rsidR="002305AE" w:rsidRPr="007B7114">
        <w:rPr>
          <w:rFonts w:ascii="GHEA Grapalat" w:eastAsia="GHEA Grapalat" w:hAnsi="GHEA Grapalat"/>
        </w:rPr>
        <w:t>ով</w:t>
      </w:r>
      <w:r w:rsidRPr="007B7114">
        <w:rPr>
          <w:rFonts w:ascii="GHEA Grapalat" w:eastAsia="GHEA Grapalat" w:hAnsi="GHEA Grapalat"/>
        </w:rPr>
        <w:t>.</w:t>
      </w:r>
    </w:p>
    <w:p w:rsidR="00992CBE" w:rsidRPr="007B7114" w:rsidRDefault="00301125" w:rsidP="00251518">
      <w:pPr>
        <w:spacing w:line="360" w:lineRule="auto"/>
        <w:ind w:firstLine="567"/>
        <w:jc w:val="both"/>
        <w:rPr>
          <w:rFonts w:ascii="GHEA Grapalat" w:eastAsia="GHEA Grapalat" w:hAnsi="GHEA Grapalat"/>
        </w:rPr>
      </w:pPr>
      <w:r w:rsidRPr="007B7114">
        <w:rPr>
          <w:rFonts w:ascii="GHEA Grapalat" w:eastAsia="GHEA Grapalat" w:hAnsi="GHEA Grapalat"/>
        </w:rPr>
        <w:t>2) 3-րդ մասում</w:t>
      </w:r>
      <w:r w:rsidR="005A2962" w:rsidRPr="007B7114">
        <w:rPr>
          <w:rFonts w:ascii="GHEA Grapalat" w:eastAsia="GHEA Grapalat" w:hAnsi="GHEA Grapalat"/>
        </w:rPr>
        <w:t>՝</w:t>
      </w:r>
    </w:p>
    <w:p w:rsidR="00992CBE" w:rsidRPr="007B7114" w:rsidRDefault="005A2962" w:rsidP="00251518">
      <w:pPr>
        <w:spacing w:line="360" w:lineRule="auto"/>
        <w:ind w:firstLine="567"/>
        <w:jc w:val="both"/>
        <w:rPr>
          <w:rFonts w:ascii="GHEA Grapalat" w:eastAsia="GHEA Grapalat" w:hAnsi="GHEA Grapalat"/>
        </w:rPr>
      </w:pPr>
      <w:r w:rsidRPr="007B7114">
        <w:rPr>
          <w:rFonts w:ascii="GHEA Grapalat" w:eastAsia="GHEA Grapalat" w:hAnsi="GHEA Grapalat"/>
        </w:rPr>
        <w:t>ա. «Ինտերնետային կայքը կամ էլեկտրոնային հավելվածը»</w:t>
      </w:r>
      <w:r w:rsidR="009700B8">
        <w:rPr>
          <w:rFonts w:ascii="GHEA Grapalat" w:eastAsia="GHEA Grapalat" w:hAnsi="GHEA Grapalat"/>
        </w:rPr>
        <w:t xml:space="preserve"> </w:t>
      </w:r>
      <w:r w:rsidRPr="007B7114">
        <w:rPr>
          <w:rFonts w:ascii="GHEA Grapalat" w:eastAsia="GHEA Grapalat" w:hAnsi="GHEA Grapalat"/>
        </w:rPr>
        <w:t>բառերը փոխարինել «Էլեկտրոնային առևտրային հարթակը» բառերով.</w:t>
      </w:r>
    </w:p>
    <w:p w:rsidR="00301125" w:rsidRPr="007B7114" w:rsidRDefault="0037694F" w:rsidP="00251518">
      <w:pPr>
        <w:spacing w:line="360" w:lineRule="auto"/>
        <w:ind w:firstLine="567"/>
        <w:jc w:val="both"/>
        <w:rPr>
          <w:rFonts w:ascii="GHEA Grapalat" w:eastAsia="GHEA Grapalat" w:hAnsi="GHEA Grapalat" w:cs="GHEA Grapalat"/>
          <w:color w:val="000000"/>
        </w:rPr>
      </w:pPr>
      <w:r w:rsidRPr="0037694F">
        <w:rPr>
          <w:rFonts w:ascii="GHEA Grapalat" w:eastAsia="GHEA Grapalat" w:hAnsi="GHEA Grapalat"/>
        </w:rPr>
        <w:t xml:space="preserve">բ. </w:t>
      </w:r>
      <w:r w:rsidR="00301125" w:rsidRPr="007B7114">
        <w:rPr>
          <w:rFonts w:ascii="GHEA Grapalat" w:eastAsia="GHEA Grapalat" w:hAnsi="GHEA Grapalat"/>
        </w:rPr>
        <w:t>«պահպանելու» բառից հետո լրացնել «</w:t>
      </w:r>
      <w:r w:rsidRPr="0037694F">
        <w:rPr>
          <w:rFonts w:ascii="GHEA Grapalat" w:eastAsia="GHEA Grapalat" w:hAnsi="GHEA Grapalat"/>
        </w:rPr>
        <w:t>և</w:t>
      </w:r>
      <w:r w:rsidR="0077463A" w:rsidRPr="006918CF">
        <w:rPr>
          <w:rFonts w:ascii="GHEA Grapalat" w:eastAsia="GHEA Grapalat" w:hAnsi="GHEA Grapalat"/>
        </w:rPr>
        <w:t xml:space="preserve"> </w:t>
      </w:r>
      <w:r w:rsidR="00301125" w:rsidRPr="007B7114">
        <w:rPr>
          <w:rFonts w:ascii="GHEA Grapalat" w:eastAsia="GHEA Grapalat" w:hAnsi="GHEA Grapalat" w:cs="GHEA Grapalat"/>
          <w:color w:val="000000"/>
        </w:rPr>
        <w:t>անփոփոխ կերպով վերարտադրելու</w:t>
      </w:r>
      <w:r w:rsidR="00301125" w:rsidRPr="007B7114">
        <w:rPr>
          <w:rFonts w:ascii="GHEA Grapalat" w:eastAsia="GHEA Grapalat" w:hAnsi="GHEA Grapalat"/>
        </w:rPr>
        <w:t>» բառերը</w:t>
      </w:r>
      <w:r w:rsidR="00301125" w:rsidRPr="007B7114">
        <w:rPr>
          <w:rFonts w:ascii="GHEA Grapalat" w:eastAsia="GHEA Grapalat" w:hAnsi="GHEA Grapalat" w:cs="GHEA Grapalat"/>
          <w:color w:val="000000"/>
        </w:rPr>
        <w:t>:</w:t>
      </w:r>
    </w:p>
    <w:p w:rsidR="00301125" w:rsidRPr="007B7114" w:rsidRDefault="00301125" w:rsidP="00251518">
      <w:pPr>
        <w:spacing w:line="360" w:lineRule="auto"/>
        <w:ind w:firstLine="567"/>
        <w:jc w:val="both"/>
        <w:rPr>
          <w:rFonts w:ascii="GHEA Grapalat" w:eastAsia="GHEA Grapalat" w:hAnsi="GHEA Grapalat"/>
        </w:rPr>
      </w:pPr>
    </w:p>
    <w:p w:rsidR="00301125" w:rsidRPr="007B7114" w:rsidRDefault="00301125" w:rsidP="00D646CE">
      <w:pPr>
        <w:spacing w:line="360" w:lineRule="auto"/>
        <w:ind w:firstLine="567"/>
        <w:jc w:val="both"/>
        <w:rPr>
          <w:rFonts w:ascii="GHEA Grapalat" w:eastAsia="GHEA Grapalat" w:hAnsi="GHEA Grapalat"/>
        </w:rPr>
      </w:pPr>
      <w:r w:rsidRPr="007B7114">
        <w:rPr>
          <w:rFonts w:ascii="GHEA Grapalat" w:eastAsia="GHEA Grapalat" w:hAnsi="GHEA Grapalat" w:cs="GHEA Grapalat"/>
          <w:b/>
          <w:color w:val="000000"/>
        </w:rPr>
        <w:t xml:space="preserve">Հոդված </w:t>
      </w:r>
      <w:r w:rsidR="005A2962" w:rsidRPr="007B7114">
        <w:rPr>
          <w:rFonts w:ascii="GHEA Grapalat" w:eastAsia="GHEA Grapalat" w:hAnsi="GHEA Grapalat" w:cs="GHEA Grapalat"/>
          <w:b/>
          <w:color w:val="000000"/>
        </w:rPr>
        <w:t>4</w:t>
      </w:r>
      <w:r w:rsidRPr="007B7114">
        <w:rPr>
          <w:rFonts w:ascii="GHEA Grapalat" w:eastAsia="GHEA Grapalat" w:hAnsi="GHEA Grapalat" w:cs="GHEA Grapalat"/>
          <w:b/>
          <w:color w:val="000000"/>
        </w:rPr>
        <w:t>.</w:t>
      </w:r>
      <w:r w:rsidR="00EF24F5" w:rsidRPr="00EF24F5">
        <w:rPr>
          <w:rFonts w:ascii="GHEA Grapalat" w:eastAsia="GHEA Grapalat" w:hAnsi="GHEA Grapalat" w:cs="GHEA Grapalat"/>
          <w:b/>
          <w:color w:val="000000"/>
        </w:rPr>
        <w:t xml:space="preserve"> </w:t>
      </w:r>
      <w:r w:rsidR="005D50E0" w:rsidRPr="007B7114">
        <w:rPr>
          <w:rFonts w:ascii="GHEA Grapalat" w:eastAsia="GHEA Grapalat" w:hAnsi="GHEA Grapalat" w:cs="GHEA Grapalat"/>
          <w:color w:val="000000"/>
        </w:rPr>
        <w:t>Սույն օրենքն ուժի մեջ է մտնում պաշտոնական հրապարակման օրվան</w:t>
      </w:r>
      <w:r w:rsidR="005A2962" w:rsidRPr="007B7114">
        <w:rPr>
          <w:rFonts w:ascii="GHEA Grapalat" w:eastAsia="GHEA Grapalat" w:hAnsi="GHEA Grapalat" w:cs="GHEA Grapalat"/>
          <w:color w:val="000000"/>
        </w:rPr>
        <w:t>ից երկու ամիս հետո</w:t>
      </w:r>
      <w:r w:rsidR="005D50E0" w:rsidRPr="007B7114">
        <w:rPr>
          <w:rFonts w:ascii="GHEA Grapalat" w:eastAsia="GHEA Grapalat" w:hAnsi="GHEA Grapalat" w:cs="GHEA Grapalat"/>
          <w:color w:val="000000"/>
        </w:rPr>
        <w:t>:</w:t>
      </w:r>
      <w:r w:rsidRPr="007B7114">
        <w:rPr>
          <w:rFonts w:ascii="GHEA Grapalat" w:eastAsia="GHEA Grapalat" w:hAnsi="GHEA Grapalat"/>
        </w:rPr>
        <w:br w:type="page"/>
      </w:r>
    </w:p>
    <w:p w:rsidR="00301125" w:rsidRPr="007B7114" w:rsidRDefault="003B502A" w:rsidP="00251518">
      <w:pPr>
        <w:pStyle w:val="Heading2"/>
        <w:spacing w:before="0" w:line="360" w:lineRule="auto"/>
        <w:ind w:firstLine="567"/>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ՀԱՅԱՍՏԱՆԻ ՀԱՆՐԱՊԵՏՈՒԹՅԱՆ</w:t>
      </w:r>
      <w:r w:rsidR="00301125" w:rsidRPr="007B7114">
        <w:rPr>
          <w:rFonts w:ascii="Courier New" w:eastAsia="Courier New" w:hAnsi="Courier New" w:cs="Courier New"/>
          <w:b/>
          <w:color w:val="000000"/>
          <w:sz w:val="24"/>
          <w:szCs w:val="24"/>
        </w:rPr>
        <w:t> </w:t>
      </w:r>
      <w:r w:rsidR="00301125" w:rsidRPr="007B7114">
        <w:rPr>
          <w:rFonts w:ascii="GHEA Grapalat" w:eastAsia="GHEA Grapalat" w:hAnsi="GHEA Grapalat" w:cs="GHEA Grapalat"/>
          <w:b/>
          <w:color w:val="000000"/>
          <w:sz w:val="24"/>
          <w:szCs w:val="24"/>
        </w:rPr>
        <w:br/>
        <w:t>ՕՐԵՆՔԸ</w:t>
      </w:r>
    </w:p>
    <w:p w:rsidR="00301125" w:rsidRPr="007B7114" w:rsidRDefault="00301125" w:rsidP="00251518">
      <w:pPr>
        <w:ind w:firstLine="567"/>
      </w:pPr>
    </w:p>
    <w:p w:rsidR="00301125" w:rsidRPr="007B7114" w:rsidRDefault="00301125" w:rsidP="00251518">
      <w:pPr>
        <w:pStyle w:val="Heading3"/>
        <w:spacing w:before="0" w:line="360" w:lineRule="auto"/>
        <w:ind w:firstLine="567"/>
        <w:jc w:val="center"/>
        <w:rPr>
          <w:rFonts w:ascii="GHEA Grapalat" w:eastAsia="GHEA Grapalat" w:hAnsi="GHEA Grapalat" w:cs="GHEA Grapalat"/>
          <w:b/>
          <w:color w:val="000000"/>
        </w:rPr>
      </w:pPr>
      <w:r w:rsidRPr="007B7114">
        <w:rPr>
          <w:rFonts w:ascii="GHEA Grapalat" w:eastAsia="GHEA Grapalat" w:hAnsi="GHEA Grapalat" w:cs="GHEA Grapalat"/>
          <w:b/>
          <w:color w:val="000000"/>
        </w:rPr>
        <w:t>«ՍՊԱՌՈՂՆԵՐԻ ԻՐԱՎՈՒՆՔՆԵՐԻ ՊԱՇՏՊԱՆՈՒԹՅԱՆ ՄԱՍԻՆ» ՀԱՅԱՍՏԱՆԻ ՀԱՆՐԱՊԵՏՈՒԹՅԱՆ ՕՐԵՆՔՈՒՄ ՓՈՓՈԽՈՒԹՅՈՒՆՆԵՐ ԵՎ ԼՐԱՑՈՒՄՆԵՐ ԿԱՏԱՐԵԼՈՒ ՄԱՍԻՆ</w:t>
      </w:r>
    </w:p>
    <w:p w:rsidR="00301125" w:rsidRPr="007B7114" w:rsidRDefault="00301125" w:rsidP="00251518">
      <w:pPr>
        <w:ind w:firstLine="567"/>
        <w:rPr>
          <w:rFonts w:eastAsia="GHEA Grapalat"/>
        </w:rPr>
      </w:pPr>
    </w:p>
    <w:p w:rsidR="00301125" w:rsidRDefault="00301125" w:rsidP="00251518">
      <w:pPr>
        <w:spacing w:line="360" w:lineRule="auto"/>
        <w:ind w:firstLine="567"/>
        <w:jc w:val="both"/>
        <w:rPr>
          <w:rFonts w:ascii="GHEA Grapalat" w:eastAsia="GHEA Grapalat" w:hAnsi="GHEA Grapalat"/>
        </w:rPr>
      </w:pPr>
      <w:r w:rsidRPr="007B7114">
        <w:rPr>
          <w:rFonts w:ascii="GHEA Grapalat" w:eastAsia="GHEA Grapalat" w:hAnsi="GHEA Grapalat"/>
          <w:b/>
        </w:rPr>
        <w:t>Հոդված 1.</w:t>
      </w:r>
      <w:r w:rsidRPr="007B7114">
        <w:rPr>
          <w:rFonts w:ascii="GHEA Grapalat" w:eastAsia="GHEA Grapalat" w:hAnsi="GHEA Grapalat"/>
        </w:rPr>
        <w:t xml:space="preserve"> «Սպառողների իրավունքների պաշտպանության մասին» Հայաստանի Հանրապետության 2001 թվականի հունիսի 26-ի ՀՕ-197 օրենքի (այսուհետ՝ Օրենք) 2-րդ հոդվածի 2-րդ պարբերություն</w:t>
      </w:r>
      <w:r w:rsidR="002A3F97">
        <w:rPr>
          <w:rFonts w:ascii="GHEA Grapalat" w:eastAsia="GHEA Grapalat" w:hAnsi="GHEA Grapalat"/>
        </w:rPr>
        <w:t>ը շարադրել հետևյալ խմբագրությամբ</w:t>
      </w:r>
      <w:r w:rsidR="00F372D5">
        <w:rPr>
          <w:rFonts w:ascii="GHEA Grapalat" w:eastAsia="GHEA Grapalat" w:hAnsi="GHEA Grapalat"/>
        </w:rPr>
        <w:t>.</w:t>
      </w:r>
    </w:p>
    <w:p w:rsidR="00F372D5" w:rsidRPr="00F372D5" w:rsidRDefault="00F372D5" w:rsidP="00E939ED">
      <w:pPr>
        <w:pStyle w:val="NormalWeb"/>
        <w:spacing w:line="360" w:lineRule="auto"/>
        <w:rPr>
          <w:rFonts w:ascii="GHEA Grapalat" w:hAnsi="GHEA Grapalat"/>
          <w:lang w:val="hy-AM"/>
        </w:rPr>
      </w:pPr>
      <w:r w:rsidRPr="00F372D5">
        <w:rPr>
          <w:rFonts w:ascii="GHEA Grapalat" w:eastAsia="GHEA Grapalat" w:hAnsi="GHEA Grapalat"/>
          <w:lang w:val="hy-AM"/>
        </w:rPr>
        <w:t>«</w:t>
      </w:r>
      <w:r w:rsidRPr="00F372D5">
        <w:rPr>
          <w:rFonts w:ascii="GHEA Grapalat" w:hAnsi="GHEA Grapalat" w:cs="Sylfaen"/>
          <w:lang w:val="hy-AM"/>
        </w:rPr>
        <w:t>Սպառողական</w:t>
      </w:r>
      <w:r w:rsidRPr="00F372D5">
        <w:rPr>
          <w:rFonts w:ascii="GHEA Grapalat" w:hAnsi="GHEA Grapalat"/>
          <w:lang w:val="hy-AM"/>
        </w:rPr>
        <w:t xml:space="preserve"> </w:t>
      </w:r>
      <w:r w:rsidRPr="00F372D5">
        <w:rPr>
          <w:rFonts w:ascii="GHEA Grapalat" w:hAnsi="GHEA Grapalat" w:cs="Sylfaen"/>
          <w:lang w:val="hy-AM"/>
        </w:rPr>
        <w:t>կրեդիտավորման</w:t>
      </w:r>
      <w:r w:rsidRPr="00345B94">
        <w:rPr>
          <w:rFonts w:ascii="GHEA Grapalat" w:hAnsi="GHEA Grapalat" w:cs="Sylfaen"/>
          <w:lang w:val="hy-AM"/>
        </w:rPr>
        <w:t>, բնակարանային հիպոտեկային կրեդիտավորման</w:t>
      </w:r>
      <w:r w:rsidRPr="00345B94">
        <w:rPr>
          <w:rFonts w:ascii="GHEA Grapalat" w:hAnsi="GHEA Grapalat"/>
          <w:lang w:val="hy-AM"/>
        </w:rPr>
        <w:t xml:space="preserve"> </w:t>
      </w:r>
      <w:r w:rsidRPr="00345B94">
        <w:rPr>
          <w:rFonts w:ascii="GHEA Grapalat" w:hAnsi="GHEA Grapalat" w:cs="Sylfaen"/>
          <w:lang w:val="hy-AM"/>
        </w:rPr>
        <w:t>բնագավառում</w:t>
      </w:r>
      <w:r w:rsidRPr="002758FC">
        <w:rPr>
          <w:rFonts w:ascii="GHEA Grapalat" w:hAnsi="GHEA Grapalat"/>
          <w:b/>
          <w:lang w:val="hy-AM"/>
        </w:rPr>
        <w:t xml:space="preserve"> </w:t>
      </w:r>
      <w:r w:rsidRPr="00F372D5">
        <w:rPr>
          <w:rFonts w:ascii="GHEA Grapalat" w:hAnsi="GHEA Grapalat" w:cs="Sylfaen"/>
          <w:lang w:val="hy-AM"/>
        </w:rPr>
        <w:t>սպառողների</w:t>
      </w:r>
      <w:r w:rsidRPr="00F372D5">
        <w:rPr>
          <w:rFonts w:ascii="GHEA Grapalat" w:hAnsi="GHEA Grapalat"/>
          <w:lang w:val="hy-AM"/>
        </w:rPr>
        <w:t xml:space="preserve"> </w:t>
      </w:r>
      <w:r w:rsidRPr="00F372D5">
        <w:rPr>
          <w:rFonts w:ascii="GHEA Grapalat" w:hAnsi="GHEA Grapalat" w:cs="Sylfaen"/>
          <w:lang w:val="hy-AM"/>
        </w:rPr>
        <w:t>իրավունքների</w:t>
      </w:r>
      <w:r w:rsidRPr="00F372D5">
        <w:rPr>
          <w:rFonts w:ascii="GHEA Grapalat" w:hAnsi="GHEA Grapalat"/>
          <w:lang w:val="hy-AM"/>
        </w:rPr>
        <w:t xml:space="preserve"> </w:t>
      </w:r>
      <w:r w:rsidRPr="00F372D5">
        <w:rPr>
          <w:rFonts w:ascii="GHEA Grapalat" w:hAnsi="GHEA Grapalat" w:cs="Sylfaen"/>
          <w:lang w:val="hy-AM"/>
        </w:rPr>
        <w:t>պաշտպանության</w:t>
      </w:r>
      <w:r w:rsidRPr="00F372D5">
        <w:rPr>
          <w:rFonts w:ascii="GHEA Grapalat" w:hAnsi="GHEA Grapalat"/>
          <w:lang w:val="hy-AM"/>
        </w:rPr>
        <w:t xml:space="preserve"> </w:t>
      </w:r>
      <w:r w:rsidRPr="00F372D5">
        <w:rPr>
          <w:rFonts w:ascii="GHEA Grapalat" w:hAnsi="GHEA Grapalat" w:cs="Sylfaen"/>
          <w:lang w:val="hy-AM"/>
        </w:rPr>
        <w:t>հետ</w:t>
      </w:r>
      <w:r w:rsidRPr="00F372D5">
        <w:rPr>
          <w:rFonts w:ascii="GHEA Grapalat" w:hAnsi="GHEA Grapalat"/>
          <w:lang w:val="hy-AM"/>
        </w:rPr>
        <w:t xml:space="preserve"> </w:t>
      </w:r>
      <w:r w:rsidRPr="00F372D5">
        <w:rPr>
          <w:rFonts w:ascii="GHEA Grapalat" w:hAnsi="GHEA Grapalat" w:cs="Sylfaen"/>
          <w:lang w:val="hy-AM"/>
        </w:rPr>
        <w:t>կապված</w:t>
      </w:r>
      <w:r w:rsidRPr="00F372D5">
        <w:rPr>
          <w:rFonts w:ascii="GHEA Grapalat" w:hAnsi="GHEA Grapalat"/>
          <w:lang w:val="hy-AM"/>
        </w:rPr>
        <w:t xml:space="preserve"> </w:t>
      </w:r>
      <w:r w:rsidRPr="00F372D5">
        <w:rPr>
          <w:rFonts w:ascii="GHEA Grapalat" w:hAnsi="GHEA Grapalat" w:cs="Sylfaen"/>
          <w:lang w:val="hy-AM"/>
        </w:rPr>
        <w:t>հարաբերությունները</w:t>
      </w:r>
      <w:r w:rsidRPr="00F372D5">
        <w:rPr>
          <w:rFonts w:ascii="GHEA Grapalat" w:hAnsi="GHEA Grapalat"/>
          <w:lang w:val="hy-AM"/>
        </w:rPr>
        <w:t xml:space="preserve"> </w:t>
      </w:r>
      <w:r w:rsidRPr="00F372D5">
        <w:rPr>
          <w:rFonts w:ascii="GHEA Grapalat" w:hAnsi="GHEA Grapalat" w:cs="Sylfaen"/>
          <w:lang w:val="hy-AM"/>
        </w:rPr>
        <w:t>կարգավորվում</w:t>
      </w:r>
      <w:r w:rsidR="000202BB">
        <w:rPr>
          <w:rFonts w:ascii="GHEA Grapalat" w:hAnsi="GHEA Grapalat" w:cs="Sylfaen"/>
          <w:lang w:val="hy-AM"/>
        </w:rPr>
        <w:t xml:space="preserve"> են</w:t>
      </w:r>
      <w:r w:rsidRPr="00F372D5">
        <w:rPr>
          <w:rFonts w:ascii="GHEA Grapalat" w:hAnsi="GHEA Grapalat"/>
          <w:lang w:val="hy-AM"/>
        </w:rPr>
        <w:t xml:space="preserve"> </w:t>
      </w:r>
      <w:r w:rsidR="00E939ED">
        <w:rPr>
          <w:rFonts w:ascii="GHEA Grapalat" w:hAnsi="GHEA Grapalat" w:cs="Sylfaen"/>
          <w:lang w:val="hy-AM"/>
        </w:rPr>
        <w:t>համա</w:t>
      </w:r>
      <w:r w:rsidR="00E939ED">
        <w:rPr>
          <w:rFonts w:ascii="GHEA Grapalat" w:hAnsi="GHEA Grapalat"/>
          <w:lang w:val="hy-AM"/>
        </w:rPr>
        <w:t xml:space="preserve">պատասխանաբար </w:t>
      </w:r>
      <w:r w:rsidRPr="00F372D5">
        <w:rPr>
          <w:rFonts w:ascii="GHEA Grapalat" w:hAnsi="GHEA Grapalat"/>
          <w:lang w:val="hy-AM"/>
        </w:rPr>
        <w:t>«</w:t>
      </w:r>
      <w:r w:rsidRPr="00F372D5">
        <w:rPr>
          <w:rFonts w:ascii="GHEA Grapalat" w:hAnsi="GHEA Grapalat" w:cs="Sylfaen"/>
          <w:lang w:val="hy-AM"/>
        </w:rPr>
        <w:t>Սպառողական</w:t>
      </w:r>
      <w:r w:rsidRPr="00F372D5">
        <w:rPr>
          <w:rFonts w:ascii="GHEA Grapalat" w:hAnsi="GHEA Grapalat"/>
          <w:lang w:val="hy-AM"/>
        </w:rPr>
        <w:t xml:space="preserve"> </w:t>
      </w:r>
      <w:r w:rsidRPr="00F372D5">
        <w:rPr>
          <w:rFonts w:ascii="GHEA Grapalat" w:hAnsi="GHEA Grapalat" w:cs="Sylfaen"/>
          <w:lang w:val="hy-AM"/>
        </w:rPr>
        <w:t>կրեդիտավորման</w:t>
      </w:r>
      <w:r w:rsidRPr="00F372D5">
        <w:rPr>
          <w:rFonts w:ascii="GHEA Grapalat" w:hAnsi="GHEA Grapalat"/>
          <w:lang w:val="hy-AM"/>
        </w:rPr>
        <w:t xml:space="preserve"> </w:t>
      </w:r>
      <w:r w:rsidRPr="00F372D5">
        <w:rPr>
          <w:rFonts w:ascii="GHEA Grapalat" w:hAnsi="GHEA Grapalat" w:cs="Sylfaen"/>
          <w:lang w:val="hy-AM"/>
        </w:rPr>
        <w:t>մասին</w:t>
      </w:r>
      <w:r w:rsidRPr="00F372D5">
        <w:rPr>
          <w:rFonts w:ascii="GHEA Grapalat" w:hAnsi="GHEA Grapalat"/>
          <w:lang w:val="hy-AM"/>
        </w:rPr>
        <w:t xml:space="preserve">» </w:t>
      </w:r>
      <w:r w:rsidR="00E939ED">
        <w:rPr>
          <w:rFonts w:ascii="GHEA Grapalat" w:hAnsi="GHEA Grapalat"/>
          <w:lang w:val="hy-AM"/>
        </w:rPr>
        <w:t xml:space="preserve">և </w:t>
      </w:r>
      <w:r w:rsidRPr="00F372D5">
        <w:rPr>
          <w:rFonts w:ascii="GHEA Grapalat" w:eastAsia="GHEA Grapalat" w:hAnsi="GHEA Grapalat"/>
          <w:color w:val="000000" w:themeColor="text1"/>
          <w:lang w:val="hy-AM"/>
        </w:rPr>
        <w:t xml:space="preserve">«Բնակարանային հիպոտեկային կրեդիտավորման մասին» </w:t>
      </w:r>
      <w:r w:rsidRPr="00F372D5">
        <w:rPr>
          <w:rFonts w:ascii="GHEA Grapalat" w:hAnsi="GHEA Grapalat" w:cs="Sylfaen"/>
          <w:lang w:val="hy-AM"/>
        </w:rPr>
        <w:t>Հայաստանի</w:t>
      </w:r>
      <w:r w:rsidRPr="00F372D5">
        <w:rPr>
          <w:rFonts w:ascii="GHEA Grapalat" w:hAnsi="GHEA Grapalat"/>
          <w:lang w:val="hy-AM"/>
        </w:rPr>
        <w:t xml:space="preserve"> </w:t>
      </w:r>
      <w:r w:rsidRPr="00F372D5">
        <w:rPr>
          <w:rFonts w:ascii="GHEA Grapalat" w:hAnsi="GHEA Grapalat" w:cs="Sylfaen"/>
          <w:lang w:val="hy-AM"/>
        </w:rPr>
        <w:t>Հանրապետության</w:t>
      </w:r>
      <w:r w:rsidRPr="00F372D5">
        <w:rPr>
          <w:rFonts w:ascii="GHEA Grapalat" w:hAnsi="GHEA Grapalat"/>
          <w:lang w:val="hy-AM"/>
        </w:rPr>
        <w:t xml:space="preserve"> </w:t>
      </w:r>
      <w:r w:rsidRPr="00F372D5">
        <w:rPr>
          <w:rFonts w:ascii="GHEA Grapalat" w:eastAsia="GHEA Grapalat" w:hAnsi="GHEA Grapalat"/>
          <w:color w:val="000000" w:themeColor="text1"/>
          <w:lang w:val="hy-AM"/>
        </w:rPr>
        <w:t>օրենք</w:t>
      </w:r>
      <w:r w:rsidR="00E939ED">
        <w:rPr>
          <w:rFonts w:ascii="GHEA Grapalat" w:eastAsia="GHEA Grapalat" w:hAnsi="GHEA Grapalat"/>
          <w:color w:val="000000" w:themeColor="text1"/>
          <w:lang w:val="hy-AM"/>
        </w:rPr>
        <w:t>ներով</w:t>
      </w:r>
      <w:r w:rsidRPr="00F372D5">
        <w:rPr>
          <w:rFonts w:ascii="GHEA Grapalat" w:eastAsia="GHEA Grapalat" w:hAnsi="GHEA Grapalat"/>
          <w:color w:val="000000" w:themeColor="text1"/>
          <w:lang w:val="hy-AM"/>
        </w:rPr>
        <w:t>, բացառությամբ սույն օրենքի 11.1-ին հոդվածի, որը տարածվում է նաև սպառողական կրեդիտավորման և բնակարանային հիպոտեկային կրեդիտավորման</w:t>
      </w:r>
      <w:r w:rsidRPr="00F372D5">
        <w:rPr>
          <w:rFonts w:ascii="GHEA Grapalat" w:eastAsia="GHEA Grapalat" w:hAnsi="GHEA Grapalat"/>
          <w:lang w:val="hy-AM"/>
        </w:rPr>
        <w:t xml:space="preserve"> նկատմամբ</w:t>
      </w:r>
      <w:r w:rsidRPr="00F372D5">
        <w:rPr>
          <w:rFonts w:ascii="GHEA Grapalat" w:hAnsi="GHEA Grapalat"/>
          <w:lang w:val="hy-AM"/>
        </w:rPr>
        <w:t>:»:</w:t>
      </w:r>
    </w:p>
    <w:p w:rsidR="00301125" w:rsidRPr="007B7114" w:rsidRDefault="00301125" w:rsidP="00251518">
      <w:pPr>
        <w:spacing w:line="360" w:lineRule="auto"/>
        <w:ind w:firstLine="567"/>
        <w:jc w:val="both"/>
        <w:rPr>
          <w:rFonts w:ascii="GHEA Grapalat" w:eastAsia="GHEA Grapalat" w:hAnsi="GHEA Grapalat"/>
        </w:rPr>
      </w:pPr>
    </w:p>
    <w:p w:rsidR="00301125" w:rsidRPr="007B7114" w:rsidRDefault="00301125" w:rsidP="00251518">
      <w:pPr>
        <w:spacing w:line="360" w:lineRule="auto"/>
        <w:ind w:firstLine="567"/>
        <w:jc w:val="both"/>
        <w:rPr>
          <w:rFonts w:ascii="GHEA Grapalat" w:eastAsia="GHEA Grapalat" w:hAnsi="GHEA Grapalat"/>
        </w:rPr>
      </w:pPr>
      <w:r w:rsidRPr="007B7114">
        <w:rPr>
          <w:rFonts w:ascii="GHEA Grapalat" w:eastAsia="GHEA Grapalat" w:hAnsi="GHEA Grapalat"/>
          <w:b/>
        </w:rPr>
        <w:t xml:space="preserve">Հոդված 2. </w:t>
      </w:r>
      <w:r w:rsidRPr="007B7114">
        <w:rPr>
          <w:rFonts w:ascii="GHEA Grapalat" w:eastAsia="GHEA Grapalat" w:hAnsi="GHEA Grapalat"/>
        </w:rPr>
        <w:t>Օրենքի 10.1-ին հոդվածի՝</w:t>
      </w:r>
    </w:p>
    <w:p w:rsidR="00DE3375" w:rsidRPr="007B7114" w:rsidRDefault="00301125" w:rsidP="00DE3375">
      <w:pPr>
        <w:spacing w:line="360" w:lineRule="auto"/>
        <w:ind w:firstLine="567"/>
        <w:jc w:val="both"/>
        <w:rPr>
          <w:rFonts w:ascii="GHEA Grapalat" w:eastAsia="GHEA Grapalat" w:hAnsi="GHEA Grapalat"/>
        </w:rPr>
      </w:pPr>
      <w:r w:rsidRPr="007B7114">
        <w:rPr>
          <w:rFonts w:ascii="GHEA Grapalat" w:eastAsia="GHEA Grapalat" w:hAnsi="GHEA Grapalat"/>
        </w:rPr>
        <w:t xml:space="preserve">1) </w:t>
      </w:r>
      <w:r w:rsidR="005A2962" w:rsidRPr="007B7114">
        <w:rPr>
          <w:rFonts w:ascii="GHEA Grapalat" w:eastAsia="GHEA Grapalat" w:hAnsi="GHEA Grapalat"/>
        </w:rPr>
        <w:t>վերնագրում «Ինտերնետային կայքում և (կամ) էլեկտրոնային հավելվածում» բառերը փոխարինել «Էլեկտրոնային հարթակում» բառերով.</w:t>
      </w:r>
    </w:p>
    <w:p w:rsidR="00301125" w:rsidRPr="007B7114" w:rsidRDefault="005A2962" w:rsidP="00251518">
      <w:pPr>
        <w:spacing w:line="360" w:lineRule="auto"/>
        <w:ind w:firstLine="567"/>
        <w:jc w:val="both"/>
        <w:rPr>
          <w:rFonts w:ascii="GHEA Grapalat" w:eastAsia="GHEA Grapalat" w:hAnsi="GHEA Grapalat"/>
        </w:rPr>
      </w:pPr>
      <w:r w:rsidRPr="007B7114">
        <w:rPr>
          <w:rFonts w:ascii="GHEA Grapalat" w:eastAsia="GHEA Grapalat" w:hAnsi="GHEA Grapalat"/>
        </w:rPr>
        <w:t xml:space="preserve">2) </w:t>
      </w:r>
      <w:r w:rsidR="00301125" w:rsidRPr="007B7114">
        <w:rPr>
          <w:rFonts w:ascii="GHEA Grapalat" w:eastAsia="GHEA Grapalat" w:hAnsi="GHEA Grapalat"/>
        </w:rPr>
        <w:t>1-ին մասի առաջին պարբերությունը շարադրել նոր խմբագրությամբ.</w:t>
      </w:r>
    </w:p>
    <w:p w:rsidR="00301125" w:rsidRPr="007B7114" w:rsidRDefault="00301125" w:rsidP="00251518">
      <w:pPr>
        <w:spacing w:line="360" w:lineRule="auto"/>
        <w:ind w:firstLine="567"/>
        <w:jc w:val="both"/>
        <w:rPr>
          <w:rFonts w:ascii="GHEA Grapalat" w:eastAsia="GHEA Grapalat" w:hAnsi="GHEA Grapalat"/>
        </w:rPr>
      </w:pPr>
      <w:r w:rsidRPr="007B7114">
        <w:rPr>
          <w:rFonts w:ascii="GHEA Grapalat" w:eastAsia="GHEA Grapalat" w:hAnsi="GHEA Grapalat"/>
        </w:rPr>
        <w:t>«1. Էլեկտրոնային հարթակը (</w:t>
      </w:r>
      <w:r w:rsidRPr="007B7114">
        <w:rPr>
          <w:rFonts w:ascii="GHEA Grapalat" w:eastAsia="GHEA Grapalat" w:hAnsi="GHEA Grapalat" w:cs="GHEA Grapalat"/>
          <w:color w:val="000000"/>
        </w:rPr>
        <w:t>ինտերնետային կայքը, էլեկտրոնային հավելվածը համանման այլ միջոցները</w:t>
      </w:r>
      <w:r w:rsidRPr="007B7114">
        <w:rPr>
          <w:rFonts w:ascii="GHEA Grapalat" w:eastAsia="GHEA Grapalat" w:hAnsi="GHEA Grapalat"/>
        </w:rPr>
        <w:t xml:space="preserve">), որը հնարավորություն է ընձեռում էլեկտրոնային </w:t>
      </w:r>
      <w:r w:rsidR="005A2962" w:rsidRPr="007B7114">
        <w:rPr>
          <w:rFonts w:ascii="GHEA Grapalat" w:eastAsia="GHEA Grapalat" w:hAnsi="GHEA Grapalat"/>
        </w:rPr>
        <w:t>եղանակով</w:t>
      </w:r>
      <w:r w:rsidR="0077463A" w:rsidRPr="006918CF">
        <w:rPr>
          <w:rFonts w:ascii="GHEA Grapalat" w:eastAsia="GHEA Grapalat" w:hAnsi="GHEA Grapalat"/>
        </w:rPr>
        <w:t xml:space="preserve"> </w:t>
      </w:r>
      <w:r w:rsidRPr="007B7114">
        <w:rPr>
          <w:rFonts w:ascii="GHEA Grapalat" w:eastAsia="GHEA Grapalat" w:hAnsi="GHEA Grapalat"/>
        </w:rPr>
        <w:t>պայմանագիր կնքելու, պետք է պարունակի՝».</w:t>
      </w:r>
    </w:p>
    <w:p w:rsidR="00301125" w:rsidRPr="007B7114" w:rsidRDefault="005A2962" w:rsidP="00251518">
      <w:pPr>
        <w:spacing w:line="360" w:lineRule="auto"/>
        <w:ind w:firstLine="567"/>
        <w:jc w:val="both"/>
        <w:rPr>
          <w:rFonts w:ascii="GHEA Grapalat" w:eastAsia="GHEA Grapalat" w:hAnsi="GHEA Grapalat"/>
        </w:rPr>
      </w:pPr>
      <w:r w:rsidRPr="007B7114">
        <w:rPr>
          <w:rFonts w:ascii="GHEA Grapalat" w:eastAsia="GHEA Grapalat" w:hAnsi="GHEA Grapalat"/>
        </w:rPr>
        <w:t>3</w:t>
      </w:r>
      <w:r w:rsidR="00301125" w:rsidRPr="007B7114">
        <w:rPr>
          <w:rFonts w:ascii="GHEA Grapalat" w:eastAsia="GHEA Grapalat" w:hAnsi="GHEA Grapalat"/>
        </w:rPr>
        <w:t>) 2-րդ մասում «ինտերնետային կայքում կամ էլեկտրոնային հավելվածում» բառերը փոխարինել «էլեկտրոնային հարթակում» բառերով.</w:t>
      </w:r>
    </w:p>
    <w:p w:rsidR="00301125" w:rsidRPr="007B7114" w:rsidRDefault="005A2962" w:rsidP="00251518">
      <w:pPr>
        <w:spacing w:line="360" w:lineRule="auto"/>
        <w:ind w:firstLine="567"/>
        <w:jc w:val="both"/>
        <w:rPr>
          <w:rFonts w:ascii="GHEA Grapalat" w:eastAsia="GHEA Grapalat" w:hAnsi="GHEA Grapalat"/>
        </w:rPr>
      </w:pPr>
      <w:r w:rsidRPr="007B7114">
        <w:rPr>
          <w:rFonts w:ascii="GHEA Grapalat" w:eastAsia="GHEA Grapalat" w:hAnsi="GHEA Grapalat"/>
        </w:rPr>
        <w:lastRenderedPageBreak/>
        <w:t>4</w:t>
      </w:r>
      <w:r w:rsidR="00301125" w:rsidRPr="007B7114">
        <w:rPr>
          <w:rFonts w:ascii="GHEA Grapalat" w:eastAsia="GHEA Grapalat" w:hAnsi="GHEA Grapalat"/>
        </w:rPr>
        <w:t>) 3-րդ մասում «Ինտերնետային կայքը կամ էլեկտրոնային հավելվածը» բառերը փոխարինել «Էլեկտրոնային հարթակը» բառերով:</w:t>
      </w:r>
    </w:p>
    <w:p w:rsidR="00301125" w:rsidRPr="007B7114" w:rsidRDefault="00301125" w:rsidP="00251518">
      <w:pPr>
        <w:spacing w:line="360" w:lineRule="auto"/>
        <w:ind w:firstLine="567"/>
        <w:jc w:val="both"/>
        <w:rPr>
          <w:rFonts w:ascii="GHEA Grapalat" w:eastAsia="GHEA Grapalat" w:hAnsi="GHEA Grapalat"/>
        </w:rPr>
      </w:pPr>
    </w:p>
    <w:p w:rsidR="00301125" w:rsidRPr="007B7114" w:rsidRDefault="00301125" w:rsidP="00251518">
      <w:pPr>
        <w:spacing w:line="360" w:lineRule="auto"/>
        <w:ind w:firstLine="567"/>
        <w:jc w:val="both"/>
        <w:rPr>
          <w:rFonts w:ascii="GHEA Grapalat" w:eastAsia="GHEA Grapalat" w:hAnsi="GHEA Grapalat"/>
        </w:rPr>
      </w:pPr>
      <w:r w:rsidRPr="007B7114">
        <w:rPr>
          <w:rFonts w:ascii="GHEA Grapalat" w:eastAsia="GHEA Grapalat" w:hAnsi="GHEA Grapalat"/>
          <w:b/>
        </w:rPr>
        <w:t>Հոդված 3.</w:t>
      </w:r>
      <w:r w:rsidRPr="007B7114">
        <w:rPr>
          <w:rFonts w:ascii="GHEA Grapalat" w:eastAsia="GHEA Grapalat" w:hAnsi="GHEA Grapalat"/>
        </w:rPr>
        <w:t xml:space="preserve"> Օրենքում լրացնել նոր 11.1-ին հոդված.</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7B7114">
        <w:rPr>
          <w:rFonts w:ascii="GHEA Grapalat" w:eastAsia="GHEA Grapalat" w:hAnsi="GHEA Grapalat" w:cs="GHEA Grapalat"/>
          <w:b/>
          <w:color w:val="000000"/>
        </w:rPr>
        <w:t xml:space="preserve">«Հոդված 11.1. Սպառողների հետ կնքվող միանալու պայմանագրերին կամ </w:t>
      </w:r>
      <w:r w:rsidR="005A2962" w:rsidRPr="007B7114">
        <w:rPr>
          <w:rFonts w:ascii="GHEA Grapalat" w:eastAsia="GHEA Grapalat" w:hAnsi="GHEA Grapalat" w:cs="GHEA Grapalat"/>
          <w:b/>
          <w:color w:val="000000"/>
        </w:rPr>
        <w:t>ընդհանուր</w:t>
      </w:r>
      <w:r w:rsidR="00C406A3" w:rsidRPr="006918CF">
        <w:rPr>
          <w:rFonts w:ascii="GHEA Grapalat" w:eastAsia="GHEA Grapalat" w:hAnsi="GHEA Grapalat" w:cs="GHEA Grapalat"/>
          <w:b/>
          <w:color w:val="000000"/>
        </w:rPr>
        <w:t xml:space="preserve"> </w:t>
      </w:r>
      <w:r w:rsidRPr="007B7114">
        <w:rPr>
          <w:rFonts w:ascii="GHEA Grapalat" w:eastAsia="GHEA Grapalat" w:hAnsi="GHEA Grapalat" w:cs="GHEA Grapalat"/>
          <w:b/>
          <w:color w:val="000000"/>
        </w:rPr>
        <w:t>պայմաններին ներկայացվող պահանջները</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1. Սպառողների հետ կնքվող միանալու պայմանագրերում կամ Հայաստանի Հանրապետության քաղաքացիական օրենսգրքի 443-րդ հոդվածի իմաստով պայմանագրի </w:t>
      </w:r>
      <w:r w:rsidR="005A2962" w:rsidRPr="007B7114">
        <w:rPr>
          <w:rFonts w:ascii="GHEA Grapalat" w:eastAsia="GHEA Grapalat" w:hAnsi="GHEA Grapalat" w:cs="GHEA Grapalat"/>
          <w:color w:val="000000"/>
        </w:rPr>
        <w:t>ընդհանուր</w:t>
      </w:r>
      <w:r w:rsidRPr="007B7114">
        <w:rPr>
          <w:rFonts w:ascii="GHEA Grapalat" w:eastAsia="GHEA Grapalat" w:hAnsi="GHEA Grapalat" w:cs="GHEA Grapalat"/>
          <w:color w:val="000000"/>
        </w:rPr>
        <w:t xml:space="preserve">պայմաններում (այսուհետ սույն հոդվածում՝ պայմանագրի </w:t>
      </w:r>
      <w:r w:rsidR="005A2962" w:rsidRPr="007B7114">
        <w:rPr>
          <w:rFonts w:ascii="GHEA Grapalat" w:eastAsia="GHEA Grapalat" w:hAnsi="GHEA Grapalat" w:cs="GHEA Grapalat"/>
          <w:color w:val="000000"/>
        </w:rPr>
        <w:t>ընդհանուր</w:t>
      </w:r>
      <w:r w:rsidRPr="007B7114">
        <w:rPr>
          <w:rFonts w:ascii="GHEA Grapalat" w:eastAsia="GHEA Grapalat" w:hAnsi="GHEA Grapalat" w:cs="GHEA Grapalat"/>
          <w:color w:val="000000"/>
        </w:rPr>
        <w:t>պայմաններ) չեն կարող ներառվել այնպիսի պայմաններ, որոնցով.</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1) </w:t>
      </w:r>
      <w:r w:rsidR="00301125" w:rsidRPr="007B7114">
        <w:rPr>
          <w:rFonts w:ascii="GHEA Grapalat" w:eastAsia="GHEA Grapalat" w:hAnsi="GHEA Grapalat" w:cs="GHEA Grapalat"/>
          <w:color w:val="000000"/>
        </w:rPr>
        <w:t>սահմանափակվում կամ բացառվում է արտադրողի (կատարողի, վաճառողի) պատասխանատվությունը սպառողի մահվան կամ սպառողի կյանքին կամ առողջությանը պատճառված վնասի դեպքում, բացառությամբ այն դեպքերի, երբ այդպիսի պատասխանատվության սահմանափակում կամ բացառում թույլատրված է օրենքով և այլ իրավական ակտերով.</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2) </w:t>
      </w:r>
      <w:r w:rsidR="00301125" w:rsidRPr="007B7114">
        <w:rPr>
          <w:rFonts w:ascii="GHEA Grapalat" w:eastAsia="GHEA Grapalat" w:hAnsi="GHEA Grapalat" w:cs="GHEA Grapalat"/>
          <w:color w:val="000000"/>
        </w:rPr>
        <w:t>անհամաչափորեն սահմանափակվում կամ բացառվում են սպառողի՝ օրենքով նախատեսված իրավունքները, երբ արտադրողի (կատարողի, վաճառողի) կողմից  չեն կատարվում կամ ոչ պատշաճ են կատարվում իր ստանձնած պարտավորությունները, ներառյալ՝ եթե որևէ կերպ սահմանափակվում կամ բացառվում է սպառողի՝ հաշվանց պահանջելու իրավունքը.</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3) </w:t>
      </w:r>
      <w:r w:rsidR="00301125" w:rsidRPr="007B7114">
        <w:rPr>
          <w:rFonts w:ascii="GHEA Grapalat" w:eastAsia="GHEA Grapalat" w:hAnsi="GHEA Grapalat" w:cs="GHEA Grapalat"/>
          <w:color w:val="000000"/>
        </w:rPr>
        <w:t xml:space="preserve">հնարավորություն </w:t>
      </w:r>
      <w:r w:rsidRPr="007B7114">
        <w:rPr>
          <w:rFonts w:ascii="GHEA Grapalat" w:eastAsia="GHEA Grapalat" w:hAnsi="GHEA Grapalat" w:cs="GHEA Grapalat"/>
          <w:color w:val="000000"/>
        </w:rPr>
        <w:t>է</w:t>
      </w:r>
      <w:r w:rsidR="001B5C6B" w:rsidRPr="006918CF">
        <w:rPr>
          <w:rFonts w:ascii="GHEA Grapalat" w:eastAsia="GHEA Grapalat" w:hAnsi="GHEA Grapalat" w:cs="GHEA Grapalat"/>
          <w:color w:val="000000"/>
        </w:rPr>
        <w:t xml:space="preserve"> </w:t>
      </w:r>
      <w:r w:rsidR="00301125" w:rsidRPr="007B7114">
        <w:rPr>
          <w:rFonts w:ascii="GHEA Grapalat" w:eastAsia="GHEA Grapalat" w:hAnsi="GHEA Grapalat" w:cs="GHEA Grapalat"/>
          <w:color w:val="000000"/>
        </w:rPr>
        <w:t>ընձեռ</w:t>
      </w:r>
      <w:r w:rsidRPr="007B7114">
        <w:rPr>
          <w:rFonts w:ascii="GHEA Grapalat" w:eastAsia="GHEA Grapalat" w:hAnsi="GHEA Grapalat" w:cs="GHEA Grapalat"/>
          <w:color w:val="000000"/>
        </w:rPr>
        <w:t>վ</w:t>
      </w:r>
      <w:r w:rsidR="00301125" w:rsidRPr="007B7114">
        <w:rPr>
          <w:rFonts w:ascii="GHEA Grapalat" w:eastAsia="GHEA Grapalat" w:hAnsi="GHEA Grapalat" w:cs="GHEA Grapalat"/>
          <w:color w:val="000000"/>
        </w:rPr>
        <w:t>ում սպառողի առարկության բացակայության դեպքում ինքնաբերաբար երկարաձգել որոշակի ժամկետով կնքված պայմանագիրը, եթե սպառողին նման առարկություն ներկայացնելու համար ողջամիտ ժամկետ չի տրամադրվում.</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4) </w:t>
      </w:r>
      <w:r w:rsidR="00301125" w:rsidRPr="007B7114">
        <w:rPr>
          <w:rFonts w:ascii="GHEA Grapalat" w:eastAsia="GHEA Grapalat" w:hAnsi="GHEA Grapalat" w:cs="GHEA Grapalat"/>
          <w:color w:val="000000"/>
        </w:rPr>
        <w:t>արտադրողին (կատարողին, վաճառողին) իրավունք է վերապահվում միակողմանիորեն որոշելու վաճառված կամ մատակարարված ապրանքների, մատուցված ծառայությունների կամ կատարված աշխատանքների՝ պայմանագրով սահմանված պայմաններին համապատասխանությունը.</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lastRenderedPageBreak/>
        <w:t xml:space="preserve">5) </w:t>
      </w:r>
      <w:r w:rsidR="00301125" w:rsidRPr="007B7114">
        <w:rPr>
          <w:rFonts w:ascii="GHEA Grapalat" w:eastAsia="GHEA Grapalat" w:hAnsi="GHEA Grapalat" w:cs="GHEA Grapalat"/>
          <w:color w:val="000000"/>
        </w:rPr>
        <w:t>սպառողը պարտավորվում է կատարել իր պարտականությունները այն դեպքերում, երբ արտադրողը (կատարողը, վաճառողը) չի կատարում կամ ոչ պատշաճ է կատարում իր պայմանագրային պարտավորությունները.</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6) </w:t>
      </w:r>
      <w:r w:rsidR="00301125" w:rsidRPr="007B7114">
        <w:rPr>
          <w:rFonts w:ascii="GHEA Grapalat" w:eastAsia="GHEA Grapalat" w:hAnsi="GHEA Grapalat" w:cs="GHEA Grapalat"/>
          <w:color w:val="000000"/>
        </w:rPr>
        <w:t xml:space="preserve">արտադրողին (կատարողին, վաճառողին) իրավունք է վերապահվում </w:t>
      </w:r>
      <w:r w:rsidRPr="007B7114">
        <w:rPr>
          <w:rFonts w:ascii="GHEA Grapalat" w:eastAsia="GHEA Grapalat" w:hAnsi="GHEA Grapalat" w:cs="GHEA Grapalat"/>
          <w:color w:val="000000"/>
        </w:rPr>
        <w:t xml:space="preserve">իր կողմից </w:t>
      </w:r>
      <w:r w:rsidR="00301125" w:rsidRPr="007B7114">
        <w:rPr>
          <w:rFonts w:ascii="GHEA Grapalat" w:eastAsia="GHEA Grapalat" w:hAnsi="GHEA Grapalat" w:cs="GHEA Grapalat"/>
          <w:color w:val="000000"/>
        </w:rPr>
        <w:t>պայմանագիրը լուծելուց կամ ապրանքները չհանձնելուց (չմատակարարելուց), ծառայությունները չմատուցելուց կամ աշխատանքները չկատարելուց հետո ամբողջապես կամ մասնակիորեն չվերադարձնելու (գանձելու կամ այլ կերպ պահելու) չմատակարարված ապրանքների, չմատուցված ծառայությունների կամ չկատարված աշխատանքների համար վճարված գումարը.</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7) </w:t>
      </w:r>
      <w:r w:rsidR="00301125" w:rsidRPr="007B7114">
        <w:rPr>
          <w:rFonts w:ascii="GHEA Grapalat" w:eastAsia="GHEA Grapalat" w:hAnsi="GHEA Grapalat" w:cs="GHEA Grapalat"/>
          <w:color w:val="000000"/>
        </w:rPr>
        <w:t>արտադրողին (կատարողին, վաճառողին) իրավունք է վերապահվում լուծելու անորոշ ժամկետով կնքված պայմանագիրը կամ հրաժարվել դրա կատարումից առանց ողջամիտ ժամկետում տրված համապատասխան ծանուցման, բացառությամբ օրենքով և այլ իրավական ակտերով նախատեսված դեպքերի.</w:t>
      </w:r>
    </w:p>
    <w:p w:rsidR="00301125" w:rsidRPr="007B7114" w:rsidRDefault="005A2962"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8) </w:t>
      </w:r>
      <w:r w:rsidR="00301125" w:rsidRPr="007B7114">
        <w:rPr>
          <w:rFonts w:ascii="GHEA Grapalat" w:eastAsia="GHEA Grapalat" w:hAnsi="GHEA Grapalat" w:cs="GHEA Grapalat"/>
          <w:color w:val="000000"/>
        </w:rPr>
        <w:t>արտադրողին (կատարողին, վաճառողին) իրավունք է վերապահվում միակողմանիորեն փոփոխելու պայմանագիրը առանց ողջամիտ ժամկետում տրված համապատասխան ծանուցման կամ պայմանագրում նախատեսված հիմնավոր պատճառի, բացառությամբ օրենքով և այլ իրավական ակտերով նախատեսված դեպքերի</w:t>
      </w:r>
      <w:r w:rsidRPr="007B7114">
        <w:rPr>
          <w:rFonts w:ascii="GHEA Grapalat" w:eastAsia="GHEA Grapalat" w:hAnsi="GHEA Grapalat" w:cs="GHEA Grapalat"/>
          <w:color w:val="000000"/>
        </w:rPr>
        <w:t>:</w:t>
      </w:r>
    </w:p>
    <w:p w:rsidR="00301125"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 xml:space="preserve">2. Սպառողների հետ կնքվող միանալու պայմանագրերում կամ պայմանագրի </w:t>
      </w:r>
      <w:r w:rsidR="005A2962" w:rsidRPr="007B7114">
        <w:rPr>
          <w:rFonts w:ascii="GHEA Grapalat" w:eastAsia="GHEA Grapalat" w:hAnsi="GHEA Grapalat" w:cs="GHEA Grapalat"/>
          <w:color w:val="000000"/>
        </w:rPr>
        <w:t>ընդհանուր</w:t>
      </w:r>
      <w:r w:rsidRPr="007B7114">
        <w:rPr>
          <w:rFonts w:ascii="GHEA Grapalat" w:eastAsia="GHEA Grapalat" w:hAnsi="GHEA Grapalat" w:cs="GHEA Grapalat"/>
          <w:color w:val="000000"/>
        </w:rPr>
        <w:t>պայմաններում սույն հոդվածի 1-ին մասի 1-ին, 4-րդ, 5-րդ և 6-րդ կետերով սահմանված որևէ պայմանի առկայության դեպքում նման պայմանն առոչինչ է:</w:t>
      </w:r>
    </w:p>
    <w:p w:rsidR="00301125" w:rsidRPr="007B7114" w:rsidRDefault="00B6428F" w:rsidP="00251518">
      <w:pPr>
        <w:widowControl w:val="0"/>
        <w:pBdr>
          <w:top w:val="nil"/>
          <w:left w:val="nil"/>
          <w:bottom w:val="nil"/>
          <w:right w:val="nil"/>
          <w:between w:val="nil"/>
        </w:pBdr>
        <w:spacing w:line="360" w:lineRule="auto"/>
        <w:ind w:firstLine="567"/>
        <w:jc w:val="both"/>
        <w:rPr>
          <w:rFonts w:ascii="GHEA Grapalat" w:eastAsia="GHEA Grapalat" w:hAnsi="GHEA Grapalat"/>
        </w:rPr>
      </w:pPr>
      <w:r w:rsidRPr="007B7114">
        <w:rPr>
          <w:rFonts w:ascii="GHEA Grapalat" w:eastAsia="GHEA Grapalat" w:hAnsi="GHEA Grapalat" w:cs="GHEA Grapalat"/>
          <w:color w:val="000000"/>
        </w:rPr>
        <w:t>3</w:t>
      </w:r>
      <w:r w:rsidR="00301125" w:rsidRPr="007B7114">
        <w:rPr>
          <w:rFonts w:ascii="GHEA Grapalat" w:eastAsia="GHEA Grapalat" w:hAnsi="GHEA Grapalat" w:cs="GHEA Grapalat"/>
          <w:color w:val="000000"/>
        </w:rPr>
        <w:t xml:space="preserve">. Սպառողների հետ կնքվող միանալու պայմանագրերը կամ </w:t>
      </w:r>
      <w:r w:rsidR="005A2962" w:rsidRPr="007B7114">
        <w:rPr>
          <w:rFonts w:ascii="GHEA Grapalat" w:eastAsia="GHEA Grapalat" w:hAnsi="GHEA Grapalat" w:cs="GHEA Grapalat"/>
          <w:color w:val="000000"/>
        </w:rPr>
        <w:t>ընդհանուր</w:t>
      </w:r>
      <w:r w:rsidR="00301125" w:rsidRPr="007B7114">
        <w:rPr>
          <w:rFonts w:ascii="GHEA Grapalat" w:eastAsia="GHEA Grapalat" w:hAnsi="GHEA Grapalat" w:cs="GHEA Grapalat"/>
          <w:color w:val="000000"/>
        </w:rPr>
        <w:t>պայմանները պետք է շարադրվեն պարզ լեզվով, իսկ այն դեպքում, երբ տարակարծություններ կամ հակասություններ են առաջանում դրանում օգտագործված բառերի կամ արտահայտությունների նշանակության վերաբերյալ, հիմք է ընդունվում ի օգուտ սպառողի մեկնաբանությունը:</w:t>
      </w:r>
    </w:p>
    <w:p w:rsidR="002E5423" w:rsidRPr="002E5423" w:rsidRDefault="002E5423"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832C00" w:rsidRPr="007B7114" w:rsidRDefault="00301125" w:rsidP="0025151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B7114">
        <w:rPr>
          <w:rFonts w:ascii="GHEA Grapalat" w:eastAsia="GHEA Grapalat" w:hAnsi="GHEA Grapalat" w:cs="GHEA Grapalat"/>
          <w:b/>
          <w:color w:val="000000"/>
        </w:rPr>
        <w:t>Հոդված 4.</w:t>
      </w:r>
      <w:r w:rsidR="00EF24F5" w:rsidRPr="00EF24F5">
        <w:rPr>
          <w:rFonts w:ascii="GHEA Grapalat" w:eastAsia="GHEA Grapalat" w:hAnsi="GHEA Grapalat" w:cs="GHEA Grapalat"/>
          <w:b/>
          <w:color w:val="000000"/>
        </w:rPr>
        <w:t xml:space="preserve"> </w:t>
      </w:r>
      <w:r w:rsidR="003B6067" w:rsidRPr="007B7114">
        <w:rPr>
          <w:rFonts w:ascii="GHEA Grapalat" w:eastAsia="GHEA Grapalat" w:hAnsi="GHEA Grapalat" w:cs="GHEA Grapalat"/>
          <w:color w:val="000000"/>
        </w:rPr>
        <w:t>Սույն օրենքն ուժի մեջ է մտնում պաշտոնական հրապարակման օրվան</w:t>
      </w:r>
      <w:r w:rsidR="005A2962" w:rsidRPr="007B7114">
        <w:rPr>
          <w:rFonts w:ascii="GHEA Grapalat" w:eastAsia="GHEA Grapalat" w:hAnsi="GHEA Grapalat" w:cs="GHEA Grapalat"/>
          <w:color w:val="000000"/>
        </w:rPr>
        <w:t xml:space="preserve">ից </w:t>
      </w:r>
      <w:r w:rsidR="005A2962" w:rsidRPr="007B7114">
        <w:rPr>
          <w:rFonts w:ascii="GHEA Grapalat" w:eastAsia="GHEA Grapalat" w:hAnsi="GHEA Grapalat" w:cs="GHEA Grapalat"/>
          <w:color w:val="000000"/>
        </w:rPr>
        <w:lastRenderedPageBreak/>
        <w:t>երկու ամիս հետո</w:t>
      </w:r>
      <w:r w:rsidR="003B6067" w:rsidRPr="007B7114">
        <w:rPr>
          <w:rFonts w:ascii="GHEA Grapalat" w:eastAsia="GHEA Grapalat" w:hAnsi="GHEA Grapalat" w:cs="GHEA Grapalat"/>
          <w:color w:val="000000"/>
        </w:rPr>
        <w:t>:</w:t>
      </w:r>
    </w:p>
    <w:p w:rsidR="00AD4A1A" w:rsidRPr="006918CF" w:rsidRDefault="00AD4A1A" w:rsidP="006918CF">
      <w:pPr>
        <w:rPr>
          <w:rFonts w:ascii="GHEA Grapalat" w:eastAsia="GHEA Grapalat" w:hAnsi="GHEA Grapalat" w:cs="GHEA Grapalat"/>
          <w:color w:val="000000"/>
        </w:rPr>
      </w:pPr>
      <w:bookmarkStart w:id="0" w:name="_GoBack"/>
      <w:bookmarkEnd w:id="0"/>
    </w:p>
    <w:sectPr w:rsidR="00AD4A1A" w:rsidRPr="006918CF" w:rsidSect="00D515C7">
      <w:headerReference w:type="default" r:id="rId8"/>
      <w:footerReference w:type="even" r:id="rId9"/>
      <w:footerReference w:type="default" r:id="rId10"/>
      <w:pgSz w:w="12240" w:h="15840"/>
      <w:pgMar w:top="1468" w:right="1020" w:bottom="1440" w:left="1014" w:header="247" w:footer="708" w:gutter="0"/>
      <w:pgNumType w:start="1"/>
      <w:cols w:space="72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40DCDA5" w16cex:dateUtc="2021-03-30T12:17:00Z"/>
  <w16cex:commentExtensible w16cex:durableId="240EBAC2" w16cex:dateUtc="2021-03-31T05:09:00Z"/>
  <w16cex:commentExtensible w16cex:durableId="240EBB4E" w16cex:dateUtc="2021-03-31T05:11:00Z"/>
  <w16cex:commentExtensible w16cex:durableId="240ECE62" w16cex:dateUtc="2021-03-31T06:33:00Z"/>
  <w16cex:commentExtensible w16cex:durableId="240ECEF6" w16cex:dateUtc="2021-03-31T06:35:00Z"/>
  <w16cex:commentExtensible w16cex:durableId="240ED54A" w16cex:dateUtc="2021-03-31T07:02:00Z"/>
  <w16cex:commentExtensible w16cex:durableId="240ED732" w16cex:dateUtc="2021-03-31T07:10:00Z"/>
  <w16cex:commentExtensible w16cex:durableId="240ED67A" w16cex:dateUtc="2021-03-31T07:07:00Z"/>
  <w16cex:commentExtensible w16cex:durableId="240ED7E8" w16cex:dateUtc="2021-03-31T07:13:00Z"/>
  <w16cex:commentExtensible w16cex:durableId="240ED8EE" w16cex:dateUtc="2021-03-31T07:18:00Z"/>
  <w16cex:commentExtensible w16cex:durableId="240ED929" w16cex:dateUtc="2021-03-31T07:19:00Z"/>
  <w16cex:commentExtensible w16cex:durableId="240EE028" w16cex:dateUtc="2021-03-31T07:48:00Z"/>
  <w16cex:commentExtensible w16cex:durableId="240F1D25" w16cex:dateUtc="2021-03-31T12:09:00Z"/>
  <w16cex:commentExtensible w16cex:durableId="240F2271" w16cex:dateUtc="2021-03-31T12:31:00Z"/>
  <w16cex:commentExtensible w16cex:durableId="240F24EE" w16cex:dateUtc="2021-03-31T12:42:00Z"/>
  <w16cex:commentExtensible w16cex:durableId="240F253A" w16cex:dateUtc="2021-03-31T12:43:00Z"/>
  <w16cex:commentExtensible w16cex:durableId="240F25BC" w16cex:dateUtc="2021-03-31T12:45:00Z"/>
  <w16cex:commentExtensible w16cex:durableId="240F2732" w16cex:dateUtc="2021-03-31T12:52:00Z"/>
  <w16cex:commentExtensible w16cex:durableId="240F281C" w16cex:dateUtc="2021-03-31T12:55:00Z"/>
  <w16cex:commentExtensible w16cex:durableId="240F29ED" w16cex:dateUtc="2021-03-31T13:03:00Z"/>
  <w16cex:commentExtensible w16cex:durableId="240F2E5F" w16cex:dateUtc="2021-03-31T13:22:00Z"/>
  <w16cex:commentExtensible w16cex:durableId="5220BC19" w16cex:dateUtc="2022-01-15T21:02:47.476Z"/>
  <w16cex:commentExtensible w16cex:durableId="532347C6" w16cex:dateUtc="2022-01-15T21:13:07.538Z"/>
  <w16cex:commentExtensible w16cex:durableId="270840DE" w16cex:dateUtc="2022-01-15T21:17:08.737Z"/>
  <w16cex:commentExtensible w16cex:durableId="755D1477" w16cex:dateUtc="2022-01-15T21:38:25.858Z"/>
  <w16cex:commentExtensible w16cex:durableId="30D5C285" w16cex:dateUtc="2022-01-15T21:40:23.157Z"/>
</w16cex:commentsExtensible>
</file>

<file path=word/commentsIds.xml><?xml version="1.0" encoding="utf-8"?>
<w16cid:commentsIds xmlns:mc="http://schemas.openxmlformats.org/markup-compatibility/2006" xmlns:w16cid="http://schemas.microsoft.com/office/word/2016/wordml/cid" mc:Ignorable="w16cid">
  <w16cid:commentId w16cid:paraId="1669FE68" w16cid:durableId="240DCDA5"/>
  <w16cid:commentId w16cid:paraId="5528961C" w16cid:durableId="240EBAC2"/>
  <w16cid:commentId w16cid:paraId="4A94076E" w16cid:durableId="240EBB4E"/>
  <w16cid:commentId w16cid:paraId="195B1D29" w16cid:durableId="240ECE62"/>
  <w16cid:commentId w16cid:paraId="28CACF4D" w16cid:durableId="240ECEF6"/>
  <w16cid:commentId w16cid:paraId="68A138AC" w16cid:durableId="240ED54A"/>
  <w16cid:commentId w16cid:paraId="30058520" w16cid:durableId="240ED732"/>
  <w16cid:commentId w16cid:paraId="142BF739" w16cid:durableId="240ED67A"/>
  <w16cid:commentId w16cid:paraId="7608A59B" w16cid:durableId="240ED7E8"/>
  <w16cid:commentId w16cid:paraId="420B7DE5" w16cid:durableId="240ED8EE"/>
  <w16cid:commentId w16cid:paraId="2B67E401" w16cid:durableId="240ED929"/>
  <w16cid:commentId w16cid:paraId="52BF7F32" w16cid:durableId="240EE028"/>
  <w16cid:commentId w16cid:paraId="7B22DA1E" w16cid:durableId="240F1D25"/>
  <w16cid:commentId w16cid:paraId="46959949" w16cid:durableId="240F2271"/>
  <w16cid:commentId w16cid:paraId="71D2DE5B" w16cid:durableId="240F24EE"/>
  <w16cid:commentId w16cid:paraId="17CFC178" w16cid:durableId="240F253A"/>
  <w16cid:commentId w16cid:paraId="157FD0D3" w16cid:durableId="240F25BC"/>
  <w16cid:commentId w16cid:paraId="2DFEB94C" w16cid:durableId="240F2732"/>
  <w16cid:commentId w16cid:paraId="297E185F" w16cid:durableId="240F281C"/>
  <w16cid:commentId w16cid:paraId="0FCEF153" w16cid:durableId="240F29ED"/>
  <w16cid:commentId w16cid:paraId="40A47526" w16cid:durableId="240F2E5F"/>
  <w16cid:commentId w16cid:paraId="689926B5" w16cid:durableId="5220BC19"/>
  <w16cid:commentId w16cid:paraId="32403276" w16cid:durableId="532347C6"/>
  <w16cid:commentId w16cid:paraId="06581FBF" w16cid:durableId="270840DE"/>
  <w16cid:commentId w16cid:paraId="72D6EE69" w16cid:durableId="755D1477"/>
  <w16cid:commentId w16cid:paraId="30108A07" w16cid:durableId="30D5C28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793" w:rsidRDefault="00380793">
      <w:r>
        <w:separator/>
      </w:r>
    </w:p>
  </w:endnote>
  <w:endnote w:type="continuationSeparator" w:id="0">
    <w:p w:rsidR="00380793" w:rsidRDefault="003807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Helvetica Neue">
    <w:altName w:val="Malgun Gothic"/>
    <w:charset w:val="00"/>
    <w:family w:val="auto"/>
    <w:pitch w:val="variable"/>
    <w:sig w:usb0="00000003" w:usb1="500079DB" w:usb2="00000010" w:usb3="00000000" w:csb0="00000001"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0A3" w:rsidRDefault="004D71E5">
    <w:pPr>
      <w:pBdr>
        <w:top w:val="nil"/>
        <w:left w:val="nil"/>
        <w:bottom w:val="nil"/>
        <w:right w:val="nil"/>
        <w:between w:val="nil"/>
      </w:pBdr>
      <w:tabs>
        <w:tab w:val="center" w:pos="4680"/>
        <w:tab w:val="right" w:pos="9360"/>
      </w:tabs>
      <w:jc w:val="center"/>
      <w:rPr>
        <w:color w:val="000000"/>
      </w:rPr>
    </w:pPr>
    <w:r>
      <w:rPr>
        <w:color w:val="000000"/>
      </w:rPr>
      <w:fldChar w:fldCharType="begin"/>
    </w:r>
    <w:r w:rsidR="001E40A3">
      <w:rPr>
        <w:color w:val="000000"/>
      </w:rPr>
      <w:instrText>PAGE</w:instrText>
    </w:r>
    <w:r>
      <w:rPr>
        <w:color w:val="000000"/>
      </w:rPr>
      <w:fldChar w:fldCharType="end"/>
    </w:r>
  </w:p>
  <w:p w:rsidR="001E40A3" w:rsidRDefault="001E40A3">
    <w:pPr>
      <w:pBdr>
        <w:top w:val="nil"/>
        <w:left w:val="nil"/>
        <w:bottom w:val="nil"/>
        <w:right w:val="nil"/>
        <w:between w:val="nil"/>
      </w:pBdr>
      <w:tabs>
        <w:tab w:val="center" w:pos="4680"/>
        <w:tab w:val="right" w:pos="9360"/>
      </w:tabs>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0A3" w:rsidRPr="009A1B03" w:rsidRDefault="004D71E5">
    <w:pPr>
      <w:pBdr>
        <w:top w:val="nil"/>
        <w:left w:val="nil"/>
        <w:bottom w:val="nil"/>
        <w:right w:val="nil"/>
        <w:between w:val="nil"/>
      </w:pBdr>
      <w:tabs>
        <w:tab w:val="center" w:pos="4680"/>
        <w:tab w:val="right" w:pos="9360"/>
      </w:tabs>
      <w:jc w:val="center"/>
      <w:rPr>
        <w:rFonts w:ascii="GHEA Grapalat" w:hAnsi="GHEA Grapalat"/>
        <w:color w:val="000000"/>
      </w:rPr>
    </w:pPr>
    <w:r w:rsidRPr="009A1B03">
      <w:rPr>
        <w:rFonts w:ascii="GHEA Grapalat" w:hAnsi="GHEA Grapalat"/>
        <w:color w:val="000000"/>
      </w:rPr>
      <w:fldChar w:fldCharType="begin"/>
    </w:r>
    <w:r w:rsidR="001E40A3" w:rsidRPr="009A1B03">
      <w:rPr>
        <w:rFonts w:ascii="GHEA Grapalat" w:hAnsi="GHEA Grapalat"/>
        <w:color w:val="000000"/>
      </w:rPr>
      <w:instrText>PAGE</w:instrText>
    </w:r>
    <w:r w:rsidRPr="009A1B03">
      <w:rPr>
        <w:rFonts w:ascii="GHEA Grapalat" w:hAnsi="GHEA Grapalat"/>
        <w:color w:val="000000"/>
      </w:rPr>
      <w:fldChar w:fldCharType="separate"/>
    </w:r>
    <w:r w:rsidR="000202BB">
      <w:rPr>
        <w:rFonts w:ascii="GHEA Grapalat" w:hAnsi="GHEA Grapalat"/>
        <w:noProof/>
        <w:color w:val="000000"/>
      </w:rPr>
      <w:t>7</w:t>
    </w:r>
    <w:r w:rsidRPr="009A1B03">
      <w:rPr>
        <w:rFonts w:ascii="GHEA Grapalat" w:hAnsi="GHEA Grapalat"/>
        <w:color w:val="000000"/>
      </w:rPr>
      <w:fldChar w:fldCharType="end"/>
    </w:r>
  </w:p>
  <w:p w:rsidR="001E40A3" w:rsidRPr="009A1B03" w:rsidRDefault="001E40A3">
    <w:pPr>
      <w:pBdr>
        <w:top w:val="nil"/>
        <w:left w:val="nil"/>
        <w:bottom w:val="nil"/>
        <w:right w:val="nil"/>
        <w:between w:val="nil"/>
      </w:pBdr>
      <w:tabs>
        <w:tab w:val="center" w:pos="4680"/>
        <w:tab w:val="right" w:pos="9360"/>
      </w:tabs>
      <w:rPr>
        <w:rFonts w:ascii="GHEA Grapalat" w:hAnsi="GHEA Grapalat"/>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793" w:rsidRDefault="00380793">
      <w:r>
        <w:separator/>
      </w:r>
    </w:p>
  </w:footnote>
  <w:footnote w:type="continuationSeparator" w:id="0">
    <w:p w:rsidR="00380793" w:rsidRDefault="003807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0A3" w:rsidRDefault="001E40A3">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8240"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1E40A3" w:rsidRDefault="001E40A3">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1E40A3" w:rsidRDefault="001E40A3">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91E74"/>
    <w:multiLevelType w:val="multilevel"/>
    <w:tmpl w:val="4DD09296"/>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bCs/>
        <w:color w:val="000000" w:themeColor="text1"/>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
    <w:nsid w:val="07C0728D"/>
    <w:multiLevelType w:val="hybridMultilevel"/>
    <w:tmpl w:val="A43867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AF6244E"/>
    <w:multiLevelType w:val="hybridMultilevel"/>
    <w:tmpl w:val="209EB6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E4472E0"/>
    <w:multiLevelType w:val="multilevel"/>
    <w:tmpl w:val="9848AD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11644BB2"/>
    <w:multiLevelType w:val="hybridMultilevel"/>
    <w:tmpl w:val="7F0A0A0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4C45010"/>
    <w:multiLevelType w:val="hybridMultilevel"/>
    <w:tmpl w:val="963E3C50"/>
    <w:lvl w:ilvl="0" w:tplc="04090001">
      <w:start w:val="1"/>
      <w:numFmt w:val="bullet"/>
      <w:lvlText w:val=""/>
      <w:lvlJc w:val="left"/>
      <w:pPr>
        <w:ind w:left="1072" w:hanging="360"/>
      </w:pPr>
      <w:rPr>
        <w:rFonts w:ascii="Symbol" w:hAnsi="Symbol"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6">
    <w:nsid w:val="1BBF205A"/>
    <w:multiLevelType w:val="multilevel"/>
    <w:tmpl w:val="86BA1C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nsid w:val="1FEE2FAF"/>
    <w:multiLevelType w:val="multilevel"/>
    <w:tmpl w:val="FD2647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0742C22"/>
    <w:multiLevelType w:val="hybridMultilevel"/>
    <w:tmpl w:val="AEAEF3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07C776C"/>
    <w:multiLevelType w:val="multilevel"/>
    <w:tmpl w:val="6F20984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21BE245C"/>
    <w:multiLevelType w:val="hybridMultilevel"/>
    <w:tmpl w:val="51B4BE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1DE7B37"/>
    <w:multiLevelType w:val="hybridMultilevel"/>
    <w:tmpl w:val="9FA4C8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9DD3DE8"/>
    <w:multiLevelType w:val="multilevel"/>
    <w:tmpl w:val="369A2C58"/>
    <w:lvl w:ilvl="0">
      <w:start w:val="1"/>
      <w:numFmt w:val="decimal"/>
      <w:lvlText w:val="%1."/>
      <w:lvlJc w:val="left"/>
      <w:pPr>
        <w:ind w:left="1200" w:hanging="660"/>
      </w:pPr>
      <w:rPr>
        <w:b/>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3">
    <w:nsid w:val="2A0D79D5"/>
    <w:multiLevelType w:val="hybridMultilevel"/>
    <w:tmpl w:val="7616B3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37C535A8"/>
    <w:multiLevelType w:val="multilevel"/>
    <w:tmpl w:val="72BE3C1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nsid w:val="40AE10ED"/>
    <w:multiLevelType w:val="hybridMultilevel"/>
    <w:tmpl w:val="24B823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41B929AA"/>
    <w:multiLevelType w:val="hybridMultilevel"/>
    <w:tmpl w:val="378AF9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46BF5FA5"/>
    <w:multiLevelType w:val="hybridMultilevel"/>
    <w:tmpl w:val="32B470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46F7308A"/>
    <w:multiLevelType w:val="multilevel"/>
    <w:tmpl w:val="809C44C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4A003363"/>
    <w:multiLevelType w:val="hybridMultilevel"/>
    <w:tmpl w:val="3B580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4BDA333D"/>
    <w:multiLevelType w:val="hybridMultilevel"/>
    <w:tmpl w:val="C5A6FF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4FC201AD"/>
    <w:multiLevelType w:val="multilevel"/>
    <w:tmpl w:val="ECEE2E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651067D0"/>
    <w:multiLevelType w:val="hybridMultilevel"/>
    <w:tmpl w:val="EDC2DA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670A490B"/>
    <w:multiLevelType w:val="hybridMultilevel"/>
    <w:tmpl w:val="F3D825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6753275F"/>
    <w:multiLevelType w:val="hybridMultilevel"/>
    <w:tmpl w:val="3B9E94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6C294103"/>
    <w:multiLevelType w:val="hybridMultilevel"/>
    <w:tmpl w:val="8946B3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6CE00BC3"/>
    <w:multiLevelType w:val="hybridMultilevel"/>
    <w:tmpl w:val="F64EACF6"/>
    <w:lvl w:ilvl="0" w:tplc="E0907D80">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70890927"/>
    <w:multiLevelType w:val="hybridMultilevel"/>
    <w:tmpl w:val="2E469E2A"/>
    <w:lvl w:ilvl="0" w:tplc="1B70E3B6">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nsid w:val="7BAA090F"/>
    <w:multiLevelType w:val="multilevel"/>
    <w:tmpl w:val="80F224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1"/>
  </w:num>
  <w:num w:numId="2">
    <w:abstractNumId w:val="28"/>
  </w:num>
  <w:num w:numId="3">
    <w:abstractNumId w:val="3"/>
  </w:num>
  <w:num w:numId="4">
    <w:abstractNumId w:val="6"/>
  </w:num>
  <w:num w:numId="5">
    <w:abstractNumId w:val="7"/>
  </w:num>
  <w:num w:numId="6">
    <w:abstractNumId w:val="9"/>
  </w:num>
  <w:num w:numId="7">
    <w:abstractNumId w:val="14"/>
  </w:num>
  <w:num w:numId="8">
    <w:abstractNumId w:val="26"/>
  </w:num>
  <w:num w:numId="9">
    <w:abstractNumId w:val="0"/>
  </w:num>
  <w:num w:numId="10">
    <w:abstractNumId w:val="17"/>
  </w:num>
  <w:num w:numId="11">
    <w:abstractNumId w:val="20"/>
  </w:num>
  <w:num w:numId="12">
    <w:abstractNumId w:val="13"/>
  </w:num>
  <w:num w:numId="13">
    <w:abstractNumId w:val="22"/>
  </w:num>
  <w:num w:numId="14">
    <w:abstractNumId w:val="8"/>
  </w:num>
  <w:num w:numId="15">
    <w:abstractNumId w:val="10"/>
  </w:num>
  <w:num w:numId="16">
    <w:abstractNumId w:val="27"/>
  </w:num>
  <w:num w:numId="17">
    <w:abstractNumId w:val="4"/>
  </w:num>
  <w:num w:numId="18">
    <w:abstractNumId w:val="1"/>
  </w:num>
  <w:num w:numId="19">
    <w:abstractNumId w:val="24"/>
  </w:num>
  <w:num w:numId="20">
    <w:abstractNumId w:val="16"/>
  </w:num>
  <w:num w:numId="21">
    <w:abstractNumId w:val="19"/>
  </w:num>
  <w:num w:numId="22">
    <w:abstractNumId w:val="23"/>
  </w:num>
  <w:num w:numId="23">
    <w:abstractNumId w:val="2"/>
  </w:num>
  <w:num w:numId="24">
    <w:abstractNumId w:val="11"/>
  </w:num>
  <w:num w:numId="25">
    <w:abstractNumId w:val="5"/>
  </w:num>
  <w:num w:numId="26">
    <w:abstractNumId w:val="15"/>
  </w:num>
  <w:num w:numId="27">
    <w:abstractNumId w:val="12"/>
  </w:num>
  <w:num w:numId="28">
    <w:abstractNumId w:val="25"/>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hideSpellingErrors/>
  <w:proofState w:spelling="clean" w:grammar="clean"/>
  <w:defaultTabStop w:val="720"/>
  <w:characterSpacingControl w:val="doNotCompress"/>
  <w:footnotePr>
    <w:footnote w:id="-1"/>
    <w:footnote w:id="0"/>
  </w:footnotePr>
  <w:endnotePr>
    <w:endnote w:id="-1"/>
    <w:endnote w:id="0"/>
  </w:endnotePr>
  <w:compat/>
  <w:rsids>
    <w:rsidRoot w:val="00E67B84"/>
    <w:rsid w:val="00000D30"/>
    <w:rsid w:val="00001860"/>
    <w:rsid w:val="00002F27"/>
    <w:rsid w:val="00003115"/>
    <w:rsid w:val="0001074C"/>
    <w:rsid w:val="00011BDA"/>
    <w:rsid w:val="00013FB8"/>
    <w:rsid w:val="00014250"/>
    <w:rsid w:val="00014EF3"/>
    <w:rsid w:val="0001698D"/>
    <w:rsid w:val="00016D74"/>
    <w:rsid w:val="000202BB"/>
    <w:rsid w:val="00020BB6"/>
    <w:rsid w:val="0002152C"/>
    <w:rsid w:val="00021DA9"/>
    <w:rsid w:val="00023DA6"/>
    <w:rsid w:val="00024FF1"/>
    <w:rsid w:val="000254FE"/>
    <w:rsid w:val="000268BD"/>
    <w:rsid w:val="00027436"/>
    <w:rsid w:val="0003042B"/>
    <w:rsid w:val="00030C48"/>
    <w:rsid w:val="00030FE7"/>
    <w:rsid w:val="000364E0"/>
    <w:rsid w:val="000425FE"/>
    <w:rsid w:val="000438F8"/>
    <w:rsid w:val="00044C03"/>
    <w:rsid w:val="00044DC6"/>
    <w:rsid w:val="000463F1"/>
    <w:rsid w:val="000468D6"/>
    <w:rsid w:val="000513E8"/>
    <w:rsid w:val="00051EE2"/>
    <w:rsid w:val="0005228F"/>
    <w:rsid w:val="00053C0B"/>
    <w:rsid w:val="00057EC3"/>
    <w:rsid w:val="00061171"/>
    <w:rsid w:val="00061244"/>
    <w:rsid w:val="00062590"/>
    <w:rsid w:val="00062A3D"/>
    <w:rsid w:val="00063023"/>
    <w:rsid w:val="00063712"/>
    <w:rsid w:val="00066C34"/>
    <w:rsid w:val="00067020"/>
    <w:rsid w:val="00067FC6"/>
    <w:rsid w:val="00070221"/>
    <w:rsid w:val="0007094F"/>
    <w:rsid w:val="000734FA"/>
    <w:rsid w:val="00075470"/>
    <w:rsid w:val="00075950"/>
    <w:rsid w:val="0007649C"/>
    <w:rsid w:val="000769A5"/>
    <w:rsid w:val="00076E1F"/>
    <w:rsid w:val="0007760E"/>
    <w:rsid w:val="000816C6"/>
    <w:rsid w:val="00083C42"/>
    <w:rsid w:val="00086CFB"/>
    <w:rsid w:val="0009110D"/>
    <w:rsid w:val="0009252D"/>
    <w:rsid w:val="000925FC"/>
    <w:rsid w:val="00092876"/>
    <w:rsid w:val="000969B4"/>
    <w:rsid w:val="000A186B"/>
    <w:rsid w:val="000A1ADB"/>
    <w:rsid w:val="000A254A"/>
    <w:rsid w:val="000A3366"/>
    <w:rsid w:val="000A3956"/>
    <w:rsid w:val="000A45B0"/>
    <w:rsid w:val="000A513E"/>
    <w:rsid w:val="000B18C6"/>
    <w:rsid w:val="000B1915"/>
    <w:rsid w:val="000B2BAE"/>
    <w:rsid w:val="000B3CF2"/>
    <w:rsid w:val="000B3E02"/>
    <w:rsid w:val="000B4ADE"/>
    <w:rsid w:val="000B4C95"/>
    <w:rsid w:val="000B4D24"/>
    <w:rsid w:val="000B63C8"/>
    <w:rsid w:val="000B6A0F"/>
    <w:rsid w:val="000B73C0"/>
    <w:rsid w:val="000B7917"/>
    <w:rsid w:val="000B7FC1"/>
    <w:rsid w:val="000C0055"/>
    <w:rsid w:val="000C191C"/>
    <w:rsid w:val="000C4B84"/>
    <w:rsid w:val="000C7F8F"/>
    <w:rsid w:val="000D0047"/>
    <w:rsid w:val="000D0609"/>
    <w:rsid w:val="000D315B"/>
    <w:rsid w:val="000D33BE"/>
    <w:rsid w:val="000D3B70"/>
    <w:rsid w:val="000D3C1F"/>
    <w:rsid w:val="000D3CBF"/>
    <w:rsid w:val="000D46A3"/>
    <w:rsid w:val="000D7357"/>
    <w:rsid w:val="000D7EA8"/>
    <w:rsid w:val="000E13E3"/>
    <w:rsid w:val="000E4631"/>
    <w:rsid w:val="000E5DB1"/>
    <w:rsid w:val="000E5E0B"/>
    <w:rsid w:val="000F0C51"/>
    <w:rsid w:val="000F14C4"/>
    <w:rsid w:val="000F3BAA"/>
    <w:rsid w:val="000F3F4B"/>
    <w:rsid w:val="000F4497"/>
    <w:rsid w:val="000F68CB"/>
    <w:rsid w:val="000F77A2"/>
    <w:rsid w:val="00100621"/>
    <w:rsid w:val="001007F5"/>
    <w:rsid w:val="001013DB"/>
    <w:rsid w:val="001031A3"/>
    <w:rsid w:val="001062FE"/>
    <w:rsid w:val="00110E6F"/>
    <w:rsid w:val="00114105"/>
    <w:rsid w:val="00120DD9"/>
    <w:rsid w:val="00121926"/>
    <w:rsid w:val="0012279E"/>
    <w:rsid w:val="00125342"/>
    <w:rsid w:val="001268EA"/>
    <w:rsid w:val="001273F3"/>
    <w:rsid w:val="00130B45"/>
    <w:rsid w:val="00131EDE"/>
    <w:rsid w:val="001324E6"/>
    <w:rsid w:val="00133563"/>
    <w:rsid w:val="00133CFC"/>
    <w:rsid w:val="00134758"/>
    <w:rsid w:val="001347E9"/>
    <w:rsid w:val="001362C1"/>
    <w:rsid w:val="0014352E"/>
    <w:rsid w:val="00144E41"/>
    <w:rsid w:val="00150378"/>
    <w:rsid w:val="00150847"/>
    <w:rsid w:val="00151166"/>
    <w:rsid w:val="00151DFE"/>
    <w:rsid w:val="00152509"/>
    <w:rsid w:val="00153AD3"/>
    <w:rsid w:val="00154AA8"/>
    <w:rsid w:val="00155032"/>
    <w:rsid w:val="00155AE1"/>
    <w:rsid w:val="001560E6"/>
    <w:rsid w:val="00165384"/>
    <w:rsid w:val="001672C9"/>
    <w:rsid w:val="00171D63"/>
    <w:rsid w:val="001729F9"/>
    <w:rsid w:val="0017707A"/>
    <w:rsid w:val="001802AD"/>
    <w:rsid w:val="00181C53"/>
    <w:rsid w:val="00182C45"/>
    <w:rsid w:val="00183166"/>
    <w:rsid w:val="00183327"/>
    <w:rsid w:val="0018335C"/>
    <w:rsid w:val="00183525"/>
    <w:rsid w:val="0018434C"/>
    <w:rsid w:val="0018606F"/>
    <w:rsid w:val="001864E0"/>
    <w:rsid w:val="00186E14"/>
    <w:rsid w:val="00187510"/>
    <w:rsid w:val="0019035F"/>
    <w:rsid w:val="00192423"/>
    <w:rsid w:val="001951C5"/>
    <w:rsid w:val="00195376"/>
    <w:rsid w:val="00195523"/>
    <w:rsid w:val="0019568D"/>
    <w:rsid w:val="00196AE0"/>
    <w:rsid w:val="00196F11"/>
    <w:rsid w:val="00197A8C"/>
    <w:rsid w:val="001A0B04"/>
    <w:rsid w:val="001A37E4"/>
    <w:rsid w:val="001A5353"/>
    <w:rsid w:val="001B28E3"/>
    <w:rsid w:val="001B2B8B"/>
    <w:rsid w:val="001B39BC"/>
    <w:rsid w:val="001B3B89"/>
    <w:rsid w:val="001B47B4"/>
    <w:rsid w:val="001B5C6B"/>
    <w:rsid w:val="001C15C5"/>
    <w:rsid w:val="001C213C"/>
    <w:rsid w:val="001C21C3"/>
    <w:rsid w:val="001C3C7A"/>
    <w:rsid w:val="001C5EFF"/>
    <w:rsid w:val="001C7458"/>
    <w:rsid w:val="001C799D"/>
    <w:rsid w:val="001D11FF"/>
    <w:rsid w:val="001D1853"/>
    <w:rsid w:val="001D609C"/>
    <w:rsid w:val="001E0489"/>
    <w:rsid w:val="001E23CD"/>
    <w:rsid w:val="001E24C3"/>
    <w:rsid w:val="001E40A3"/>
    <w:rsid w:val="001E4616"/>
    <w:rsid w:val="001E4BB2"/>
    <w:rsid w:val="001E4E42"/>
    <w:rsid w:val="001E53B7"/>
    <w:rsid w:val="001E556A"/>
    <w:rsid w:val="001E5ABB"/>
    <w:rsid w:val="001E7F37"/>
    <w:rsid w:val="001F0EB4"/>
    <w:rsid w:val="001F17CA"/>
    <w:rsid w:val="001F212F"/>
    <w:rsid w:val="001F3D6C"/>
    <w:rsid w:val="001F3ED6"/>
    <w:rsid w:val="001F6A36"/>
    <w:rsid w:val="001F7FCA"/>
    <w:rsid w:val="0020241B"/>
    <w:rsid w:val="00202709"/>
    <w:rsid w:val="00202A21"/>
    <w:rsid w:val="002040EB"/>
    <w:rsid w:val="0020533A"/>
    <w:rsid w:val="00207A20"/>
    <w:rsid w:val="002100DB"/>
    <w:rsid w:val="00210AA0"/>
    <w:rsid w:val="002121E3"/>
    <w:rsid w:val="002131E6"/>
    <w:rsid w:val="00214DB1"/>
    <w:rsid w:val="00215221"/>
    <w:rsid w:val="00215A1D"/>
    <w:rsid w:val="00216A55"/>
    <w:rsid w:val="00216B2E"/>
    <w:rsid w:val="00217BC1"/>
    <w:rsid w:val="002227ED"/>
    <w:rsid w:val="00223736"/>
    <w:rsid w:val="00224C4B"/>
    <w:rsid w:val="00226C4B"/>
    <w:rsid w:val="002305AE"/>
    <w:rsid w:val="00230723"/>
    <w:rsid w:val="00232B1C"/>
    <w:rsid w:val="00233327"/>
    <w:rsid w:val="002378C7"/>
    <w:rsid w:val="00240D2E"/>
    <w:rsid w:val="00241ECF"/>
    <w:rsid w:val="0024324B"/>
    <w:rsid w:val="00244E5B"/>
    <w:rsid w:val="0024586B"/>
    <w:rsid w:val="00251518"/>
    <w:rsid w:val="002519A3"/>
    <w:rsid w:val="00253F40"/>
    <w:rsid w:val="00254B1C"/>
    <w:rsid w:val="002561F3"/>
    <w:rsid w:val="00256894"/>
    <w:rsid w:val="0026020C"/>
    <w:rsid w:val="00260A6B"/>
    <w:rsid w:val="00260BD2"/>
    <w:rsid w:val="00261981"/>
    <w:rsid w:val="00263D8A"/>
    <w:rsid w:val="00263E51"/>
    <w:rsid w:val="00263EE6"/>
    <w:rsid w:val="002650AA"/>
    <w:rsid w:val="002655AA"/>
    <w:rsid w:val="00266A69"/>
    <w:rsid w:val="00270E81"/>
    <w:rsid w:val="00271DA8"/>
    <w:rsid w:val="00273A74"/>
    <w:rsid w:val="00274280"/>
    <w:rsid w:val="002758FC"/>
    <w:rsid w:val="00275E82"/>
    <w:rsid w:val="00276C42"/>
    <w:rsid w:val="00276C67"/>
    <w:rsid w:val="00277657"/>
    <w:rsid w:val="00281798"/>
    <w:rsid w:val="00281C44"/>
    <w:rsid w:val="002823F5"/>
    <w:rsid w:val="0028494D"/>
    <w:rsid w:val="00287F8E"/>
    <w:rsid w:val="0029240C"/>
    <w:rsid w:val="00292468"/>
    <w:rsid w:val="00292473"/>
    <w:rsid w:val="00293659"/>
    <w:rsid w:val="00293EFE"/>
    <w:rsid w:val="002960A2"/>
    <w:rsid w:val="0029742B"/>
    <w:rsid w:val="0029779E"/>
    <w:rsid w:val="00297DF8"/>
    <w:rsid w:val="002A0265"/>
    <w:rsid w:val="002A110F"/>
    <w:rsid w:val="002A1F81"/>
    <w:rsid w:val="002A3EAD"/>
    <w:rsid w:val="002A3F97"/>
    <w:rsid w:val="002A61B9"/>
    <w:rsid w:val="002A6DE8"/>
    <w:rsid w:val="002A7188"/>
    <w:rsid w:val="002A7B2D"/>
    <w:rsid w:val="002A7DDC"/>
    <w:rsid w:val="002B1908"/>
    <w:rsid w:val="002B3C3C"/>
    <w:rsid w:val="002B3CE7"/>
    <w:rsid w:val="002B4174"/>
    <w:rsid w:val="002B4DF9"/>
    <w:rsid w:val="002B4FB0"/>
    <w:rsid w:val="002B6881"/>
    <w:rsid w:val="002C079E"/>
    <w:rsid w:val="002C13E4"/>
    <w:rsid w:val="002C26E9"/>
    <w:rsid w:val="002C4CB2"/>
    <w:rsid w:val="002C51AD"/>
    <w:rsid w:val="002C5AF1"/>
    <w:rsid w:val="002C7A9B"/>
    <w:rsid w:val="002D09A0"/>
    <w:rsid w:val="002D13AB"/>
    <w:rsid w:val="002D1C47"/>
    <w:rsid w:val="002D42F6"/>
    <w:rsid w:val="002D4757"/>
    <w:rsid w:val="002D5990"/>
    <w:rsid w:val="002E0F14"/>
    <w:rsid w:val="002E182D"/>
    <w:rsid w:val="002E2A3A"/>
    <w:rsid w:val="002E5423"/>
    <w:rsid w:val="002E60F5"/>
    <w:rsid w:val="002E6137"/>
    <w:rsid w:val="002E6356"/>
    <w:rsid w:val="002E6886"/>
    <w:rsid w:val="002E6DD0"/>
    <w:rsid w:val="002F10E2"/>
    <w:rsid w:val="002F1846"/>
    <w:rsid w:val="002F3F35"/>
    <w:rsid w:val="002F5E2B"/>
    <w:rsid w:val="00301125"/>
    <w:rsid w:val="00301F70"/>
    <w:rsid w:val="00303A95"/>
    <w:rsid w:val="00303DCC"/>
    <w:rsid w:val="00304607"/>
    <w:rsid w:val="00304AB5"/>
    <w:rsid w:val="003068BF"/>
    <w:rsid w:val="00306994"/>
    <w:rsid w:val="00307901"/>
    <w:rsid w:val="00310992"/>
    <w:rsid w:val="0031277F"/>
    <w:rsid w:val="00321B3B"/>
    <w:rsid w:val="0032276C"/>
    <w:rsid w:val="003250E4"/>
    <w:rsid w:val="003259C8"/>
    <w:rsid w:val="003277A9"/>
    <w:rsid w:val="00330EA1"/>
    <w:rsid w:val="00330FBA"/>
    <w:rsid w:val="003316A6"/>
    <w:rsid w:val="003326EB"/>
    <w:rsid w:val="003328E1"/>
    <w:rsid w:val="00332D35"/>
    <w:rsid w:val="00333A9B"/>
    <w:rsid w:val="00335994"/>
    <w:rsid w:val="0033645A"/>
    <w:rsid w:val="00336E04"/>
    <w:rsid w:val="00337057"/>
    <w:rsid w:val="0034140D"/>
    <w:rsid w:val="00343871"/>
    <w:rsid w:val="003440EF"/>
    <w:rsid w:val="00344FE3"/>
    <w:rsid w:val="00345088"/>
    <w:rsid w:val="00345B94"/>
    <w:rsid w:val="00346F0F"/>
    <w:rsid w:val="003509A6"/>
    <w:rsid w:val="00350DF5"/>
    <w:rsid w:val="00351E4E"/>
    <w:rsid w:val="00353F71"/>
    <w:rsid w:val="00354390"/>
    <w:rsid w:val="00354BC1"/>
    <w:rsid w:val="0036217C"/>
    <w:rsid w:val="00363442"/>
    <w:rsid w:val="003652A1"/>
    <w:rsid w:val="0037339C"/>
    <w:rsid w:val="0037404F"/>
    <w:rsid w:val="00374C8A"/>
    <w:rsid w:val="00375F0C"/>
    <w:rsid w:val="00376076"/>
    <w:rsid w:val="0037694F"/>
    <w:rsid w:val="00376DD4"/>
    <w:rsid w:val="0038043D"/>
    <w:rsid w:val="00380793"/>
    <w:rsid w:val="00381EB6"/>
    <w:rsid w:val="00382BB4"/>
    <w:rsid w:val="00385282"/>
    <w:rsid w:val="00387403"/>
    <w:rsid w:val="00387C32"/>
    <w:rsid w:val="003909BE"/>
    <w:rsid w:val="003923DC"/>
    <w:rsid w:val="003944B8"/>
    <w:rsid w:val="003955E2"/>
    <w:rsid w:val="003A0ECA"/>
    <w:rsid w:val="003A108A"/>
    <w:rsid w:val="003A20AC"/>
    <w:rsid w:val="003A2F8B"/>
    <w:rsid w:val="003A3379"/>
    <w:rsid w:val="003A3A0A"/>
    <w:rsid w:val="003A487A"/>
    <w:rsid w:val="003A5FB3"/>
    <w:rsid w:val="003A6722"/>
    <w:rsid w:val="003A6A90"/>
    <w:rsid w:val="003A73F6"/>
    <w:rsid w:val="003B1A80"/>
    <w:rsid w:val="003B1D43"/>
    <w:rsid w:val="003B23C4"/>
    <w:rsid w:val="003B502A"/>
    <w:rsid w:val="003B6067"/>
    <w:rsid w:val="003B6773"/>
    <w:rsid w:val="003B7B41"/>
    <w:rsid w:val="003C15B1"/>
    <w:rsid w:val="003C1644"/>
    <w:rsid w:val="003C25F1"/>
    <w:rsid w:val="003C30FC"/>
    <w:rsid w:val="003C35D0"/>
    <w:rsid w:val="003C38CD"/>
    <w:rsid w:val="003C6A64"/>
    <w:rsid w:val="003D1F80"/>
    <w:rsid w:val="003D2A78"/>
    <w:rsid w:val="003D33C5"/>
    <w:rsid w:val="003D4E79"/>
    <w:rsid w:val="003D533A"/>
    <w:rsid w:val="003D6A62"/>
    <w:rsid w:val="003E009E"/>
    <w:rsid w:val="003E3248"/>
    <w:rsid w:val="003E328A"/>
    <w:rsid w:val="003E52C1"/>
    <w:rsid w:val="003E5604"/>
    <w:rsid w:val="003E608A"/>
    <w:rsid w:val="003E7FDC"/>
    <w:rsid w:val="003F05C0"/>
    <w:rsid w:val="003F4F43"/>
    <w:rsid w:val="003F7303"/>
    <w:rsid w:val="003F7567"/>
    <w:rsid w:val="003F7CEE"/>
    <w:rsid w:val="004002CA"/>
    <w:rsid w:val="00401CC6"/>
    <w:rsid w:val="00403B2C"/>
    <w:rsid w:val="004040E3"/>
    <w:rsid w:val="0040540E"/>
    <w:rsid w:val="00411971"/>
    <w:rsid w:val="00413928"/>
    <w:rsid w:val="00414D33"/>
    <w:rsid w:val="004170ED"/>
    <w:rsid w:val="00417229"/>
    <w:rsid w:val="00420CCE"/>
    <w:rsid w:val="00420DB3"/>
    <w:rsid w:val="00421340"/>
    <w:rsid w:val="00422872"/>
    <w:rsid w:val="00423B3E"/>
    <w:rsid w:val="00424715"/>
    <w:rsid w:val="00424C97"/>
    <w:rsid w:val="00426122"/>
    <w:rsid w:val="00427FD3"/>
    <w:rsid w:val="00433327"/>
    <w:rsid w:val="004359A0"/>
    <w:rsid w:val="00435BAC"/>
    <w:rsid w:val="004360DF"/>
    <w:rsid w:val="00436A89"/>
    <w:rsid w:val="00437315"/>
    <w:rsid w:val="004404FE"/>
    <w:rsid w:val="00440752"/>
    <w:rsid w:val="0044265C"/>
    <w:rsid w:val="00442E94"/>
    <w:rsid w:val="00443323"/>
    <w:rsid w:val="00443DF6"/>
    <w:rsid w:val="004465DD"/>
    <w:rsid w:val="00446D13"/>
    <w:rsid w:val="00447B59"/>
    <w:rsid w:val="00452278"/>
    <w:rsid w:val="0045404E"/>
    <w:rsid w:val="0045440C"/>
    <w:rsid w:val="0045464F"/>
    <w:rsid w:val="00457C8B"/>
    <w:rsid w:val="00460BD8"/>
    <w:rsid w:val="00465B1F"/>
    <w:rsid w:val="0047309B"/>
    <w:rsid w:val="004735B9"/>
    <w:rsid w:val="00474893"/>
    <w:rsid w:val="00476E95"/>
    <w:rsid w:val="00481251"/>
    <w:rsid w:val="0048170E"/>
    <w:rsid w:val="004818BE"/>
    <w:rsid w:val="00482201"/>
    <w:rsid w:val="00482A43"/>
    <w:rsid w:val="0048330E"/>
    <w:rsid w:val="004868C1"/>
    <w:rsid w:val="00486A64"/>
    <w:rsid w:val="004872A2"/>
    <w:rsid w:val="00487C5C"/>
    <w:rsid w:val="004906E4"/>
    <w:rsid w:val="0049189F"/>
    <w:rsid w:val="004921BD"/>
    <w:rsid w:val="00492538"/>
    <w:rsid w:val="00494417"/>
    <w:rsid w:val="00494A59"/>
    <w:rsid w:val="00496EF5"/>
    <w:rsid w:val="004972D2"/>
    <w:rsid w:val="004A0656"/>
    <w:rsid w:val="004A09A7"/>
    <w:rsid w:val="004A160A"/>
    <w:rsid w:val="004A25DE"/>
    <w:rsid w:val="004A27DF"/>
    <w:rsid w:val="004A306D"/>
    <w:rsid w:val="004A3F6D"/>
    <w:rsid w:val="004A3FB2"/>
    <w:rsid w:val="004A7D25"/>
    <w:rsid w:val="004B2E56"/>
    <w:rsid w:val="004B452C"/>
    <w:rsid w:val="004B63CB"/>
    <w:rsid w:val="004B6587"/>
    <w:rsid w:val="004C0049"/>
    <w:rsid w:val="004C10DA"/>
    <w:rsid w:val="004C157D"/>
    <w:rsid w:val="004C196E"/>
    <w:rsid w:val="004C28B2"/>
    <w:rsid w:val="004C4389"/>
    <w:rsid w:val="004C786E"/>
    <w:rsid w:val="004D048A"/>
    <w:rsid w:val="004D0C9D"/>
    <w:rsid w:val="004D2AED"/>
    <w:rsid w:val="004D71E5"/>
    <w:rsid w:val="004E0870"/>
    <w:rsid w:val="004E1943"/>
    <w:rsid w:val="004E1FFF"/>
    <w:rsid w:val="004E2049"/>
    <w:rsid w:val="004E28D1"/>
    <w:rsid w:val="004E3505"/>
    <w:rsid w:val="004E5359"/>
    <w:rsid w:val="004E563D"/>
    <w:rsid w:val="004E6FFA"/>
    <w:rsid w:val="004E7C11"/>
    <w:rsid w:val="004E7C25"/>
    <w:rsid w:val="004F0E4D"/>
    <w:rsid w:val="004F15AA"/>
    <w:rsid w:val="004F28F4"/>
    <w:rsid w:val="004F2AB6"/>
    <w:rsid w:val="004F3150"/>
    <w:rsid w:val="004F3C2B"/>
    <w:rsid w:val="004F4526"/>
    <w:rsid w:val="004F7976"/>
    <w:rsid w:val="0050169C"/>
    <w:rsid w:val="00502C23"/>
    <w:rsid w:val="00505A72"/>
    <w:rsid w:val="00505A89"/>
    <w:rsid w:val="00511723"/>
    <w:rsid w:val="00511C63"/>
    <w:rsid w:val="00513A15"/>
    <w:rsid w:val="00515C80"/>
    <w:rsid w:val="00520EF3"/>
    <w:rsid w:val="005246C5"/>
    <w:rsid w:val="005248FC"/>
    <w:rsid w:val="00524B79"/>
    <w:rsid w:val="00527157"/>
    <w:rsid w:val="005279B6"/>
    <w:rsid w:val="005314CF"/>
    <w:rsid w:val="00532EFF"/>
    <w:rsid w:val="005336DF"/>
    <w:rsid w:val="00534C21"/>
    <w:rsid w:val="0053574F"/>
    <w:rsid w:val="00535966"/>
    <w:rsid w:val="00541861"/>
    <w:rsid w:val="005420D4"/>
    <w:rsid w:val="00543EC3"/>
    <w:rsid w:val="0054493D"/>
    <w:rsid w:val="00546AB8"/>
    <w:rsid w:val="00551461"/>
    <w:rsid w:val="00551D70"/>
    <w:rsid w:val="00552EDD"/>
    <w:rsid w:val="005557C6"/>
    <w:rsid w:val="005566B3"/>
    <w:rsid w:val="005574CF"/>
    <w:rsid w:val="00562186"/>
    <w:rsid w:val="0056246B"/>
    <w:rsid w:val="00564423"/>
    <w:rsid w:val="00564B73"/>
    <w:rsid w:val="0056751C"/>
    <w:rsid w:val="005710B7"/>
    <w:rsid w:val="00571798"/>
    <w:rsid w:val="005743A7"/>
    <w:rsid w:val="005758B8"/>
    <w:rsid w:val="00576287"/>
    <w:rsid w:val="005804F0"/>
    <w:rsid w:val="00580D69"/>
    <w:rsid w:val="00581322"/>
    <w:rsid w:val="00582BA9"/>
    <w:rsid w:val="005857CA"/>
    <w:rsid w:val="0058693D"/>
    <w:rsid w:val="00587026"/>
    <w:rsid w:val="00590093"/>
    <w:rsid w:val="00591AB9"/>
    <w:rsid w:val="005925A6"/>
    <w:rsid w:val="0059281B"/>
    <w:rsid w:val="0059383C"/>
    <w:rsid w:val="005949D9"/>
    <w:rsid w:val="005951C1"/>
    <w:rsid w:val="00596F7D"/>
    <w:rsid w:val="005A2962"/>
    <w:rsid w:val="005A6324"/>
    <w:rsid w:val="005A6625"/>
    <w:rsid w:val="005A7A4A"/>
    <w:rsid w:val="005B02A6"/>
    <w:rsid w:val="005B0BB0"/>
    <w:rsid w:val="005B0CDA"/>
    <w:rsid w:val="005B412B"/>
    <w:rsid w:val="005B433B"/>
    <w:rsid w:val="005B60FB"/>
    <w:rsid w:val="005B70B1"/>
    <w:rsid w:val="005B71CD"/>
    <w:rsid w:val="005B7918"/>
    <w:rsid w:val="005C01E1"/>
    <w:rsid w:val="005C04B0"/>
    <w:rsid w:val="005C1D62"/>
    <w:rsid w:val="005C3A6B"/>
    <w:rsid w:val="005C3ACC"/>
    <w:rsid w:val="005C4A0A"/>
    <w:rsid w:val="005C5F3B"/>
    <w:rsid w:val="005C6112"/>
    <w:rsid w:val="005C6637"/>
    <w:rsid w:val="005C7544"/>
    <w:rsid w:val="005C7E61"/>
    <w:rsid w:val="005D1517"/>
    <w:rsid w:val="005D1DDD"/>
    <w:rsid w:val="005D40EE"/>
    <w:rsid w:val="005D4E74"/>
    <w:rsid w:val="005D50E0"/>
    <w:rsid w:val="005D555B"/>
    <w:rsid w:val="005E092F"/>
    <w:rsid w:val="005E1111"/>
    <w:rsid w:val="005E16D7"/>
    <w:rsid w:val="005E596D"/>
    <w:rsid w:val="005E5BF7"/>
    <w:rsid w:val="005F03BA"/>
    <w:rsid w:val="005F0A0F"/>
    <w:rsid w:val="005F1C91"/>
    <w:rsid w:val="005F2B16"/>
    <w:rsid w:val="005F3CEB"/>
    <w:rsid w:val="005F5621"/>
    <w:rsid w:val="005F5768"/>
    <w:rsid w:val="005F5DA5"/>
    <w:rsid w:val="005F6DFA"/>
    <w:rsid w:val="0060040C"/>
    <w:rsid w:val="006013B4"/>
    <w:rsid w:val="00602B50"/>
    <w:rsid w:val="00604666"/>
    <w:rsid w:val="00607325"/>
    <w:rsid w:val="00607A7E"/>
    <w:rsid w:val="006113CF"/>
    <w:rsid w:val="00613E96"/>
    <w:rsid w:val="006141A2"/>
    <w:rsid w:val="006146AC"/>
    <w:rsid w:val="00614FDD"/>
    <w:rsid w:val="00616CC5"/>
    <w:rsid w:val="00617313"/>
    <w:rsid w:val="00617ECC"/>
    <w:rsid w:val="0062219B"/>
    <w:rsid w:val="006259E0"/>
    <w:rsid w:val="006274AE"/>
    <w:rsid w:val="006277D8"/>
    <w:rsid w:val="006279FF"/>
    <w:rsid w:val="00627DA3"/>
    <w:rsid w:val="00630B63"/>
    <w:rsid w:val="006331EE"/>
    <w:rsid w:val="0063331D"/>
    <w:rsid w:val="0063335A"/>
    <w:rsid w:val="006344F2"/>
    <w:rsid w:val="00640726"/>
    <w:rsid w:val="00641A11"/>
    <w:rsid w:val="006424B8"/>
    <w:rsid w:val="006439A3"/>
    <w:rsid w:val="00644291"/>
    <w:rsid w:val="00644869"/>
    <w:rsid w:val="00645F92"/>
    <w:rsid w:val="0065156E"/>
    <w:rsid w:val="00651F1A"/>
    <w:rsid w:val="006527C7"/>
    <w:rsid w:val="006530E6"/>
    <w:rsid w:val="00655369"/>
    <w:rsid w:val="00660114"/>
    <w:rsid w:val="00662979"/>
    <w:rsid w:val="0066298E"/>
    <w:rsid w:val="00663640"/>
    <w:rsid w:val="006643CA"/>
    <w:rsid w:val="00664E5B"/>
    <w:rsid w:val="00665ED6"/>
    <w:rsid w:val="006662E0"/>
    <w:rsid w:val="006662E9"/>
    <w:rsid w:val="0066759E"/>
    <w:rsid w:val="006709EC"/>
    <w:rsid w:val="00672186"/>
    <w:rsid w:val="006746F3"/>
    <w:rsid w:val="006758C6"/>
    <w:rsid w:val="00676699"/>
    <w:rsid w:val="00676A82"/>
    <w:rsid w:val="00680FA6"/>
    <w:rsid w:val="00681FD8"/>
    <w:rsid w:val="006833B7"/>
    <w:rsid w:val="0068545E"/>
    <w:rsid w:val="00686C7C"/>
    <w:rsid w:val="006918CF"/>
    <w:rsid w:val="00692419"/>
    <w:rsid w:val="00693BFB"/>
    <w:rsid w:val="00695443"/>
    <w:rsid w:val="0069567D"/>
    <w:rsid w:val="0069695D"/>
    <w:rsid w:val="00696A58"/>
    <w:rsid w:val="00696BEA"/>
    <w:rsid w:val="006A4976"/>
    <w:rsid w:val="006A4CBD"/>
    <w:rsid w:val="006A7979"/>
    <w:rsid w:val="006B064B"/>
    <w:rsid w:val="006B4F1D"/>
    <w:rsid w:val="006B5A4C"/>
    <w:rsid w:val="006B5BD3"/>
    <w:rsid w:val="006C0C7A"/>
    <w:rsid w:val="006C386B"/>
    <w:rsid w:val="006C65D6"/>
    <w:rsid w:val="006C70A3"/>
    <w:rsid w:val="006C7FDF"/>
    <w:rsid w:val="006D45A9"/>
    <w:rsid w:val="006D5318"/>
    <w:rsid w:val="006D5D66"/>
    <w:rsid w:val="006D7C5E"/>
    <w:rsid w:val="006E0333"/>
    <w:rsid w:val="006E0334"/>
    <w:rsid w:val="006E4A73"/>
    <w:rsid w:val="006F14D3"/>
    <w:rsid w:val="006F2E66"/>
    <w:rsid w:val="006F35FE"/>
    <w:rsid w:val="006F41DA"/>
    <w:rsid w:val="006F601A"/>
    <w:rsid w:val="006F7CDD"/>
    <w:rsid w:val="00700E69"/>
    <w:rsid w:val="007015C0"/>
    <w:rsid w:val="00702DF5"/>
    <w:rsid w:val="00704845"/>
    <w:rsid w:val="00705A0E"/>
    <w:rsid w:val="007114F8"/>
    <w:rsid w:val="00712B8B"/>
    <w:rsid w:val="00712E0B"/>
    <w:rsid w:val="00715276"/>
    <w:rsid w:val="007232C0"/>
    <w:rsid w:val="00724353"/>
    <w:rsid w:val="00724F90"/>
    <w:rsid w:val="007254DD"/>
    <w:rsid w:val="00726374"/>
    <w:rsid w:val="00727113"/>
    <w:rsid w:val="00727CB8"/>
    <w:rsid w:val="00730703"/>
    <w:rsid w:val="007308AE"/>
    <w:rsid w:val="00730B02"/>
    <w:rsid w:val="00732E83"/>
    <w:rsid w:val="0073463D"/>
    <w:rsid w:val="007359E4"/>
    <w:rsid w:val="0073659B"/>
    <w:rsid w:val="00740072"/>
    <w:rsid w:val="00740736"/>
    <w:rsid w:val="00742EC3"/>
    <w:rsid w:val="00742F46"/>
    <w:rsid w:val="00744500"/>
    <w:rsid w:val="00744502"/>
    <w:rsid w:val="00747235"/>
    <w:rsid w:val="00750A12"/>
    <w:rsid w:val="0075247A"/>
    <w:rsid w:val="0075352D"/>
    <w:rsid w:val="007535DA"/>
    <w:rsid w:val="00754213"/>
    <w:rsid w:val="00754E78"/>
    <w:rsid w:val="007575C0"/>
    <w:rsid w:val="007600F2"/>
    <w:rsid w:val="0076013D"/>
    <w:rsid w:val="00760CD1"/>
    <w:rsid w:val="00762020"/>
    <w:rsid w:val="007625DE"/>
    <w:rsid w:val="007626F4"/>
    <w:rsid w:val="007656B8"/>
    <w:rsid w:val="007708E5"/>
    <w:rsid w:val="007708FC"/>
    <w:rsid w:val="00771639"/>
    <w:rsid w:val="007718C7"/>
    <w:rsid w:val="0077300C"/>
    <w:rsid w:val="007736FD"/>
    <w:rsid w:val="0077463A"/>
    <w:rsid w:val="007750D9"/>
    <w:rsid w:val="00775CA3"/>
    <w:rsid w:val="00781BCC"/>
    <w:rsid w:val="007834AE"/>
    <w:rsid w:val="00784467"/>
    <w:rsid w:val="0078511E"/>
    <w:rsid w:val="0079078E"/>
    <w:rsid w:val="007923C6"/>
    <w:rsid w:val="00792615"/>
    <w:rsid w:val="007A20EE"/>
    <w:rsid w:val="007A4256"/>
    <w:rsid w:val="007A68B9"/>
    <w:rsid w:val="007B15CF"/>
    <w:rsid w:val="007B24B2"/>
    <w:rsid w:val="007B25FF"/>
    <w:rsid w:val="007B30A4"/>
    <w:rsid w:val="007B3773"/>
    <w:rsid w:val="007B3BB6"/>
    <w:rsid w:val="007B5A3D"/>
    <w:rsid w:val="007B7114"/>
    <w:rsid w:val="007B7403"/>
    <w:rsid w:val="007C551F"/>
    <w:rsid w:val="007C5F4F"/>
    <w:rsid w:val="007C60C0"/>
    <w:rsid w:val="007C61B5"/>
    <w:rsid w:val="007C6F93"/>
    <w:rsid w:val="007D08A7"/>
    <w:rsid w:val="007D2106"/>
    <w:rsid w:val="007D2D6F"/>
    <w:rsid w:val="007D43B4"/>
    <w:rsid w:val="007D47E9"/>
    <w:rsid w:val="007D6A0A"/>
    <w:rsid w:val="007D75C1"/>
    <w:rsid w:val="007D7F83"/>
    <w:rsid w:val="007E0C7C"/>
    <w:rsid w:val="007E2D0D"/>
    <w:rsid w:val="007E5119"/>
    <w:rsid w:val="007E5138"/>
    <w:rsid w:val="007E66F3"/>
    <w:rsid w:val="007E7C43"/>
    <w:rsid w:val="007E7C82"/>
    <w:rsid w:val="007F0E0F"/>
    <w:rsid w:val="007F2586"/>
    <w:rsid w:val="007F485F"/>
    <w:rsid w:val="008018F8"/>
    <w:rsid w:val="00802AA3"/>
    <w:rsid w:val="00804969"/>
    <w:rsid w:val="0080755F"/>
    <w:rsid w:val="00807C38"/>
    <w:rsid w:val="00807CAF"/>
    <w:rsid w:val="0081288A"/>
    <w:rsid w:val="00815E4B"/>
    <w:rsid w:val="00816418"/>
    <w:rsid w:val="00817103"/>
    <w:rsid w:val="00820922"/>
    <w:rsid w:val="008217B2"/>
    <w:rsid w:val="00823D70"/>
    <w:rsid w:val="00824178"/>
    <w:rsid w:val="00824C6D"/>
    <w:rsid w:val="00825894"/>
    <w:rsid w:val="00830772"/>
    <w:rsid w:val="00831D77"/>
    <w:rsid w:val="00832C00"/>
    <w:rsid w:val="0083359E"/>
    <w:rsid w:val="008335C1"/>
    <w:rsid w:val="00835561"/>
    <w:rsid w:val="00835A84"/>
    <w:rsid w:val="0083708F"/>
    <w:rsid w:val="00846207"/>
    <w:rsid w:val="00850354"/>
    <w:rsid w:val="00851046"/>
    <w:rsid w:val="00851D20"/>
    <w:rsid w:val="00852299"/>
    <w:rsid w:val="00854C44"/>
    <w:rsid w:val="00855C9C"/>
    <w:rsid w:val="0085674F"/>
    <w:rsid w:val="00856E20"/>
    <w:rsid w:val="00857F57"/>
    <w:rsid w:val="008610AC"/>
    <w:rsid w:val="008615B5"/>
    <w:rsid w:val="00861D46"/>
    <w:rsid w:val="00862AE4"/>
    <w:rsid w:val="00863AD3"/>
    <w:rsid w:val="008655E0"/>
    <w:rsid w:val="00865F0E"/>
    <w:rsid w:val="0086604C"/>
    <w:rsid w:val="00872E5C"/>
    <w:rsid w:val="00874260"/>
    <w:rsid w:val="00875068"/>
    <w:rsid w:val="0087562B"/>
    <w:rsid w:val="0087576A"/>
    <w:rsid w:val="00876D41"/>
    <w:rsid w:val="00876E65"/>
    <w:rsid w:val="008838F7"/>
    <w:rsid w:val="00885204"/>
    <w:rsid w:val="008855A0"/>
    <w:rsid w:val="00890AEE"/>
    <w:rsid w:val="00892977"/>
    <w:rsid w:val="00892A1B"/>
    <w:rsid w:val="00893220"/>
    <w:rsid w:val="00893392"/>
    <w:rsid w:val="008952D6"/>
    <w:rsid w:val="008A4141"/>
    <w:rsid w:val="008A5B4E"/>
    <w:rsid w:val="008A5E9F"/>
    <w:rsid w:val="008A7643"/>
    <w:rsid w:val="008B09B1"/>
    <w:rsid w:val="008B0C33"/>
    <w:rsid w:val="008B15C8"/>
    <w:rsid w:val="008B1A72"/>
    <w:rsid w:val="008B2CED"/>
    <w:rsid w:val="008B2F97"/>
    <w:rsid w:val="008B44FB"/>
    <w:rsid w:val="008B4C8F"/>
    <w:rsid w:val="008B50F0"/>
    <w:rsid w:val="008B7A94"/>
    <w:rsid w:val="008C07DE"/>
    <w:rsid w:val="008C088A"/>
    <w:rsid w:val="008C4A51"/>
    <w:rsid w:val="008C702D"/>
    <w:rsid w:val="008C7961"/>
    <w:rsid w:val="008C7D74"/>
    <w:rsid w:val="008D0564"/>
    <w:rsid w:val="008D0918"/>
    <w:rsid w:val="008D17A7"/>
    <w:rsid w:val="008D1B90"/>
    <w:rsid w:val="008D2013"/>
    <w:rsid w:val="008D214C"/>
    <w:rsid w:val="008D2665"/>
    <w:rsid w:val="008D3949"/>
    <w:rsid w:val="008D3EDF"/>
    <w:rsid w:val="008D3FF3"/>
    <w:rsid w:val="008D4BA0"/>
    <w:rsid w:val="008D67D5"/>
    <w:rsid w:val="008D7570"/>
    <w:rsid w:val="008D7B4E"/>
    <w:rsid w:val="008D7CF3"/>
    <w:rsid w:val="008E03D2"/>
    <w:rsid w:val="008E42E4"/>
    <w:rsid w:val="008F222E"/>
    <w:rsid w:val="008F3B78"/>
    <w:rsid w:val="008F5BB3"/>
    <w:rsid w:val="008F6282"/>
    <w:rsid w:val="008F6AC4"/>
    <w:rsid w:val="0090118B"/>
    <w:rsid w:val="00902B9C"/>
    <w:rsid w:val="00902D71"/>
    <w:rsid w:val="00902E23"/>
    <w:rsid w:val="0090322D"/>
    <w:rsid w:val="00903B3C"/>
    <w:rsid w:val="009070D9"/>
    <w:rsid w:val="00907F9E"/>
    <w:rsid w:val="00910421"/>
    <w:rsid w:val="00910F8F"/>
    <w:rsid w:val="00911257"/>
    <w:rsid w:val="00912BCB"/>
    <w:rsid w:val="009138CF"/>
    <w:rsid w:val="0091404D"/>
    <w:rsid w:val="00914B20"/>
    <w:rsid w:val="009153C8"/>
    <w:rsid w:val="00916188"/>
    <w:rsid w:val="00925305"/>
    <w:rsid w:val="00927ED8"/>
    <w:rsid w:val="0093015B"/>
    <w:rsid w:val="009316AA"/>
    <w:rsid w:val="0093317C"/>
    <w:rsid w:val="00936B59"/>
    <w:rsid w:val="00940214"/>
    <w:rsid w:val="009402CA"/>
    <w:rsid w:val="009418D9"/>
    <w:rsid w:val="00942B2D"/>
    <w:rsid w:val="00942F0B"/>
    <w:rsid w:val="00943EF7"/>
    <w:rsid w:val="00944F9D"/>
    <w:rsid w:val="00945A9B"/>
    <w:rsid w:val="00950509"/>
    <w:rsid w:val="009518A1"/>
    <w:rsid w:val="00953FC3"/>
    <w:rsid w:val="00954EB6"/>
    <w:rsid w:val="00956B61"/>
    <w:rsid w:val="009577B6"/>
    <w:rsid w:val="00957CF3"/>
    <w:rsid w:val="00962622"/>
    <w:rsid w:val="0096398B"/>
    <w:rsid w:val="009642E6"/>
    <w:rsid w:val="00964FBB"/>
    <w:rsid w:val="0096525C"/>
    <w:rsid w:val="00965DD8"/>
    <w:rsid w:val="009664AA"/>
    <w:rsid w:val="009700B8"/>
    <w:rsid w:val="009719D8"/>
    <w:rsid w:val="00973E4F"/>
    <w:rsid w:val="00974939"/>
    <w:rsid w:val="0097552A"/>
    <w:rsid w:val="00977947"/>
    <w:rsid w:val="00977D2C"/>
    <w:rsid w:val="009812E7"/>
    <w:rsid w:val="009825D2"/>
    <w:rsid w:val="009842C5"/>
    <w:rsid w:val="00984B58"/>
    <w:rsid w:val="00985BA3"/>
    <w:rsid w:val="0098636F"/>
    <w:rsid w:val="00986FCF"/>
    <w:rsid w:val="00990066"/>
    <w:rsid w:val="009908AF"/>
    <w:rsid w:val="00992CBE"/>
    <w:rsid w:val="009936C0"/>
    <w:rsid w:val="009940DA"/>
    <w:rsid w:val="00995CB2"/>
    <w:rsid w:val="0099664F"/>
    <w:rsid w:val="00996F4E"/>
    <w:rsid w:val="009A11BF"/>
    <w:rsid w:val="009A12E6"/>
    <w:rsid w:val="009A17B1"/>
    <w:rsid w:val="009A1B03"/>
    <w:rsid w:val="009A1C24"/>
    <w:rsid w:val="009A20F9"/>
    <w:rsid w:val="009A2A4D"/>
    <w:rsid w:val="009A2C1C"/>
    <w:rsid w:val="009A5EA3"/>
    <w:rsid w:val="009B2754"/>
    <w:rsid w:val="009B27AC"/>
    <w:rsid w:val="009B474E"/>
    <w:rsid w:val="009B7EB2"/>
    <w:rsid w:val="009C0F93"/>
    <w:rsid w:val="009C14BC"/>
    <w:rsid w:val="009C28D5"/>
    <w:rsid w:val="009C304C"/>
    <w:rsid w:val="009C4648"/>
    <w:rsid w:val="009C6111"/>
    <w:rsid w:val="009C781E"/>
    <w:rsid w:val="009C791E"/>
    <w:rsid w:val="009C7C4C"/>
    <w:rsid w:val="009D0B82"/>
    <w:rsid w:val="009D2ADC"/>
    <w:rsid w:val="009D5306"/>
    <w:rsid w:val="009D7E83"/>
    <w:rsid w:val="009E10D3"/>
    <w:rsid w:val="009E17D8"/>
    <w:rsid w:val="009E2334"/>
    <w:rsid w:val="009E3226"/>
    <w:rsid w:val="009E3B3D"/>
    <w:rsid w:val="009E4713"/>
    <w:rsid w:val="009E531A"/>
    <w:rsid w:val="009E5AD9"/>
    <w:rsid w:val="009E7BC8"/>
    <w:rsid w:val="009E7F83"/>
    <w:rsid w:val="009F0F23"/>
    <w:rsid w:val="009F108F"/>
    <w:rsid w:val="009F22A4"/>
    <w:rsid w:val="009F4B89"/>
    <w:rsid w:val="009F686D"/>
    <w:rsid w:val="009F6993"/>
    <w:rsid w:val="009F7844"/>
    <w:rsid w:val="009F78E2"/>
    <w:rsid w:val="00A00C3E"/>
    <w:rsid w:val="00A01B2D"/>
    <w:rsid w:val="00A02915"/>
    <w:rsid w:val="00A03703"/>
    <w:rsid w:val="00A03B4A"/>
    <w:rsid w:val="00A042B7"/>
    <w:rsid w:val="00A0512C"/>
    <w:rsid w:val="00A05870"/>
    <w:rsid w:val="00A0645C"/>
    <w:rsid w:val="00A06B15"/>
    <w:rsid w:val="00A11102"/>
    <w:rsid w:val="00A11950"/>
    <w:rsid w:val="00A120C0"/>
    <w:rsid w:val="00A120F6"/>
    <w:rsid w:val="00A12ABE"/>
    <w:rsid w:val="00A1743D"/>
    <w:rsid w:val="00A17FC5"/>
    <w:rsid w:val="00A2092D"/>
    <w:rsid w:val="00A213CC"/>
    <w:rsid w:val="00A21FE2"/>
    <w:rsid w:val="00A26086"/>
    <w:rsid w:val="00A26B85"/>
    <w:rsid w:val="00A2709E"/>
    <w:rsid w:val="00A2751E"/>
    <w:rsid w:val="00A278A4"/>
    <w:rsid w:val="00A31A01"/>
    <w:rsid w:val="00A32C85"/>
    <w:rsid w:val="00A34566"/>
    <w:rsid w:val="00A36FCE"/>
    <w:rsid w:val="00A37F48"/>
    <w:rsid w:val="00A41B12"/>
    <w:rsid w:val="00A42741"/>
    <w:rsid w:val="00A4512C"/>
    <w:rsid w:val="00A461BF"/>
    <w:rsid w:val="00A468AD"/>
    <w:rsid w:val="00A46F9E"/>
    <w:rsid w:val="00A476AC"/>
    <w:rsid w:val="00A47DE0"/>
    <w:rsid w:val="00A50206"/>
    <w:rsid w:val="00A50755"/>
    <w:rsid w:val="00A510D1"/>
    <w:rsid w:val="00A51DBF"/>
    <w:rsid w:val="00A5412D"/>
    <w:rsid w:val="00A56550"/>
    <w:rsid w:val="00A56738"/>
    <w:rsid w:val="00A56F22"/>
    <w:rsid w:val="00A57FEF"/>
    <w:rsid w:val="00A60630"/>
    <w:rsid w:val="00A62823"/>
    <w:rsid w:val="00A63EEC"/>
    <w:rsid w:val="00A64566"/>
    <w:rsid w:val="00A70F08"/>
    <w:rsid w:val="00A711BE"/>
    <w:rsid w:val="00A7319B"/>
    <w:rsid w:val="00A7334F"/>
    <w:rsid w:val="00A73F45"/>
    <w:rsid w:val="00A762FB"/>
    <w:rsid w:val="00A764C0"/>
    <w:rsid w:val="00A775E3"/>
    <w:rsid w:val="00A828B1"/>
    <w:rsid w:val="00A8306D"/>
    <w:rsid w:val="00A839F7"/>
    <w:rsid w:val="00A8695A"/>
    <w:rsid w:val="00A87549"/>
    <w:rsid w:val="00A902C5"/>
    <w:rsid w:val="00A91936"/>
    <w:rsid w:val="00A92AA6"/>
    <w:rsid w:val="00A92C0F"/>
    <w:rsid w:val="00A92F99"/>
    <w:rsid w:val="00A94187"/>
    <w:rsid w:val="00A948AD"/>
    <w:rsid w:val="00A95296"/>
    <w:rsid w:val="00A95DA9"/>
    <w:rsid w:val="00A96069"/>
    <w:rsid w:val="00A96790"/>
    <w:rsid w:val="00A97D30"/>
    <w:rsid w:val="00A97F98"/>
    <w:rsid w:val="00AA03A1"/>
    <w:rsid w:val="00AA132A"/>
    <w:rsid w:val="00AA1EE2"/>
    <w:rsid w:val="00AA33E8"/>
    <w:rsid w:val="00AA5E7C"/>
    <w:rsid w:val="00AA70B5"/>
    <w:rsid w:val="00AB0077"/>
    <w:rsid w:val="00AB2269"/>
    <w:rsid w:val="00AB2964"/>
    <w:rsid w:val="00AB36DF"/>
    <w:rsid w:val="00AB6DE7"/>
    <w:rsid w:val="00AC0121"/>
    <w:rsid w:val="00AC18F0"/>
    <w:rsid w:val="00AC1C91"/>
    <w:rsid w:val="00AC1F65"/>
    <w:rsid w:val="00AC29C1"/>
    <w:rsid w:val="00AC2AE2"/>
    <w:rsid w:val="00AC48FB"/>
    <w:rsid w:val="00AC594C"/>
    <w:rsid w:val="00AC5ABF"/>
    <w:rsid w:val="00AC68CF"/>
    <w:rsid w:val="00AD001B"/>
    <w:rsid w:val="00AD046D"/>
    <w:rsid w:val="00AD0E90"/>
    <w:rsid w:val="00AD33C7"/>
    <w:rsid w:val="00AD34F1"/>
    <w:rsid w:val="00AD4A1A"/>
    <w:rsid w:val="00AD5B55"/>
    <w:rsid w:val="00AD76BC"/>
    <w:rsid w:val="00AD7BB6"/>
    <w:rsid w:val="00AE0E05"/>
    <w:rsid w:val="00AE390C"/>
    <w:rsid w:val="00AE3942"/>
    <w:rsid w:val="00AE3E62"/>
    <w:rsid w:val="00AE7398"/>
    <w:rsid w:val="00AE7BE9"/>
    <w:rsid w:val="00AF7772"/>
    <w:rsid w:val="00B042B5"/>
    <w:rsid w:val="00B04383"/>
    <w:rsid w:val="00B04BEA"/>
    <w:rsid w:val="00B06A2B"/>
    <w:rsid w:val="00B10235"/>
    <w:rsid w:val="00B111AB"/>
    <w:rsid w:val="00B129F9"/>
    <w:rsid w:val="00B12DFC"/>
    <w:rsid w:val="00B135FC"/>
    <w:rsid w:val="00B208F2"/>
    <w:rsid w:val="00B20B3C"/>
    <w:rsid w:val="00B20EE6"/>
    <w:rsid w:val="00B235C2"/>
    <w:rsid w:val="00B26C7B"/>
    <w:rsid w:val="00B27515"/>
    <w:rsid w:val="00B30066"/>
    <w:rsid w:val="00B31241"/>
    <w:rsid w:val="00B31351"/>
    <w:rsid w:val="00B31DE3"/>
    <w:rsid w:val="00B33FF2"/>
    <w:rsid w:val="00B360FF"/>
    <w:rsid w:val="00B3628C"/>
    <w:rsid w:val="00B367C0"/>
    <w:rsid w:val="00B36EE2"/>
    <w:rsid w:val="00B40154"/>
    <w:rsid w:val="00B42B1F"/>
    <w:rsid w:val="00B42CA9"/>
    <w:rsid w:val="00B46D3E"/>
    <w:rsid w:val="00B52971"/>
    <w:rsid w:val="00B52C4D"/>
    <w:rsid w:val="00B53701"/>
    <w:rsid w:val="00B5497A"/>
    <w:rsid w:val="00B54F02"/>
    <w:rsid w:val="00B60105"/>
    <w:rsid w:val="00B62F55"/>
    <w:rsid w:val="00B6428F"/>
    <w:rsid w:val="00B653E7"/>
    <w:rsid w:val="00B663BD"/>
    <w:rsid w:val="00B70C1C"/>
    <w:rsid w:val="00B70C3A"/>
    <w:rsid w:val="00B71D7F"/>
    <w:rsid w:val="00B721F9"/>
    <w:rsid w:val="00B73967"/>
    <w:rsid w:val="00B73D6C"/>
    <w:rsid w:val="00B73D76"/>
    <w:rsid w:val="00B742DB"/>
    <w:rsid w:val="00B74DE3"/>
    <w:rsid w:val="00B81B9D"/>
    <w:rsid w:val="00B81E68"/>
    <w:rsid w:val="00B8226F"/>
    <w:rsid w:val="00B84578"/>
    <w:rsid w:val="00B84877"/>
    <w:rsid w:val="00B857E1"/>
    <w:rsid w:val="00B85F77"/>
    <w:rsid w:val="00B9057B"/>
    <w:rsid w:val="00B9162B"/>
    <w:rsid w:val="00B919F4"/>
    <w:rsid w:val="00B9239D"/>
    <w:rsid w:val="00B94897"/>
    <w:rsid w:val="00B95240"/>
    <w:rsid w:val="00B95F4D"/>
    <w:rsid w:val="00BA0F8E"/>
    <w:rsid w:val="00BA3DC7"/>
    <w:rsid w:val="00BA412B"/>
    <w:rsid w:val="00BA5001"/>
    <w:rsid w:val="00BB2777"/>
    <w:rsid w:val="00BB4628"/>
    <w:rsid w:val="00BB4E89"/>
    <w:rsid w:val="00BB56E4"/>
    <w:rsid w:val="00BB5B70"/>
    <w:rsid w:val="00BB66A9"/>
    <w:rsid w:val="00BB6A3E"/>
    <w:rsid w:val="00BB72D5"/>
    <w:rsid w:val="00BB785F"/>
    <w:rsid w:val="00BC06B6"/>
    <w:rsid w:val="00BC1B20"/>
    <w:rsid w:val="00BC2F41"/>
    <w:rsid w:val="00BC3870"/>
    <w:rsid w:val="00BC4B93"/>
    <w:rsid w:val="00BC62ED"/>
    <w:rsid w:val="00BC771C"/>
    <w:rsid w:val="00BD0195"/>
    <w:rsid w:val="00BD28F9"/>
    <w:rsid w:val="00BD29A9"/>
    <w:rsid w:val="00BD40FB"/>
    <w:rsid w:val="00BD4AF1"/>
    <w:rsid w:val="00BD54A4"/>
    <w:rsid w:val="00BD652B"/>
    <w:rsid w:val="00BD655F"/>
    <w:rsid w:val="00BD66E0"/>
    <w:rsid w:val="00BD71FD"/>
    <w:rsid w:val="00BE0FE3"/>
    <w:rsid w:val="00BE4357"/>
    <w:rsid w:val="00BE58FE"/>
    <w:rsid w:val="00BE6635"/>
    <w:rsid w:val="00BE776A"/>
    <w:rsid w:val="00BF0AA4"/>
    <w:rsid w:val="00BF0AAB"/>
    <w:rsid w:val="00BF12A2"/>
    <w:rsid w:val="00BF318D"/>
    <w:rsid w:val="00BF3D24"/>
    <w:rsid w:val="00BF3EFF"/>
    <w:rsid w:val="00BF5619"/>
    <w:rsid w:val="00BF7A9E"/>
    <w:rsid w:val="00C000EF"/>
    <w:rsid w:val="00C00973"/>
    <w:rsid w:val="00C00A3A"/>
    <w:rsid w:val="00C017AC"/>
    <w:rsid w:val="00C02B46"/>
    <w:rsid w:val="00C03CDB"/>
    <w:rsid w:val="00C05858"/>
    <w:rsid w:val="00C05981"/>
    <w:rsid w:val="00C06061"/>
    <w:rsid w:val="00C0786F"/>
    <w:rsid w:val="00C107A9"/>
    <w:rsid w:val="00C10D11"/>
    <w:rsid w:val="00C116A3"/>
    <w:rsid w:val="00C135FD"/>
    <w:rsid w:val="00C13840"/>
    <w:rsid w:val="00C152AE"/>
    <w:rsid w:val="00C16922"/>
    <w:rsid w:val="00C16D18"/>
    <w:rsid w:val="00C20E35"/>
    <w:rsid w:val="00C22B3A"/>
    <w:rsid w:val="00C22E01"/>
    <w:rsid w:val="00C23C6A"/>
    <w:rsid w:val="00C24133"/>
    <w:rsid w:val="00C24526"/>
    <w:rsid w:val="00C250BB"/>
    <w:rsid w:val="00C25C3C"/>
    <w:rsid w:val="00C31233"/>
    <w:rsid w:val="00C31D02"/>
    <w:rsid w:val="00C32706"/>
    <w:rsid w:val="00C32A4B"/>
    <w:rsid w:val="00C33FC0"/>
    <w:rsid w:val="00C340B0"/>
    <w:rsid w:val="00C35C21"/>
    <w:rsid w:val="00C402D5"/>
    <w:rsid w:val="00C406A3"/>
    <w:rsid w:val="00C4083C"/>
    <w:rsid w:val="00C41D3D"/>
    <w:rsid w:val="00C432CD"/>
    <w:rsid w:val="00C43691"/>
    <w:rsid w:val="00C476E7"/>
    <w:rsid w:val="00C47EF8"/>
    <w:rsid w:val="00C52E42"/>
    <w:rsid w:val="00C54553"/>
    <w:rsid w:val="00C54690"/>
    <w:rsid w:val="00C547DC"/>
    <w:rsid w:val="00C55931"/>
    <w:rsid w:val="00C563A2"/>
    <w:rsid w:val="00C56D3B"/>
    <w:rsid w:val="00C65C11"/>
    <w:rsid w:val="00C66CCC"/>
    <w:rsid w:val="00C67D0D"/>
    <w:rsid w:val="00C72DEF"/>
    <w:rsid w:val="00C73FC7"/>
    <w:rsid w:val="00C756D7"/>
    <w:rsid w:val="00C758BC"/>
    <w:rsid w:val="00C77698"/>
    <w:rsid w:val="00C77BC0"/>
    <w:rsid w:val="00C8035D"/>
    <w:rsid w:val="00C80725"/>
    <w:rsid w:val="00C81960"/>
    <w:rsid w:val="00C81C84"/>
    <w:rsid w:val="00C82C22"/>
    <w:rsid w:val="00C834F3"/>
    <w:rsid w:val="00C84414"/>
    <w:rsid w:val="00C84A1B"/>
    <w:rsid w:val="00C85783"/>
    <w:rsid w:val="00C85A51"/>
    <w:rsid w:val="00C85FBE"/>
    <w:rsid w:val="00C86A03"/>
    <w:rsid w:val="00C92BF0"/>
    <w:rsid w:val="00C93426"/>
    <w:rsid w:val="00C934AB"/>
    <w:rsid w:val="00C946F2"/>
    <w:rsid w:val="00C95CE0"/>
    <w:rsid w:val="00C95F11"/>
    <w:rsid w:val="00C965B7"/>
    <w:rsid w:val="00CA03AB"/>
    <w:rsid w:val="00CA03FF"/>
    <w:rsid w:val="00CA065A"/>
    <w:rsid w:val="00CA0968"/>
    <w:rsid w:val="00CA288E"/>
    <w:rsid w:val="00CA604E"/>
    <w:rsid w:val="00CA7629"/>
    <w:rsid w:val="00CB23CB"/>
    <w:rsid w:val="00CB36D5"/>
    <w:rsid w:val="00CB3938"/>
    <w:rsid w:val="00CB4043"/>
    <w:rsid w:val="00CB4C10"/>
    <w:rsid w:val="00CB5FCA"/>
    <w:rsid w:val="00CB6D4E"/>
    <w:rsid w:val="00CC0746"/>
    <w:rsid w:val="00CC48ED"/>
    <w:rsid w:val="00CC54F5"/>
    <w:rsid w:val="00CC587D"/>
    <w:rsid w:val="00CC5FBD"/>
    <w:rsid w:val="00CC625E"/>
    <w:rsid w:val="00CC65EA"/>
    <w:rsid w:val="00CC69F6"/>
    <w:rsid w:val="00CC6AE4"/>
    <w:rsid w:val="00CC759A"/>
    <w:rsid w:val="00CC75C4"/>
    <w:rsid w:val="00CD0C82"/>
    <w:rsid w:val="00CD3540"/>
    <w:rsid w:val="00CD3EF0"/>
    <w:rsid w:val="00CD5EB6"/>
    <w:rsid w:val="00CE05D5"/>
    <w:rsid w:val="00CE06B4"/>
    <w:rsid w:val="00CE19BA"/>
    <w:rsid w:val="00CE3A9C"/>
    <w:rsid w:val="00CE4393"/>
    <w:rsid w:val="00CE4920"/>
    <w:rsid w:val="00CF3531"/>
    <w:rsid w:val="00CF3617"/>
    <w:rsid w:val="00CF607D"/>
    <w:rsid w:val="00CF78F9"/>
    <w:rsid w:val="00D02FCE"/>
    <w:rsid w:val="00D03D97"/>
    <w:rsid w:val="00D06031"/>
    <w:rsid w:val="00D070C5"/>
    <w:rsid w:val="00D12093"/>
    <w:rsid w:val="00D121BD"/>
    <w:rsid w:val="00D1380A"/>
    <w:rsid w:val="00D15E44"/>
    <w:rsid w:val="00D162A4"/>
    <w:rsid w:val="00D162E2"/>
    <w:rsid w:val="00D205F6"/>
    <w:rsid w:val="00D21918"/>
    <w:rsid w:val="00D27728"/>
    <w:rsid w:val="00D27AA3"/>
    <w:rsid w:val="00D27BAE"/>
    <w:rsid w:val="00D3024E"/>
    <w:rsid w:val="00D304D5"/>
    <w:rsid w:val="00D33A6B"/>
    <w:rsid w:val="00D418A6"/>
    <w:rsid w:val="00D44078"/>
    <w:rsid w:val="00D44A6C"/>
    <w:rsid w:val="00D4672B"/>
    <w:rsid w:val="00D472E7"/>
    <w:rsid w:val="00D4759C"/>
    <w:rsid w:val="00D515C7"/>
    <w:rsid w:val="00D5160A"/>
    <w:rsid w:val="00D51C3A"/>
    <w:rsid w:val="00D521DD"/>
    <w:rsid w:val="00D52B5B"/>
    <w:rsid w:val="00D52E34"/>
    <w:rsid w:val="00D532D6"/>
    <w:rsid w:val="00D54001"/>
    <w:rsid w:val="00D54108"/>
    <w:rsid w:val="00D55C08"/>
    <w:rsid w:val="00D57DE8"/>
    <w:rsid w:val="00D57E42"/>
    <w:rsid w:val="00D60514"/>
    <w:rsid w:val="00D61183"/>
    <w:rsid w:val="00D62DF0"/>
    <w:rsid w:val="00D63371"/>
    <w:rsid w:val="00D646CE"/>
    <w:rsid w:val="00D647A4"/>
    <w:rsid w:val="00D6778C"/>
    <w:rsid w:val="00D67E33"/>
    <w:rsid w:val="00D72AD2"/>
    <w:rsid w:val="00D72C01"/>
    <w:rsid w:val="00D73959"/>
    <w:rsid w:val="00D74A89"/>
    <w:rsid w:val="00D751BB"/>
    <w:rsid w:val="00D776E1"/>
    <w:rsid w:val="00D77E69"/>
    <w:rsid w:val="00D8229B"/>
    <w:rsid w:val="00D83558"/>
    <w:rsid w:val="00D84F2F"/>
    <w:rsid w:val="00D85409"/>
    <w:rsid w:val="00D87072"/>
    <w:rsid w:val="00D922AA"/>
    <w:rsid w:val="00D9792C"/>
    <w:rsid w:val="00DA0758"/>
    <w:rsid w:val="00DA0BE3"/>
    <w:rsid w:val="00DA25D8"/>
    <w:rsid w:val="00DA34E8"/>
    <w:rsid w:val="00DA358B"/>
    <w:rsid w:val="00DA56CF"/>
    <w:rsid w:val="00DA59CD"/>
    <w:rsid w:val="00DA77B9"/>
    <w:rsid w:val="00DB0A5F"/>
    <w:rsid w:val="00DB6BAC"/>
    <w:rsid w:val="00DB752B"/>
    <w:rsid w:val="00DB777A"/>
    <w:rsid w:val="00DC1D86"/>
    <w:rsid w:val="00DC29EA"/>
    <w:rsid w:val="00DC2B8D"/>
    <w:rsid w:val="00DC3DD2"/>
    <w:rsid w:val="00DC6E1C"/>
    <w:rsid w:val="00DD3707"/>
    <w:rsid w:val="00DD384E"/>
    <w:rsid w:val="00DD4C57"/>
    <w:rsid w:val="00DD4E33"/>
    <w:rsid w:val="00DD5CB1"/>
    <w:rsid w:val="00DD683B"/>
    <w:rsid w:val="00DD6919"/>
    <w:rsid w:val="00DE11B8"/>
    <w:rsid w:val="00DE1D6D"/>
    <w:rsid w:val="00DE22BF"/>
    <w:rsid w:val="00DE2446"/>
    <w:rsid w:val="00DE2814"/>
    <w:rsid w:val="00DE3375"/>
    <w:rsid w:val="00DE630F"/>
    <w:rsid w:val="00DE7431"/>
    <w:rsid w:val="00DE7B90"/>
    <w:rsid w:val="00DE7DB1"/>
    <w:rsid w:val="00DF05A6"/>
    <w:rsid w:val="00DF12C5"/>
    <w:rsid w:val="00DF18C5"/>
    <w:rsid w:val="00DF1ED8"/>
    <w:rsid w:val="00DF2741"/>
    <w:rsid w:val="00DF3019"/>
    <w:rsid w:val="00DF34C0"/>
    <w:rsid w:val="00DF54EF"/>
    <w:rsid w:val="00DF5EDF"/>
    <w:rsid w:val="00DF685C"/>
    <w:rsid w:val="00DF6F5B"/>
    <w:rsid w:val="00E036D9"/>
    <w:rsid w:val="00E03CC5"/>
    <w:rsid w:val="00E0568A"/>
    <w:rsid w:val="00E064AF"/>
    <w:rsid w:val="00E0677F"/>
    <w:rsid w:val="00E074BE"/>
    <w:rsid w:val="00E10D72"/>
    <w:rsid w:val="00E12779"/>
    <w:rsid w:val="00E12E15"/>
    <w:rsid w:val="00E140D9"/>
    <w:rsid w:val="00E1441D"/>
    <w:rsid w:val="00E14605"/>
    <w:rsid w:val="00E16B19"/>
    <w:rsid w:val="00E17272"/>
    <w:rsid w:val="00E2032F"/>
    <w:rsid w:val="00E21448"/>
    <w:rsid w:val="00E21FA5"/>
    <w:rsid w:val="00E238ED"/>
    <w:rsid w:val="00E23FCE"/>
    <w:rsid w:val="00E27D46"/>
    <w:rsid w:val="00E3045B"/>
    <w:rsid w:val="00E31948"/>
    <w:rsid w:val="00E32FDD"/>
    <w:rsid w:val="00E3403C"/>
    <w:rsid w:val="00E34C80"/>
    <w:rsid w:val="00E41462"/>
    <w:rsid w:val="00E41674"/>
    <w:rsid w:val="00E43BDD"/>
    <w:rsid w:val="00E441D1"/>
    <w:rsid w:val="00E45722"/>
    <w:rsid w:val="00E51EAB"/>
    <w:rsid w:val="00E52EE4"/>
    <w:rsid w:val="00E5486F"/>
    <w:rsid w:val="00E559DE"/>
    <w:rsid w:val="00E56DCC"/>
    <w:rsid w:val="00E57935"/>
    <w:rsid w:val="00E611F1"/>
    <w:rsid w:val="00E6162D"/>
    <w:rsid w:val="00E6213A"/>
    <w:rsid w:val="00E62EAA"/>
    <w:rsid w:val="00E630E6"/>
    <w:rsid w:val="00E63CAA"/>
    <w:rsid w:val="00E642F1"/>
    <w:rsid w:val="00E65D68"/>
    <w:rsid w:val="00E674FA"/>
    <w:rsid w:val="00E67B84"/>
    <w:rsid w:val="00E70351"/>
    <w:rsid w:val="00E70565"/>
    <w:rsid w:val="00E74072"/>
    <w:rsid w:val="00E74EA4"/>
    <w:rsid w:val="00E7553F"/>
    <w:rsid w:val="00E75BF5"/>
    <w:rsid w:val="00E76C84"/>
    <w:rsid w:val="00E77099"/>
    <w:rsid w:val="00E7731F"/>
    <w:rsid w:val="00E77555"/>
    <w:rsid w:val="00E8209A"/>
    <w:rsid w:val="00E8256B"/>
    <w:rsid w:val="00E855F2"/>
    <w:rsid w:val="00E8622B"/>
    <w:rsid w:val="00E92931"/>
    <w:rsid w:val="00E939ED"/>
    <w:rsid w:val="00E94CE4"/>
    <w:rsid w:val="00E97D4E"/>
    <w:rsid w:val="00EA0233"/>
    <w:rsid w:val="00EA613E"/>
    <w:rsid w:val="00EB2A4A"/>
    <w:rsid w:val="00EB6D49"/>
    <w:rsid w:val="00EB6E75"/>
    <w:rsid w:val="00EC037C"/>
    <w:rsid w:val="00EC09B8"/>
    <w:rsid w:val="00EC4033"/>
    <w:rsid w:val="00EC47E5"/>
    <w:rsid w:val="00EC7080"/>
    <w:rsid w:val="00EC7888"/>
    <w:rsid w:val="00EC79F7"/>
    <w:rsid w:val="00ED034C"/>
    <w:rsid w:val="00ED0368"/>
    <w:rsid w:val="00ED09D0"/>
    <w:rsid w:val="00ED0DDB"/>
    <w:rsid w:val="00ED0F55"/>
    <w:rsid w:val="00ED3698"/>
    <w:rsid w:val="00ED3D77"/>
    <w:rsid w:val="00ED3F74"/>
    <w:rsid w:val="00ED7F92"/>
    <w:rsid w:val="00EE0A36"/>
    <w:rsid w:val="00EE0C91"/>
    <w:rsid w:val="00EE2087"/>
    <w:rsid w:val="00EE247D"/>
    <w:rsid w:val="00EE26EA"/>
    <w:rsid w:val="00EE26F3"/>
    <w:rsid w:val="00EE5818"/>
    <w:rsid w:val="00EF1258"/>
    <w:rsid w:val="00EF1AF7"/>
    <w:rsid w:val="00EF24F5"/>
    <w:rsid w:val="00EF36D2"/>
    <w:rsid w:val="00EF4FBA"/>
    <w:rsid w:val="00EF749C"/>
    <w:rsid w:val="00EF7F36"/>
    <w:rsid w:val="00F040C0"/>
    <w:rsid w:val="00F040EE"/>
    <w:rsid w:val="00F074ED"/>
    <w:rsid w:val="00F075A8"/>
    <w:rsid w:val="00F07B87"/>
    <w:rsid w:val="00F07D8B"/>
    <w:rsid w:val="00F07D8D"/>
    <w:rsid w:val="00F10616"/>
    <w:rsid w:val="00F121CC"/>
    <w:rsid w:val="00F12829"/>
    <w:rsid w:val="00F1484B"/>
    <w:rsid w:val="00F14D3A"/>
    <w:rsid w:val="00F15AF7"/>
    <w:rsid w:val="00F16092"/>
    <w:rsid w:val="00F20289"/>
    <w:rsid w:val="00F21F5F"/>
    <w:rsid w:val="00F22145"/>
    <w:rsid w:val="00F22FBC"/>
    <w:rsid w:val="00F246EC"/>
    <w:rsid w:val="00F24C18"/>
    <w:rsid w:val="00F25094"/>
    <w:rsid w:val="00F25AAC"/>
    <w:rsid w:val="00F32657"/>
    <w:rsid w:val="00F326FB"/>
    <w:rsid w:val="00F32FDD"/>
    <w:rsid w:val="00F3447E"/>
    <w:rsid w:val="00F35521"/>
    <w:rsid w:val="00F35EAD"/>
    <w:rsid w:val="00F372D5"/>
    <w:rsid w:val="00F3792E"/>
    <w:rsid w:val="00F37BB3"/>
    <w:rsid w:val="00F423F9"/>
    <w:rsid w:val="00F4674B"/>
    <w:rsid w:val="00F47FD1"/>
    <w:rsid w:val="00F506E9"/>
    <w:rsid w:val="00F520E8"/>
    <w:rsid w:val="00F52D23"/>
    <w:rsid w:val="00F53620"/>
    <w:rsid w:val="00F53F9D"/>
    <w:rsid w:val="00F54BD8"/>
    <w:rsid w:val="00F620C2"/>
    <w:rsid w:val="00F630D8"/>
    <w:rsid w:val="00F630FB"/>
    <w:rsid w:val="00F631F1"/>
    <w:rsid w:val="00F6369A"/>
    <w:rsid w:val="00F63A8F"/>
    <w:rsid w:val="00F64A75"/>
    <w:rsid w:val="00F676BA"/>
    <w:rsid w:val="00F678FA"/>
    <w:rsid w:val="00F67AE3"/>
    <w:rsid w:val="00F67BA2"/>
    <w:rsid w:val="00F716C9"/>
    <w:rsid w:val="00F71828"/>
    <w:rsid w:val="00F72B8F"/>
    <w:rsid w:val="00F73DE3"/>
    <w:rsid w:val="00F74441"/>
    <w:rsid w:val="00F7556B"/>
    <w:rsid w:val="00F7767E"/>
    <w:rsid w:val="00F82BA6"/>
    <w:rsid w:val="00F83BD5"/>
    <w:rsid w:val="00F87CCC"/>
    <w:rsid w:val="00F90167"/>
    <w:rsid w:val="00F9104F"/>
    <w:rsid w:val="00F94DCF"/>
    <w:rsid w:val="00F96546"/>
    <w:rsid w:val="00F96B68"/>
    <w:rsid w:val="00F97F57"/>
    <w:rsid w:val="00FA08E1"/>
    <w:rsid w:val="00FA181A"/>
    <w:rsid w:val="00FA2F06"/>
    <w:rsid w:val="00FA3ADD"/>
    <w:rsid w:val="00FA3C8B"/>
    <w:rsid w:val="00FA3D40"/>
    <w:rsid w:val="00FA3F3B"/>
    <w:rsid w:val="00FA505D"/>
    <w:rsid w:val="00FB33D1"/>
    <w:rsid w:val="00FB3640"/>
    <w:rsid w:val="00FB7434"/>
    <w:rsid w:val="00FB7A52"/>
    <w:rsid w:val="00FB7B9B"/>
    <w:rsid w:val="00FC095E"/>
    <w:rsid w:val="00FC4321"/>
    <w:rsid w:val="00FC4CC2"/>
    <w:rsid w:val="00FC5A42"/>
    <w:rsid w:val="00FC64DF"/>
    <w:rsid w:val="00FD0AD0"/>
    <w:rsid w:val="00FD0EC9"/>
    <w:rsid w:val="00FD1209"/>
    <w:rsid w:val="00FD2EC2"/>
    <w:rsid w:val="00FD459A"/>
    <w:rsid w:val="00FD4FD6"/>
    <w:rsid w:val="00FD6F51"/>
    <w:rsid w:val="00FD7458"/>
    <w:rsid w:val="00FE1924"/>
    <w:rsid w:val="00FE2711"/>
    <w:rsid w:val="00FE2C86"/>
    <w:rsid w:val="00FE5612"/>
    <w:rsid w:val="00FE6DAA"/>
    <w:rsid w:val="00FE780B"/>
    <w:rsid w:val="00FF0704"/>
    <w:rsid w:val="00FF2C49"/>
    <w:rsid w:val="00FF30FC"/>
    <w:rsid w:val="00FF3AAD"/>
    <w:rsid w:val="00FF3C8F"/>
    <w:rsid w:val="00FF42B2"/>
    <w:rsid w:val="00FF4DA5"/>
    <w:rsid w:val="00FF4F3D"/>
    <w:rsid w:val="33CFC9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515C7"/>
  </w:style>
  <w:style w:type="paragraph" w:styleId="Heading1">
    <w:name w:val="heading 1"/>
    <w:basedOn w:val="Normal"/>
    <w:next w:val="Normal"/>
    <w:rsid w:val="00D515C7"/>
    <w:pPr>
      <w:outlineLvl w:val="0"/>
    </w:pPr>
    <w:rPr>
      <w:b/>
      <w:sz w:val="48"/>
      <w:szCs w:val="48"/>
    </w:rPr>
  </w:style>
  <w:style w:type="paragraph" w:styleId="Heading2">
    <w:name w:val="heading 2"/>
    <w:basedOn w:val="Normal"/>
    <w:next w:val="Normal"/>
    <w:rsid w:val="00D515C7"/>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rsid w:val="00D515C7"/>
    <w:pPr>
      <w:keepNext/>
      <w:keepLines/>
      <w:spacing w:before="40"/>
      <w:outlineLvl w:val="2"/>
    </w:pPr>
    <w:rPr>
      <w:rFonts w:ascii="Calibri" w:eastAsia="Calibri" w:hAnsi="Calibri" w:cs="Calibri"/>
      <w:color w:val="1F3863"/>
    </w:rPr>
  </w:style>
  <w:style w:type="paragraph" w:styleId="Heading4">
    <w:name w:val="heading 4"/>
    <w:basedOn w:val="Normal"/>
    <w:next w:val="Normal"/>
    <w:rsid w:val="00D515C7"/>
    <w:pPr>
      <w:keepNext/>
      <w:keepLines/>
      <w:spacing w:before="240" w:after="40"/>
      <w:outlineLvl w:val="3"/>
    </w:pPr>
    <w:rPr>
      <w:b/>
    </w:rPr>
  </w:style>
  <w:style w:type="paragraph" w:styleId="Heading5">
    <w:name w:val="heading 5"/>
    <w:basedOn w:val="Normal"/>
    <w:next w:val="Normal"/>
    <w:rsid w:val="00D515C7"/>
    <w:pPr>
      <w:keepNext/>
      <w:keepLines/>
      <w:spacing w:before="220" w:after="40"/>
      <w:outlineLvl w:val="4"/>
    </w:pPr>
    <w:rPr>
      <w:b/>
      <w:sz w:val="22"/>
      <w:szCs w:val="22"/>
    </w:rPr>
  </w:style>
  <w:style w:type="paragraph" w:styleId="Heading6">
    <w:name w:val="heading 6"/>
    <w:basedOn w:val="Normal"/>
    <w:next w:val="Normal"/>
    <w:rsid w:val="00D515C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515C7"/>
    <w:pPr>
      <w:keepNext/>
      <w:keepLines/>
      <w:spacing w:before="480" w:after="120"/>
    </w:pPr>
    <w:rPr>
      <w:b/>
      <w:sz w:val="72"/>
      <w:szCs w:val="72"/>
    </w:rPr>
  </w:style>
  <w:style w:type="paragraph" w:styleId="Subtitle">
    <w:name w:val="Subtitle"/>
    <w:basedOn w:val="Normal"/>
    <w:next w:val="Normal"/>
    <w:rsid w:val="00D515C7"/>
    <w:pPr>
      <w:keepNext/>
      <w:keepLines/>
      <w:spacing w:before="360" w:after="80"/>
    </w:pPr>
    <w:rPr>
      <w:rFonts w:ascii="Georgia" w:eastAsia="Georgia" w:hAnsi="Georgia" w:cs="Georgia"/>
      <w:i/>
      <w:color w:val="666666"/>
      <w:sz w:val="48"/>
      <w:szCs w:val="48"/>
    </w:rPr>
  </w:style>
  <w:style w:type="table" w:customStyle="1" w:styleId="a">
    <w:basedOn w:val="TableNormal"/>
    <w:rsid w:val="00D515C7"/>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D515C7"/>
    <w:tblPr>
      <w:tblStyleRowBandSize w:val="1"/>
      <w:tblStyleColBandSize w:val="1"/>
      <w:tblInd w:w="0" w:type="dxa"/>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D515C7"/>
    <w:rPr>
      <w:sz w:val="20"/>
      <w:szCs w:val="20"/>
    </w:rPr>
  </w:style>
  <w:style w:type="character" w:customStyle="1" w:styleId="CommentTextChar">
    <w:name w:val="Comment Text Char"/>
    <w:basedOn w:val="DefaultParagraphFont"/>
    <w:link w:val="CommentText"/>
    <w:uiPriority w:val="99"/>
    <w:semiHidden/>
    <w:rsid w:val="00D515C7"/>
    <w:rPr>
      <w:sz w:val="20"/>
      <w:szCs w:val="20"/>
    </w:rPr>
  </w:style>
  <w:style w:type="character" w:styleId="CommentReference">
    <w:name w:val="annotation reference"/>
    <w:basedOn w:val="DefaultParagraphFont"/>
    <w:uiPriority w:val="99"/>
    <w:semiHidden/>
    <w:unhideWhenUsed/>
    <w:rsid w:val="00D515C7"/>
    <w:rPr>
      <w:sz w:val="16"/>
      <w:szCs w:val="16"/>
    </w:rPr>
  </w:style>
  <w:style w:type="paragraph" w:styleId="BalloonText">
    <w:name w:val="Balloon Text"/>
    <w:basedOn w:val="Normal"/>
    <w:link w:val="BalloonTextChar"/>
    <w:uiPriority w:val="99"/>
    <w:semiHidden/>
    <w:unhideWhenUsed/>
    <w:rsid w:val="00153AD3"/>
    <w:rPr>
      <w:rFonts w:ascii="Tahoma" w:hAnsi="Tahoma" w:cs="Tahoma"/>
      <w:sz w:val="16"/>
      <w:szCs w:val="16"/>
    </w:rPr>
  </w:style>
  <w:style w:type="character" w:customStyle="1" w:styleId="BalloonTextChar">
    <w:name w:val="Balloon Text Char"/>
    <w:basedOn w:val="DefaultParagraphFont"/>
    <w:link w:val="BalloonText"/>
    <w:uiPriority w:val="99"/>
    <w:semiHidden/>
    <w:rsid w:val="00153AD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53AD3"/>
    <w:rPr>
      <w:b/>
      <w:bCs/>
    </w:rPr>
  </w:style>
  <w:style w:type="character" w:customStyle="1" w:styleId="CommentSubjectChar">
    <w:name w:val="Comment Subject Char"/>
    <w:basedOn w:val="CommentTextChar"/>
    <w:link w:val="CommentSubject"/>
    <w:uiPriority w:val="99"/>
    <w:semiHidden/>
    <w:rsid w:val="00153AD3"/>
    <w:rPr>
      <w:b/>
      <w:bCs/>
      <w:sz w:val="20"/>
      <w:szCs w:val="20"/>
    </w:rPr>
  </w:style>
  <w:style w:type="paragraph" w:styleId="Revision">
    <w:name w:val="Revision"/>
    <w:hidden/>
    <w:uiPriority w:val="99"/>
    <w:semiHidden/>
    <w:rsid w:val="00153AD3"/>
  </w:style>
  <w:style w:type="paragraph" w:styleId="ListParagraph">
    <w:name w:val="List Paragraph"/>
    <w:basedOn w:val="Normal"/>
    <w:uiPriority w:val="34"/>
    <w:qFormat/>
    <w:rsid w:val="008E03D2"/>
    <w:pPr>
      <w:ind w:left="720"/>
      <w:contextualSpacing/>
    </w:pPr>
  </w:style>
  <w:style w:type="character" w:styleId="FootnoteReference">
    <w:name w:val="footnote reference"/>
    <w:basedOn w:val="DefaultParagraphFont"/>
    <w:uiPriority w:val="99"/>
    <w:semiHidden/>
    <w:unhideWhenUsed/>
    <w:rsid w:val="00704845"/>
    <w:rPr>
      <w:vertAlign w:val="superscript"/>
    </w:rPr>
  </w:style>
  <w:style w:type="character" w:styleId="Hyperlink">
    <w:name w:val="Hyperlink"/>
    <w:basedOn w:val="DefaultParagraphFont"/>
    <w:uiPriority w:val="99"/>
    <w:unhideWhenUsed/>
    <w:rsid w:val="00704845"/>
    <w:rPr>
      <w:color w:val="0000FF"/>
      <w:u w:val="single"/>
    </w:rPr>
  </w:style>
  <w:style w:type="paragraph" w:styleId="FootnoteText">
    <w:name w:val="footnote text"/>
    <w:basedOn w:val="Normal"/>
    <w:link w:val="FootnoteTextChar"/>
    <w:uiPriority w:val="99"/>
    <w:semiHidden/>
    <w:unhideWhenUsed/>
    <w:rsid w:val="00AD4A1A"/>
    <w:rPr>
      <w:sz w:val="20"/>
      <w:szCs w:val="25"/>
      <w:lang w:val="en-US" w:eastAsia="en-US" w:bidi="bn-IN"/>
    </w:rPr>
  </w:style>
  <w:style w:type="character" w:customStyle="1" w:styleId="FootnoteTextChar">
    <w:name w:val="Footnote Text Char"/>
    <w:basedOn w:val="DefaultParagraphFont"/>
    <w:link w:val="FootnoteText"/>
    <w:uiPriority w:val="99"/>
    <w:semiHidden/>
    <w:rsid w:val="00AD4A1A"/>
    <w:rPr>
      <w:sz w:val="20"/>
      <w:szCs w:val="25"/>
      <w:lang w:val="en-US" w:eastAsia="en-US" w:bidi="bn-IN"/>
    </w:rPr>
  </w:style>
  <w:style w:type="character" w:styleId="FollowedHyperlink">
    <w:name w:val="FollowedHyperlink"/>
    <w:basedOn w:val="DefaultParagraphFont"/>
    <w:uiPriority w:val="99"/>
    <w:semiHidden/>
    <w:unhideWhenUsed/>
    <w:rsid w:val="00807C38"/>
    <w:rPr>
      <w:color w:val="800080" w:themeColor="followedHyperlink"/>
      <w:u w:val="single"/>
    </w:rPr>
  </w:style>
  <w:style w:type="paragraph" w:styleId="Header">
    <w:name w:val="header"/>
    <w:basedOn w:val="Normal"/>
    <w:link w:val="HeaderChar"/>
    <w:uiPriority w:val="99"/>
    <w:unhideWhenUsed/>
    <w:rsid w:val="009A1B03"/>
    <w:pPr>
      <w:tabs>
        <w:tab w:val="center" w:pos="4680"/>
        <w:tab w:val="right" w:pos="9360"/>
      </w:tabs>
    </w:pPr>
  </w:style>
  <w:style w:type="character" w:customStyle="1" w:styleId="HeaderChar">
    <w:name w:val="Header Char"/>
    <w:basedOn w:val="DefaultParagraphFont"/>
    <w:link w:val="Header"/>
    <w:uiPriority w:val="99"/>
    <w:rsid w:val="009A1B03"/>
  </w:style>
  <w:style w:type="paragraph" w:styleId="Footer">
    <w:name w:val="footer"/>
    <w:basedOn w:val="Normal"/>
    <w:link w:val="FooterChar"/>
    <w:uiPriority w:val="99"/>
    <w:unhideWhenUsed/>
    <w:rsid w:val="009A1B03"/>
    <w:pPr>
      <w:tabs>
        <w:tab w:val="center" w:pos="4680"/>
        <w:tab w:val="right" w:pos="9360"/>
      </w:tabs>
    </w:pPr>
  </w:style>
  <w:style w:type="character" w:customStyle="1" w:styleId="FooterChar">
    <w:name w:val="Footer Char"/>
    <w:basedOn w:val="DefaultParagraphFont"/>
    <w:link w:val="Footer"/>
    <w:uiPriority w:val="99"/>
    <w:rsid w:val="009A1B03"/>
  </w:style>
  <w:style w:type="paragraph" w:customStyle="1" w:styleId="Normal1">
    <w:name w:val="Normal1"/>
    <w:rsid w:val="00251518"/>
    <w:pPr>
      <w:ind w:hanging="1"/>
    </w:pPr>
    <w:rPr>
      <w:lang w:eastAsia="en-US"/>
    </w:rPr>
  </w:style>
  <w:style w:type="paragraph" w:styleId="NormalWeb">
    <w:name w:val="Normal (Web)"/>
    <w:basedOn w:val="Normal"/>
    <w:uiPriority w:val="99"/>
    <w:unhideWhenUsed/>
    <w:rsid w:val="00F372D5"/>
    <w:pPr>
      <w:ind w:firstLine="450"/>
      <w:jc w:val="both"/>
    </w:pPr>
    <w:rPr>
      <w:rFonts w:eastAsiaTheme="minorEastAsia"/>
      <w:lang w:val="en-US" w:eastAsia="en-US"/>
    </w:rPr>
  </w:style>
</w:styles>
</file>

<file path=word/webSettings.xml><?xml version="1.0" encoding="utf-8"?>
<w:webSettings xmlns:r="http://schemas.openxmlformats.org/officeDocument/2006/relationships" xmlns:w="http://schemas.openxmlformats.org/wordprocessingml/2006/main">
  <w:divs>
    <w:div w:id="6382205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E41C28-2A4C-48C7-A521-01884FA3B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10</Pages>
  <Words>1817</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12155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https://mul2.gov.am/tasks/728073/oneclick/02.orenqneri naxagcer.docx?token=962653cf9469dae55c6be39e916b9b31</cp:keywords>
  <cp:lastModifiedBy>V-Borboryan</cp:lastModifiedBy>
  <cp:revision>51</cp:revision>
  <cp:lastPrinted>2021-11-04T13:29:00Z</cp:lastPrinted>
  <dcterms:created xsi:type="dcterms:W3CDTF">2022-06-07T08:44:00Z</dcterms:created>
  <dcterms:modified xsi:type="dcterms:W3CDTF">2022-12-19T14:19:00Z</dcterms:modified>
</cp:coreProperties>
</file>