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E7AC2" w:rsidRPr="00245CBF" w:rsidRDefault="00A151A0" w:rsidP="00DE7AC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Calibri"/>
          <w:b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հունվա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296E5B" w:rsidRPr="00DE7AC2">
        <w:rPr>
          <w:rFonts w:ascii="GHEA Mariam" w:hAnsi="GHEA Mariam"/>
          <w:sz w:val="24"/>
          <w:szCs w:val="24"/>
          <w:lang w:val="hy-AM"/>
        </w:rPr>
        <w:t xml:space="preserve"> </w:t>
      </w:r>
      <w:r w:rsidR="00DE7AC2" w:rsidRPr="00DE7AC2">
        <w:rPr>
          <w:rFonts w:ascii="GHEA Mariam" w:hAnsi="GHEA Mariam" w:cs="Calibri"/>
          <w:color w:val="000000"/>
          <w:sz w:val="24"/>
          <w:szCs w:val="24"/>
          <w:lang w:val="hy-AM"/>
        </w:rPr>
        <w:t>-</w:t>
      </w:r>
      <w:r w:rsidR="00DE7AC2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DE7AC2" w:rsidRPr="00DE7AC2">
        <w:rPr>
          <w:rFonts w:ascii="GHEA Mariam" w:hAnsi="GHEA Mariam" w:cs="Calibri"/>
          <w:color w:val="000000"/>
          <w:sz w:val="24"/>
          <w:szCs w:val="24"/>
          <w:lang w:val="hy-AM"/>
        </w:rPr>
        <w:t>Ն</w:t>
      </w:r>
    </w:p>
    <w:p w:rsidR="00DE7AC2" w:rsidRDefault="00DE7AC2" w:rsidP="00DE7AC2">
      <w:pPr>
        <w:shd w:val="clear" w:color="auto" w:fill="FFFFFF"/>
        <w:ind w:firstLine="375"/>
        <w:jc w:val="center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DE7AC2" w:rsidRPr="00245CBF" w:rsidRDefault="00DE7AC2" w:rsidP="00DE7AC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76A8A" w:rsidRDefault="00DE7AC2" w:rsidP="00DE7AC2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E7AC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2016 ԹՎԱԿԱՆԻ </w:t>
      </w:r>
      <w:bookmarkStart w:id="0" w:name="_GoBack"/>
      <w:r w:rsidRPr="00F76A8A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ՄԱՅԻՍԻ 26-Ի N 550-Ն ՈՐՈՇՄԱՆ ՄԵՋ ՓՈՓՈԽՈՒԹՅՈՒՆՆԵՐ ԿԱՏԱՐԵԼՈՒ</w:t>
      </w:r>
      <w:bookmarkEnd w:id="0"/>
      <w:r w:rsidRPr="00DE7AC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</w:p>
    <w:p w:rsidR="00DE7AC2" w:rsidRDefault="00DE7AC2" w:rsidP="00DE7AC2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E7AC2">
        <w:rPr>
          <w:rFonts w:ascii="GHEA Mariam" w:hAnsi="GHEA Mariam"/>
          <w:bCs/>
          <w:color w:val="000000"/>
          <w:sz w:val="24"/>
          <w:szCs w:val="24"/>
          <w:lang w:val="hy-AM"/>
        </w:rPr>
        <w:t>Մ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E7AC2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E7AC2">
        <w:rPr>
          <w:rFonts w:ascii="GHEA Mariam" w:hAnsi="GHEA Mariam"/>
          <w:bCs/>
          <w:color w:val="000000"/>
          <w:sz w:val="24"/>
          <w:szCs w:val="24"/>
          <w:lang w:val="hy-AM"/>
        </w:rPr>
        <w:t>Ս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E7AC2">
        <w:rPr>
          <w:rFonts w:ascii="GHEA Mariam" w:hAnsi="GHEA Mariam"/>
          <w:bCs/>
          <w:color w:val="000000"/>
          <w:sz w:val="24"/>
          <w:szCs w:val="24"/>
          <w:lang w:val="hy-AM"/>
        </w:rPr>
        <w:t>Ի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E7AC2">
        <w:rPr>
          <w:rFonts w:ascii="GHEA Mariam" w:hAnsi="GHEA Mariam"/>
          <w:bCs/>
          <w:color w:val="000000"/>
          <w:sz w:val="24"/>
          <w:szCs w:val="24"/>
          <w:lang w:val="hy-AM"/>
        </w:rPr>
        <w:t>Ն</w:t>
      </w:r>
    </w:p>
    <w:p w:rsidR="00DE7AC2" w:rsidRPr="00DE7AC2" w:rsidRDefault="00DE7AC2" w:rsidP="00DE7AC2">
      <w:pPr>
        <w:shd w:val="clear" w:color="auto" w:fill="FFFFFF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--------------------------------------------------------------------------------------------------------------</w:t>
      </w:r>
      <w:r w:rsidRPr="00DE7AC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E7AC2" w:rsidRDefault="00DE7AC2" w:rsidP="00DE7AC2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E7AC2" w:rsidRPr="00245CBF" w:rsidRDefault="00DE7AC2" w:rsidP="00DE7AC2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E7AC2" w:rsidRPr="00DE7AC2" w:rsidRDefault="00DE7AC2" w:rsidP="00DE7AC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E7AC2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DE7A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E7A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E7A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E7AC2">
        <w:rPr>
          <w:rFonts w:ascii="GHEA Mariam" w:hAnsi="GHEA Mariam"/>
          <w:color w:val="000000"/>
          <w:sz w:val="24"/>
          <w:szCs w:val="24"/>
          <w:lang w:val="hy-AM"/>
        </w:rPr>
        <w:t>օրենքի 33-րդ և 34-րդ հոդվածները՝ Հայաստանի Հանրապետության կառավարությունը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   </w:t>
      </w:r>
      <w:r w:rsidRPr="00DE7AC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E7AC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E7AC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E7AC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E7AC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E7AC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 </w:t>
      </w:r>
      <w:r w:rsidRPr="00DE7AC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DE7AC2" w:rsidRPr="00DE7AC2" w:rsidRDefault="00DE7AC2" w:rsidP="00DE7AC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 xml:space="preserve">1. </w:t>
      </w:r>
      <w:r w:rsidRPr="00FA331D">
        <w:rPr>
          <w:rFonts w:ascii="GHEA Mariam" w:hAnsi="GHEA Mariam"/>
          <w:color w:val="000000"/>
          <w:spacing w:val="-4"/>
          <w:lang w:val="hy-AM"/>
        </w:rPr>
        <w:t xml:space="preserve">Հայաստանի Հանրապետության կառավարության 2016 թվականի մայիսի </w:t>
      </w:r>
      <w:r w:rsidR="00FA331D">
        <w:rPr>
          <w:rFonts w:ascii="GHEA Mariam" w:hAnsi="GHEA Mariam"/>
          <w:color w:val="000000"/>
          <w:spacing w:val="-4"/>
          <w:lang w:val="hy-AM"/>
        </w:rPr>
        <w:t xml:space="preserve"> </w:t>
      </w:r>
      <w:r w:rsidRPr="00FA331D">
        <w:rPr>
          <w:rFonts w:ascii="GHEA Mariam" w:hAnsi="GHEA Mariam"/>
          <w:color w:val="000000"/>
          <w:spacing w:val="-4"/>
          <w:lang w:val="hy-AM"/>
        </w:rPr>
        <w:t>26-ի</w:t>
      </w:r>
      <w:r w:rsidRPr="00FA331D">
        <w:rPr>
          <w:rFonts w:ascii="GHEA Mariam" w:hAnsi="GHEA Mariam"/>
          <w:color w:val="000000"/>
          <w:spacing w:val="-2"/>
          <w:lang w:val="hy-AM"/>
        </w:rPr>
        <w:t xml:space="preserve"> «Քաղաքացիներին կամ իրավաբանական անձանց սեփականության իրավունքով</w:t>
      </w:r>
      <w:r w:rsidRPr="00DE7AC2">
        <w:rPr>
          <w:rFonts w:ascii="GHEA Mariam" w:hAnsi="GHEA Mariam"/>
          <w:color w:val="000000"/>
          <w:lang w:val="hy-AM"/>
        </w:rPr>
        <w:t xml:space="preserve"> պատկանող կառուցապատված հողամասերի, ինչպես նաև գյուղա</w:t>
      </w:r>
      <w:r>
        <w:rPr>
          <w:rFonts w:ascii="GHEA Mariam" w:hAnsi="GHEA Mariam"/>
          <w:color w:val="000000"/>
          <w:lang w:val="hy-AM"/>
        </w:rPr>
        <w:softHyphen/>
      </w:r>
      <w:r w:rsidRPr="00DE7AC2">
        <w:rPr>
          <w:rFonts w:ascii="GHEA Mariam" w:hAnsi="GHEA Mariam"/>
          <w:color w:val="000000"/>
          <w:lang w:val="hy-AM"/>
        </w:rPr>
        <w:t>տնտեսական նշանակության հողամասերի ընդլայնման նպատակով տրամա</w:t>
      </w:r>
      <w:r>
        <w:rPr>
          <w:rFonts w:ascii="GHEA Mariam" w:hAnsi="GHEA Mariam"/>
          <w:color w:val="000000"/>
          <w:lang w:val="hy-AM"/>
        </w:rPr>
        <w:softHyphen/>
      </w:r>
      <w:r w:rsidRPr="00DE7AC2">
        <w:rPr>
          <w:rFonts w:ascii="GHEA Mariam" w:hAnsi="GHEA Mariam"/>
          <w:color w:val="000000"/>
          <w:lang w:val="hy-AM"/>
        </w:rPr>
        <w:t xml:space="preserve">դրման ենթակա հողամասը որպես առանձին գույքային միավոր աճուրդային կարգով օտարելու անհնարինության որոշման չափորոշիչներ սահմանելու մասին» N 550-Ն որոշման (այսուհետ՝ </w:t>
      </w:r>
      <w:r w:rsidRPr="00DE7AC2">
        <w:rPr>
          <w:rFonts w:ascii="GHEA Mariam" w:hAnsi="GHEA Mariam"/>
          <w:color w:val="000000"/>
          <w:lang w:val="hy-AM"/>
        </w:rPr>
        <w:t>ո</w:t>
      </w:r>
      <w:r w:rsidRPr="00DE7AC2">
        <w:rPr>
          <w:rFonts w:ascii="GHEA Mariam" w:hAnsi="GHEA Mariam"/>
          <w:color w:val="000000"/>
          <w:lang w:val="hy-AM"/>
        </w:rPr>
        <w:t>րոշում) մեջ կատարել հետևյալ փոփոխությունները.</w:t>
      </w:r>
    </w:p>
    <w:p w:rsidR="00DE7AC2" w:rsidRPr="00DE7AC2" w:rsidRDefault="00DE7AC2" w:rsidP="00DE7AC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E7AC2">
        <w:rPr>
          <w:rFonts w:ascii="GHEA Mariam" w:hAnsi="GHEA Mariam"/>
          <w:color w:val="000000"/>
          <w:lang w:val="hy-AM"/>
        </w:rPr>
        <w:t xml:space="preserve">1) </w:t>
      </w:r>
      <w:r w:rsidRPr="00DE7AC2">
        <w:rPr>
          <w:rFonts w:ascii="GHEA Mariam" w:hAnsi="GHEA Mariam"/>
          <w:color w:val="000000"/>
          <w:lang w:val="hy-AM"/>
        </w:rPr>
        <w:t>ո</w:t>
      </w:r>
      <w:r w:rsidRPr="00DE7AC2">
        <w:rPr>
          <w:rFonts w:ascii="GHEA Mariam" w:hAnsi="GHEA Mariam"/>
          <w:color w:val="000000"/>
          <w:lang w:val="hy-AM"/>
        </w:rPr>
        <w:t xml:space="preserve">րոշման վերնագրում «ՔԱՂԱՔԱՑԻՆԵՐԻՆ ԿԱՄ ԻՐԱՎԱԲԱՆԱԿԱՆ </w:t>
      </w:r>
      <w:r w:rsidRPr="00DE7AC2">
        <w:rPr>
          <w:rFonts w:ascii="GHEA Mariam" w:hAnsi="GHEA Mariam"/>
          <w:color w:val="000000"/>
          <w:spacing w:val="-8"/>
          <w:lang w:val="hy-AM"/>
        </w:rPr>
        <w:t>ԱՆՁԱՆՑ ՍԵՓԱԿԱՆՈՒԹՅԱՆ ԻՐԱՎՈՒՆՔՈՎ ՊԱՏԿԱՆՈՂ ԿԱՌՈՒՑԱՊԱՏՎԱԾ</w:t>
      </w:r>
      <w:r w:rsidRPr="00DE7AC2">
        <w:rPr>
          <w:rFonts w:ascii="GHEA Mariam" w:hAnsi="GHEA Mariam"/>
          <w:color w:val="000000"/>
          <w:lang w:val="hy-AM"/>
        </w:rPr>
        <w:t xml:space="preserve"> ՀՈՂԱՄԱՍԵՐԻ, ԻՆՉՊԵՍ ՆԱԵՎ ԳՅՈՒՂԱՏՆՏԵՍԱԿԱՆ ՆՇԱՆԱԿՈՒԹՅԱՆ </w:t>
      </w:r>
      <w:r w:rsidRPr="00DE7AC2">
        <w:rPr>
          <w:rFonts w:ascii="GHEA Mariam" w:hAnsi="GHEA Mariam"/>
          <w:color w:val="000000"/>
          <w:spacing w:val="-2"/>
          <w:lang w:val="hy-AM"/>
        </w:rPr>
        <w:lastRenderedPageBreak/>
        <w:t>ՀՈՂԱՄԱՍԵՐԻ ԸՆԴԼԱՅՆՄԱՆ ՆՊԱՏԱԿՈՎ» բառերը փոխարինել «</w:t>
      </w:r>
      <w:r w:rsidRPr="00FA331D">
        <w:rPr>
          <w:rFonts w:ascii="GHEA Mariam" w:hAnsi="GHEA Mariam"/>
          <w:color w:val="000000"/>
          <w:spacing w:val="-6"/>
          <w:lang w:val="hy-AM"/>
        </w:rPr>
        <w:t>ՔԱՂԱՔԱ</w:t>
      </w:r>
      <w:r w:rsidR="00FA331D" w:rsidRPr="00FA331D">
        <w:rPr>
          <w:rFonts w:ascii="GHEA Mariam" w:hAnsi="GHEA Mariam"/>
          <w:color w:val="000000"/>
          <w:spacing w:val="-6"/>
          <w:lang w:val="hy-AM"/>
        </w:rPr>
        <w:softHyphen/>
      </w:r>
      <w:r w:rsidRPr="00FA331D">
        <w:rPr>
          <w:rFonts w:ascii="GHEA Mariam" w:hAnsi="GHEA Mariam"/>
          <w:color w:val="000000"/>
          <w:spacing w:val="-6"/>
          <w:lang w:val="hy-AM"/>
        </w:rPr>
        <w:t>ՑԻՆԵՐԻՆ ԿԱՄ ԻՐԱՎԱԲԱՆԱԿԱՆ ԱՆՁԱՆՑ ՍԵՓԱԿԱՆՈՒԹՅԱՆ ԻՐԱՎՈՒՆՔՈՎ</w:t>
      </w:r>
      <w:r w:rsidRPr="00DE7AC2">
        <w:rPr>
          <w:rFonts w:ascii="GHEA Mariam" w:hAnsi="GHEA Mariam"/>
          <w:color w:val="000000"/>
          <w:lang w:val="hy-AM"/>
        </w:rPr>
        <w:t xml:space="preserve"> ՊԱՏԿԱՆՈՂ ՀՈՂԱՄԱՍԵՐԻ ԸՆԴԼԱՅՆՄԱՆ ՆՊԱՏԱԿՈՎ» բառերով</w:t>
      </w:r>
      <w:r>
        <w:rPr>
          <w:rFonts w:ascii="GHEA Mariam" w:hAnsi="GHEA Mariam"/>
          <w:color w:val="000000"/>
          <w:lang w:val="hy-AM"/>
        </w:rPr>
        <w:t>.</w:t>
      </w:r>
    </w:p>
    <w:p w:rsidR="00DE7AC2" w:rsidRPr="00DE7AC2" w:rsidRDefault="00DE7AC2" w:rsidP="00DE7AC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E7AC2">
        <w:rPr>
          <w:rFonts w:ascii="GHEA Mariam" w:hAnsi="GHEA Mariam"/>
          <w:color w:val="000000"/>
          <w:lang w:val="hy-AM"/>
        </w:rPr>
        <w:t xml:space="preserve">2) </w:t>
      </w:r>
      <w:r w:rsidRPr="00DE7AC2">
        <w:rPr>
          <w:rFonts w:ascii="GHEA Mariam" w:hAnsi="GHEA Mariam"/>
          <w:color w:val="000000"/>
          <w:lang w:val="hy-AM"/>
        </w:rPr>
        <w:t>ո</w:t>
      </w:r>
      <w:r w:rsidRPr="00DE7AC2">
        <w:rPr>
          <w:rFonts w:ascii="GHEA Mariam" w:hAnsi="GHEA Mariam"/>
          <w:color w:val="000000"/>
          <w:lang w:val="hy-AM"/>
        </w:rPr>
        <w:t>րոշման 1-ին կետում «քաղաքացիներին կամ իրավաբանական անձանց սեփականության իրավունքով պատկանող կառուցապատված հողամասերի» բառերը փոխարինել «քաղաքացիներին կամ իրավաբանական անձանց սեփականության իրավունքով պատկանող հողամասերի» բառերով:</w:t>
      </w:r>
    </w:p>
    <w:p w:rsidR="00DE7AC2" w:rsidRPr="00DE7AC2" w:rsidRDefault="00DE7AC2" w:rsidP="00DE7AC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 w:cs="Calibri"/>
          <w:color w:val="000000"/>
          <w:lang w:val="hy-AM"/>
        </w:rPr>
      </w:pPr>
      <w:r w:rsidRPr="00DE7AC2">
        <w:rPr>
          <w:rFonts w:ascii="GHEA Mariam" w:hAnsi="GHEA Mariam"/>
          <w:color w:val="000000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Pr="00DE7AC2" w:rsidRDefault="001F225D" w:rsidP="00477447">
      <w:pPr>
        <w:rPr>
          <w:lang w:val="hy-AM"/>
        </w:rPr>
      </w:pPr>
    </w:p>
    <w:p w:rsidR="00296E5B" w:rsidRPr="00DE7AC2" w:rsidRDefault="00296E5B" w:rsidP="00477447">
      <w:pPr>
        <w:rPr>
          <w:lang w:val="hy-AM"/>
        </w:rPr>
      </w:pPr>
    </w:p>
    <w:p w:rsidR="00291EDD" w:rsidRPr="0014542A" w:rsidRDefault="00DE7AC2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6E5B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A331D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9B3" w:rsidRDefault="009629B3">
      <w:r>
        <w:separator/>
      </w:r>
    </w:p>
  </w:endnote>
  <w:endnote w:type="continuationSeparator" w:id="0">
    <w:p w:rsidR="009629B3" w:rsidRDefault="00962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9B3" w:rsidRDefault="009629B3">
      <w:r>
        <w:separator/>
      </w:r>
    </w:p>
  </w:footnote>
  <w:footnote w:type="continuationSeparator" w:id="0">
    <w:p w:rsidR="009629B3" w:rsidRDefault="009629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331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9B3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AC2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A8A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1D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DE7AC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55</cp:revision>
  <dcterms:created xsi:type="dcterms:W3CDTF">2022-03-23T13:26:00Z</dcterms:created>
  <dcterms:modified xsi:type="dcterms:W3CDTF">2023-01-03T13:20:00Z</dcterms:modified>
</cp:coreProperties>
</file>