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100C" w:rsidRDefault="004E100C" w:rsidP="004E100C">
      <w:pPr>
        <w:jc w:val="center"/>
      </w:pPr>
      <w:r>
        <w:rPr>
          <w:noProof/>
          <w:lang w:eastAsia="en-US"/>
        </w:rPr>
        <w:drawing>
          <wp:inline distT="0" distB="0" distL="0" distR="0" wp14:anchorId="4619D537" wp14:editId="68156B8E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100C" w:rsidRDefault="004E100C" w:rsidP="004E100C">
      <w:pPr>
        <w:jc w:val="center"/>
      </w:pPr>
    </w:p>
    <w:p w:rsidR="004E100C" w:rsidRDefault="004E100C" w:rsidP="004E100C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E100C" w:rsidRDefault="004E100C" w:rsidP="004E100C">
      <w:pPr>
        <w:pStyle w:val="mechtex"/>
        <w:rPr>
          <w:rFonts w:ascii="GHEA Mariam" w:hAnsi="GHEA Mariam"/>
          <w:b/>
        </w:rPr>
      </w:pPr>
    </w:p>
    <w:p w:rsidR="004E100C" w:rsidRDefault="004E100C" w:rsidP="004E100C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E100C" w:rsidRPr="008E1B5A" w:rsidRDefault="004E100C" w:rsidP="004E100C">
      <w:pPr>
        <w:jc w:val="center"/>
        <w:rPr>
          <w:rFonts w:ascii="GHEA Mariam" w:hAnsi="GHEA Mariam"/>
          <w:sz w:val="24"/>
          <w:szCs w:val="24"/>
        </w:rPr>
      </w:pPr>
    </w:p>
    <w:p w:rsidR="00FF6449" w:rsidRPr="00ED721E" w:rsidRDefault="00FF6449">
      <w:pPr>
        <w:jc w:val="center"/>
        <w:rPr>
          <w:rFonts w:ascii="GHEA Mariam" w:hAnsi="GHEA Mariam"/>
          <w:sz w:val="22"/>
          <w:szCs w:val="22"/>
        </w:rPr>
      </w:pPr>
    </w:p>
    <w:p w:rsidR="00FF6449" w:rsidRPr="00F521BD" w:rsidRDefault="00FF6449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5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F521BD">
        <w:rPr>
          <w:rFonts w:ascii="GHEA Mariam" w:hAnsi="GHEA Mariam"/>
          <w:sz w:val="24"/>
          <w:szCs w:val="24"/>
        </w:rPr>
        <w:t xml:space="preserve"> 20</w:t>
      </w:r>
      <w:r>
        <w:rPr>
          <w:rFonts w:ascii="GHEA Mariam" w:hAnsi="GHEA Mariam"/>
          <w:sz w:val="24"/>
          <w:szCs w:val="24"/>
          <w:lang w:val="hy-AM"/>
        </w:rPr>
        <w:t>23</w:t>
      </w:r>
      <w:r w:rsidRPr="00F521BD">
        <w:rPr>
          <w:rFonts w:ascii="GHEA Mariam" w:hAnsi="GHEA Mariam"/>
          <w:sz w:val="24"/>
          <w:szCs w:val="24"/>
        </w:rPr>
        <w:t xml:space="preserve"> </w:t>
      </w:r>
      <w:r w:rsidRPr="00F521BD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FF6449" w:rsidRPr="00ED721E" w:rsidRDefault="00FF6449">
      <w:pPr>
        <w:jc w:val="center"/>
        <w:rPr>
          <w:rFonts w:ascii="GHEA Mariam" w:hAnsi="GHEA Mariam"/>
          <w:sz w:val="22"/>
          <w:szCs w:val="22"/>
        </w:rPr>
      </w:pPr>
    </w:p>
    <w:p w:rsidR="00FF6449" w:rsidRDefault="00FF6449">
      <w:pPr>
        <w:jc w:val="center"/>
        <w:rPr>
          <w:rFonts w:ascii="GHEA Mariam" w:hAnsi="GHEA Mariam"/>
          <w:sz w:val="22"/>
          <w:szCs w:val="22"/>
        </w:rPr>
      </w:pPr>
    </w:p>
    <w:p w:rsidR="00FF6449" w:rsidRPr="00D95E42" w:rsidRDefault="00FF6449">
      <w:pPr>
        <w:pStyle w:val="mechtex"/>
        <w:rPr>
          <w:rFonts w:ascii="Arial" w:hAnsi="Arial" w:cs="Arial"/>
          <w:lang w:val="hy-AM"/>
        </w:rPr>
      </w:pPr>
    </w:p>
    <w:p w:rsidR="00FF6449" w:rsidRDefault="00FF6449" w:rsidP="004E100C">
      <w:pPr>
        <w:jc w:val="both"/>
        <w:rPr>
          <w:rFonts w:ascii="GHEA Mariam" w:hAnsi="GHEA Mariam"/>
          <w:bCs/>
          <w:caps/>
          <w:sz w:val="24"/>
          <w:szCs w:val="24"/>
          <w:lang w:val="hy-AM"/>
        </w:rPr>
      </w:pPr>
      <w:r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ԳԵՐԱԿԱ</w:t>
      </w:r>
      <w:r w:rsidR="00472566"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ՈԼՈՐՏՈՒՄ</w:t>
      </w:r>
      <w:r w:rsidR="00472566"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ԻՐԱԿԱՆԱՑՎՈՂ ՆԵՐԴՐՈՒՄԱՅԻՆ</w:t>
      </w:r>
      <w:r w:rsidR="004E100C"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 </w:t>
      </w:r>
      <w:r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ԾՐԱԳՐԻ ՇՐՋԱ</w:t>
      </w:r>
      <w:r w:rsidR="004E100C"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softHyphen/>
      </w:r>
      <w:r w:rsidRPr="004E100C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ՆԱԿ</w:t>
      </w:r>
      <w:r w:rsidR="004E100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softHyphen/>
      </w:r>
      <w:r w:rsidRPr="004E100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>ՆԵՐՈՒՄ ՆԵՐՄՈՒԾՎՈՂ ՏԵԽՆՈԼՈԳԻԱԿԱՆ ՍԱՐՔԱՎՈՐՈՒՄՆԵՐԻ, ԴՐԱՆՑ ԲԱՂԿԱՑՈՒՑԻՉ ՈՒ ՀԱՄԱԼՐՈՂ</w:t>
      </w:r>
      <w:r w:rsidR="004E100C" w:rsidRPr="004E100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 </w:t>
      </w:r>
      <w:r w:rsidRPr="004E100C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ՄԱՍԵՐԻ, ՀՈՒՄՔԻ ԵՎ (ԿԱՄ) ՆՅՈՒԹԵՐԻ </w:t>
      </w:r>
      <w:r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ՆԿԱՏՄԱՄԲ ՍԱԿԱԳՆԱՅԻՆ, ՄԱՍՆԱՎՈՐԱՊԵՍ, ՆԵՐՄՈՒԾՄԱՆ ՄԱՔՍԱ</w:t>
      </w:r>
      <w:r w:rsid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softHyphen/>
      </w:r>
      <w:r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ՏՈՒՐ</w:t>
      </w:r>
      <w:r w:rsid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softHyphen/>
      </w:r>
      <w:r w:rsidR="004E100C"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softHyphen/>
      </w:r>
      <w:r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ՔԻՑ</w:t>
      </w:r>
      <w:r w:rsidR="004E100C"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 xml:space="preserve"> </w:t>
      </w:r>
      <w:r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ԱԶԱՏԵԼՈՒ ԱՐՏՈՆՈՒԹՅՈՒՆԻՑ ՕԳՏՎԵԼՈՒ ՀԱՄԱՐ «ԲԵՏՈՆԱ</w:t>
      </w:r>
      <w:r w:rsid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softHyphen/>
      </w:r>
      <w:r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ԳՈՐԾ»</w:t>
      </w:r>
      <w:r w:rsidR="004E100C"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 xml:space="preserve"> </w:t>
      </w:r>
      <w:r w:rsidRPr="004E100C">
        <w:rPr>
          <w:rFonts w:ascii="GHEA Mariam" w:hAnsi="GHEA Mariam"/>
          <w:bCs/>
          <w:caps/>
          <w:spacing w:val="-2"/>
          <w:sz w:val="24"/>
          <w:szCs w:val="24"/>
          <w:lang w:val="hy-AM"/>
        </w:rPr>
        <w:t>ՓԱԿ ԲԱԺՆԵՏԻՐԱԿԱՆ ԸՆԿԵՐՈՒԹՅԱՆ ԿՈՂՄԻՑ ներկայացված</w:t>
      </w:r>
      <w:r w:rsidR="004E100C">
        <w:rPr>
          <w:rFonts w:ascii="GHEA Mariam" w:hAnsi="GHEA Mariam"/>
          <w:bCs/>
          <w:caps/>
          <w:sz w:val="24"/>
          <w:szCs w:val="24"/>
          <w:lang w:val="hy-AM"/>
        </w:rPr>
        <w:t xml:space="preserve">  </w:t>
      </w:r>
      <w:r w:rsidR="004E100C">
        <w:rPr>
          <w:rFonts w:ascii="GHEA Mariam" w:hAnsi="GHEA Mariam"/>
          <w:bCs/>
          <w:caps/>
          <w:sz w:val="24"/>
          <w:szCs w:val="24"/>
          <w:lang w:val="hy-AM"/>
        </w:rPr>
        <w:br/>
        <w:t xml:space="preserve">       </w:t>
      </w:r>
      <w:r w:rsidRPr="008D48DB">
        <w:rPr>
          <w:rFonts w:ascii="GHEA Mariam" w:hAnsi="GHEA Mariam"/>
          <w:bCs/>
          <w:caps/>
          <w:sz w:val="24"/>
          <w:szCs w:val="24"/>
          <w:lang w:val="hy-AM"/>
        </w:rPr>
        <w:t>հայտը</w:t>
      </w:r>
      <w:r w:rsidR="004E100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8D48DB">
        <w:rPr>
          <w:rFonts w:ascii="GHEA Mariam" w:hAnsi="GHEA Mariam"/>
          <w:bCs/>
          <w:caps/>
          <w:sz w:val="24"/>
          <w:szCs w:val="24"/>
          <w:lang w:val="hy-AM"/>
        </w:rPr>
        <w:t>բավարարելու ԵՎ ԱՐՏՈՆՈՒԹՅՈՒՆԸ ԿԻՐԱՌԵԼՈՒ մասին</w:t>
      </w:r>
    </w:p>
    <w:p w:rsidR="005A6ADC" w:rsidRPr="004E100C" w:rsidRDefault="005A6ADC" w:rsidP="00FF6449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5A6ADC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5A6ADC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</w:t>
      </w:r>
      <w:r w:rsidR="004E100C">
        <w:rPr>
          <w:rFonts w:ascii="GHEA Mariam" w:hAnsi="GHEA Mariam" w:cs="Arial Armenian"/>
          <w:bCs/>
          <w:caps/>
          <w:spacing w:val="-8"/>
          <w:sz w:val="24"/>
          <w:szCs w:val="22"/>
          <w:lang w:val="hy-AM"/>
        </w:rPr>
        <w:t>----------</w:t>
      </w:r>
    </w:p>
    <w:p w:rsidR="00FF6449" w:rsidRPr="008D48DB" w:rsidRDefault="00FF6449" w:rsidP="00FF6449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FF6449" w:rsidRPr="00FF6449" w:rsidRDefault="00FF6449" w:rsidP="00FF644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FF6449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5A6ADC" w:rsidRPr="005A6ADC">
        <w:rPr>
          <w:rFonts w:ascii="GHEA Mariam" w:hAnsi="GHEA Mariam"/>
          <w:sz w:val="24"/>
          <w:szCs w:val="24"/>
          <w:lang w:val="hy-AM"/>
        </w:rPr>
        <w:t xml:space="preserve">N </w:t>
      </w:r>
      <w:r w:rsidRPr="00FF6449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5A6ADC" w:rsidRPr="005A6ADC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5A6ADC" w:rsidRPr="005A6ADC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FF6449" w:rsidRPr="00FF6449" w:rsidRDefault="00FF6449" w:rsidP="00FF644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1. </w:t>
      </w:r>
      <w:r w:rsidRPr="00FF6449">
        <w:rPr>
          <w:rFonts w:ascii="GHEA Mariam" w:hAnsi="GHEA Mariam"/>
          <w:sz w:val="24"/>
          <w:szCs w:val="24"/>
          <w:lang w:val="hy-AM"/>
        </w:rPr>
        <w:t>Բավարարել «ԲԵՏՈՆԱԳՈՐԾ» փակ բաժնետիրական ընկերության կող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 xml:space="preserve">մից </w:t>
      </w:r>
      <w:r w:rsidRPr="004E100C">
        <w:rPr>
          <w:rFonts w:ascii="GHEA Mariam" w:hAnsi="GHEA Mariam"/>
          <w:spacing w:val="-4"/>
          <w:sz w:val="24"/>
          <w:szCs w:val="24"/>
          <w:lang w:val="hy-AM"/>
        </w:rPr>
        <w:t>ներկայացված հայտը գերակա ոլորտում իրականացվող ներդրումային ծրագր</w:t>
      </w:r>
      <w:r w:rsidRPr="00FF6449">
        <w:rPr>
          <w:rFonts w:ascii="GHEA Mariam" w:hAnsi="GHEA Mariam"/>
          <w:sz w:val="24"/>
          <w:szCs w:val="24"/>
          <w:lang w:val="hy-AM"/>
        </w:rPr>
        <w:t>ի շրջանակներում ներմուծվող տեխնոլոգիական սարքավորումների, դրանց բաղ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>կացուցիչ ու համալրող մասերի, հումքի և (կամ) նյութերի նկատմամբ սակա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>գնային, մասնավորապես, ներմուծման մաքսատուրքից ազատելու արտոնու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>թյունից օգտվելու համար և սահմանված կարգով կիրառել համապատասխան արտոնությունը` համաձայն հավելվածի ներմուծվող տեխնոլոգիական սարքա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նյութերի նկատմամբ: </w:t>
      </w:r>
    </w:p>
    <w:p w:rsidR="00FF6449" w:rsidRPr="00FF6449" w:rsidRDefault="00FF6449" w:rsidP="00FF644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FF6449">
        <w:rPr>
          <w:rFonts w:ascii="GHEA Mariam" w:hAnsi="GHEA Mariam"/>
          <w:sz w:val="24"/>
          <w:szCs w:val="24"/>
          <w:lang w:val="hy-AM"/>
        </w:rPr>
        <w:t xml:space="preserve">Սահմանել, որ՝ </w:t>
      </w:r>
    </w:p>
    <w:p w:rsidR="00FF6449" w:rsidRPr="00FF6449" w:rsidRDefault="00FF6449" w:rsidP="00FF644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1) </w:t>
      </w:r>
      <w:r w:rsidR="00472566">
        <w:rPr>
          <w:rFonts w:ascii="GHEA Mariam" w:hAnsi="GHEA Mariam"/>
          <w:sz w:val="24"/>
          <w:szCs w:val="24"/>
          <w:lang w:val="hy-AM"/>
        </w:rPr>
        <w:t>ս</w:t>
      </w:r>
      <w:r w:rsidRPr="00FF6449">
        <w:rPr>
          <w:rFonts w:ascii="GHEA Mariam" w:hAnsi="GHEA Mariam"/>
          <w:sz w:val="24"/>
          <w:szCs w:val="24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FF644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FF6449" w:rsidRPr="00FF6449" w:rsidRDefault="00FF6449" w:rsidP="00FF644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2) </w:t>
      </w:r>
      <w:r w:rsidRPr="00FF6449">
        <w:rPr>
          <w:rFonts w:ascii="GHEA Mariam" w:hAnsi="GHEA Mariam"/>
          <w:sz w:val="24"/>
          <w:szCs w:val="24"/>
          <w:lang w:val="hy-AM"/>
        </w:rPr>
        <w:t>«ԲԵՏՈՆԱԳՈՐԾ» փակ բաժնետիրական ընկերության կողմից իրակա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>նացվող ներդրումային ծրագրի շրջանակներում տեխնոլոգիական սարքավորում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>ների, դրանց բաղկացուցիչ ու համալրող մասերի, հումքի և (կամ) նյութերի ներ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 xml:space="preserve">մուծումն իրականացվելու </w:t>
      </w:r>
      <w:bookmarkStart w:id="0" w:name="_Hlk107399191"/>
      <w:r w:rsidRPr="00FF6449">
        <w:rPr>
          <w:rFonts w:ascii="GHEA Mariam" w:hAnsi="GHEA Mariam"/>
          <w:sz w:val="24"/>
          <w:szCs w:val="24"/>
          <w:lang w:val="hy-AM"/>
        </w:rPr>
        <w:t xml:space="preserve">է 2022 թվականի </w:t>
      </w:r>
      <w:r w:rsidRPr="00FF6449">
        <w:rPr>
          <w:rFonts w:ascii="GHEA Mariam" w:hAnsi="GHEA Mariam" w:cs="GHEA Grapalat"/>
          <w:sz w:val="24"/>
          <w:szCs w:val="24"/>
          <w:lang w:val="hy-AM"/>
        </w:rPr>
        <w:t>դեկտեմբերի</w:t>
      </w:r>
      <w:r w:rsidRPr="00FF6449">
        <w:rPr>
          <w:rFonts w:ascii="GHEA Mariam" w:hAnsi="GHEA Mariam"/>
          <w:sz w:val="24"/>
          <w:szCs w:val="24"/>
          <w:lang w:val="hy-AM"/>
        </w:rPr>
        <w:t xml:space="preserve"> 6-ից մինչև </w:t>
      </w:r>
      <w:bookmarkEnd w:id="0"/>
      <w:r w:rsidRPr="00FF6449">
        <w:rPr>
          <w:rFonts w:ascii="GHEA Mariam" w:hAnsi="GHEA Mariam"/>
          <w:sz w:val="24"/>
          <w:szCs w:val="24"/>
          <w:lang w:val="hy-AM"/>
        </w:rPr>
        <w:t>2025 թվա</w:t>
      </w:r>
      <w:r w:rsidR="004E100C">
        <w:rPr>
          <w:rFonts w:ascii="GHEA Mariam" w:hAnsi="GHEA Mariam"/>
          <w:sz w:val="24"/>
          <w:szCs w:val="24"/>
          <w:lang w:val="hy-AM"/>
        </w:rPr>
        <w:softHyphen/>
      </w:r>
      <w:r w:rsidRPr="00FF6449">
        <w:rPr>
          <w:rFonts w:ascii="GHEA Mariam" w:hAnsi="GHEA Mariam"/>
          <w:sz w:val="24"/>
          <w:szCs w:val="24"/>
          <w:lang w:val="hy-AM"/>
        </w:rPr>
        <w:t>կանի դեկտեմբերի 5-ը ներառյալ</w:t>
      </w:r>
      <w:r w:rsidRPr="00FF6449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FF6449" w:rsidRPr="00FF6449" w:rsidRDefault="00FF6449" w:rsidP="00FF6449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472566">
        <w:rPr>
          <w:rFonts w:ascii="GHEA Mariam" w:hAnsi="GHEA Mariam"/>
          <w:sz w:val="24"/>
          <w:szCs w:val="24"/>
          <w:lang w:val="hy-AM"/>
        </w:rPr>
        <w:t>)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472566">
        <w:rPr>
          <w:rFonts w:ascii="GHEA Mariam" w:hAnsi="GHEA Mariam"/>
          <w:sz w:val="24"/>
          <w:szCs w:val="24"/>
          <w:lang w:val="hy-AM"/>
        </w:rPr>
        <w:t>ծ</w:t>
      </w:r>
      <w:r w:rsidRPr="00FF6449">
        <w:rPr>
          <w:rFonts w:ascii="GHEA Mariam" w:hAnsi="GHEA Mariam"/>
          <w:sz w:val="24"/>
          <w:szCs w:val="24"/>
          <w:lang w:val="hy-AM"/>
        </w:rPr>
        <w:t>րագրի իրականացման ժամկետ է սահմանվում սույն որոշումն ուժի մեջ մտնելուց հետո 3 տարի։</w:t>
      </w:r>
    </w:p>
    <w:p w:rsidR="001F225D" w:rsidRDefault="001F225D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F6449" w:rsidRPr="00F521BD" w:rsidRDefault="00FF6449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FF6449" w:rsidRPr="00F521BD" w:rsidRDefault="00FF6449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="004E100C">
        <w:rPr>
          <w:rFonts w:ascii="GHEA Mariam" w:hAnsi="GHEA Mariam"/>
          <w:sz w:val="24"/>
          <w:lang w:val="hy-AM"/>
        </w:rPr>
        <w:t xml:space="preserve">   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FF6449" w:rsidRPr="00F521BD" w:rsidRDefault="00FF6449">
      <w:pPr>
        <w:rPr>
          <w:sz w:val="24"/>
          <w:szCs w:val="24"/>
          <w:lang w:val="af-ZA"/>
        </w:rPr>
      </w:pPr>
    </w:p>
    <w:p w:rsidR="00FF6449" w:rsidRPr="004E100C" w:rsidRDefault="00FF6449" w:rsidP="00FF644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  <w:sectPr w:rsidR="00FF6449" w:rsidRPr="004E100C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Pr="004E100C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FF6449" w:rsidRPr="005A559E" w:rsidRDefault="00FF6449" w:rsidP="00304345">
      <w:pPr>
        <w:pStyle w:val="mechtex"/>
        <w:ind w:left="936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FF6449" w:rsidRPr="005A559E" w:rsidRDefault="00FF6449" w:rsidP="00304345">
      <w:pPr>
        <w:pStyle w:val="mechtex"/>
        <w:ind w:left="864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 xml:space="preserve">  ՀՀ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pacing w:val="-8"/>
          <w:sz w:val="24"/>
          <w:szCs w:val="24"/>
          <w:lang w:val="hy-AM"/>
        </w:rPr>
        <w:t>3</w:t>
      </w:r>
      <w:r w:rsidRPr="005A559E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5A559E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144E72">
        <w:rPr>
          <w:rFonts w:ascii="GHEA Mariam" w:hAnsi="GHEA Mariam" w:cs="Sylfaen"/>
          <w:spacing w:val="-4"/>
          <w:sz w:val="24"/>
          <w:szCs w:val="24"/>
          <w:lang w:val="fr-FR"/>
        </w:rPr>
        <w:t>հունվարի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5</w:t>
      </w:r>
      <w:r w:rsidRPr="005A559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5A559E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F6449" w:rsidRDefault="00FF6449" w:rsidP="00FF6449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FF6449" w:rsidRPr="008D48DB" w:rsidRDefault="00FF6449" w:rsidP="00FF6449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8D48D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 Ա Ն Կ</w:t>
      </w:r>
    </w:p>
    <w:p w:rsidR="00FF6449" w:rsidRPr="008D48DB" w:rsidRDefault="00FF6449" w:rsidP="00FF6449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FF6449" w:rsidRPr="008D48DB" w:rsidRDefault="00FF6449" w:rsidP="00FF6449">
      <w:pPr>
        <w:shd w:val="clear" w:color="auto" w:fill="FFFFFF"/>
        <w:ind w:firstLine="448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8D48DB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FF6449" w:rsidRPr="008D48DB" w:rsidRDefault="00FF6449" w:rsidP="00FF6449">
      <w:pPr>
        <w:shd w:val="clear" w:color="auto" w:fill="FFFFFF"/>
        <w:spacing w:line="360" w:lineRule="auto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8D48DB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842"/>
        <w:gridCol w:w="1985"/>
        <w:gridCol w:w="1134"/>
        <w:gridCol w:w="1134"/>
        <w:gridCol w:w="1984"/>
        <w:gridCol w:w="1985"/>
        <w:gridCol w:w="1559"/>
        <w:gridCol w:w="1547"/>
      </w:tblGrid>
      <w:tr w:rsidR="00FF6449" w:rsidRPr="008D48DB" w:rsidTr="00FF6449">
        <w:trPr>
          <w:trHeight w:val="74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Default="00FF6449" w:rsidP="00813581">
            <w:pPr>
              <w:jc w:val="center"/>
              <w:rPr>
                <w:rFonts w:ascii="GHEA Mariam" w:hAnsi="GHEA Mariam"/>
                <w:color w:val="000000"/>
                <w:lang w:val="hy-AM"/>
              </w:rPr>
            </w:pPr>
            <w:r w:rsidRPr="008D48DB">
              <w:rPr>
                <w:rFonts w:ascii="GHEA Mariam" w:hAnsi="GHEA Mariam"/>
                <w:iCs/>
                <w:color w:val="000000" w:themeColor="text1"/>
                <w:u w:val="single"/>
                <w:lang w:val="hy-AM" w:eastAsia="en-GB"/>
              </w:rPr>
              <w:br w:type="page"/>
            </w:r>
            <w:r w:rsidRPr="00DD0CC7">
              <w:rPr>
                <w:rFonts w:ascii="GHEA Mariam" w:hAnsi="GHEA Mariam"/>
                <w:color w:val="000000"/>
                <w:lang w:val="hy-AM"/>
              </w:rPr>
              <w:t>NN</w:t>
            </w:r>
          </w:p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lang w:val="hy-AM" w:eastAsia="en-US"/>
              </w:rPr>
              <w:t>ը/կ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ԱՏԳ</w:t>
            </w:r>
            <w:r w:rsidRPr="008D48D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ԱԱ</w:t>
            </w:r>
            <w:r w:rsidRPr="008D48DB">
              <w:rPr>
                <w:rFonts w:ascii="GHEA Mariam" w:hAnsi="GHEA Mariam"/>
                <w:color w:val="000000" w:themeColor="text1"/>
                <w:lang w:val="hy-AM" w:eastAsia="en-US"/>
              </w:rPr>
              <w:t>-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ի</w:t>
            </w:r>
            <w:r w:rsidRPr="008D48D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ծածկագիրը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Անվանումը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Տեխնիկական</w:t>
            </w:r>
            <w:r w:rsidRPr="008D48D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Չափի</w:t>
            </w:r>
            <w:r w:rsidRPr="008D48D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Քանակը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Ծագման</w:t>
            </w:r>
            <w:r w:rsidRPr="008D48DB">
              <w:rPr>
                <w:rFonts w:ascii="GHEA Mariam" w:hAnsi="GHEA Mariam"/>
                <w:color w:val="000000" w:themeColor="text1"/>
                <w:lang w:val="hy-AM" w:eastAsia="en-US"/>
              </w:rPr>
              <w:t xml:space="preserve"> 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FF6449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 xml:space="preserve">Արտահանման 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ե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րկիրը</w:t>
            </w:r>
            <w:r>
              <w:rPr>
                <w:rFonts w:ascii="GHEA Mariam" w:hAnsi="GHEA Mariam" w:cs="Sylfaen"/>
                <w:color w:val="000000" w:themeColor="text1"/>
                <w:lang w:val="hy-AM" w:eastAsia="en-US"/>
              </w:rPr>
              <w:t>ը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t>Արժեքը</w:t>
            </w:r>
            <w:r w:rsidRPr="008D48DB">
              <w:rPr>
                <w:rFonts w:ascii="Calibri" w:hAnsi="Calibri" w:cs="Calibri"/>
                <w:color w:val="000000" w:themeColor="text1"/>
                <w:lang w:val="hy-AM" w:eastAsia="en-US"/>
              </w:rPr>
              <w:t> </w:t>
            </w:r>
            <w:r w:rsidRPr="008D48DB">
              <w:rPr>
                <w:rFonts w:ascii="GHEA Mariam" w:hAnsi="GHEA Mariam" w:cs="Sylfaen"/>
                <w:color w:val="000000" w:themeColor="text1"/>
                <w:lang w:val="hy-AM" w:eastAsia="en-US"/>
              </w:rPr>
              <w:br/>
              <w:t>(դրամ)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/>
                <w:color w:val="000000" w:themeColor="text1"/>
                <w:lang w:val="hy-AM" w:eastAsia="en-US"/>
              </w:rPr>
              <w:t>Այլ տեղեկու-թյուններ</w:t>
            </w:r>
          </w:p>
        </w:tc>
      </w:tr>
      <w:tr w:rsidR="00FF6449" w:rsidRPr="008D48DB" w:rsidTr="00FF6449">
        <w:trPr>
          <w:trHeight w:val="410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  <w:t>ՀՈՒՄՔ ՈՒ ՆՅՈՒԹԵՐ</w:t>
            </w: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val="hy-AM" w:eastAsia="en-US"/>
              </w:rPr>
            </w:pPr>
            <w:bookmarkStart w:id="1" w:name="_Hlk95309836"/>
            <w:r w:rsidRPr="008D48DB">
              <w:rPr>
                <w:rFonts w:ascii="GHEA Mariam" w:eastAsia="Calibri" w:hAnsi="GHEA Mariam"/>
                <w:color w:val="000000" w:themeColor="text1"/>
                <w:lang w:val="hy-AM" w:eastAsia="en-US"/>
              </w:rPr>
              <w:t>1</w:t>
            </w:r>
            <w:r w:rsidRPr="008D48DB">
              <w:rPr>
                <w:rFonts w:ascii="MS Gothic" w:eastAsia="MS Gothic" w:hAnsi="MS Gothic" w:cs="MS Gothic" w:hint="eastAsia"/>
                <w:color w:val="000000" w:themeColor="text1"/>
                <w:lang w:val="hy-AM" w:eastAsia="en-US"/>
              </w:rPr>
              <w:t>․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2509000000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Pr="008D48DB">
              <w:rPr>
                <w:rFonts w:ascii="GHEA Mariam" w:hAnsi="GHEA Mariam" w:cs="Calibri"/>
                <w:color w:val="000000"/>
              </w:rPr>
              <w:t>ավճափոշի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vertAlign w:val="superscript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</w:t>
            </w:r>
            <w:r w:rsidRPr="008D48DB">
              <w:rPr>
                <w:rFonts w:ascii="GHEA Mariam" w:hAnsi="GHEA Mariam" w:cs="Calibri"/>
                <w:color w:val="000000"/>
              </w:rPr>
              <w:t>ավճափոշի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400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41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600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t>2.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3204200000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Ս</w:t>
            </w:r>
            <w:r w:rsidRPr="008D48DB">
              <w:rPr>
                <w:rFonts w:ascii="GHEA Mariam" w:hAnsi="GHEA Mariam" w:cs="Calibri"/>
                <w:color w:val="000000"/>
              </w:rPr>
              <w:t>պիտակեցնող նյութ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Օրգանական սինթետիկ արտադրանք՝ օգտագործվող որպես օպտիկական սպիտակեցնող նյութ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500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36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3.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3206110000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Գ</w:t>
            </w:r>
            <w:r w:rsidRPr="008D48DB">
              <w:rPr>
                <w:rFonts w:ascii="GHEA Mariam" w:hAnsi="GHEA Mariam" w:cs="Calibri"/>
                <w:color w:val="000000"/>
              </w:rPr>
              <w:t>ունանյութ  տիտանի  հիմքով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Գ</w:t>
            </w:r>
            <w:r w:rsidRPr="008D48DB">
              <w:rPr>
                <w:rFonts w:ascii="GHEA Mariam" w:hAnsi="GHEA Mariam" w:cs="Calibri"/>
                <w:color w:val="000000"/>
              </w:rPr>
              <w:t>ունանյութ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 </w:t>
            </w:r>
            <w:r w:rsidRPr="008D48DB">
              <w:rPr>
                <w:rFonts w:ascii="GHEA Mariam" w:hAnsi="GHEA Mariam" w:cs="Calibri"/>
                <w:color w:val="000000"/>
              </w:rPr>
              <w:t>տիտանի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 </w:t>
            </w:r>
            <w:r w:rsidRPr="008D48DB">
              <w:rPr>
                <w:rFonts w:ascii="GHEA Mariam" w:hAnsi="GHEA Mariam" w:cs="Calibri"/>
                <w:color w:val="000000"/>
              </w:rPr>
              <w:t>հիմքով՝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(</w:t>
            </w:r>
            <w:r w:rsidRPr="008D48DB">
              <w:rPr>
                <w:rFonts w:ascii="GHEA Mariam" w:hAnsi="GHEA Mariam" w:cs="Calibri"/>
                <w:color w:val="000000"/>
              </w:rPr>
              <w:t>փոշի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) </w:t>
            </w:r>
            <w:r w:rsidRPr="008D48DB">
              <w:rPr>
                <w:rFonts w:ascii="GHEA Mariam" w:hAnsi="GHEA Mariam" w:cs="Calibri"/>
                <w:color w:val="000000"/>
              </w:rPr>
              <w:t>տիտանի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 </w:t>
            </w:r>
            <w:r w:rsidRPr="008D48DB">
              <w:rPr>
                <w:rFonts w:ascii="GHEA Mariam" w:hAnsi="GHEA Mariam" w:cs="Calibri"/>
                <w:color w:val="000000"/>
              </w:rPr>
              <w:t>երկօքսիդի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պարունակությամբ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100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220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t>4.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3206190000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Գ</w:t>
            </w:r>
            <w:r w:rsidRPr="008D48DB">
              <w:rPr>
                <w:rFonts w:ascii="GHEA Mariam" w:hAnsi="GHEA Mariam" w:cs="Calibri"/>
                <w:color w:val="000000"/>
              </w:rPr>
              <w:t>ունանյութ  տիտանի  հիմքով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ոլիմերային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հումքի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գունանյութ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տիտանի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օքսիդի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հիմքով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10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58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t>5.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3906909007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ոլիմերային հումքի մոդիֆիկատոր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ոլիմերային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հումքի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ակրիլային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մոդիֆիկատոր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(</w:t>
            </w:r>
            <w:r w:rsidRPr="008D48DB">
              <w:rPr>
                <w:rFonts w:ascii="GHEA Mariam" w:hAnsi="GHEA Mariam" w:cs="Calibri"/>
                <w:color w:val="000000"/>
              </w:rPr>
              <w:t>ամրության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համար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>)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100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140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t>6.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3506100000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Ս</w:t>
            </w:r>
            <w:r w:rsidRPr="008D48DB">
              <w:rPr>
                <w:rFonts w:ascii="GHEA Mariam" w:hAnsi="GHEA Mariam" w:cs="Calibri"/>
                <w:color w:val="000000"/>
              </w:rPr>
              <w:t>ոսինձ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282FF0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Ս</w:t>
            </w:r>
            <w:r w:rsidRPr="008D48DB">
              <w:rPr>
                <w:rFonts w:ascii="GHEA Mariam" w:hAnsi="GHEA Mariam" w:cs="Calibri"/>
                <w:color w:val="000000"/>
              </w:rPr>
              <w:t>ոսինձ մինչ</w:t>
            </w:r>
            <w:r w:rsidR="00282FF0">
              <w:rPr>
                <w:rFonts w:ascii="GHEA Mariam" w:hAnsi="GHEA Mariam" w:cs="Calibri"/>
                <w:color w:val="000000"/>
                <w:lang w:val="hy-AM"/>
              </w:rPr>
              <w:t>և</w:t>
            </w:r>
            <w:r w:rsidRPr="008D48DB">
              <w:rPr>
                <w:rFonts w:ascii="GHEA Mariam" w:hAnsi="GHEA Mariam" w:cs="Calibri"/>
                <w:color w:val="000000"/>
              </w:rPr>
              <w:t xml:space="preserve"> 1 կգ փաթեթավորմամբ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2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6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400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t>7.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3812390000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ոլիմերային հումքի կայունացուցիչ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ոլիմերային հումքի կայունացուցիչ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100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140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t>8.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3904100009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FF6449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FF6449">
              <w:rPr>
                <w:rFonts w:ascii="GHEA Mariam" w:hAnsi="GHEA Mariam" w:cs="Calibri"/>
                <w:color w:val="000000"/>
                <w:spacing w:val="-8"/>
                <w:lang w:val="hy-AM"/>
              </w:rPr>
              <w:t>Պ</w:t>
            </w:r>
            <w:r w:rsidRPr="00FF6449">
              <w:rPr>
                <w:rFonts w:ascii="GHEA Mariam" w:hAnsi="GHEA Mariam" w:cs="Calibri"/>
                <w:color w:val="000000"/>
                <w:spacing w:val="-8"/>
              </w:rPr>
              <w:t>ոլիվինիլքլորիդ</w:t>
            </w:r>
            <w:r>
              <w:rPr>
                <w:rFonts w:ascii="GHEA Mariam" w:hAnsi="GHEA Mariam" w:cs="Calibri"/>
                <w:color w:val="000000"/>
                <w:lang w:val="hy-AM"/>
              </w:rPr>
              <w:t>՝</w:t>
            </w:r>
            <w:r w:rsidRPr="008D48DB">
              <w:rPr>
                <w:rFonts w:ascii="GHEA Mariam" w:hAnsi="GHEA Mariam" w:cs="Calibri"/>
                <w:color w:val="000000"/>
              </w:rPr>
              <w:t xml:space="preserve"> առաջնային ձևի պոլիմերային հումք (այլ բաղադրիչների հետ չխառնված)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ոլիվինիլքլորիդ՝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առաջնային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ձևի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պոլիմերային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հումք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(</w:t>
            </w:r>
            <w:r w:rsidRPr="008D48DB">
              <w:rPr>
                <w:rFonts w:ascii="GHEA Mariam" w:hAnsi="GHEA Mariam" w:cs="Calibri"/>
                <w:color w:val="000000"/>
              </w:rPr>
              <w:t>այլ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բաղադրիչների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հետ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չխառնված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)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1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920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cantSplit/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lastRenderedPageBreak/>
              <w:t>9.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3919108000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ոլիէթիլինե ինքնակպչուն պաշտպանիչ թաղանթ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ոլիէթիլինե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ինքնակպչուն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պաշտպանիչ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թաղանթ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պատուհանների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համար՝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20</w:t>
            </w:r>
            <w:r w:rsidR="00282FF0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սմ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>-</w:t>
            </w:r>
            <w:r w:rsidRPr="008D48DB">
              <w:rPr>
                <w:rFonts w:ascii="GHEA Mariam" w:hAnsi="GHEA Mariam" w:cs="Calibri"/>
                <w:color w:val="000000"/>
              </w:rPr>
              <w:t>ից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պակաս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լայնությամբ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35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58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800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962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/>
                <w:color w:val="000000" w:themeColor="text1"/>
                <w:lang w:eastAsia="en-US"/>
              </w:rPr>
              <w:t>10.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3920431009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 w:cs="Arial"/>
                <w:color w:val="000000" w:themeColor="text1"/>
                <w:lang w:val="tr-TR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Մ</w:t>
            </w:r>
            <w:r w:rsidRPr="008D48DB">
              <w:rPr>
                <w:rFonts w:ascii="GHEA Mariam" w:hAnsi="GHEA Mariam" w:cs="Calibri"/>
                <w:color w:val="000000"/>
              </w:rPr>
              <w:t>իաշերտ լամինացիոն թաղանթ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282FF0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  <w:lang w:val="hy-AM"/>
              </w:rPr>
              <w:t>Պ</w:t>
            </w:r>
            <w:r w:rsidRPr="008D48DB">
              <w:rPr>
                <w:rFonts w:ascii="GHEA Mariam" w:hAnsi="GHEA Mariam" w:cs="Calibri"/>
                <w:color w:val="000000"/>
              </w:rPr>
              <w:t>վք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միաշերտ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լամինացիոն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282FF0">
              <w:rPr>
                <w:rFonts w:ascii="GHEA Mariam" w:hAnsi="GHEA Mariam" w:cs="Calibri"/>
                <w:color w:val="000000"/>
                <w:spacing w:val="-6"/>
              </w:rPr>
              <w:t>թաղանթ՝</w:t>
            </w:r>
            <w:r w:rsidRPr="00282FF0">
              <w:rPr>
                <w:rFonts w:ascii="GHEA Mariam" w:hAnsi="GHEA Mariam" w:cs="Calibri"/>
                <w:color w:val="000000"/>
                <w:spacing w:val="-6"/>
                <w:lang w:val="tr-TR"/>
              </w:rPr>
              <w:t xml:space="preserve"> 0.2</w:t>
            </w:r>
            <w:r w:rsidR="00282FF0" w:rsidRPr="00282FF0">
              <w:rPr>
                <w:rFonts w:ascii="GHEA Mariam" w:hAnsi="GHEA Mariam" w:cs="Calibri"/>
                <w:color w:val="000000"/>
                <w:spacing w:val="-6"/>
                <w:lang w:val="hy-AM"/>
              </w:rPr>
              <w:t xml:space="preserve"> </w:t>
            </w:r>
            <w:r w:rsidRPr="00282FF0">
              <w:rPr>
                <w:rFonts w:ascii="GHEA Mariam" w:hAnsi="GHEA Mariam" w:cs="Calibri"/>
                <w:color w:val="000000"/>
                <w:spacing w:val="-6"/>
              </w:rPr>
              <w:t>մմ</w:t>
            </w:r>
            <w:r w:rsidRPr="00282FF0">
              <w:rPr>
                <w:rFonts w:ascii="GHEA Mariam" w:hAnsi="GHEA Mariam" w:cs="Calibri"/>
                <w:color w:val="000000"/>
                <w:spacing w:val="-6"/>
                <w:lang w:val="tr-TR"/>
              </w:rPr>
              <w:t>-</w:t>
            </w:r>
            <w:r w:rsidRPr="00282FF0">
              <w:rPr>
                <w:rFonts w:ascii="GHEA Mariam" w:hAnsi="GHEA Mariam" w:cs="Calibri"/>
                <w:color w:val="000000"/>
                <w:spacing w:val="-6"/>
              </w:rPr>
              <w:t>ոց</w:t>
            </w:r>
            <w:r w:rsidR="00282FF0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="00282FF0" w:rsidRPr="00282FF0">
              <w:rPr>
                <w:rFonts w:ascii="GHEA Mariam" w:hAnsi="GHEA Mariam" w:cs="Calibri"/>
                <w:color w:val="000000"/>
                <w:lang w:val="tr-TR"/>
              </w:rPr>
              <w:t>(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>6-</w:t>
            </w:r>
            <w:r w:rsidRPr="008D48DB">
              <w:rPr>
                <w:rFonts w:ascii="GHEA Mariam" w:hAnsi="GHEA Mariam" w:cs="Calibri"/>
                <w:color w:val="000000"/>
              </w:rPr>
              <w:t>զանգ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>.%-</w:t>
            </w:r>
            <w:r w:rsidRPr="008D48DB">
              <w:rPr>
                <w:rFonts w:ascii="GHEA Mariam" w:hAnsi="GHEA Mariam" w:cs="Calibri"/>
                <w:color w:val="000000"/>
              </w:rPr>
              <w:t>ից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ավելի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պլաստիֆիկատի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պարունակությամբ</w:t>
            </w:r>
            <w:r w:rsidRPr="008D48DB">
              <w:rPr>
                <w:rFonts w:ascii="GHEA Mariam" w:hAnsi="GHEA Mariam" w:cs="Calibri"/>
                <w:color w:val="000000"/>
                <w:lang w:val="tr-TR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ճկուն</w:t>
            </w:r>
            <w:r w:rsidR="00282FF0" w:rsidRPr="00282FF0">
              <w:rPr>
                <w:rFonts w:ascii="GHEA Mariam" w:hAnsi="GHEA Mariam" w:cs="Calibri"/>
                <w:color w:val="000000"/>
                <w:lang w:val="tr-TR"/>
              </w:rPr>
              <w:t>)</w:t>
            </w:r>
            <w:bookmarkStart w:id="2" w:name="_GoBack"/>
            <w:bookmarkEnd w:id="2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50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9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hAnsi="GHEA Mariam" w:cs="Sylfaen"/>
                <w:lang w:val="hy-AM"/>
              </w:rPr>
              <w:t>Իրան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Թուրքիա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Գերմանիա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Չինաստան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Նիդեռլանդներ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ԱՄՆ</w:t>
            </w:r>
            <w:r w:rsidRPr="008D48DB">
              <w:rPr>
                <w:rFonts w:ascii="GHEA Mariam" w:hAnsi="GHEA Mariam"/>
                <w:lang w:val="hy-AM"/>
              </w:rPr>
              <w:t xml:space="preserve">, </w:t>
            </w:r>
            <w:r w:rsidRPr="008D48DB">
              <w:rPr>
                <w:rFonts w:ascii="GHEA Mariam" w:hAnsi="GHEA Mariam" w:cs="Sylfaen"/>
                <w:lang w:val="hy-AM"/>
              </w:rPr>
              <w:t>Սինգապուր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hAnsi="GHEA Mariam"/>
                <w:color w:val="000000" w:themeColor="text1"/>
                <w:lang w:val="hy-AM"/>
              </w:rPr>
            </w:pPr>
            <w:r w:rsidRPr="008D48DB">
              <w:rPr>
                <w:rFonts w:ascii="GHEA Mariam" w:hAnsi="GHEA Mariam" w:cs="Calibri"/>
                <w:color w:val="000000"/>
              </w:rPr>
              <w:t>400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  <w:r w:rsidRPr="008D48DB">
              <w:rPr>
                <w:rFonts w:ascii="GHEA Mariam" w:hAnsi="GHEA Mariam" w:cs="Calibri"/>
                <w:color w:val="000000"/>
                <w:lang w:val="hy-AM"/>
              </w:rPr>
              <w:t xml:space="preserve"> </w:t>
            </w:r>
            <w:r w:rsidRPr="008D48DB">
              <w:rPr>
                <w:rFonts w:ascii="GHEA Mariam" w:hAnsi="GHEA Mariam" w:cs="Calibri"/>
                <w:color w:val="000000"/>
              </w:rPr>
              <w:t>000</w:t>
            </w:r>
          </w:p>
        </w:tc>
        <w:tc>
          <w:tcPr>
            <w:tcW w:w="15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</w:tr>
      <w:tr w:rsidR="00FF6449" w:rsidRPr="008D48DB" w:rsidTr="00FF6449">
        <w:trPr>
          <w:trHeight w:val="13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right"/>
              <w:rPr>
                <w:rFonts w:ascii="GHEA Mariam" w:eastAsia="Calibri" w:hAnsi="GHEA Mariam"/>
                <w:color w:val="000000" w:themeColor="text1"/>
                <w:lang w:eastAsia="en-US"/>
              </w:rPr>
            </w:pPr>
            <w:bookmarkStart w:id="3" w:name="_Hlk71640597"/>
            <w:bookmarkEnd w:id="1"/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lang w:val="hy-AM" w:eastAsia="en-US"/>
              </w:rPr>
            </w:pPr>
            <w:r w:rsidRPr="008D48DB">
              <w:rPr>
                <w:rFonts w:ascii="GHEA Mariam" w:eastAsia="Calibri" w:hAnsi="GHEA Mariam" w:cs="Sylfaen"/>
                <w:bCs/>
                <w:color w:val="000000" w:themeColor="text1"/>
                <w:lang w:val="hy-AM" w:eastAsia="en-US"/>
              </w:rPr>
              <w:t>Ընդամենը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Sylfaen"/>
                <w:color w:val="000000" w:themeColor="text1"/>
                <w:lang w:val="hy-AM"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color w:val="000000" w:themeColor="text1"/>
                <w:lang w:val="hy-AM"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6449" w:rsidRPr="008D48DB" w:rsidRDefault="00FF6449" w:rsidP="00E32547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</w:pPr>
            <w:r w:rsidRPr="008D48DB">
              <w:rPr>
                <w:rFonts w:ascii="GHEA Mariam" w:eastAsia="Calibri" w:hAnsi="GHEA Mariam" w:cs="Calibri"/>
                <w:bCs/>
                <w:color w:val="000000" w:themeColor="text1"/>
                <w:lang w:eastAsia="en-US"/>
              </w:rPr>
              <w:t>3 020 800 000</w:t>
            </w: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6449" w:rsidRPr="008D48DB" w:rsidRDefault="00FF6449" w:rsidP="00E32547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lang w:val="hy-AM" w:eastAsia="en-US"/>
              </w:rPr>
            </w:pPr>
          </w:p>
        </w:tc>
      </w:tr>
      <w:bookmarkEnd w:id="3"/>
    </w:tbl>
    <w:p w:rsid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FF6449" w:rsidRPr="00D47236" w:rsidRDefault="00FF6449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FF6449" w:rsidRPr="00D47236" w:rsidRDefault="00FF6449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FF6449" w:rsidRPr="00FF6449" w:rsidRDefault="00FF6449" w:rsidP="00FF6449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</w:t>
      </w:r>
      <w:r w:rsidR="00FE4BD7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sectPr w:rsidR="00FF6449" w:rsidRPr="00FF6449" w:rsidSect="00FF644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5725" w:rsidRDefault="00165725">
      <w:r>
        <w:separator/>
      </w:r>
    </w:p>
  </w:endnote>
  <w:endnote w:type="continuationSeparator" w:id="0">
    <w:p w:rsidR="00165725" w:rsidRDefault="00165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165725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E4BD7">
      <w:rPr>
        <w:noProof/>
      </w:rPr>
      <w:t>voroshumTK4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5725" w:rsidRDefault="00165725">
      <w:r>
        <w:separator/>
      </w:r>
    </w:p>
  </w:footnote>
  <w:footnote w:type="continuationSeparator" w:id="0">
    <w:p w:rsidR="00165725" w:rsidRDefault="001657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82FF0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5102535"/>
    <w:multiLevelType w:val="hybridMultilevel"/>
    <w:tmpl w:val="3530E14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44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25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2FF0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56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00C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6ADC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09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5B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BDD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1D0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BD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449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DA9876"/>
  <w15:chartTrackingRefBased/>
  <w15:docId w15:val="{FC09E9E3-981F-4781-BAA8-134BB75AB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FF6449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FF6449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FooterChar">
    <w:name w:val="Footer Char"/>
    <w:basedOn w:val="DefaultParagraphFont"/>
    <w:link w:val="Footer"/>
    <w:locked/>
    <w:rsid w:val="00FF6449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771</Words>
  <Characters>4401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https:/mul2.gov.am/tasks/723991/oneclick/voroshum-EK132.docx?token=ea52c234792637c1dce331ea2148eed7</cp:keywords>
  <dc:description/>
  <cp:lastModifiedBy>Tatevik Manukyan</cp:lastModifiedBy>
  <cp:revision>5</cp:revision>
  <dcterms:created xsi:type="dcterms:W3CDTF">2023-01-03T11:43:00Z</dcterms:created>
  <dcterms:modified xsi:type="dcterms:W3CDTF">2023-01-03T13:00:00Z</dcterms:modified>
</cp:coreProperties>
</file>