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565" w:rsidRPr="002D01FD" w:rsidRDefault="00E36565" w:rsidP="00E3656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>ՆԱԽԱԳԻԾ</w:t>
      </w:r>
    </w:p>
    <w:p w:rsidR="00E36565" w:rsidRPr="002D01FD" w:rsidRDefault="00E36565" w:rsidP="00E3656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E36565" w:rsidRPr="002D01FD" w:rsidRDefault="00E36565" w:rsidP="00E36565">
      <w:pPr>
        <w:pStyle w:val="mechtex"/>
        <w:rPr>
          <w:rFonts w:ascii="GHEA Grapalat" w:hAnsi="GHEA Grapalat" w:cs="Arial Armenian"/>
          <w:b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ԿԱՌԱՎԱՐՈՒԹՅՈՒՆ</w:t>
      </w:r>
    </w:p>
    <w:p w:rsidR="00E36565" w:rsidRPr="002D01FD" w:rsidRDefault="00E36565" w:rsidP="00E3656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:rsidR="00E36565" w:rsidRPr="002D01FD" w:rsidRDefault="00E36565" w:rsidP="00E3656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2D01F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2D01FD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E36565" w:rsidRPr="002D01FD" w:rsidRDefault="00E36565" w:rsidP="00E3656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6565" w:rsidRPr="002D01FD" w:rsidRDefault="00E36565" w:rsidP="00E3656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E36565" w:rsidRPr="002D01FD" w:rsidRDefault="00E36565" w:rsidP="00E3656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hAnsi="GHEA Grapalat"/>
          <w:sz w:val="24"/>
          <w:szCs w:val="24"/>
          <w:lang w:val="hy-AM"/>
        </w:rPr>
        <w:t xml:space="preserve">----------------- 2022 </w:t>
      </w:r>
      <w:r w:rsidRPr="002D01F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D01FD">
        <w:rPr>
          <w:rFonts w:ascii="GHEA Grapalat" w:hAnsi="GHEA Grapalat"/>
          <w:sz w:val="24"/>
          <w:szCs w:val="24"/>
          <w:lang w:val="hy-AM"/>
        </w:rPr>
        <w:t xml:space="preserve">  N              -Ն </w:t>
      </w:r>
    </w:p>
    <w:p w:rsidR="00E36565" w:rsidRPr="002D01FD" w:rsidRDefault="00E36565" w:rsidP="00E3656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rFonts w:ascii="GHEA Grapalat" w:hAnsi="GHEA Grapalat"/>
          <w:color w:val="000000"/>
          <w:lang w:val="hy-AM"/>
        </w:rPr>
      </w:pPr>
    </w:p>
    <w:p w:rsidR="00E36565" w:rsidRPr="002D01FD" w:rsidRDefault="00E36565" w:rsidP="00E36565">
      <w:pPr>
        <w:spacing w:after="0" w:line="360" w:lineRule="auto"/>
        <w:jc w:val="center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2007 ԹՎԱԿԱՆԻ ՀՈՒՆԻՍԻ 28-Ի N 955-Ն ՈՐՈՇ</w:t>
      </w:r>
      <w:r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 ՄԵՋ</w:t>
      </w:r>
      <w:r w:rsidRPr="002D01FD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ԵՎ ԼՐԱՑՈՒՄՆԵՐ </w:t>
      </w:r>
    </w:p>
    <w:p w:rsidR="00E36565" w:rsidRPr="002D01FD" w:rsidRDefault="00E36565" w:rsidP="00E36565">
      <w:pPr>
        <w:spacing w:after="0" w:line="360" w:lineRule="auto"/>
        <w:jc w:val="center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E36565" w:rsidRPr="002D01FD" w:rsidRDefault="00E36565" w:rsidP="00E3656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E36565" w:rsidRPr="002D01FD" w:rsidRDefault="00E36565" w:rsidP="00E36565">
      <w:pPr>
        <w:spacing w:after="0" w:line="360" w:lineRule="auto"/>
        <w:ind w:firstLine="360"/>
        <w:jc w:val="both"/>
        <w:rPr>
          <w:rStyle w:val="a6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 «Նորմատիվ իրավական ակտերի մասին» Հայաստանի Հանրապետության օրենքի 33-րդ և 34-րդ հոդվածների՝ Հայաստանի Հանրապետության կառավարությունը</w:t>
      </w:r>
      <w:r w:rsidRPr="002D01F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2D01FD">
        <w:rPr>
          <w:rStyle w:val="a6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E36565" w:rsidRPr="00E36565" w:rsidRDefault="00E36565" w:rsidP="00E36565">
      <w:pPr>
        <w:pStyle w:val="a4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36565">
        <w:rPr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կառավարության 2007 թվականի հունիսի 28-ի «Հայաստանի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մասին» N 955-Ն որոշման </w:t>
      </w:r>
      <w:r w:rsidR="00992294" w:rsidRPr="002D01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</w:t>
      </w:r>
      <w:r w:rsidR="0099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E36565">
        <w:rPr>
          <w:rFonts w:ascii="GHEA Grapalat" w:hAnsi="GHEA Grapalat"/>
          <w:noProof/>
          <w:sz w:val="24"/>
          <w:szCs w:val="24"/>
          <w:lang w:val="hy-AM"/>
        </w:rPr>
        <w:t>ավելվածում կատարել հետևյալ փոփոխությունները և լրացումները.</w:t>
      </w:r>
    </w:p>
    <w:p w:rsidR="00E36565" w:rsidRPr="002D01FD" w:rsidRDefault="00E36565" w:rsidP="00E36565">
      <w:pPr>
        <w:pStyle w:val="a4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3-րդ կետ</w:t>
      </w:r>
      <w:r w:rsidR="00710FB1" w:rsidRPr="00710FB1">
        <w:rPr>
          <w:rFonts w:ascii="GHEA Grapalat" w:hAnsi="GHEA Grapalat"/>
          <w:noProof/>
          <w:sz w:val="24"/>
          <w:szCs w:val="24"/>
          <w:lang w:val="hy-AM"/>
        </w:rPr>
        <w:t>ի 1-ին ենթակետի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10FB1" w:rsidRPr="00710FB1">
        <w:rPr>
          <w:rFonts w:ascii="GHEA Grapalat" w:hAnsi="GHEA Grapalat"/>
          <w:noProof/>
          <w:sz w:val="24"/>
          <w:szCs w:val="24"/>
          <w:lang w:val="hy-AM"/>
        </w:rPr>
        <w:t>«Երկրորդական ճանապարհի հարում»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10FB1">
        <w:rPr>
          <w:rFonts w:ascii="GHEA Grapalat" w:hAnsi="GHEA Grapalat"/>
          <w:noProof/>
          <w:sz w:val="24"/>
          <w:szCs w:val="24"/>
          <w:lang w:val="hy-AM"/>
        </w:rPr>
        <w:t>բառերից հետո ավելացնել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«2</w:t>
      </w:r>
      <w:r w:rsidRPr="00710FB1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3</w:t>
      </w:r>
      <w:r w:rsidRPr="00710FB1">
        <w:rPr>
          <w:rFonts w:ascii="GHEA Grapalat" w:hAnsi="GHEA Grapalat"/>
          <w:noProof/>
          <w:sz w:val="24"/>
          <w:szCs w:val="24"/>
          <w:lang w:val="hy-AM"/>
        </w:rPr>
        <w:t>.</w:t>
      </w:r>
      <w:r w:rsidR="00710FB1">
        <w:rPr>
          <w:rFonts w:ascii="GHEA Grapalat" w:hAnsi="GHEA Grapalat"/>
          <w:noProof/>
          <w:sz w:val="24"/>
          <w:szCs w:val="24"/>
          <w:lang w:val="hy-AM"/>
        </w:rPr>
        <w:t>8-2</w:t>
      </w:r>
      <w:r w:rsidR="00710FB1">
        <w:rPr>
          <w:rFonts w:ascii="Cambria Math" w:hAnsi="Cambria Math"/>
          <w:noProof/>
          <w:sz w:val="24"/>
          <w:szCs w:val="24"/>
          <w:lang w:val="hy-AM"/>
        </w:rPr>
        <w:t>․</w:t>
      </w:r>
      <w:r w:rsidR="00710FB1" w:rsidRPr="00710FB1">
        <w:rPr>
          <w:rFonts w:ascii="GHEA Grapalat" w:hAnsi="GHEA Grapalat"/>
          <w:noProof/>
          <w:sz w:val="24"/>
          <w:szCs w:val="24"/>
          <w:lang w:val="hy-AM"/>
        </w:rPr>
        <w:t>3</w:t>
      </w:r>
      <w:r w:rsidR="00986BF0">
        <w:rPr>
          <w:rFonts w:ascii="Cambria Math" w:hAnsi="Cambria Math"/>
          <w:noProof/>
          <w:sz w:val="24"/>
          <w:szCs w:val="24"/>
          <w:lang w:val="hy-AM"/>
        </w:rPr>
        <w:t>․</w:t>
      </w:r>
      <w:r w:rsidR="00710FB1" w:rsidRPr="00710FB1">
        <w:rPr>
          <w:rFonts w:ascii="GHEA Grapalat" w:hAnsi="GHEA Grapalat"/>
          <w:noProof/>
          <w:sz w:val="24"/>
          <w:szCs w:val="24"/>
          <w:lang w:val="hy-AM"/>
        </w:rPr>
        <w:t>11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710FB1" w:rsidRPr="00710FB1">
        <w:rPr>
          <w:rFonts w:ascii="GHEA Grapalat" w:hAnsi="GHEA Grapalat"/>
          <w:noProof/>
          <w:sz w:val="24"/>
          <w:szCs w:val="24"/>
          <w:lang w:val="hy-AM"/>
        </w:rPr>
        <w:t xml:space="preserve"> «Երկրորդական ճանապարհների հարում»</w:t>
      </w:r>
      <w:r w:rsidR="00710FB1"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710FB1">
        <w:rPr>
          <w:rFonts w:ascii="GHEA Grapalat" w:hAnsi="GHEA Grapalat"/>
          <w:noProof/>
          <w:sz w:val="24"/>
          <w:szCs w:val="24"/>
          <w:lang w:val="hy-AM"/>
        </w:rPr>
        <w:t>թվերը և բառերը</w:t>
      </w:r>
      <w:r w:rsidR="00710FB1">
        <w:rPr>
          <w:rFonts w:ascii="Cambria Math" w:hAnsi="Cambria Math"/>
          <w:noProof/>
          <w:sz w:val="24"/>
          <w:szCs w:val="24"/>
          <w:lang w:val="hy-AM"/>
        </w:rPr>
        <w:t>․</w:t>
      </w:r>
    </w:p>
    <w:p w:rsidR="00E36565" w:rsidRPr="00327AE6" w:rsidRDefault="00E36565" w:rsidP="00E36565">
      <w:pPr>
        <w:pStyle w:val="a4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27AE6">
        <w:rPr>
          <w:rFonts w:ascii="GHEA Grapalat" w:hAnsi="GHEA Grapalat"/>
          <w:noProof/>
          <w:sz w:val="24"/>
          <w:szCs w:val="24"/>
          <w:lang w:val="hy-AM"/>
        </w:rPr>
        <w:t xml:space="preserve">11-րդ կետում 1-ին նախադասությունից հետո լրացնել հետևյալ բովանդակությամբ նոր նախադասությունը. </w:t>
      </w:r>
    </w:p>
    <w:p w:rsidR="00E36565" w:rsidRPr="002D01FD" w:rsidRDefault="00E36565" w:rsidP="00E36565">
      <w:pPr>
        <w:pStyle w:val="a4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bookmarkStart w:id="0" w:name="_Hlk119634880"/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bookmarkEnd w:id="0"/>
      <w:r w:rsidRPr="00327AE6">
        <w:rPr>
          <w:rFonts w:ascii="GHEA Grapalat" w:hAnsi="GHEA Grapalat"/>
          <w:noProof/>
          <w:sz w:val="24"/>
          <w:szCs w:val="24"/>
          <w:lang w:val="hy-AM"/>
        </w:rPr>
        <w:t>Թույլատրվ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ում է տրանսպորտային լուսացույցի ներքևում տեղակայել </w:t>
      </w:r>
      <w:r w:rsidRPr="00327AE6">
        <w:rPr>
          <w:rFonts w:ascii="GHEA Grapalat" w:hAnsi="GHEA Grapalat"/>
          <w:noProof/>
          <w:sz w:val="24"/>
          <w:szCs w:val="24"/>
          <w:lang w:val="hy-AM"/>
        </w:rPr>
        <w:t xml:space="preserve">լուսնասպիտակ </w:t>
      </w:r>
      <w:r w:rsidRPr="00AA738F">
        <w:rPr>
          <w:rFonts w:ascii="GHEA Grapalat" w:hAnsi="GHEA Grapalat"/>
          <w:noProof/>
          <w:sz w:val="24"/>
          <w:szCs w:val="24"/>
          <w:lang w:val="hy-AM"/>
        </w:rPr>
        <w:t>(</w:t>
      </w:r>
      <w:r>
        <w:rPr>
          <w:rFonts w:ascii="GHEA Grapalat" w:hAnsi="GHEA Grapalat"/>
          <w:noProof/>
          <w:sz w:val="24"/>
          <w:szCs w:val="24"/>
          <w:lang w:val="hy-AM"/>
        </w:rPr>
        <w:t>դեղնավուն</w:t>
      </w:r>
      <w:r w:rsidRPr="00AA738F">
        <w:rPr>
          <w:rFonts w:ascii="GHEA Grapalat" w:hAnsi="GHEA Grapalat"/>
          <w:noProof/>
          <w:sz w:val="24"/>
          <w:szCs w:val="24"/>
          <w:lang w:val="hy-AM"/>
        </w:rPr>
        <w:t>)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գույնի, մարդու և սլաքի ուրվագծով, թարթող տեղեկատու-լուսային սեկցիաներ, որոնք վարորդներին նախազգուշացնում են անցումի վրա հետիոտների գտնվելու մասին:».</w:t>
      </w:r>
    </w:p>
    <w:p w:rsidR="00E36565" w:rsidRPr="00327AE6" w:rsidRDefault="00E36565" w:rsidP="00E36565">
      <w:pPr>
        <w:pStyle w:val="a4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27AE6">
        <w:rPr>
          <w:rFonts w:ascii="GHEA Grapalat" w:hAnsi="GHEA Grapalat"/>
          <w:noProof/>
          <w:sz w:val="24"/>
          <w:szCs w:val="24"/>
          <w:lang w:val="hy-AM"/>
        </w:rPr>
        <w:t>88-րդ կետը շարադրել հետևյալ խմբագրությամբ՝</w:t>
      </w:r>
    </w:p>
    <w:p w:rsidR="00E36565" w:rsidRPr="002D01FD" w:rsidRDefault="00E36565" w:rsidP="00E36565">
      <w:pPr>
        <w:pStyle w:val="a4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327AE6">
        <w:rPr>
          <w:rFonts w:ascii="GHEA Grapalat" w:hAnsi="GHEA Grapalat"/>
          <w:noProof/>
          <w:sz w:val="24"/>
          <w:szCs w:val="24"/>
          <w:lang w:val="hy-AM"/>
        </w:rPr>
        <w:t xml:space="preserve">«88. Արգելվում է մուտք գործել խաչմերուկ, 1.26 գծանշմամբ նշված խաչմերուկի հատված, երթևեկելի մասերի կամ խաչմերուկի հատվածների հատում, եթե առջևում՝ </w:t>
      </w:r>
      <w:r w:rsidRPr="00327AE6">
        <w:rPr>
          <w:rFonts w:ascii="GHEA Grapalat" w:hAnsi="GHEA Grapalat"/>
          <w:noProof/>
          <w:sz w:val="24"/>
          <w:szCs w:val="24"/>
          <w:lang w:val="hy-AM"/>
        </w:rPr>
        <w:lastRenderedPageBreak/>
        <w:t>երթևեկության ուղղությամբ առաջացել է խցանում, որը վարորդին կհարկադրի կանգ առնել՝  խոչընդոտ ստեղծելով հատող ճանապարհով լայնական ուղղությամբ տրանսպորտային միջոցների երթևեկության համար, բացառությամբ սույն Կանոններով սահմանված՝ աջ կամ ձախ շրջադարձ կատարելու դեպքերի:</w:t>
      </w:r>
    </w:p>
    <w:p w:rsidR="00E36565" w:rsidRPr="002D01FD" w:rsidRDefault="00E36565" w:rsidP="00E36565">
      <w:pPr>
        <w:pStyle w:val="a4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1B02">
        <w:rPr>
          <w:rFonts w:ascii="GHEA Grapalat" w:hAnsi="GHEA Grapalat"/>
          <w:noProof/>
          <w:sz w:val="24"/>
          <w:szCs w:val="24"/>
          <w:lang w:val="hy-AM"/>
        </w:rPr>
        <w:t>N 1 ձևի 1-ին գլխի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1.35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B45FA">
        <w:rPr>
          <w:rFonts w:ascii="GHEA Grapalat" w:hAnsi="GHEA Grapalat"/>
          <w:noProof/>
          <w:sz w:val="24"/>
          <w:szCs w:val="24"/>
          <w:lang w:val="hy-AM"/>
        </w:rPr>
        <w:t>կետում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«Խաչմերուկի տարածք» բառերը փոխարինել «Խաչմերուկի հատված» բառերով</w:t>
      </w:r>
      <w:r>
        <w:rPr>
          <w:rFonts w:ascii="MS Mincho" w:eastAsia="MS Mincho" w:hAnsi="MS Mincho" w:cs="MS Mincho"/>
          <w:noProof/>
          <w:sz w:val="24"/>
          <w:szCs w:val="24"/>
          <w:lang w:val="hy-AM"/>
        </w:rPr>
        <w:t>․</w:t>
      </w:r>
    </w:p>
    <w:p w:rsidR="00E36565" w:rsidRPr="00B13AE0" w:rsidRDefault="00E36565" w:rsidP="00E36565">
      <w:pPr>
        <w:pStyle w:val="a4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13AE0">
        <w:rPr>
          <w:rFonts w:ascii="GHEA Grapalat" w:hAnsi="GHEA Grapalat"/>
          <w:noProof/>
          <w:sz w:val="24"/>
          <w:szCs w:val="24"/>
          <w:lang w:val="hy-AM"/>
        </w:rPr>
        <w:t xml:space="preserve">N 1 ձևի 2-րդ </w:t>
      </w:r>
      <w:r w:rsidRPr="00B13AE0">
        <w:rPr>
          <w:rFonts w:ascii="GHEA Grapalat" w:hAnsi="GHEA Grapalat"/>
          <w:bCs/>
          <w:noProof/>
          <w:sz w:val="24"/>
          <w:szCs w:val="24"/>
          <w:lang w:val="hy-AM"/>
        </w:rPr>
        <w:t>գլխ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ի</w:t>
      </w:r>
      <w:r w:rsidRPr="00B13AE0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="00986BF0" w:rsidRPr="00986BF0">
        <w:rPr>
          <w:rFonts w:ascii="GHEA Grapalat" w:hAnsi="GHEA Grapalat"/>
          <w:noProof/>
          <w:sz w:val="24"/>
          <w:szCs w:val="24"/>
          <w:lang w:val="hy-AM"/>
        </w:rPr>
        <w:t>2.3.2-2.3.7.</w:t>
      </w:r>
      <w:r w:rsidR="00986BF0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16FF">
        <w:rPr>
          <w:rFonts w:ascii="GHEA Grapalat" w:hAnsi="GHEA Grapalat"/>
          <w:noProof/>
          <w:sz w:val="24"/>
          <w:szCs w:val="24"/>
          <w:lang w:val="hy-AM"/>
        </w:rPr>
        <w:t>կետից</w:t>
      </w:r>
      <w:r w:rsidRPr="00B13AE0">
        <w:rPr>
          <w:rFonts w:ascii="GHEA Grapalat" w:hAnsi="GHEA Grapalat"/>
          <w:bCs/>
          <w:noProof/>
          <w:sz w:val="24"/>
          <w:szCs w:val="24"/>
          <w:lang w:val="hy-AM"/>
        </w:rPr>
        <w:t xml:space="preserve"> հետո </w:t>
      </w:r>
      <w:r w:rsidR="00531D5E">
        <w:rPr>
          <w:rFonts w:ascii="GHEA Grapalat" w:hAnsi="GHEA Grapalat"/>
          <w:bCs/>
          <w:noProof/>
          <w:sz w:val="24"/>
          <w:szCs w:val="24"/>
          <w:lang w:val="hy-AM"/>
        </w:rPr>
        <w:t xml:space="preserve">լրացնել </w:t>
      </w:r>
      <w:r w:rsidRPr="00B13AE0">
        <w:rPr>
          <w:rFonts w:ascii="GHEA Grapalat" w:hAnsi="GHEA Grapalat"/>
          <w:bCs/>
          <w:noProof/>
          <w:sz w:val="24"/>
          <w:szCs w:val="24"/>
          <w:lang w:val="hy-AM"/>
        </w:rPr>
        <w:t xml:space="preserve">հետևյալ բովանդակությամբ նոր </w:t>
      </w:r>
      <w:r w:rsidR="00986BF0">
        <w:rPr>
          <w:rFonts w:ascii="GHEA Grapalat" w:hAnsi="GHEA Grapalat"/>
          <w:noProof/>
          <w:sz w:val="24"/>
          <w:szCs w:val="24"/>
          <w:lang w:val="hy-AM"/>
        </w:rPr>
        <w:t>կետ</w:t>
      </w:r>
      <w:r w:rsidRPr="00B13AE0">
        <w:rPr>
          <w:rFonts w:ascii="GHEA Grapalat" w:hAnsi="GHEA Grapalat"/>
          <w:bCs/>
          <w:noProof/>
          <w:sz w:val="24"/>
          <w:szCs w:val="24"/>
          <w:lang w:val="hy-AM"/>
        </w:rPr>
        <w:t>՝</w:t>
      </w:r>
    </w:p>
    <w:p w:rsidR="00E36565" w:rsidRPr="00C25DD4" w:rsidRDefault="00E36565" w:rsidP="00E36565">
      <w:pPr>
        <w:pStyle w:val="a4"/>
        <w:spacing w:after="0" w:line="360" w:lineRule="auto"/>
        <w:ind w:left="0" w:firstLine="720"/>
        <w:jc w:val="both"/>
        <w:rPr>
          <w:rFonts w:ascii="Cambria Math" w:hAnsi="Cambria Math"/>
          <w:bCs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«2.3.8-2.3.11. «Երկրորդական ճանապարհների հարում». 2.3.8` հարումներ աջից, 2.3.10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 xml:space="preserve"> հարումներ ձախից, 2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9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 xml:space="preserve"> հարում աջից այնուհետև ձախից, 2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3</w:t>
      </w:r>
      <w:r w:rsidRPr="002D01FD">
        <w:rPr>
          <w:rFonts w:ascii="GHEA Grapalat" w:hAnsi="GHEA Grapalat" w:cs="Cambria Math"/>
          <w:bCs/>
          <w:noProof/>
          <w:sz w:val="24"/>
          <w:szCs w:val="24"/>
          <w:lang w:val="hy-AM"/>
        </w:rPr>
        <w:t>.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>11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՝</w:t>
      </w:r>
      <w:r w:rsidRPr="002D01FD">
        <w:rPr>
          <w:rFonts w:ascii="GHEA Grapalat" w:hAnsi="GHEA Grapalat"/>
          <w:bCs/>
          <w:noProof/>
          <w:sz w:val="24"/>
          <w:szCs w:val="24"/>
          <w:lang w:val="hy-AM"/>
        </w:rPr>
        <w:t xml:space="preserve"> հարում ձախից այնուհետև աջից»</w:t>
      </w:r>
      <w:r w:rsidR="00C25DD4">
        <w:rPr>
          <w:rFonts w:ascii="Cambria Math" w:hAnsi="Cambria Math"/>
          <w:bCs/>
          <w:noProof/>
          <w:sz w:val="24"/>
          <w:szCs w:val="24"/>
          <w:lang w:val="hy-AM"/>
        </w:rPr>
        <w:t>․</w:t>
      </w:r>
    </w:p>
    <w:p w:rsidR="00E36565" w:rsidRPr="00945955" w:rsidRDefault="00E36565" w:rsidP="00E36565">
      <w:pPr>
        <w:pStyle w:val="a4"/>
        <w:numPr>
          <w:ilvl w:val="0"/>
          <w:numId w:val="3"/>
        </w:numPr>
        <w:tabs>
          <w:tab w:val="left" w:pos="1260"/>
        </w:tabs>
        <w:spacing w:after="0" w:line="360" w:lineRule="auto"/>
        <w:ind w:left="90" w:firstLine="63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945955">
        <w:rPr>
          <w:rFonts w:ascii="GHEA Grapalat" w:hAnsi="GHEA Grapalat"/>
          <w:noProof/>
          <w:sz w:val="24"/>
          <w:szCs w:val="24"/>
          <w:lang w:val="hy-AM"/>
        </w:rPr>
        <w:t xml:space="preserve">N 1 ձևի </w:t>
      </w:r>
      <w:r>
        <w:rPr>
          <w:rFonts w:ascii="GHEA Grapalat" w:hAnsi="GHEA Grapalat"/>
          <w:noProof/>
          <w:sz w:val="24"/>
          <w:szCs w:val="24"/>
          <w:lang w:val="hy-AM"/>
        </w:rPr>
        <w:t>5</w:t>
      </w:r>
      <w:r w:rsidRPr="00945955">
        <w:rPr>
          <w:rFonts w:ascii="GHEA Grapalat" w:hAnsi="GHEA Grapalat"/>
          <w:noProof/>
          <w:sz w:val="24"/>
          <w:szCs w:val="24"/>
          <w:lang w:val="hy-AM"/>
        </w:rPr>
        <w:t xml:space="preserve">-րդ </w:t>
      </w:r>
      <w:r w:rsidRPr="00945955">
        <w:rPr>
          <w:rFonts w:ascii="GHEA Grapalat" w:hAnsi="GHEA Grapalat"/>
          <w:bCs/>
          <w:noProof/>
          <w:sz w:val="24"/>
          <w:szCs w:val="24"/>
          <w:lang w:val="hy-AM"/>
        </w:rPr>
        <w:t>գլխ</w:t>
      </w:r>
      <w:r w:rsidRPr="00945955">
        <w:rPr>
          <w:rFonts w:ascii="GHEA Grapalat" w:hAnsi="GHEA Grapalat"/>
          <w:noProof/>
          <w:sz w:val="24"/>
          <w:szCs w:val="24"/>
          <w:lang w:val="hy-AM"/>
        </w:rPr>
        <w:t>ի «5.19.1</w:t>
      </w:r>
      <w:r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945955">
        <w:rPr>
          <w:rFonts w:ascii="GHEA Grapalat" w:hAnsi="GHEA Grapalat"/>
          <w:noProof/>
          <w:sz w:val="24"/>
          <w:szCs w:val="24"/>
          <w:lang w:val="hy-AM"/>
        </w:rPr>
        <w:t xml:space="preserve"> 5.19.2. «Հետիոտնային անցում»</w:t>
      </w:r>
      <w:r w:rsidRPr="00945955">
        <w:rPr>
          <w:rFonts w:ascii="Courier New" w:hAnsi="Courier New" w:cs="Courier New"/>
          <w:noProof/>
          <w:sz w:val="24"/>
          <w:szCs w:val="24"/>
          <w:lang w:val="hy-AM"/>
        </w:rPr>
        <w:t> </w:t>
      </w:r>
      <w:r w:rsidR="001F16FF">
        <w:rPr>
          <w:rFonts w:ascii="GHEA Grapalat" w:hAnsi="GHEA Grapalat"/>
          <w:noProof/>
          <w:sz w:val="24"/>
          <w:szCs w:val="24"/>
          <w:lang w:val="hy-AM"/>
        </w:rPr>
        <w:t>կետ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ից հետո </w:t>
      </w:r>
      <w:r w:rsidRPr="00945955">
        <w:rPr>
          <w:rFonts w:ascii="GHEA Grapalat" w:hAnsi="GHEA Grapalat"/>
          <w:noProof/>
          <w:sz w:val="24"/>
          <w:szCs w:val="24"/>
          <w:lang w:val="hy-AM"/>
        </w:rPr>
        <w:t xml:space="preserve">լրացնել հետևյալ բովանդակությամբ նոր </w:t>
      </w:r>
      <w:r>
        <w:rPr>
          <w:rFonts w:ascii="GHEA Grapalat" w:hAnsi="GHEA Grapalat"/>
          <w:noProof/>
          <w:sz w:val="24"/>
          <w:szCs w:val="24"/>
          <w:lang w:val="hy-AM"/>
        </w:rPr>
        <w:t>պարբերություն</w:t>
      </w:r>
      <w:r w:rsidRPr="00945955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36565" w:rsidRPr="00B13AE0" w:rsidRDefault="00E36565" w:rsidP="00E36565">
      <w:pPr>
        <w:pStyle w:val="a4"/>
        <w:spacing w:after="0" w:line="360" w:lineRule="auto"/>
        <w:ind w:left="90" w:firstLine="630"/>
        <w:jc w:val="both"/>
        <w:rPr>
          <w:rFonts w:ascii="Sylfaen" w:eastAsia="MS Mincho" w:hAnsi="Sylfaen" w:cs="MS Mincho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«5.19.3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5.19.4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- «Անկյունագծային հետիոտնային անցում» նշանները տեղակայվում են այն խաչմերուկներում, որտեղ հետիոտների երթևեկությունը կազմակերպված է խաչմերուկի անկյունագծով.</w:t>
      </w:r>
      <w:r>
        <w:rPr>
          <w:rFonts w:ascii="GHEA Grapalat" w:hAnsi="GHEA Grapalat"/>
          <w:noProof/>
          <w:sz w:val="24"/>
          <w:szCs w:val="24"/>
          <w:lang w:val="hy-AM"/>
        </w:rPr>
        <w:t>»</w:t>
      </w:r>
      <w:r>
        <w:rPr>
          <w:rFonts w:ascii="MS Mincho" w:eastAsia="MS Mincho" w:hAnsi="MS Mincho" w:cs="MS Mincho"/>
          <w:noProof/>
          <w:sz w:val="24"/>
          <w:szCs w:val="24"/>
          <w:lang w:val="hy-AM"/>
        </w:rPr>
        <w:t>․</w:t>
      </w:r>
    </w:p>
    <w:p w:rsidR="00E36565" w:rsidRPr="00E36565" w:rsidRDefault="00E36565" w:rsidP="00E36565">
      <w:pPr>
        <w:pStyle w:val="a4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36565">
        <w:rPr>
          <w:rFonts w:ascii="GHEA Grapalat" w:hAnsi="GHEA Grapalat"/>
          <w:noProof/>
          <w:sz w:val="24"/>
          <w:szCs w:val="24"/>
          <w:lang w:val="hy-AM"/>
        </w:rPr>
        <w:t xml:space="preserve">N 1 ձևի 7-րդ գլխի 7.22-7.55 </w:t>
      </w:r>
      <w:r w:rsidR="001F16FF">
        <w:rPr>
          <w:rFonts w:ascii="GHEA Grapalat" w:hAnsi="GHEA Grapalat"/>
          <w:noProof/>
          <w:sz w:val="24"/>
          <w:szCs w:val="24"/>
          <w:lang w:val="hy-AM"/>
        </w:rPr>
        <w:t>կետ</w:t>
      </w:r>
      <w:r w:rsidRPr="00E36565">
        <w:rPr>
          <w:rFonts w:ascii="GHEA Grapalat" w:hAnsi="GHEA Grapalat"/>
          <w:noProof/>
          <w:sz w:val="24"/>
          <w:szCs w:val="24"/>
          <w:lang w:val="hy-AM"/>
        </w:rPr>
        <w:t>երը և</w:t>
      </w:r>
      <w:r w:rsidR="00531D5E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E36565">
        <w:rPr>
          <w:rFonts w:ascii="GHEA Grapalat" w:hAnsi="GHEA Grapalat"/>
          <w:noProof/>
          <w:sz w:val="24"/>
          <w:szCs w:val="24"/>
          <w:lang w:val="hy-AM"/>
        </w:rPr>
        <w:t>8-րդ նկարի 7.22-7.55 նշանները ուժը կորցրած ճանաչել.</w:t>
      </w:r>
    </w:p>
    <w:p w:rsidR="00E36565" w:rsidRPr="00E36565" w:rsidRDefault="00E36565" w:rsidP="00E36565">
      <w:pPr>
        <w:pStyle w:val="a4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E36565">
        <w:rPr>
          <w:rFonts w:ascii="GHEA Grapalat" w:hAnsi="GHEA Grapalat"/>
          <w:noProof/>
          <w:sz w:val="24"/>
          <w:szCs w:val="24"/>
          <w:lang w:val="hy-AM"/>
        </w:rPr>
        <w:t xml:space="preserve">N 1 ձևի 8-րդ </w:t>
      </w:r>
      <w:r w:rsidRPr="00E36565">
        <w:rPr>
          <w:rFonts w:ascii="GHEA Grapalat" w:hAnsi="GHEA Grapalat"/>
          <w:bCs/>
          <w:noProof/>
          <w:sz w:val="24"/>
          <w:szCs w:val="24"/>
          <w:lang w:val="hy-AM"/>
        </w:rPr>
        <w:t>գլուխը</w:t>
      </w:r>
      <w:r w:rsidRPr="00E36565">
        <w:rPr>
          <w:rFonts w:ascii="GHEA Grapalat" w:hAnsi="GHEA Grapalat"/>
          <w:noProof/>
          <w:sz w:val="24"/>
          <w:szCs w:val="24"/>
          <w:lang w:val="hy-AM"/>
        </w:rPr>
        <w:t xml:space="preserve"> լրացնել հետևյալ բովանդակությամբ նոր 8.29 </w:t>
      </w:r>
      <w:r w:rsidR="001F16FF">
        <w:rPr>
          <w:rFonts w:ascii="GHEA Grapalat" w:hAnsi="GHEA Grapalat"/>
          <w:noProof/>
          <w:sz w:val="24"/>
          <w:szCs w:val="24"/>
          <w:lang w:val="hy-AM"/>
        </w:rPr>
        <w:t>կետով</w:t>
      </w:r>
      <w:r w:rsidRPr="00E36565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36565" w:rsidRDefault="00E36565" w:rsidP="00E3656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2D01FD">
        <w:rPr>
          <w:rFonts w:ascii="GHEA Grapalat" w:hAnsi="GHEA Grapalat"/>
          <w:noProof/>
          <w:lang w:val="hy-AM"/>
        </w:rPr>
        <w:t>«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>8</w:t>
      </w:r>
      <w:r w:rsidRPr="002D01FD">
        <w:rPr>
          <w:rFonts w:ascii="GHEA Grapalat" w:hAnsi="GHEA Grapalat"/>
          <w:noProof/>
          <w:lang w:val="hy-AM"/>
        </w:rPr>
        <w:t>.</w:t>
      </w:r>
      <w:r>
        <w:rPr>
          <w:rFonts w:ascii="GHEA Grapalat" w:eastAsiaTheme="minorHAnsi" w:hAnsi="GHEA Grapalat" w:cstheme="minorBidi"/>
          <w:noProof/>
          <w:lang w:val="hy-AM" w:eastAsia="en-US"/>
        </w:rPr>
        <w:t>29</w:t>
      </w:r>
      <w:r w:rsidRPr="002D01FD">
        <w:rPr>
          <w:rFonts w:ascii="GHEA Grapalat" w:hAnsi="GHEA Grapalat"/>
          <w:noProof/>
          <w:lang w:val="hy-AM"/>
        </w:rPr>
        <w:t>.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 «Էլեկտրոմոբիլների լիցքավորում» կիրառում են 7.4,7.5, 7.7, 7.9-7.11 նշանների հետ էլեկտրոմոբիլների լիցքավորման հնարավորության մասին տեղեկացնելու համար</w:t>
      </w:r>
      <w:r w:rsidR="00531D5E">
        <w:rPr>
          <w:rFonts w:ascii="GHEA Grapalat" w:eastAsiaTheme="minorHAnsi" w:hAnsi="GHEA Grapalat" w:cstheme="minorBidi"/>
          <w:noProof/>
          <w:lang w:val="hy-AM" w:eastAsia="en-US"/>
        </w:rPr>
        <w:t>»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>.</w:t>
      </w:r>
    </w:p>
    <w:p w:rsidR="00E36565" w:rsidRPr="002D01FD" w:rsidRDefault="00E36565" w:rsidP="00E36565">
      <w:pPr>
        <w:pStyle w:val="a4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13AE0">
        <w:rPr>
          <w:rFonts w:ascii="GHEA Grapalat" w:hAnsi="GHEA Grapalat"/>
          <w:noProof/>
          <w:sz w:val="24"/>
          <w:szCs w:val="24"/>
          <w:lang w:val="hy-AM"/>
        </w:rPr>
        <w:t>1 ձևի 2-րդ նկարում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1.35 նշանը փոխարինել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հետևյալ պատկեր</w:t>
      </w:r>
      <w:r>
        <w:rPr>
          <w:rFonts w:ascii="GHEA Grapalat" w:hAnsi="GHEA Grapalat"/>
          <w:noProof/>
          <w:sz w:val="24"/>
          <w:szCs w:val="24"/>
          <w:lang w:val="hy-AM"/>
        </w:rPr>
        <w:t>ով</w:t>
      </w:r>
      <w:r w:rsidRPr="00B13AE0">
        <w:rPr>
          <w:rFonts w:ascii="MS Gothic" w:eastAsia="MS Gothic" w:hAnsi="MS Gothic" w:cs="MS Gothic" w:hint="eastAsia"/>
          <w:noProof/>
          <w:sz w:val="24"/>
          <w:szCs w:val="24"/>
          <w:lang w:val="hy-AM"/>
        </w:rPr>
        <w:t>․</w:t>
      </w:r>
    </w:p>
    <w:p w:rsidR="00E36565" w:rsidRPr="002D01FD" w:rsidRDefault="00E36565" w:rsidP="00E36565">
      <w:pPr>
        <w:pStyle w:val="a4"/>
        <w:spacing w:after="0" w:line="240" w:lineRule="auto"/>
        <w:ind w:left="18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</w:p>
    <w:tbl>
      <w:tblPr>
        <w:tblW w:w="35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44"/>
      </w:tblGrid>
      <w:tr w:rsidR="00E36565" w:rsidRPr="002D01FD" w:rsidTr="006C0BBD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73337" cy="1447694"/>
                  <wp:effectExtent l="0" t="0" r="0" b="635"/>
                  <wp:docPr id="3" name="Picture 3" descr="C:\Users\User\Downloads\ezgif.com-gif-mak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ezgif.com-gif-mak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7" cy="1476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2D01FD" w:rsidTr="006C0BBD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US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1.</w:t>
            </w: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35</w:t>
            </w:r>
          </w:p>
        </w:tc>
      </w:tr>
      <w:tr w:rsidR="00E36565" w:rsidRPr="002D01FD" w:rsidTr="006C0BBD">
        <w:trPr>
          <w:tblCellSpacing w:w="0" w:type="dxa"/>
          <w:jc w:val="center"/>
        </w:trPr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US"/>
              </w:rPr>
            </w:pPr>
            <w:r w:rsidRPr="002D01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Խաչմերուկի հատված</w:t>
            </w:r>
          </w:p>
        </w:tc>
      </w:tr>
    </w:tbl>
    <w:p w:rsidR="00E36565" w:rsidRPr="002D01FD" w:rsidRDefault="00E36565" w:rsidP="00E3656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D01FD">
        <w:rPr>
          <w:rFonts w:ascii="GHEA Grapalat" w:eastAsia="Times New Roman" w:hAnsi="GHEA Grapalat" w:cs="Times New Roman"/>
          <w:sz w:val="24"/>
          <w:szCs w:val="24"/>
          <w:lang w:eastAsia="ru-RU"/>
        </w:rPr>
        <w:t>»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D01FD">
        <w:rPr>
          <w:rFonts w:ascii="GHEA Grapalat" w:hAnsi="GHEA Grapalat"/>
          <w:sz w:val="24"/>
          <w:szCs w:val="24"/>
          <w:lang w:val="hy-AM"/>
        </w:rPr>
        <w:t>.</w:t>
      </w:r>
    </w:p>
    <w:p w:rsidR="00E36565" w:rsidRPr="004F0A2E" w:rsidRDefault="00E36565" w:rsidP="00E36565">
      <w:pPr>
        <w:pStyle w:val="a4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F0A2E">
        <w:rPr>
          <w:rFonts w:ascii="GHEA Grapalat" w:hAnsi="GHEA Grapalat"/>
          <w:noProof/>
          <w:sz w:val="24"/>
          <w:szCs w:val="24"/>
          <w:lang w:val="hy-AM"/>
        </w:rPr>
        <w:t xml:space="preserve">N 1 ձևի 3-րդ նկարում «Երկրորդական ճանապարհների հարում» վերնագրի վերջում </w:t>
      </w:r>
      <w:r w:rsidR="00C94C8E">
        <w:rPr>
          <w:rFonts w:ascii="GHEA Grapalat" w:hAnsi="GHEA Grapalat"/>
          <w:noProof/>
          <w:sz w:val="24"/>
          <w:szCs w:val="24"/>
          <w:lang w:val="hy-AM"/>
        </w:rPr>
        <w:t>լրացնել</w:t>
      </w:r>
      <w:r w:rsidRPr="004F0A2E">
        <w:rPr>
          <w:rFonts w:ascii="GHEA Grapalat" w:hAnsi="GHEA Grapalat"/>
          <w:noProof/>
          <w:sz w:val="24"/>
          <w:szCs w:val="24"/>
          <w:lang w:val="hy-AM"/>
        </w:rPr>
        <w:t xml:space="preserve"> հետևյալ պատկերներով նոր 2.3.8, 2.3.9, 2.3.10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Pr="004F0A2E">
        <w:rPr>
          <w:rFonts w:ascii="GHEA Grapalat" w:hAnsi="GHEA Grapalat"/>
          <w:noProof/>
          <w:sz w:val="24"/>
          <w:szCs w:val="24"/>
          <w:lang w:val="hy-AM"/>
        </w:rPr>
        <w:t xml:space="preserve"> 2.3.11 նշանները</w:t>
      </w:r>
      <w:r w:rsidRPr="004F0A2E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</w:p>
    <w:p w:rsidR="00E36565" w:rsidRPr="002D01FD" w:rsidRDefault="00E36565" w:rsidP="00E36565">
      <w:pPr>
        <w:pStyle w:val="a4"/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«</w:t>
      </w:r>
    </w:p>
    <w:tbl>
      <w:tblPr>
        <w:tblW w:w="9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20"/>
        <w:gridCol w:w="2190"/>
        <w:gridCol w:w="2222"/>
        <w:gridCol w:w="2385"/>
      </w:tblGrid>
      <w:tr w:rsidR="00E36565" w:rsidRPr="002D01FD" w:rsidTr="006C0BBD">
        <w:trPr>
          <w:tblCellSpacing w:w="0" w:type="dxa"/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90650" cy="1251993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75891A1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503" cy="1275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US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71600" cy="1230711"/>
                  <wp:effectExtent l="0" t="0" r="0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7589846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951" cy="1283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91860" cy="12573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75817CA.tmp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701" cy="1266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95425" cy="1368540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758C1F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600" cy="1380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2D01FD" w:rsidTr="006C0BBD">
        <w:trPr>
          <w:tblCellSpacing w:w="0" w:type="dxa"/>
          <w:jc w:val="center"/>
        </w:trPr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en-US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2.3.8</w:t>
            </w:r>
          </w:p>
        </w:tc>
        <w:tc>
          <w:tcPr>
            <w:tcW w:w="21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2.3.9</w:t>
            </w:r>
          </w:p>
        </w:tc>
        <w:tc>
          <w:tcPr>
            <w:tcW w:w="222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2.3.10</w:t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2.3.</w:t>
            </w: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</w:t>
            </w:r>
          </w:p>
        </w:tc>
      </w:tr>
      <w:tr w:rsidR="00E36565" w:rsidRPr="002D01FD" w:rsidTr="006C0BBD">
        <w:trPr>
          <w:tblCellSpacing w:w="0" w:type="dxa"/>
          <w:jc w:val="center"/>
        </w:trPr>
        <w:tc>
          <w:tcPr>
            <w:tcW w:w="901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2D01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Երկրորդական ճանապարհների հարում</w:t>
            </w:r>
          </w:p>
        </w:tc>
      </w:tr>
    </w:tbl>
    <w:p w:rsidR="00E36565" w:rsidRPr="002D01FD" w:rsidRDefault="00E36565" w:rsidP="00E36565">
      <w:pPr>
        <w:pStyle w:val="a4"/>
        <w:spacing w:after="0" w:line="36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».</w:t>
      </w:r>
    </w:p>
    <w:p w:rsidR="00E36565" w:rsidRPr="004F0A2E" w:rsidRDefault="00E36565" w:rsidP="00E36565">
      <w:pPr>
        <w:pStyle w:val="a4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F0A2E">
        <w:rPr>
          <w:rFonts w:ascii="GHEA Grapalat" w:hAnsi="GHEA Grapalat"/>
          <w:noProof/>
          <w:sz w:val="24"/>
          <w:szCs w:val="24"/>
          <w:lang w:val="hy-AM"/>
        </w:rPr>
        <w:t>N 1 ձևի 6.2-րդ նկարում ավելացնել հետևյալ պատկերներով նոր 5.19.3 և 5.19.4 նշանները</w:t>
      </w:r>
      <w:r w:rsidRPr="004F0A2E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</w:p>
    <w:p w:rsidR="00E36565" w:rsidRPr="002D01FD" w:rsidRDefault="00E36565" w:rsidP="00E36565">
      <w:pPr>
        <w:pStyle w:val="a4"/>
        <w:spacing w:after="0" w:line="360" w:lineRule="auto"/>
        <w:ind w:left="18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«</w:t>
      </w:r>
    </w:p>
    <w:tbl>
      <w:tblPr>
        <w:tblW w:w="59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51"/>
        <w:gridCol w:w="2924"/>
      </w:tblGrid>
      <w:tr w:rsidR="00E36565" w:rsidRPr="00F5657D" w:rsidTr="006C0BBD">
        <w:trPr>
          <w:tblCellSpacing w:w="0" w:type="dxa"/>
          <w:jc w:val="center"/>
        </w:trPr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82588" cy="1698896"/>
                  <wp:effectExtent l="0" t="0" r="3810" b="0"/>
                  <wp:docPr id="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023" cy="1707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565" w:rsidRPr="002D01FD" w:rsidRDefault="00E36565" w:rsidP="006C0BB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37554" cy="1627094"/>
                  <wp:effectExtent l="0" t="0" r="0" b="0"/>
                  <wp:docPr id="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859" cy="1642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F5657D" w:rsidTr="006C0BBD">
        <w:trPr>
          <w:tblCellSpacing w:w="0" w:type="dxa"/>
          <w:jc w:val="center"/>
        </w:trPr>
        <w:tc>
          <w:tcPr>
            <w:tcW w:w="30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5.19.3</w:t>
            </w:r>
          </w:p>
        </w:tc>
        <w:tc>
          <w:tcPr>
            <w:tcW w:w="2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5.19.4</w:t>
            </w:r>
          </w:p>
        </w:tc>
      </w:tr>
      <w:tr w:rsidR="00E36565" w:rsidRPr="00F5657D" w:rsidTr="006C0BBD">
        <w:trPr>
          <w:tblCellSpacing w:w="0" w:type="dxa"/>
          <w:jc w:val="center"/>
        </w:trPr>
        <w:tc>
          <w:tcPr>
            <w:tcW w:w="5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after="0" w:line="24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D01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Անկյունագծային հետիոտնային անցում</w:t>
            </w:r>
          </w:p>
        </w:tc>
      </w:tr>
    </w:tbl>
    <w:p w:rsidR="00E36565" w:rsidRPr="009E5EB1" w:rsidRDefault="00E36565" w:rsidP="00E36565">
      <w:pPr>
        <w:pStyle w:val="a4"/>
        <w:spacing w:after="0" w:line="360" w:lineRule="auto"/>
        <w:ind w:left="1785"/>
        <w:jc w:val="right"/>
        <w:rPr>
          <w:rFonts w:ascii="Sylfaen" w:eastAsia="MS Mincho" w:hAnsi="Sylfaen" w:cs="MS Mincho"/>
          <w:noProof/>
          <w:sz w:val="24"/>
          <w:szCs w:val="24"/>
          <w:lang w:val="hy-AM"/>
        </w:rPr>
      </w:pPr>
      <w:r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>
        <w:rPr>
          <w:rFonts w:ascii="MS Mincho" w:eastAsia="MS Mincho" w:hAnsi="MS Mincho" w:cs="MS Mincho"/>
          <w:noProof/>
          <w:sz w:val="24"/>
          <w:szCs w:val="24"/>
          <w:lang w:val="hy-AM"/>
        </w:rPr>
        <w:t>․</w:t>
      </w:r>
    </w:p>
    <w:p w:rsidR="00E36565" w:rsidRPr="009E5EB1" w:rsidRDefault="00E36565" w:rsidP="00E36565">
      <w:pPr>
        <w:pStyle w:val="a4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F0A2E">
        <w:rPr>
          <w:rFonts w:ascii="GHEA Grapalat" w:hAnsi="GHEA Grapalat"/>
          <w:noProof/>
          <w:sz w:val="24"/>
          <w:szCs w:val="24"/>
          <w:lang w:val="hy-AM"/>
        </w:rPr>
        <w:t xml:space="preserve">N 1 ձևի </w:t>
      </w:r>
      <w:r>
        <w:rPr>
          <w:rFonts w:ascii="GHEA Grapalat" w:hAnsi="GHEA Grapalat"/>
          <w:noProof/>
          <w:sz w:val="24"/>
          <w:szCs w:val="24"/>
          <w:lang w:val="hy-AM"/>
        </w:rPr>
        <w:t>7</w:t>
      </w:r>
      <w:r w:rsidRPr="004F0A2E">
        <w:rPr>
          <w:rFonts w:ascii="GHEA Grapalat" w:hAnsi="GHEA Grapalat"/>
          <w:noProof/>
          <w:sz w:val="24"/>
          <w:szCs w:val="24"/>
          <w:lang w:val="hy-AM"/>
        </w:rPr>
        <w:t xml:space="preserve">-րդ նկարում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«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Շրջանցման ուղղություն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»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6</w:t>
      </w:r>
      <w:r w:rsidRPr="002D01FD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18</w:t>
      </w:r>
      <w:r w:rsidRPr="002D01FD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1-6</w:t>
      </w:r>
      <w:r w:rsidRPr="002D01FD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18</w:t>
      </w:r>
      <w:r w:rsidRPr="002D01FD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  <w:r w:rsidRPr="002D01FD">
        <w:rPr>
          <w:rFonts w:ascii="GHEA Grapalat" w:hAnsi="GHEA Grapalat"/>
          <w:noProof/>
          <w:sz w:val="24"/>
          <w:szCs w:val="24"/>
          <w:lang w:val="hy-AM"/>
        </w:rPr>
        <w:t>3 նշանները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փոխարինել հետևյալ պատկերներով</w:t>
      </w:r>
      <w:r w:rsidRPr="002D01FD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</w:p>
    <w:p w:rsidR="00E36565" w:rsidRPr="002D01FD" w:rsidRDefault="00E36565" w:rsidP="00E36565">
      <w:pPr>
        <w:pStyle w:val="a4"/>
        <w:spacing w:after="0" w:line="360" w:lineRule="auto"/>
        <w:ind w:left="108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«</w:t>
      </w:r>
    </w:p>
    <w:tbl>
      <w:tblPr>
        <w:tblW w:w="93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390"/>
      </w:tblGrid>
      <w:tr w:rsidR="00E36565" w:rsidRPr="002D01FD" w:rsidTr="006C0BBD">
        <w:trPr>
          <w:trHeight w:val="1565"/>
          <w:tblCellSpacing w:w="0" w:type="dxa"/>
          <w:jc w:val="center"/>
        </w:trPr>
        <w:tc>
          <w:tcPr>
            <w:tcW w:w="9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938520" cy="1807845"/>
                  <wp:effectExtent l="0" t="0" r="5080" b="19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520" cy="180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2D01FD" w:rsidTr="006C0BBD">
        <w:trPr>
          <w:trHeight w:val="95"/>
          <w:tblCellSpacing w:w="0" w:type="dxa"/>
          <w:jc w:val="center"/>
        </w:trPr>
        <w:tc>
          <w:tcPr>
            <w:tcW w:w="9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943600" cy="176022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176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2D01FD" w:rsidTr="006C0BBD">
        <w:trPr>
          <w:trHeight w:val="95"/>
          <w:tblCellSpacing w:w="0" w:type="dxa"/>
          <w:jc w:val="center"/>
        </w:trPr>
        <w:tc>
          <w:tcPr>
            <w:tcW w:w="9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938520" cy="1660525"/>
                  <wp:effectExtent l="0" t="0" r="508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520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2D01FD" w:rsidTr="006C0BBD">
        <w:trPr>
          <w:trHeight w:val="95"/>
          <w:tblCellSpacing w:w="0" w:type="dxa"/>
          <w:jc w:val="center"/>
        </w:trPr>
        <w:tc>
          <w:tcPr>
            <w:tcW w:w="9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Շրջանցման ուղղություն</w:t>
            </w:r>
          </w:p>
        </w:tc>
      </w:tr>
    </w:tbl>
    <w:p w:rsidR="00E36565" w:rsidRPr="009E5EB1" w:rsidRDefault="00E36565" w:rsidP="00E36565">
      <w:pPr>
        <w:pStyle w:val="a4"/>
        <w:spacing w:after="0" w:line="360" w:lineRule="auto"/>
        <w:ind w:left="1785"/>
        <w:jc w:val="both"/>
        <w:rPr>
          <w:rFonts w:ascii="Sylfaen" w:eastAsia="MS Mincho" w:hAnsi="Sylfaen" w:cs="MS Mincho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ab/>
      </w:r>
      <w:r>
        <w:rPr>
          <w:rFonts w:ascii="GHEA Grapalat" w:hAnsi="GHEA Grapalat"/>
          <w:noProof/>
          <w:sz w:val="24"/>
          <w:szCs w:val="24"/>
          <w:lang w:val="hy-AM"/>
        </w:rPr>
        <w:tab/>
      </w:r>
      <w:r>
        <w:rPr>
          <w:rFonts w:ascii="GHEA Grapalat" w:hAnsi="GHEA Grapalat"/>
          <w:noProof/>
          <w:sz w:val="24"/>
          <w:szCs w:val="24"/>
          <w:lang w:val="hy-AM"/>
        </w:rPr>
        <w:tab/>
      </w:r>
      <w:r>
        <w:rPr>
          <w:rFonts w:ascii="GHEA Grapalat" w:hAnsi="GHEA Grapalat"/>
          <w:noProof/>
          <w:sz w:val="24"/>
          <w:szCs w:val="24"/>
          <w:lang w:val="hy-AM"/>
        </w:rPr>
        <w:tab/>
      </w:r>
      <w:r>
        <w:rPr>
          <w:rFonts w:ascii="GHEA Grapalat" w:hAnsi="GHEA Grapalat"/>
          <w:noProof/>
          <w:sz w:val="24"/>
          <w:szCs w:val="24"/>
          <w:lang w:val="hy-AM"/>
        </w:rPr>
        <w:tab/>
      </w:r>
      <w:r>
        <w:rPr>
          <w:rFonts w:ascii="GHEA Grapalat" w:hAnsi="GHEA Grapalat"/>
          <w:noProof/>
          <w:sz w:val="24"/>
          <w:szCs w:val="24"/>
          <w:lang w:val="hy-AM"/>
        </w:rPr>
        <w:tab/>
        <w:t>»</w:t>
      </w:r>
      <w:r>
        <w:rPr>
          <w:rFonts w:ascii="MS Mincho" w:eastAsia="MS Mincho" w:hAnsi="MS Mincho" w:cs="MS Mincho"/>
          <w:noProof/>
          <w:sz w:val="24"/>
          <w:szCs w:val="24"/>
          <w:lang w:val="hy-AM"/>
        </w:rPr>
        <w:t>․</w:t>
      </w:r>
    </w:p>
    <w:p w:rsidR="00E36565" w:rsidRDefault="00E36565" w:rsidP="00E3656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noProof/>
          <w:lang w:val="hy-AM"/>
        </w:rPr>
      </w:pPr>
      <w:r w:rsidRPr="004F0A2E">
        <w:rPr>
          <w:rFonts w:ascii="GHEA Grapalat" w:hAnsi="GHEA Grapalat"/>
          <w:noProof/>
          <w:lang w:val="hy-AM"/>
        </w:rPr>
        <w:t xml:space="preserve">N 1 ձևի </w:t>
      </w:r>
      <w:r w:rsidR="00531D5E" w:rsidRPr="00531D5E">
        <w:rPr>
          <w:rFonts w:ascii="GHEA Grapalat" w:hAnsi="GHEA Grapalat"/>
          <w:noProof/>
          <w:lang w:val="hy-AM"/>
        </w:rPr>
        <w:t>9</w:t>
      </w:r>
      <w:r w:rsidRPr="00531D5E">
        <w:rPr>
          <w:rFonts w:ascii="GHEA Grapalat" w:hAnsi="GHEA Grapalat"/>
          <w:noProof/>
          <w:lang w:val="hy-AM"/>
        </w:rPr>
        <w:t>-րդ նկարը</w:t>
      </w:r>
      <w:r>
        <w:rPr>
          <w:rFonts w:ascii="GHEA Grapalat" w:hAnsi="GHEA Grapalat"/>
          <w:noProof/>
          <w:lang w:val="hy-AM"/>
        </w:rPr>
        <w:t xml:space="preserve"> լրացնել հետևյալ </w:t>
      </w:r>
      <w:r w:rsidRPr="004F0A2E">
        <w:rPr>
          <w:rFonts w:ascii="GHEA Grapalat" w:hAnsi="GHEA Grapalat"/>
          <w:noProof/>
          <w:lang w:val="hy-AM"/>
        </w:rPr>
        <w:t>նոր</w:t>
      </w:r>
      <w:r>
        <w:rPr>
          <w:rFonts w:ascii="GHEA Grapalat" w:hAnsi="GHEA Grapalat"/>
          <w:noProof/>
          <w:lang w:val="hy-AM"/>
        </w:rPr>
        <w:t xml:space="preserve"> 8.29</w:t>
      </w:r>
      <w:r w:rsidRPr="004F0A2E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>նշանով.</w:t>
      </w:r>
    </w:p>
    <w:p w:rsidR="00E36565" w:rsidRPr="002D01FD" w:rsidRDefault="00E36565" w:rsidP="00E3656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>
        <w:rPr>
          <w:rFonts w:ascii="GHEA Grapalat" w:eastAsiaTheme="minorHAnsi" w:hAnsi="GHEA Grapalat" w:cstheme="minorBidi"/>
          <w:noProof/>
          <w:lang w:val="hy-AM" w:eastAsia="en-US"/>
        </w:rPr>
        <w:t>«</w:t>
      </w:r>
    </w:p>
    <w:tbl>
      <w:tblPr>
        <w:tblW w:w="37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772"/>
      </w:tblGrid>
      <w:tr w:rsidR="00E36565" w:rsidRPr="002D01FD" w:rsidTr="006C0BBD">
        <w:trPr>
          <w:trHeight w:val="1565"/>
          <w:tblCellSpacing w:w="0" w:type="dxa"/>
          <w:jc w:val="center"/>
        </w:trPr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hAnsi="GHEA Grapalat"/>
                <w:b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1771650" cy="9334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2104" t="20252" r="36728" b="17722"/>
                          <a:stretch/>
                        </pic:blipFill>
                        <pic:spPr bwMode="auto">
                          <a:xfrm>
                            <a:off x="0" y="0"/>
                            <a:ext cx="1791381" cy="943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6565" w:rsidRPr="002D01FD" w:rsidTr="006C0BBD">
        <w:trPr>
          <w:trHeight w:val="95"/>
          <w:tblCellSpacing w:w="0" w:type="dxa"/>
          <w:jc w:val="center"/>
        </w:trPr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F73495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8</w:t>
            </w:r>
            <w:r w:rsidRPr="002D01FD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29</w:t>
            </w:r>
          </w:p>
        </w:tc>
      </w:tr>
      <w:tr w:rsidR="00E36565" w:rsidRPr="002D01FD" w:rsidTr="006C0BBD">
        <w:trPr>
          <w:trHeight w:val="95"/>
          <w:tblCellSpacing w:w="0" w:type="dxa"/>
          <w:jc w:val="center"/>
        </w:trPr>
        <w:tc>
          <w:tcPr>
            <w:tcW w:w="3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6565" w:rsidRPr="002D01FD" w:rsidRDefault="00E36565" w:rsidP="006C0BBD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D01F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Էլեկտրոմոբիլների լիցքավորում</w:t>
            </w:r>
          </w:p>
        </w:tc>
      </w:tr>
    </w:tbl>
    <w:p w:rsidR="00E36565" w:rsidRDefault="00E36565" w:rsidP="00E36565">
      <w:pPr>
        <w:pStyle w:val="a3"/>
        <w:shd w:val="clear" w:color="auto" w:fill="FFFFFF"/>
        <w:spacing w:before="0" w:beforeAutospacing="0" w:after="0" w:afterAutospacing="0" w:line="360" w:lineRule="auto"/>
        <w:ind w:left="1843"/>
        <w:jc w:val="right"/>
        <w:rPr>
          <w:rFonts w:ascii="GHEA Grapalat" w:eastAsiaTheme="minorHAnsi" w:hAnsi="GHEA Grapalat" w:cstheme="minorBidi"/>
          <w:noProof/>
          <w:lang w:val="hy-AM" w:eastAsia="en-US"/>
        </w:rPr>
      </w:pPr>
      <w:r w:rsidRPr="002D01FD">
        <w:rPr>
          <w:rFonts w:ascii="GHEA Grapalat" w:eastAsiaTheme="minorHAnsi" w:hAnsi="GHEA Grapalat" w:cstheme="minorBidi"/>
          <w:noProof/>
          <w:lang w:val="hy-AM" w:eastAsia="en-US"/>
        </w:rPr>
        <w:t>»։</w:t>
      </w:r>
    </w:p>
    <w:p w:rsidR="00E36565" w:rsidRPr="009E5EB1" w:rsidRDefault="00E36565" w:rsidP="00E36565">
      <w:pPr>
        <w:pStyle w:val="a4"/>
        <w:spacing w:after="0" w:line="360" w:lineRule="auto"/>
        <w:ind w:left="1785"/>
        <w:jc w:val="both"/>
        <w:rPr>
          <w:rFonts w:ascii="Sylfaen" w:eastAsia="MS Mincho" w:hAnsi="Sylfaen" w:cs="MS Mincho"/>
          <w:noProof/>
          <w:sz w:val="24"/>
          <w:szCs w:val="24"/>
          <w:lang w:val="hy-AM"/>
        </w:rPr>
      </w:pPr>
    </w:p>
    <w:p w:rsidR="00E36565" w:rsidRPr="00ED1F39" w:rsidRDefault="00E36565" w:rsidP="00ED1F39">
      <w:pPr>
        <w:pStyle w:val="a3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bookmarkStart w:id="1" w:name="_Hlk119638232"/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N 2 ձևի </w:t>
      </w:r>
      <w:r w:rsidRPr="00531D5E">
        <w:rPr>
          <w:rFonts w:ascii="GHEA Grapalat" w:eastAsiaTheme="minorHAnsi" w:hAnsi="GHEA Grapalat" w:cstheme="minorBidi"/>
          <w:noProof/>
          <w:lang w:val="hy-AM" w:eastAsia="en-US"/>
        </w:rPr>
        <w:t>1-ին գլխ</w:t>
      </w:r>
      <w:bookmarkStart w:id="2" w:name="_Hlk119638204"/>
      <w:bookmarkEnd w:id="1"/>
      <w:r w:rsidR="00531D5E">
        <w:rPr>
          <w:rFonts w:ascii="GHEA Grapalat" w:eastAsiaTheme="minorHAnsi" w:hAnsi="GHEA Grapalat" w:cstheme="minorBidi"/>
          <w:noProof/>
          <w:lang w:val="hy-AM" w:eastAsia="en-US"/>
        </w:rPr>
        <w:t>ում</w:t>
      </w:r>
      <w:r w:rsidR="00531D5E"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="005659BC">
        <w:rPr>
          <w:rFonts w:ascii="GHEA Grapalat" w:eastAsiaTheme="minorHAnsi" w:hAnsi="GHEA Grapalat" w:cstheme="minorBidi"/>
          <w:noProof/>
          <w:lang w:val="hy-AM" w:eastAsia="en-US"/>
        </w:rPr>
        <w:t xml:space="preserve">նշված բոլոր 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«1.2.1» </w:t>
      </w:r>
      <w:bookmarkEnd w:id="2"/>
      <w:r w:rsidRPr="00ED1F39">
        <w:rPr>
          <w:rFonts w:ascii="GHEA Grapalat" w:eastAsiaTheme="minorHAnsi" w:hAnsi="GHEA Grapalat" w:cstheme="minorBidi"/>
          <w:noProof/>
          <w:lang w:val="hy-AM" w:eastAsia="en-US"/>
        </w:rPr>
        <w:t>թ</w:t>
      </w:r>
      <w:r w:rsidR="005659BC">
        <w:rPr>
          <w:rFonts w:ascii="GHEA Grapalat" w:eastAsiaTheme="minorHAnsi" w:hAnsi="GHEA Grapalat" w:cstheme="minorBidi"/>
          <w:noProof/>
          <w:lang w:val="hy-AM" w:eastAsia="en-US"/>
        </w:rPr>
        <w:t>վեր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ը փոխարինել «1.2» թվ</w:t>
      </w:r>
      <w:r w:rsidR="005659BC">
        <w:rPr>
          <w:rFonts w:ascii="GHEA Grapalat" w:eastAsiaTheme="minorHAnsi" w:hAnsi="GHEA Grapalat" w:cstheme="minorBidi"/>
          <w:noProof/>
          <w:lang w:val="hy-AM" w:eastAsia="en-US"/>
        </w:rPr>
        <w:t>եր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ով.</w:t>
      </w:r>
    </w:p>
    <w:p w:rsidR="00E36565" w:rsidRPr="00ED1F39" w:rsidRDefault="00E36565" w:rsidP="00ED1F39">
      <w:pPr>
        <w:pStyle w:val="a3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N 2 ձևի 1-ին գլխի 3-րդ </w:t>
      </w:r>
      <w:r w:rsidR="001F16FF">
        <w:rPr>
          <w:rFonts w:ascii="GHEA Grapalat" w:hAnsi="GHEA Grapalat"/>
          <w:noProof/>
          <w:lang w:val="hy-AM"/>
        </w:rPr>
        <w:t>կետը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bookmarkStart w:id="3" w:name="_Hlk119949722"/>
      <w:r w:rsidRPr="00ED1F39">
        <w:rPr>
          <w:rFonts w:ascii="GHEA Grapalat" w:eastAsiaTheme="minorHAnsi" w:hAnsi="GHEA Grapalat" w:cstheme="minorBidi"/>
          <w:noProof/>
          <w:lang w:val="hy-AM" w:eastAsia="en-US"/>
        </w:rPr>
        <w:t>ուժը կորցրած ճանաչել</w:t>
      </w:r>
      <w:bookmarkEnd w:id="3"/>
      <w:r w:rsidRPr="00ED1F39">
        <w:rPr>
          <w:rFonts w:ascii="GHEA Grapalat" w:eastAsiaTheme="minorHAnsi" w:hAnsi="GHEA Grapalat" w:cstheme="minorBidi"/>
          <w:noProof/>
          <w:lang w:val="hy-AM" w:eastAsia="en-US"/>
        </w:rPr>
        <w:t>.</w:t>
      </w:r>
    </w:p>
    <w:p w:rsidR="00ED1F39" w:rsidRPr="00ED1F39" w:rsidRDefault="00ED1F39" w:rsidP="00ED1F39">
      <w:pPr>
        <w:pStyle w:val="a3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N 2 ձևի 1-ին գլխի </w:t>
      </w:r>
      <w:r w:rsidR="00531D5E">
        <w:rPr>
          <w:rFonts w:ascii="GHEA Grapalat" w:eastAsiaTheme="minorHAnsi" w:hAnsi="GHEA Grapalat" w:cstheme="minorBidi"/>
          <w:noProof/>
          <w:lang w:val="hy-AM" w:eastAsia="en-US"/>
        </w:rPr>
        <w:t>1</w:t>
      </w:r>
      <w:r w:rsidR="00531D5E">
        <w:rPr>
          <w:rFonts w:ascii="Cambria Math" w:eastAsiaTheme="minorHAnsi" w:hAnsi="Cambria Math" w:cstheme="minorBidi"/>
          <w:noProof/>
          <w:lang w:val="hy-AM" w:eastAsia="en-US"/>
        </w:rPr>
        <w:t>․</w:t>
      </w:r>
      <w:r w:rsidR="00531D5E" w:rsidRPr="00531D5E">
        <w:rPr>
          <w:rFonts w:ascii="GHEA Grapalat" w:eastAsiaTheme="minorHAnsi" w:hAnsi="GHEA Grapalat" w:cstheme="minorBidi"/>
          <w:noProof/>
          <w:lang w:val="hy-AM" w:eastAsia="en-US"/>
        </w:rPr>
        <w:t>17-րդ կետը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 շարադրել հետևյալ խմբագրությամբ՝</w:t>
      </w:r>
    </w:p>
    <w:p w:rsidR="00ED1F39" w:rsidRPr="00ED1F39" w:rsidRDefault="00ED1F39" w:rsidP="00ED1F39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noProof/>
          <w:sz w:val="24"/>
          <w:szCs w:val="24"/>
          <w:lang w:val="hy-AM"/>
        </w:rPr>
      </w:pPr>
      <w:r w:rsidRPr="00ED1F39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5659BC">
        <w:rPr>
          <w:rFonts w:ascii="GHEA Grapalat" w:hAnsi="GHEA Grapalat"/>
          <w:noProof/>
          <w:sz w:val="24"/>
          <w:szCs w:val="24"/>
          <w:lang w:val="hy-AM"/>
        </w:rPr>
        <w:t xml:space="preserve">1․17՝ </w:t>
      </w:r>
      <w:r w:rsidRPr="00ED1F39">
        <w:rPr>
          <w:rFonts w:ascii="GHEA Grapalat" w:hAnsi="GHEA Grapalat"/>
          <w:noProof/>
          <w:sz w:val="24"/>
          <w:szCs w:val="24"/>
          <w:lang w:val="hy-AM"/>
        </w:rPr>
        <w:t>դեղին բեկյալ հոծ գիծ, որը ցույց է տալիս ընդհանուր օգտագործման տրանսպորտային միջոցների կանգառի կետերը, իսկ 5.18՝</w:t>
      </w:r>
      <w:r w:rsidRPr="00ED1F39">
        <w:rPr>
          <w:rFonts w:ascii="Calibri" w:hAnsi="Calibri" w:cs="Calibri"/>
          <w:noProof/>
          <w:sz w:val="24"/>
          <w:szCs w:val="24"/>
          <w:lang w:val="hy-AM"/>
        </w:rPr>
        <w:t> </w:t>
      </w:r>
      <w:r w:rsidRPr="00ED1F39">
        <w:rPr>
          <w:rFonts w:ascii="GHEA Grapalat" w:hAnsi="GHEA Grapalat"/>
          <w:i/>
          <w:iCs/>
          <w:noProof/>
          <w:sz w:val="24"/>
          <w:szCs w:val="24"/>
          <w:lang w:val="hy-AM"/>
        </w:rPr>
        <w:t>«Թեթև մարդատար տաքսիների կայանման տեղ»</w:t>
      </w:r>
      <w:r w:rsidRPr="00ED1F39">
        <w:rPr>
          <w:rFonts w:ascii="Calibri" w:hAnsi="Calibri" w:cs="Calibri"/>
          <w:noProof/>
          <w:sz w:val="24"/>
          <w:szCs w:val="24"/>
          <w:lang w:val="hy-AM"/>
        </w:rPr>
        <w:t> </w:t>
      </w:r>
      <w:r w:rsidRPr="00ED1F39">
        <w:rPr>
          <w:rFonts w:ascii="GHEA Grapalat" w:hAnsi="GHEA Grapalat"/>
          <w:noProof/>
          <w:sz w:val="24"/>
          <w:szCs w:val="24"/>
          <w:lang w:val="hy-AM"/>
        </w:rPr>
        <w:t>նշանի առկայության դեպքում՝ տաքսիների կայանման վայրերը.»</w:t>
      </w:r>
      <w:r w:rsidRPr="00ED1F39">
        <w:rPr>
          <w:rFonts w:ascii="MS Mincho" w:eastAsia="MS Mincho" w:hAnsi="MS Mincho" w:cs="MS Mincho" w:hint="eastAsia"/>
          <w:noProof/>
          <w:sz w:val="24"/>
          <w:szCs w:val="24"/>
          <w:lang w:val="hy-AM"/>
        </w:rPr>
        <w:t>․</w:t>
      </w:r>
    </w:p>
    <w:p w:rsidR="00E36565" w:rsidRPr="00ED1F39" w:rsidRDefault="00E36565" w:rsidP="00ED1F39">
      <w:pPr>
        <w:pStyle w:val="a3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N 2 ձևի 1-ին գլխի </w:t>
      </w:r>
      <w:bookmarkStart w:id="4" w:name="_Hlk119638356"/>
      <w:r w:rsidR="005659BC" w:rsidRPr="00ED1F39">
        <w:rPr>
          <w:rFonts w:ascii="GHEA Grapalat" w:eastAsiaTheme="minorHAnsi" w:hAnsi="GHEA Grapalat" w:cstheme="minorBidi"/>
          <w:noProof/>
          <w:lang w:val="hy-AM" w:eastAsia="en-US"/>
        </w:rPr>
        <w:t>33-րդ պարբերություն</w:t>
      </w:r>
      <w:r w:rsidR="005659BC">
        <w:rPr>
          <w:rFonts w:ascii="GHEA Grapalat" w:eastAsiaTheme="minorHAnsi" w:hAnsi="GHEA Grapalat" w:cstheme="minorBidi"/>
          <w:noProof/>
          <w:lang w:val="hy-AM" w:eastAsia="en-US"/>
        </w:rPr>
        <w:t>ից հանել</w:t>
      </w:r>
      <w:r w:rsidR="005659BC" w:rsidRPr="00ED1F39">
        <w:rPr>
          <w:rFonts w:ascii="GHEA Grapalat" w:eastAsiaTheme="minorHAnsi" w:hAnsi="GHEA Grapalat" w:cstheme="minorBidi"/>
          <w:noProof/>
          <w:lang w:val="hy-AM" w:eastAsia="en-US"/>
        </w:rPr>
        <w:t xml:space="preserve"> 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«</w:t>
      </w:r>
      <w:bookmarkEnd w:id="4"/>
      <w:r w:rsidRPr="002111E2">
        <w:rPr>
          <w:rFonts w:ascii="GHEA Grapalat" w:eastAsiaTheme="minorHAnsi" w:hAnsi="GHEA Grapalat" w:cstheme="minorBidi"/>
          <w:noProof/>
          <w:lang w:val="hy-AM" w:eastAsia="en-US"/>
        </w:rPr>
        <w:t>1.2.2</w:t>
      </w:r>
      <w:r w:rsidR="005659BC">
        <w:rPr>
          <w:rFonts w:ascii="GHEA Grapalat" w:eastAsiaTheme="minorHAnsi" w:hAnsi="GHEA Grapalat" w:cstheme="minorBidi"/>
          <w:noProof/>
          <w:lang w:val="hy-AM" w:eastAsia="en-US"/>
        </w:rPr>
        <w:t>,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» թ</w:t>
      </w:r>
      <w:r w:rsidR="005659BC">
        <w:rPr>
          <w:rFonts w:ascii="GHEA Grapalat" w:eastAsiaTheme="minorHAnsi" w:hAnsi="GHEA Grapalat" w:cstheme="minorBidi"/>
          <w:noProof/>
          <w:lang w:val="hy-AM" w:eastAsia="en-US"/>
        </w:rPr>
        <w:t>ի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վը</w:t>
      </w:r>
      <w:bookmarkStart w:id="5" w:name="_GoBack"/>
      <w:bookmarkEnd w:id="5"/>
      <w:r w:rsidR="002111E2">
        <w:rPr>
          <w:rFonts w:ascii="Cambria Math" w:eastAsiaTheme="minorHAnsi" w:hAnsi="Cambria Math" w:cstheme="minorBidi"/>
          <w:noProof/>
          <w:lang w:val="hy-AM" w:eastAsia="en-US"/>
        </w:rPr>
        <w:t>․</w:t>
      </w:r>
    </w:p>
    <w:p w:rsidR="00531A76" w:rsidRPr="00ED1F39" w:rsidRDefault="00531A76" w:rsidP="00ED1F39">
      <w:pPr>
        <w:pStyle w:val="a3"/>
        <w:numPr>
          <w:ilvl w:val="0"/>
          <w:numId w:val="3"/>
        </w:numPr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  <w:r w:rsidRPr="00ED1F39">
        <w:rPr>
          <w:rFonts w:ascii="GHEA Grapalat" w:eastAsiaTheme="minorHAnsi" w:hAnsi="GHEA Grapalat" w:cstheme="minorBidi"/>
          <w:noProof/>
          <w:lang w:val="hy-AM" w:eastAsia="en-US"/>
        </w:rPr>
        <w:t>N</w:t>
      </w:r>
      <w:r w:rsidRPr="00ED1F39">
        <w:rPr>
          <w:rFonts w:ascii="GHEA Grapalat" w:eastAsiaTheme="minorHAnsi" w:hAnsi="GHEA Grapalat" w:cs="Calibri"/>
          <w:noProof/>
          <w:lang w:val="hy-AM" w:eastAsia="en-US"/>
        </w:rPr>
        <w:t xml:space="preserve"> 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2 ձևի նկար 10-ը շարադրել</w:t>
      </w:r>
      <w:r w:rsidRPr="00ED1F39">
        <w:rPr>
          <w:rFonts w:ascii="GHEA Grapalat" w:eastAsiaTheme="minorHAnsi" w:hAnsi="GHEA Grapalat" w:cs="Calibri"/>
          <w:noProof/>
          <w:lang w:val="hy-AM" w:eastAsia="en-US"/>
        </w:rPr>
        <w:t xml:space="preserve"> 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նոր խմբագրությամբ` համաձայն</w:t>
      </w:r>
      <w:r w:rsidRPr="00ED1F39">
        <w:rPr>
          <w:rFonts w:ascii="GHEA Grapalat" w:eastAsiaTheme="minorHAnsi" w:hAnsi="GHEA Grapalat" w:cs="Calibri"/>
          <w:noProof/>
          <w:lang w:val="hy-AM" w:eastAsia="en-US"/>
        </w:rPr>
        <w:t xml:space="preserve"> </w:t>
      </w:r>
      <w:r w:rsidRPr="00ED1F39">
        <w:rPr>
          <w:rFonts w:ascii="GHEA Grapalat" w:eastAsiaTheme="minorHAnsi" w:hAnsi="GHEA Grapalat" w:cstheme="minorBidi"/>
          <w:noProof/>
          <w:lang w:val="hy-AM" w:eastAsia="en-US"/>
        </w:rPr>
        <w:t>հավելվածի:</w:t>
      </w:r>
    </w:p>
    <w:p w:rsidR="006306C3" w:rsidRPr="00E36565" w:rsidRDefault="006306C3" w:rsidP="006306C3">
      <w:pPr>
        <w:pStyle w:val="a3"/>
        <w:shd w:val="clear" w:color="auto" w:fill="FFFFFF"/>
        <w:tabs>
          <w:tab w:val="left" w:pos="1260"/>
        </w:tabs>
        <w:spacing w:before="0" w:beforeAutospacing="0" w:after="0" w:afterAutospacing="0" w:line="360" w:lineRule="auto"/>
        <w:ind w:left="720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</w:p>
    <w:p w:rsidR="00E36565" w:rsidRPr="002D01FD" w:rsidRDefault="00E36565" w:rsidP="00E36565">
      <w:pPr>
        <w:pStyle w:val="a3"/>
        <w:numPr>
          <w:ilvl w:val="0"/>
          <w:numId w:val="2"/>
        </w:numPr>
        <w:shd w:val="clear" w:color="auto" w:fill="FFFFFF"/>
        <w:tabs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2D01FD">
        <w:rPr>
          <w:rFonts w:ascii="GHEA Grapalat" w:eastAsiaTheme="minorHAnsi" w:hAnsi="GHEA Grapalat" w:cstheme="minorBidi"/>
          <w:noProof/>
          <w:lang w:val="hy-AM" w:eastAsia="en-US"/>
        </w:rPr>
        <w:t xml:space="preserve">Սույն որոշումն ուժի մեջ է մտնում պաշտոնական հրապարակման </w:t>
      </w:r>
      <w:r w:rsidRPr="002D01FD">
        <w:rPr>
          <w:rFonts w:ascii="GHEA Grapalat" w:hAnsi="GHEA Grapalat"/>
          <w:color w:val="000000"/>
          <w:shd w:val="clear" w:color="auto" w:fill="FFFFFF"/>
          <w:lang w:val="hy-AM"/>
        </w:rPr>
        <w:t>օրվան հաջորդող տասներորդ օրը</w:t>
      </w:r>
      <w:r w:rsidRPr="002D01FD">
        <w:rPr>
          <w:rFonts w:ascii="GHEA Grapalat" w:eastAsiaTheme="minorHAnsi" w:hAnsi="GHEA Grapalat" w:cstheme="minorBidi"/>
          <w:noProof/>
          <w:lang w:val="hy-AM" w:eastAsia="en-US"/>
        </w:rPr>
        <w:t>:</w:t>
      </w:r>
    </w:p>
    <w:p w:rsidR="00E36565" w:rsidRPr="002D01FD" w:rsidRDefault="00E36565" w:rsidP="00E36565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eastAsiaTheme="minorHAnsi" w:hAnsi="GHEA Grapalat" w:cstheme="minorBidi"/>
          <w:noProof/>
          <w:lang w:val="hy-AM" w:eastAsia="en-US"/>
        </w:rPr>
      </w:pPr>
    </w:p>
    <w:p w:rsidR="00E36565" w:rsidRPr="002D01FD" w:rsidRDefault="00E36565" w:rsidP="00E36565">
      <w:pPr>
        <w:pStyle w:val="a3"/>
        <w:shd w:val="clear" w:color="auto" w:fill="FFFFFF"/>
        <w:spacing w:before="0" w:beforeAutospacing="0" w:after="0" w:afterAutospacing="0" w:line="360" w:lineRule="auto"/>
        <w:ind w:left="1843"/>
        <w:jc w:val="both"/>
        <w:rPr>
          <w:rFonts w:ascii="GHEA Grapalat" w:eastAsiaTheme="minorHAnsi" w:hAnsi="GHEA Grapalat" w:cstheme="minorBidi"/>
          <w:noProof/>
          <w:lang w:val="hy-AM" w:eastAsia="en-US"/>
        </w:rPr>
      </w:pPr>
    </w:p>
    <w:p w:rsidR="00E36565" w:rsidRPr="00E36565" w:rsidRDefault="00E36565">
      <w:pPr>
        <w:rPr>
          <w:lang w:val="hy-AM"/>
        </w:rPr>
      </w:pPr>
    </w:p>
    <w:sectPr w:rsidR="00E36565" w:rsidRPr="00E36565" w:rsidSect="00E36565">
      <w:pgSz w:w="12240" w:h="15840"/>
      <w:pgMar w:top="900" w:right="900" w:bottom="81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307A9"/>
    <w:multiLevelType w:val="hybridMultilevel"/>
    <w:tmpl w:val="D8720B74"/>
    <w:lvl w:ilvl="0" w:tplc="0409000F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">
    <w:nsid w:val="18232AF8"/>
    <w:multiLevelType w:val="hybridMultilevel"/>
    <w:tmpl w:val="D66688F8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>
    <w:nsid w:val="303232DC"/>
    <w:multiLevelType w:val="hybridMultilevel"/>
    <w:tmpl w:val="E7542ECC"/>
    <w:lvl w:ilvl="0" w:tplc="D706B84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">
    <w15:presenceInfo w15:providerId="None" w15:userId="Пользователь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E36565"/>
    <w:rsid w:val="00160272"/>
    <w:rsid w:val="00171954"/>
    <w:rsid w:val="001B45FA"/>
    <w:rsid w:val="001F16FF"/>
    <w:rsid w:val="002111E2"/>
    <w:rsid w:val="00464B05"/>
    <w:rsid w:val="00531A76"/>
    <w:rsid w:val="00531D5E"/>
    <w:rsid w:val="005659BC"/>
    <w:rsid w:val="005B3F87"/>
    <w:rsid w:val="006306C3"/>
    <w:rsid w:val="0068147E"/>
    <w:rsid w:val="006C4DEE"/>
    <w:rsid w:val="00710FB1"/>
    <w:rsid w:val="00745C8F"/>
    <w:rsid w:val="007E0C5A"/>
    <w:rsid w:val="00986BF0"/>
    <w:rsid w:val="00992294"/>
    <w:rsid w:val="00A33C9B"/>
    <w:rsid w:val="00C25DD4"/>
    <w:rsid w:val="00C94C8E"/>
    <w:rsid w:val="00CA4585"/>
    <w:rsid w:val="00D8064E"/>
    <w:rsid w:val="00E36565"/>
    <w:rsid w:val="00ED1F39"/>
    <w:rsid w:val="00F94100"/>
    <w:rsid w:val="00FE0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565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365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36565"/>
    <w:pPr>
      <w:ind w:left="720"/>
      <w:contextualSpacing/>
    </w:pPr>
  </w:style>
  <w:style w:type="character" w:styleId="a5">
    <w:name w:val="Strong"/>
    <w:basedOn w:val="a0"/>
    <w:uiPriority w:val="22"/>
    <w:qFormat/>
    <w:rsid w:val="00E36565"/>
    <w:rPr>
      <w:b/>
      <w:bCs/>
    </w:rPr>
  </w:style>
  <w:style w:type="character" w:styleId="a6">
    <w:name w:val="Emphasis"/>
    <w:basedOn w:val="a0"/>
    <w:uiPriority w:val="20"/>
    <w:qFormat/>
    <w:rsid w:val="00E36565"/>
    <w:rPr>
      <w:i/>
      <w:iCs/>
    </w:rPr>
  </w:style>
  <w:style w:type="paragraph" w:customStyle="1" w:styleId="mechtex">
    <w:name w:val="mechtex"/>
    <w:basedOn w:val="a"/>
    <w:link w:val="mechtex0"/>
    <w:qFormat/>
    <w:rsid w:val="00E3656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36565"/>
    <w:rPr>
      <w:rFonts w:ascii="Arial Armenian" w:eastAsia="Times New Roman" w:hAnsi="Arial Armenian" w:cs="Times New Roman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7E0C5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7E0C5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7E0C5A"/>
    <w:rPr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E0C5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E0C5A"/>
    <w:rPr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7E0C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E0C5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E854-9266-4D1E-8B13-8F8765E9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583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Hpcompaq</dc:creator>
  <cp:keywords/>
  <dc:description/>
  <cp:lastModifiedBy>user</cp:lastModifiedBy>
  <cp:revision>3</cp:revision>
  <dcterms:created xsi:type="dcterms:W3CDTF">2022-12-21T09:18:00Z</dcterms:created>
  <dcterms:modified xsi:type="dcterms:W3CDTF">2022-12-21T12:07:00Z</dcterms:modified>
</cp:coreProperties>
</file>