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175385" w:rsidRDefault="00D76C92" w:rsidP="0026457E">
      <w:pPr>
        <w:jc w:val="center"/>
      </w:pPr>
      <w:r w:rsidRPr="00175385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175385" w:rsidRDefault="00D76C92" w:rsidP="0026457E">
      <w:pPr>
        <w:jc w:val="center"/>
      </w:pPr>
    </w:p>
    <w:p w:rsidR="00D76C92" w:rsidRPr="00175385" w:rsidRDefault="00D76C92" w:rsidP="0026457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175385">
        <w:rPr>
          <w:rFonts w:ascii="GHEA Mariam" w:hAnsi="GHEA Mariam" w:cs="Sylfaen"/>
          <w:b/>
          <w:sz w:val="30"/>
          <w:szCs w:val="30"/>
        </w:rPr>
        <w:t>ՀԱՅԱՍՏԱՆԻ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17538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17538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175385" w:rsidRDefault="00D76C92" w:rsidP="0026457E">
      <w:pPr>
        <w:pStyle w:val="mechtex"/>
        <w:rPr>
          <w:rFonts w:ascii="GHEA Mariam" w:hAnsi="GHEA Mariam"/>
          <w:b/>
        </w:rPr>
      </w:pPr>
    </w:p>
    <w:p w:rsidR="00D76C92" w:rsidRPr="00175385" w:rsidRDefault="00D76C92" w:rsidP="0026457E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Շ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75385">
        <w:rPr>
          <w:rFonts w:ascii="GHEA Mariam" w:hAnsi="GHEA Mariam" w:cs="Sylfaen"/>
          <w:b/>
          <w:sz w:val="40"/>
          <w:szCs w:val="40"/>
        </w:rPr>
        <w:t>Ւ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0F2C33" w:rsidRDefault="000F2C33" w:rsidP="0026457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29</w:t>
      </w:r>
      <w:r w:rsidR="00996D46" w:rsidRPr="0017538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66424" w:rsidRPr="00175385">
        <w:rPr>
          <w:rFonts w:ascii="GHEA Mariam" w:hAnsi="GHEA Mariam"/>
          <w:sz w:val="24"/>
          <w:szCs w:val="24"/>
        </w:rPr>
        <w:t>դեկտ</w:t>
      </w:r>
      <w:r w:rsidR="00D76C92" w:rsidRPr="00175385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="00D76C92" w:rsidRPr="00175385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D76C92" w:rsidRPr="00175385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175385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175385">
        <w:rPr>
          <w:rFonts w:ascii="GHEA Mariam" w:hAnsi="GHEA Mariam"/>
          <w:sz w:val="24"/>
          <w:szCs w:val="24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</w:rPr>
        <w:t xml:space="preserve">    - </w:t>
      </w:r>
      <w:r w:rsidR="009C781B">
        <w:rPr>
          <w:rFonts w:ascii="GHEA Mariam" w:hAnsi="GHEA Mariam"/>
          <w:sz w:val="24"/>
          <w:szCs w:val="24"/>
          <w:lang w:val="hy-AM"/>
        </w:rPr>
        <w:t>Ն</w:t>
      </w:r>
    </w:p>
    <w:p w:rsidR="00D76C92" w:rsidRPr="009C781B" w:rsidRDefault="00D76C92" w:rsidP="009C781B">
      <w:pPr>
        <w:pStyle w:val="mechtex"/>
      </w:pPr>
    </w:p>
    <w:p w:rsidR="00992963" w:rsidRPr="009C781B" w:rsidRDefault="00992963" w:rsidP="009C781B">
      <w:pPr>
        <w:pStyle w:val="mechtex"/>
      </w:pPr>
    </w:p>
    <w:p w:rsidR="00FC302D" w:rsidRPr="009C781B" w:rsidRDefault="00FC302D" w:rsidP="009C781B">
      <w:pPr>
        <w:pStyle w:val="mechtex"/>
      </w:pPr>
    </w:p>
    <w:p w:rsidR="009C781B" w:rsidRPr="009C781B" w:rsidRDefault="009C781B" w:rsidP="009C781B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  <w:r w:rsidRPr="009C781B">
        <w:rPr>
          <w:rFonts w:ascii="GHEA Mariam" w:eastAsia="Calibri" w:hAnsi="GHEA Mariam"/>
          <w:spacing w:val="-8"/>
          <w:sz w:val="24"/>
          <w:szCs w:val="24"/>
          <w:lang w:val="hy-AM"/>
        </w:rPr>
        <w:t>ՀԱՅԱՍՏԱՆԻ ՀԱՆՐԱՊԵՏՈՒԹՅԱՆ ԿԱՌԱՎԱՐՈՒԹՅԱՆ 2019 ԹՎԱԿԱՆԻ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ՕԳՈՍՏՈՍԻ 29-Ի N 1412-Ն ՈՐՈՇՈՒՄՆ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ՈՒԺԸ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ԿՈՐՑՐԱԾ 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ՃԱՆԱՉԵԼՈՒ </w:t>
      </w:r>
      <w:r>
        <w:rPr>
          <w:rFonts w:ascii="GHEA Mariam" w:eastAsia="Calibri" w:hAnsi="GHEA Mariam"/>
          <w:sz w:val="24"/>
          <w:szCs w:val="24"/>
          <w:lang w:val="hy-AM"/>
        </w:rPr>
        <w:br/>
      </w:r>
      <w:r w:rsidRPr="009C781B">
        <w:rPr>
          <w:rFonts w:ascii="GHEA Mariam" w:eastAsia="Calibri" w:hAnsi="GHEA Mariam"/>
          <w:sz w:val="24"/>
          <w:szCs w:val="24"/>
          <w:lang w:val="hy-AM"/>
        </w:rPr>
        <w:t>Մ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/>
          <w:sz w:val="24"/>
          <w:szCs w:val="24"/>
          <w:lang w:val="hy-AM"/>
        </w:rPr>
        <w:t>Ա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/>
          <w:sz w:val="24"/>
          <w:szCs w:val="24"/>
          <w:lang w:val="hy-AM"/>
        </w:rPr>
        <w:t>Ս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/>
          <w:sz w:val="24"/>
          <w:szCs w:val="24"/>
          <w:lang w:val="hy-AM"/>
        </w:rPr>
        <w:t>Ի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/>
          <w:sz w:val="24"/>
          <w:szCs w:val="24"/>
          <w:lang w:val="hy-AM"/>
        </w:rPr>
        <w:t>Ն</w:t>
      </w:r>
    </w:p>
    <w:p w:rsidR="009C781B" w:rsidRPr="00273DF6" w:rsidRDefault="009C781B" w:rsidP="009C781B">
      <w:pPr>
        <w:spacing w:line="360" w:lineRule="auto"/>
        <w:jc w:val="center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>------------------------------------------------------------------------------------------------------------------------</w:t>
      </w:r>
    </w:p>
    <w:p w:rsidR="009C781B" w:rsidRDefault="009C781B" w:rsidP="009C781B">
      <w:pPr>
        <w:pStyle w:val="mechtex"/>
        <w:rPr>
          <w:rFonts w:eastAsia="Calibri"/>
          <w:lang w:val="hy-AM"/>
        </w:rPr>
      </w:pPr>
    </w:p>
    <w:p w:rsidR="009C781B" w:rsidRPr="008E1B5A" w:rsidRDefault="009C781B" w:rsidP="009C781B">
      <w:pPr>
        <w:pStyle w:val="norm"/>
        <w:spacing w:line="312" w:lineRule="auto"/>
        <w:rPr>
          <w:rFonts w:ascii="GHEA Mariam" w:hAnsi="GHEA Mariam"/>
          <w:sz w:val="28"/>
          <w:szCs w:val="24"/>
          <w:lang w:val="de-DE"/>
        </w:rPr>
      </w:pPr>
      <w:r w:rsidRPr="009C781B">
        <w:rPr>
          <w:rFonts w:ascii="GHEA Mariam" w:eastAsia="Calibri" w:hAnsi="GHEA Mariam" w:cs="Arial"/>
          <w:sz w:val="24"/>
          <w:szCs w:val="24"/>
          <w:lang w:val="hy-AM"/>
        </w:rPr>
        <w:t>Հիմք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ընդունելով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Նորմատիվ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իրավական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ակտերի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օրենքի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37-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հոդվածի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1-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ին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մասը՝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C781B" w:rsidRPr="009C781B" w:rsidRDefault="009C781B" w:rsidP="009C781B">
      <w:pPr>
        <w:pStyle w:val="norm"/>
        <w:spacing w:line="312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>
        <w:rPr>
          <w:rFonts w:ascii="GHEA Mariam" w:eastAsia="Calibri" w:hAnsi="GHEA Mariam" w:cs="Arial"/>
          <w:sz w:val="24"/>
          <w:szCs w:val="24"/>
          <w:lang w:val="hy-AM"/>
        </w:rPr>
        <w:t>1</w:t>
      </w:r>
      <w:r w:rsidRPr="009C781B">
        <w:rPr>
          <w:rFonts w:ascii="GHEA Mariam" w:eastAsia="Calibri" w:hAnsi="GHEA Mariam" w:cs="Arial"/>
          <w:spacing w:val="-4"/>
          <w:sz w:val="24"/>
          <w:szCs w:val="24"/>
          <w:lang w:val="hy-AM"/>
        </w:rPr>
        <w:t>. Ուժը</w:t>
      </w:r>
      <w:r w:rsidRPr="009C781B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pacing w:val="-4"/>
          <w:sz w:val="24"/>
          <w:szCs w:val="24"/>
          <w:lang w:val="hy-AM"/>
        </w:rPr>
        <w:t>կորցրած</w:t>
      </w:r>
      <w:r w:rsidRPr="009C781B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pacing w:val="-4"/>
          <w:sz w:val="24"/>
          <w:szCs w:val="24"/>
          <w:lang w:val="hy-AM"/>
        </w:rPr>
        <w:t>ճանաչել</w:t>
      </w:r>
      <w:r w:rsidRPr="009C781B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pacing w:val="-4"/>
          <w:sz w:val="24"/>
          <w:szCs w:val="24"/>
          <w:lang w:val="hy-AM"/>
        </w:rPr>
        <w:t>Հայաստանի</w:t>
      </w:r>
      <w:r w:rsidRPr="009C781B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pacing w:val="-4"/>
          <w:sz w:val="24"/>
          <w:szCs w:val="24"/>
          <w:lang w:val="hy-AM"/>
        </w:rPr>
        <w:t>Հանրապետության</w:t>
      </w:r>
      <w:r w:rsidRPr="009C781B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pacing w:val="-4"/>
          <w:sz w:val="24"/>
          <w:szCs w:val="24"/>
          <w:lang w:val="hy-AM"/>
        </w:rPr>
        <w:t>կառավա</w:t>
      </w:r>
      <w:r w:rsidRPr="009C781B">
        <w:rPr>
          <w:rFonts w:ascii="GHEA Mariam" w:eastAsia="Calibri" w:hAnsi="GHEA Mariam"/>
          <w:spacing w:val="-4"/>
          <w:sz w:val="24"/>
          <w:szCs w:val="24"/>
          <w:lang w:val="hy-AM"/>
        </w:rPr>
        <w:softHyphen/>
      </w:r>
      <w:r w:rsidRPr="009C781B">
        <w:rPr>
          <w:rFonts w:ascii="GHEA Mariam" w:eastAsia="Calibri" w:hAnsi="GHEA Mariam" w:cs="Arial"/>
          <w:spacing w:val="-4"/>
          <w:sz w:val="24"/>
          <w:szCs w:val="24"/>
          <w:lang w:val="hy-AM"/>
        </w:rPr>
        <w:t>րու</w:t>
      </w:r>
      <w:r w:rsidRPr="009C781B">
        <w:rPr>
          <w:rFonts w:ascii="GHEA Mariam" w:eastAsia="Calibri" w:hAnsi="GHEA Mariam"/>
          <w:spacing w:val="-4"/>
          <w:sz w:val="24"/>
          <w:szCs w:val="24"/>
          <w:lang w:val="hy-AM"/>
        </w:rPr>
        <w:softHyphen/>
      </w:r>
      <w:r w:rsidRPr="009C781B">
        <w:rPr>
          <w:rFonts w:ascii="GHEA Mariam" w:eastAsia="Calibri" w:hAnsi="GHEA Mariam" w:cs="Arial"/>
          <w:spacing w:val="-4"/>
          <w:sz w:val="24"/>
          <w:szCs w:val="24"/>
          <w:lang w:val="hy-AM"/>
        </w:rPr>
        <w:t>թյան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2019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թվականի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օգոստոսի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29-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ի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Շիրակի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մարզի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Գյումրի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քաղաքում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ազատ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տնտեսական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գոտի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ստեղծելու</w:t>
      </w:r>
      <w:r w:rsidRPr="009C781B">
        <w:rPr>
          <w:rFonts w:ascii="GHEA Mariam" w:eastAsia="Calibri" w:hAnsi="GHEA Mariam"/>
          <w:sz w:val="24"/>
          <w:szCs w:val="24"/>
          <w:lang w:val="hy-AM"/>
        </w:rPr>
        <w:t>, «</w:t>
      </w:r>
      <w:proofErr w:type="spellStart"/>
      <w:r w:rsidRPr="009C781B">
        <w:rPr>
          <w:rFonts w:ascii="GHEA Mariam" w:eastAsia="Calibri" w:hAnsi="GHEA Mariam" w:cs="Arial"/>
          <w:sz w:val="24"/>
          <w:szCs w:val="24"/>
          <w:lang w:val="hy-AM"/>
        </w:rPr>
        <w:t>Եվրասիական</w:t>
      </w:r>
      <w:proofErr w:type="spellEnd"/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9C781B">
        <w:rPr>
          <w:rFonts w:ascii="GHEA Mariam" w:eastAsia="Calibri" w:hAnsi="GHEA Mariam" w:cs="Arial"/>
          <w:sz w:val="24"/>
          <w:szCs w:val="24"/>
          <w:lang w:val="hy-AM"/>
        </w:rPr>
        <w:t>լոգիս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տ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իկ</w:t>
      </w:r>
      <w:proofErr w:type="spellEnd"/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պարկ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ազատ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տնտեսական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գոտի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սահմանափակ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պատասխանատվությամբ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ընկերությանն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ազատ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տնտեսական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գոտու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կազմակերպիչ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ճանաչելու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,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ինչպես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նաև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ազատ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տնտեսական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գոտու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գործունեության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վերաբերյալ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կազմակերպչի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կողմից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ներկայացվող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հաշվետվության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9C781B">
        <w:rPr>
          <w:rFonts w:ascii="GHEA Mariam" w:eastAsia="Calibri" w:hAnsi="GHEA Mariam" w:cs="Arial"/>
          <w:sz w:val="24"/>
          <w:szCs w:val="24"/>
          <w:lang w:val="hy-AM"/>
        </w:rPr>
        <w:t>ձևերը</w:t>
      </w:r>
      <w:proofErr w:type="spellEnd"/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հաստատելու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9C781B">
        <w:rPr>
          <w:rFonts w:ascii="GHEA Mariam" w:eastAsia="Calibri" w:hAnsi="GHEA Mariam"/>
          <w:sz w:val="24"/>
          <w:szCs w:val="24"/>
          <w:lang w:val="hy-AM"/>
        </w:rPr>
        <w:t>» N 1412-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որոշումը։</w:t>
      </w:r>
    </w:p>
    <w:p w:rsidR="009C781B" w:rsidRPr="009C781B" w:rsidRDefault="009C781B" w:rsidP="009C781B">
      <w:pPr>
        <w:pStyle w:val="norm"/>
        <w:spacing w:line="312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>
        <w:rPr>
          <w:rFonts w:ascii="GHEA Mariam" w:eastAsia="Calibri" w:hAnsi="GHEA Mariam" w:cs="Arial"/>
          <w:sz w:val="24"/>
          <w:szCs w:val="24"/>
          <w:lang w:val="hy-AM"/>
        </w:rPr>
        <w:t xml:space="preserve">2.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Սույն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որոշումն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ուժի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մեջ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է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մտնում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պաշտոնական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հրապարակմանը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հաջորդող</w:t>
      </w:r>
      <w:r w:rsidRPr="009C781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C781B">
        <w:rPr>
          <w:rFonts w:ascii="GHEA Mariam" w:eastAsia="Calibri" w:hAnsi="GHEA Mariam" w:cs="Arial"/>
          <w:sz w:val="24"/>
          <w:szCs w:val="24"/>
          <w:lang w:val="hy-AM"/>
        </w:rPr>
        <w:t>օրվանից։</w:t>
      </w:r>
    </w:p>
    <w:p w:rsidR="009C781B" w:rsidRPr="00273DF6" w:rsidRDefault="009C781B" w:rsidP="009C781B">
      <w:pPr>
        <w:spacing w:line="276" w:lineRule="auto"/>
        <w:ind w:firstLine="720"/>
        <w:jc w:val="both"/>
        <w:rPr>
          <w:rFonts w:ascii="GHEA Grapalat" w:eastAsia="Calibri" w:hAnsi="GHEA Grapalat"/>
          <w:lang w:val="hy-AM"/>
        </w:rPr>
      </w:pPr>
    </w:p>
    <w:p w:rsidR="000F2C33" w:rsidRPr="00175385" w:rsidRDefault="000F2C33" w:rsidP="0026457E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175385" w:rsidRDefault="00D76C92" w:rsidP="0026457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7538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7538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175385" w:rsidRDefault="00D76C92" w:rsidP="0026457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7538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7538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75385">
        <w:rPr>
          <w:rFonts w:ascii="GHEA Mariam" w:hAnsi="GHEA Mariam" w:cs="Sylfaen"/>
          <w:sz w:val="24"/>
          <w:szCs w:val="24"/>
          <w:lang w:val="hy-AM"/>
        </w:rPr>
        <w:t>.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7538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175385" w:rsidRDefault="00D76C92" w:rsidP="0026457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157534" w:rsidRDefault="00D76C92" w:rsidP="000F2C3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proofErr w:type="spellStart"/>
      <w:r w:rsidRPr="00175385">
        <w:rPr>
          <w:rFonts w:ascii="GHEA Mariam" w:hAnsi="GHEA Mariam" w:cs="Arial"/>
          <w:sz w:val="24"/>
          <w:szCs w:val="24"/>
          <w:lang w:val="hy-AM"/>
        </w:rPr>
        <w:t>Երևա</w:t>
      </w:r>
      <w:bookmarkStart w:id="0" w:name="_GoBack"/>
      <w:bookmarkEnd w:id="0"/>
      <w:r w:rsidRPr="00175385">
        <w:rPr>
          <w:rFonts w:ascii="GHEA Mariam" w:hAnsi="GHEA Mariam" w:cs="Arial"/>
          <w:sz w:val="24"/>
          <w:szCs w:val="24"/>
          <w:lang w:val="hy-AM"/>
        </w:rPr>
        <w:t>ն</w:t>
      </w:r>
      <w:proofErr w:type="spellEnd"/>
    </w:p>
    <w:sectPr w:rsidR="001F225D" w:rsidRPr="00157534" w:rsidSect="000F2C33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0D7" w:rsidRDefault="006E70D7">
      <w:r>
        <w:separator/>
      </w:r>
    </w:p>
  </w:endnote>
  <w:endnote w:type="continuationSeparator" w:id="0">
    <w:p w:rsidR="006E70D7" w:rsidRDefault="006E7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64B3B">
      <w:rPr>
        <w:noProof/>
        <w:sz w:val="18"/>
      </w:rPr>
      <w:t>voroshumKK488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BCA" w:rsidRPr="00264B3B" w:rsidRDefault="00264B3B" w:rsidP="00264B3B">
    <w:pPr>
      <w:pStyle w:val="Footer"/>
    </w:pPr>
    <w:fldSimple w:instr=" FILENAME   \* MERGEFORMAT ">
      <w:r>
        <w:rPr>
          <w:noProof/>
        </w:rPr>
        <w:t>voroshumKK488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0D7" w:rsidRDefault="006E70D7">
      <w:r>
        <w:separator/>
      </w:r>
    </w:p>
  </w:footnote>
  <w:footnote w:type="continuationSeparator" w:id="0">
    <w:p w:rsidR="006E70D7" w:rsidRDefault="006E70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30875" w:rsidRDefault="00C308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781B">
      <w:rPr>
        <w:rStyle w:val="PageNumber"/>
        <w:noProof/>
      </w:rPr>
      <w:t>2</w:t>
    </w:r>
    <w:r>
      <w:rPr>
        <w:rStyle w:val="PageNumber"/>
      </w:rPr>
      <w:fldChar w:fldCharType="end"/>
    </w:r>
  </w:p>
  <w:p w:rsidR="00C30875" w:rsidRDefault="00C308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E0C5A"/>
    <w:multiLevelType w:val="hybridMultilevel"/>
    <w:tmpl w:val="F9024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50AED"/>
    <w:multiLevelType w:val="hybridMultilevel"/>
    <w:tmpl w:val="B47A2934"/>
    <w:lvl w:ilvl="0" w:tplc="38D4A6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43463F"/>
    <w:multiLevelType w:val="hybridMultilevel"/>
    <w:tmpl w:val="5E428568"/>
    <w:lvl w:ilvl="0" w:tplc="741256AC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5E6C198F"/>
    <w:multiLevelType w:val="hybridMultilevel"/>
    <w:tmpl w:val="F0405CFA"/>
    <w:lvl w:ilvl="0" w:tplc="6F7EC026">
      <w:start w:val="1"/>
      <w:numFmt w:val="decimal"/>
      <w:lvlText w:val="%1."/>
      <w:lvlJc w:val="left"/>
      <w:pPr>
        <w:ind w:left="990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A89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C33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534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38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49A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3DE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57E"/>
    <w:rsid w:val="00264B3B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679F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278E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B93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50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320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BCA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0D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3658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6F3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D9C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48F"/>
    <w:rsid w:val="009C7670"/>
    <w:rsid w:val="009C781B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3DF5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6E8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6A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7F4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564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621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44F"/>
    <w:rsid w:val="00BF65B1"/>
    <w:rsid w:val="00BF6749"/>
    <w:rsid w:val="00BF70CC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875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887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82F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573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B0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02D"/>
    <w:rsid w:val="00FC3142"/>
    <w:rsid w:val="00FC3540"/>
    <w:rsid w:val="00FC35D4"/>
    <w:rsid w:val="00FC3BA6"/>
    <w:rsid w:val="00FC467A"/>
    <w:rsid w:val="00FC4880"/>
    <w:rsid w:val="00FC4AAB"/>
    <w:rsid w:val="00FC4B1F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FC302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0F2C33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667B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67BCA"/>
    <w:rPr>
      <w:rFonts w:ascii="Segoe UI" w:hAnsi="Segoe UI" w:cs="Segoe UI"/>
      <w:sz w:val="18"/>
      <w:szCs w:val="18"/>
      <w:lang w:eastAsia="ru-RU"/>
    </w:rPr>
  </w:style>
  <w:style w:type="character" w:customStyle="1" w:styleId="mechtex0">
    <w:name w:val="mechtex Знак"/>
    <w:locked/>
    <w:rsid w:val="00FC4B1F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FC4B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5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4B994E-6A35-4008-A1A6-BAA0D5B26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https:/mul2.gov.am/tasks/721943/oneclick/voroshumMK-481.docx?token=1143cbf4c49d12991255379f29555456</cp:keywords>
  <dc:description/>
  <cp:lastModifiedBy>Kristina Papyan</cp:lastModifiedBy>
  <cp:revision>4</cp:revision>
  <cp:lastPrinted>2022-12-28T12:44:00Z</cp:lastPrinted>
  <dcterms:created xsi:type="dcterms:W3CDTF">2022-12-28T12:43:00Z</dcterms:created>
  <dcterms:modified xsi:type="dcterms:W3CDTF">2022-12-28T12:44:00Z</dcterms:modified>
</cp:coreProperties>
</file>