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C7A" w:rsidRPr="00175385" w:rsidRDefault="00195C7A" w:rsidP="00195C7A">
      <w:pPr>
        <w:jc w:val="center"/>
      </w:pPr>
      <w:r w:rsidRPr="00175385">
        <w:rPr>
          <w:noProof/>
          <w:lang w:eastAsia="en-US"/>
        </w:rPr>
        <w:drawing>
          <wp:inline distT="0" distB="0" distL="0" distR="0" wp14:anchorId="17723415" wp14:editId="1344D7A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C7A" w:rsidRPr="00175385" w:rsidRDefault="00195C7A" w:rsidP="00195C7A">
      <w:pPr>
        <w:jc w:val="center"/>
      </w:pPr>
    </w:p>
    <w:p w:rsidR="00195C7A" w:rsidRPr="00175385" w:rsidRDefault="00195C7A" w:rsidP="00195C7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5C7A" w:rsidRPr="00175385" w:rsidRDefault="00195C7A" w:rsidP="00195C7A">
      <w:pPr>
        <w:pStyle w:val="mechtex"/>
        <w:rPr>
          <w:rFonts w:ascii="GHEA Mariam" w:hAnsi="GHEA Mariam"/>
          <w:b/>
        </w:rPr>
      </w:pPr>
    </w:p>
    <w:p w:rsidR="00195C7A" w:rsidRPr="00175385" w:rsidRDefault="00195C7A" w:rsidP="00195C7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835F16" w:rsidRPr="00ED721E" w:rsidRDefault="00835F16">
      <w:pPr>
        <w:jc w:val="center"/>
        <w:rPr>
          <w:rFonts w:ascii="GHEA Mariam" w:hAnsi="GHEA Mariam"/>
          <w:sz w:val="22"/>
          <w:szCs w:val="22"/>
        </w:rPr>
      </w:pPr>
    </w:p>
    <w:p w:rsidR="00835F16" w:rsidRPr="00ED721E" w:rsidRDefault="00835F16">
      <w:pPr>
        <w:jc w:val="center"/>
        <w:rPr>
          <w:rFonts w:ascii="GHEA Mariam" w:hAnsi="GHEA Mariam"/>
          <w:sz w:val="22"/>
          <w:szCs w:val="22"/>
        </w:rPr>
      </w:pPr>
    </w:p>
    <w:p w:rsidR="00835F16" w:rsidRPr="00ED721E" w:rsidRDefault="00835F16">
      <w:pPr>
        <w:jc w:val="center"/>
        <w:rPr>
          <w:rFonts w:ascii="GHEA Mariam" w:hAnsi="GHEA Mariam"/>
          <w:sz w:val="22"/>
          <w:szCs w:val="22"/>
        </w:rPr>
      </w:pPr>
    </w:p>
    <w:p w:rsidR="00835F16" w:rsidRDefault="00835F1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835F16" w:rsidRDefault="00835F16">
      <w:pPr>
        <w:jc w:val="center"/>
        <w:rPr>
          <w:rFonts w:ascii="GHEA Mariam" w:hAnsi="GHEA Mariam"/>
          <w:sz w:val="24"/>
          <w:szCs w:val="24"/>
        </w:rPr>
      </w:pPr>
    </w:p>
    <w:p w:rsidR="00835F16" w:rsidRDefault="00835F16">
      <w:pPr>
        <w:jc w:val="center"/>
        <w:rPr>
          <w:rFonts w:ascii="GHEA Mariam" w:hAnsi="GHEA Mariam"/>
          <w:sz w:val="24"/>
          <w:szCs w:val="24"/>
        </w:rPr>
      </w:pPr>
    </w:p>
    <w:p w:rsidR="00835F16" w:rsidRDefault="00835F16">
      <w:pPr>
        <w:jc w:val="center"/>
        <w:rPr>
          <w:rFonts w:ascii="GHEA Mariam" w:hAnsi="GHEA Mariam"/>
          <w:sz w:val="24"/>
          <w:szCs w:val="24"/>
        </w:rPr>
      </w:pPr>
    </w:p>
    <w:p w:rsidR="00835F16" w:rsidRDefault="00835F16" w:rsidP="00835F16">
      <w:pPr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</w:pPr>
      <w:r w:rsidRPr="00946C3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 xml:space="preserve">ՈՐՊԵՍ ՆՎԻՐԱԲԵՐՈՒԹՅՈՒՆ ԳՈՒՅՔ ԸՆԴՈՒՆԵԼՈՒ ԵՎ </w:t>
      </w:r>
    </w:p>
    <w:p w:rsidR="00835F16" w:rsidRDefault="00835F16" w:rsidP="00835F16">
      <w:pPr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</w:pPr>
      <w:r w:rsidRPr="00946C3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ԱՄՐԱՑՆԵԼՈՒ ՄԱՍԻՆ</w:t>
      </w:r>
    </w:p>
    <w:p w:rsidR="00835F16" w:rsidRPr="00835F16" w:rsidRDefault="00835F16" w:rsidP="00835F16">
      <w:pPr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835F16"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</w:t>
      </w:r>
      <w:r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2"/>
          <w:shd w:val="clear" w:color="auto" w:fill="FFFFFF"/>
          <w:lang w:val="pt-BR" w:eastAsia="en-US"/>
        </w:rPr>
        <w:t>--------------------</w:t>
      </w:r>
    </w:p>
    <w:p w:rsidR="00835F16" w:rsidRPr="00946C37" w:rsidRDefault="00835F16" w:rsidP="00835F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</w:p>
    <w:p w:rsidR="00835F16" w:rsidRPr="00946C37" w:rsidRDefault="00835F16" w:rsidP="00835F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946C37">
        <w:rPr>
          <w:rFonts w:ascii="GHEA Mariam" w:hAnsi="GHEA Mariam"/>
          <w:lang w:val="hy-AM"/>
        </w:rPr>
        <w:t xml:space="preserve">Հիմք ընդունելով Հայաստանի Հանրապետության քաղաքացիական օրենսգրքի 605-րդ հոդվածը և «Կառավարչական իրավահարաբերությունների </w:t>
      </w:r>
      <w:r w:rsidRPr="00835F16">
        <w:rPr>
          <w:rFonts w:ascii="GHEA Mariam" w:hAnsi="GHEA Mariam"/>
          <w:spacing w:val="-4"/>
          <w:lang w:val="hy-AM"/>
        </w:rPr>
        <w:t>կարգավորման մասին» Հայաստանի Հանրապետության օրենքի 5-րդ հոդվածի 5-</w:t>
      </w:r>
      <w:r w:rsidRPr="00946C37">
        <w:rPr>
          <w:rFonts w:ascii="GHEA Mariam" w:hAnsi="GHEA Mariam"/>
          <w:lang w:val="hy-AM"/>
        </w:rPr>
        <w:t xml:space="preserve">րդ մասը՝ </w:t>
      </w:r>
      <w:r w:rsidRPr="00835F16">
        <w:rPr>
          <w:rFonts w:ascii="GHEA Mariam" w:hAnsi="GHEA Mariam" w:cs="Sylfaen"/>
          <w:color w:val="000000"/>
          <w:lang w:val="hy-AM"/>
        </w:rPr>
        <w:t>Հայաստանի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Հանրապետության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կառավարությունը</w:t>
      </w:r>
      <w:r w:rsidRPr="00835F16">
        <w:rPr>
          <w:rFonts w:ascii="GHEA Mariam" w:hAnsi="GHEA Mariam" w:cs="Arial Armenian"/>
          <w:color w:val="000000"/>
          <w:lang w:val="hy-AM"/>
        </w:rPr>
        <w:t xml:space="preserve">    </w:t>
      </w:r>
      <w:r w:rsidRPr="00835F16">
        <w:rPr>
          <w:rFonts w:ascii="GHEA Mariam" w:hAnsi="GHEA Mariam" w:cs="Sylfaen"/>
          <w:color w:val="000000"/>
          <w:lang w:val="hy-AM"/>
        </w:rPr>
        <w:t>ո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ր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ո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շ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ու</w:t>
      </w:r>
      <w:r w:rsidRPr="00835F16">
        <w:rPr>
          <w:rFonts w:ascii="GHEA Mariam" w:hAnsi="GHEA Mariam" w:cs="Arial Armenian"/>
          <w:color w:val="000000"/>
          <w:lang w:val="hy-AM"/>
        </w:rPr>
        <w:t xml:space="preserve"> </w:t>
      </w:r>
      <w:r w:rsidRPr="00835F16">
        <w:rPr>
          <w:rFonts w:ascii="GHEA Mariam" w:hAnsi="GHEA Mariam" w:cs="Sylfaen"/>
          <w:color w:val="000000"/>
          <w:lang w:val="hy-AM"/>
        </w:rPr>
        <w:t>մ</w:t>
      </w:r>
      <w:r w:rsidRPr="00835F16">
        <w:rPr>
          <w:rFonts w:ascii="GHEA Mariam" w:hAnsi="GHEA Mariam" w:cs="Arial Armenian"/>
          <w:color w:val="000000"/>
          <w:lang w:val="hy-AM"/>
        </w:rPr>
        <w:t xml:space="preserve">     </w:t>
      </w:r>
      <w:r w:rsidRPr="00835F16">
        <w:rPr>
          <w:rFonts w:ascii="GHEA Mariam" w:hAnsi="GHEA Mariam" w:cs="Sylfaen"/>
          <w:color w:val="000000"/>
          <w:lang w:val="hy-AM"/>
        </w:rPr>
        <w:t>է</w:t>
      </w:r>
      <w:r w:rsidRPr="00835F16">
        <w:rPr>
          <w:rFonts w:ascii="GHEA Mariam" w:hAnsi="GHEA Mariam" w:cs="Arial Armenian"/>
          <w:color w:val="000000"/>
          <w:lang w:val="hy-AM"/>
        </w:rPr>
        <w:t>.</w:t>
      </w:r>
    </w:p>
    <w:p w:rsidR="00835F16" w:rsidRPr="00946C37" w:rsidRDefault="00835F16" w:rsidP="00835F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946C37">
        <w:rPr>
          <w:rFonts w:ascii="GHEA Mariam" w:hAnsi="GHEA Mariam"/>
          <w:lang w:val="hy-AM"/>
        </w:rPr>
        <w:t xml:space="preserve">1. Որպես նվիրաբերություն Հայաստանի Հանրապետությանը՝ ընդունել </w:t>
      </w:r>
      <w:r w:rsidRPr="00946C37">
        <w:rPr>
          <w:rFonts w:ascii="GHEA Mariam" w:eastAsia="Calibri" w:hAnsi="GHEA Mariam" w:cs="Sylfaen"/>
          <w:lang w:val="hy-AM"/>
        </w:rPr>
        <w:t xml:space="preserve">Կովկասի բնության հիմնադրամի </w:t>
      </w:r>
      <w:r w:rsidRPr="00946C37">
        <w:rPr>
          <w:rFonts w:ascii="GHEA Mariam" w:hAnsi="GHEA Mariam"/>
          <w:lang w:val="hy-AM"/>
        </w:rPr>
        <w:t>կողմից տրամադրված գույքը՝ համաձայն հավելվածի:</w:t>
      </w:r>
    </w:p>
    <w:p w:rsidR="00835F16" w:rsidRPr="00010198" w:rsidRDefault="00835F16" w:rsidP="00835F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pacing w:val="-4"/>
          <w:lang w:val="hy-AM"/>
        </w:rPr>
      </w:pPr>
      <w:r w:rsidRPr="00946C37">
        <w:rPr>
          <w:rFonts w:ascii="GHEA Mariam" w:hAnsi="GHEA Mariam"/>
          <w:lang w:val="hy-AM"/>
        </w:rPr>
        <w:t xml:space="preserve">2. Սույն որոշման 1-ին </w:t>
      </w:r>
      <w:proofErr w:type="spellStart"/>
      <w:r w:rsidRPr="00946C37">
        <w:rPr>
          <w:rFonts w:ascii="GHEA Mariam" w:hAnsi="GHEA Mariam"/>
          <w:lang w:val="hy-AM"/>
        </w:rPr>
        <w:t>կետում</w:t>
      </w:r>
      <w:proofErr w:type="spellEnd"/>
      <w:r w:rsidRPr="00946C37">
        <w:rPr>
          <w:rFonts w:ascii="GHEA Mariam" w:hAnsi="GHEA Mariam"/>
          <w:lang w:val="hy-AM"/>
        </w:rPr>
        <w:t xml:space="preserve"> նշված գույքն ամրացնել Բնապահպանության և ընդերքի տեսչական մարմնին՝ ընդերքի օգտագործման և պահպանության ուղղությունով կամ բնապահպանական վերահսկողության մյուս ուղղություններով </w:t>
      </w:r>
      <w:r w:rsidRPr="00010198">
        <w:rPr>
          <w:rFonts w:ascii="GHEA Mariam" w:hAnsi="GHEA Mariam"/>
          <w:spacing w:val="-4"/>
          <w:lang w:val="hy-AM"/>
        </w:rPr>
        <w:t xml:space="preserve">իրականացվող վերահսկողության գործընթացում այն օգտագործելու նպատակով: </w:t>
      </w:r>
    </w:p>
    <w:p w:rsidR="00835F16" w:rsidRDefault="00835F16" w:rsidP="00835F16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Mariam" w:hAnsi="GHEA Mariam"/>
          <w:spacing w:val="-8"/>
          <w:lang w:val="hy-AM"/>
        </w:rPr>
      </w:pPr>
      <w:r w:rsidRPr="00946C37">
        <w:rPr>
          <w:rFonts w:ascii="GHEA Mariam" w:hAnsi="GHEA Mariam"/>
          <w:lang w:val="hy-AM"/>
        </w:rPr>
        <w:t>3. Բ</w:t>
      </w:r>
      <w:r w:rsidRPr="00946C37">
        <w:rPr>
          <w:rFonts w:ascii="GHEA Mariam" w:hAnsi="GHEA Mariam"/>
          <w:spacing w:val="-8"/>
          <w:lang w:val="hy-AM"/>
        </w:rPr>
        <w:t xml:space="preserve">նապահպանության և ընդերքի տեսչական մարմնի ղեկավարին՝ սույն որոշումն ուժի մեջ մտնելուց հետո երկամսյա ժամկետում </w:t>
      </w:r>
      <w:r w:rsidRPr="00946C37">
        <w:rPr>
          <w:rFonts w:ascii="GHEA Mariam" w:eastAsia="Calibri" w:hAnsi="GHEA Mariam" w:cs="Sylfaen"/>
          <w:lang w:val="hy-AM"/>
        </w:rPr>
        <w:t xml:space="preserve">Կովկասի բնության </w:t>
      </w:r>
      <w:r w:rsidRPr="00946C37">
        <w:rPr>
          <w:rFonts w:ascii="GHEA Mariam" w:hAnsi="GHEA Mariam"/>
          <w:spacing w:val="-8"/>
          <w:lang w:val="hy-AM"/>
        </w:rPr>
        <w:t xml:space="preserve">հիմնադրամի հետ համատեղ ապահովել սույն որոշման 1-ին </w:t>
      </w:r>
      <w:proofErr w:type="spellStart"/>
      <w:r w:rsidRPr="00946C37">
        <w:rPr>
          <w:rFonts w:ascii="GHEA Mariam" w:hAnsi="GHEA Mariam"/>
          <w:spacing w:val="-8"/>
          <w:lang w:val="hy-AM"/>
        </w:rPr>
        <w:t>կետում</w:t>
      </w:r>
      <w:proofErr w:type="spellEnd"/>
      <w:r w:rsidRPr="00946C37">
        <w:rPr>
          <w:rFonts w:ascii="GHEA Mariam" w:hAnsi="GHEA Mariam"/>
          <w:spacing w:val="-8"/>
          <w:lang w:val="hy-AM"/>
        </w:rPr>
        <w:t xml:space="preserve"> նշված գույքի՝ </w:t>
      </w:r>
      <w:r w:rsidRPr="00946C37">
        <w:rPr>
          <w:rFonts w:ascii="GHEA Mariam" w:hAnsi="GHEA Mariam"/>
          <w:spacing w:val="-8"/>
          <w:lang w:val="hy-AM"/>
        </w:rPr>
        <w:lastRenderedPageBreak/>
        <w:t xml:space="preserve">Հայաստանի Հանրապետության օրենսդրությամբ սահմանված կարգով Հայաստանի Հանրապետության անունից </w:t>
      </w:r>
      <w:proofErr w:type="spellStart"/>
      <w:r w:rsidRPr="00946C37">
        <w:rPr>
          <w:rFonts w:ascii="GHEA Mariam" w:hAnsi="GHEA Mariam"/>
          <w:spacing w:val="-8"/>
          <w:lang w:val="hy-AM"/>
        </w:rPr>
        <w:t>նվիրաբերության</w:t>
      </w:r>
      <w:proofErr w:type="spellEnd"/>
      <w:r w:rsidRPr="00946C37">
        <w:rPr>
          <w:rFonts w:ascii="GHEA Mariam" w:hAnsi="GHEA Mariam"/>
          <w:spacing w:val="-8"/>
          <w:lang w:val="hy-AM"/>
        </w:rPr>
        <w:t xml:space="preserve"> պայմանագրի կնքումը և հանձնման-ընդունման աշխատանքների կատարումը՝ դրանց հետ կապված, ինչպես նաև գույքի պետական հաշվառման ծախսերն իրականացնելով Բնապահպանության և ընդերքի տեսչական մարմնի միջոցների հաշվին:</w:t>
      </w:r>
    </w:p>
    <w:p w:rsidR="00835F16" w:rsidRDefault="00835F16" w:rsidP="00835F16">
      <w:pPr>
        <w:pStyle w:val="NormalWeb"/>
        <w:shd w:val="clear" w:color="auto" w:fill="FFFFFF"/>
        <w:spacing w:before="0" w:beforeAutospacing="0" w:after="0" w:line="360" w:lineRule="auto"/>
        <w:jc w:val="both"/>
        <w:rPr>
          <w:rFonts w:ascii="GHEA Mariam" w:hAnsi="GHEA Mariam"/>
          <w:spacing w:val="-8"/>
          <w:lang w:val="hy-AM"/>
        </w:rPr>
      </w:pPr>
    </w:p>
    <w:p w:rsidR="00835F16" w:rsidRPr="00F521BD" w:rsidRDefault="00835F1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835F16" w:rsidRPr="00F521BD" w:rsidRDefault="00835F1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835F16" w:rsidRPr="00F521BD" w:rsidRDefault="00835F16">
      <w:pPr>
        <w:rPr>
          <w:sz w:val="24"/>
          <w:szCs w:val="24"/>
          <w:lang w:val="af-ZA"/>
        </w:rPr>
      </w:pPr>
    </w:p>
    <w:p w:rsidR="00835F16" w:rsidRPr="00195C7A" w:rsidRDefault="00195C7A" w:rsidP="00835F16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GHEA Mariam" w:hAnsi="GHEA Mariam" w:cs="Sylfaen"/>
          <w:lang w:val="hy-AM"/>
        </w:rPr>
        <w:sectPr w:rsidR="00835F16" w:rsidRPr="00195C7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 xml:space="preserve">          </w:t>
      </w:r>
      <w:r w:rsidR="00835F16">
        <w:rPr>
          <w:lang w:val="af-ZA"/>
        </w:rPr>
        <w:t xml:space="preserve"> </w:t>
      </w:r>
      <w:proofErr w:type="spellStart"/>
      <w:r w:rsidR="00835F16" w:rsidRPr="00195C7A">
        <w:rPr>
          <w:rFonts w:ascii="GHEA Mariam" w:hAnsi="GHEA Mariam" w:cs="Sylfaen"/>
          <w:lang w:val="hy-AM"/>
        </w:rPr>
        <w:t>Երևան</w:t>
      </w:r>
      <w:proofErr w:type="spellEnd"/>
    </w:p>
    <w:p w:rsidR="00315F06" w:rsidRPr="008C4878" w:rsidRDefault="00315F06" w:rsidP="00315F06">
      <w:pPr>
        <w:pStyle w:val="mechtex"/>
        <w:ind w:left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C487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8C48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15F06" w:rsidRPr="008C4878" w:rsidRDefault="00315F06" w:rsidP="00315F06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C4878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8C48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487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8C4878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8C487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7F7965" w:rsidRDefault="00315F06" w:rsidP="00315F06">
      <w:pPr>
        <w:pStyle w:val="NormalWeb"/>
        <w:shd w:val="clear" w:color="auto" w:fill="FFFFFF"/>
        <w:spacing w:before="0" w:beforeAutospacing="0" w:after="0" w:afterAutospacing="0"/>
        <w:ind w:left="3600" w:firstLine="720"/>
        <w:jc w:val="both"/>
        <w:rPr>
          <w:rFonts w:ascii="GHEA Mariam" w:hAnsi="GHEA Mariam"/>
          <w:spacing w:val="-2"/>
          <w:lang w:val="hy-AM"/>
        </w:rPr>
      </w:pPr>
      <w:r w:rsidRPr="008C4878">
        <w:rPr>
          <w:rFonts w:ascii="GHEA Mariam" w:hAnsi="GHEA Mariam"/>
          <w:spacing w:val="-2"/>
          <w:lang w:val="hy-AM"/>
        </w:rPr>
        <w:tab/>
      </w:r>
      <w:r w:rsidRPr="008C4878">
        <w:rPr>
          <w:rFonts w:ascii="GHEA Mariam" w:hAnsi="GHEA Mariam"/>
          <w:spacing w:val="-2"/>
          <w:lang w:val="hy-AM"/>
        </w:rPr>
        <w:tab/>
      </w:r>
      <w:r w:rsidRPr="008C4878">
        <w:rPr>
          <w:rFonts w:ascii="GHEA Mariam" w:hAnsi="GHEA Mariam"/>
          <w:spacing w:val="-2"/>
          <w:lang w:val="hy-AM"/>
        </w:rPr>
        <w:tab/>
      </w:r>
      <w:r w:rsidRPr="008C4878">
        <w:rPr>
          <w:rFonts w:ascii="GHEA Mariam" w:hAnsi="GHEA Mariam"/>
          <w:spacing w:val="-2"/>
          <w:lang w:val="hy-AM"/>
        </w:rPr>
        <w:tab/>
      </w:r>
      <w:r w:rsidRPr="008C4878">
        <w:rPr>
          <w:rFonts w:ascii="GHEA Mariam" w:hAnsi="GHEA Mariam"/>
          <w:spacing w:val="-2"/>
          <w:lang w:val="hy-AM"/>
        </w:rPr>
        <w:tab/>
        <w:t xml:space="preserve">    </w:t>
      </w:r>
      <w:r w:rsidRPr="008C4878">
        <w:rPr>
          <w:rFonts w:ascii="GHEA Mariam" w:hAnsi="GHEA Mariam"/>
          <w:spacing w:val="-2"/>
          <w:lang w:val="hy-AM"/>
        </w:rPr>
        <w:tab/>
      </w:r>
      <w:proofErr w:type="spellStart"/>
      <w:proofErr w:type="gramStart"/>
      <w:r w:rsidRPr="008C4878">
        <w:rPr>
          <w:rFonts w:ascii="GHEA Mariam" w:hAnsi="GHEA Mariam" w:cs="IRTEK Courier"/>
          <w:spacing w:val="-4"/>
          <w:lang w:val="pt-BR"/>
        </w:rPr>
        <w:t>դեկտեմբերի</w:t>
      </w:r>
      <w:proofErr w:type="spellEnd"/>
      <w:proofErr w:type="gramEnd"/>
      <w:r w:rsidRPr="008C4878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29</w:t>
      </w:r>
      <w:r w:rsidRPr="008C4878">
        <w:rPr>
          <w:rFonts w:ascii="GHEA Mariam" w:hAnsi="GHEA Mariam" w:cs="Sylfaen"/>
          <w:spacing w:val="-2"/>
          <w:lang w:val="pt-BR"/>
        </w:rPr>
        <w:t>-</w:t>
      </w:r>
      <w:r>
        <w:rPr>
          <w:rFonts w:ascii="GHEA Mariam" w:hAnsi="GHEA Mariam"/>
          <w:spacing w:val="-2"/>
          <w:lang w:val="hy-AM"/>
        </w:rPr>
        <w:t>ի N             - Ա</w:t>
      </w:r>
      <w:r w:rsidRPr="008C4878">
        <w:rPr>
          <w:rFonts w:ascii="GHEA Mariam" w:hAnsi="GHEA Mariam"/>
          <w:spacing w:val="-2"/>
          <w:lang w:val="hy-AM"/>
        </w:rPr>
        <w:t xml:space="preserve"> որոշման</w:t>
      </w:r>
    </w:p>
    <w:p w:rsidR="00315F06" w:rsidRDefault="00315F06" w:rsidP="00315F0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/>
          <w:spacing w:val="-2"/>
          <w:lang w:val="hy-AM"/>
        </w:rPr>
      </w:pPr>
    </w:p>
    <w:p w:rsidR="00315F06" w:rsidRPr="00315F06" w:rsidRDefault="00315F06" w:rsidP="00315F06">
      <w:pPr>
        <w:shd w:val="clear" w:color="auto" w:fill="FFFFFF"/>
        <w:jc w:val="center"/>
        <w:rPr>
          <w:rFonts w:ascii="GHEA Mariam" w:hAnsi="GHEA Mariam"/>
          <w:color w:val="000000"/>
          <w:spacing w:val="-4"/>
          <w:sz w:val="22"/>
          <w:szCs w:val="22"/>
          <w:lang w:val="hy-AM" w:eastAsia="en-GB"/>
        </w:rPr>
      </w:pPr>
      <w:r w:rsidRPr="00315F06">
        <w:rPr>
          <w:rFonts w:ascii="GHEA Mariam" w:hAnsi="GHEA Mariam"/>
          <w:bCs/>
          <w:color w:val="000000"/>
          <w:spacing w:val="-4"/>
          <w:sz w:val="22"/>
          <w:szCs w:val="22"/>
          <w:lang w:val="hy-AM" w:eastAsia="en-GB"/>
        </w:rPr>
        <w:t>Ց Ա Ն Կ</w:t>
      </w:r>
    </w:p>
    <w:p w:rsidR="00315F06" w:rsidRPr="00315F06" w:rsidRDefault="00315F06" w:rsidP="00315F06">
      <w:pPr>
        <w:shd w:val="clear" w:color="auto" w:fill="FFFFFF"/>
        <w:jc w:val="center"/>
        <w:rPr>
          <w:rFonts w:ascii="GHEA Mariam" w:hAnsi="GHEA Mariam"/>
          <w:color w:val="000000"/>
          <w:spacing w:val="-4"/>
          <w:sz w:val="22"/>
          <w:szCs w:val="22"/>
          <w:lang w:val="hy-AM" w:eastAsia="en-GB"/>
        </w:rPr>
      </w:pPr>
      <w:r w:rsidRPr="00315F06">
        <w:rPr>
          <w:rFonts w:ascii="Calibri" w:hAnsi="Calibri" w:cs="Calibri"/>
          <w:color w:val="000000"/>
          <w:spacing w:val="-4"/>
          <w:sz w:val="22"/>
          <w:szCs w:val="22"/>
          <w:lang w:val="hy-AM" w:eastAsia="en-GB"/>
        </w:rPr>
        <w:t> </w:t>
      </w:r>
    </w:p>
    <w:p w:rsidR="00315F06" w:rsidRDefault="00315F06" w:rsidP="00315F06">
      <w:pPr>
        <w:shd w:val="clear" w:color="auto" w:fill="FFFFFF"/>
        <w:jc w:val="center"/>
        <w:rPr>
          <w:rFonts w:ascii="GHEA Mariam" w:hAnsi="GHEA Mariam"/>
          <w:bCs/>
          <w:color w:val="000000"/>
          <w:spacing w:val="-4"/>
          <w:sz w:val="22"/>
          <w:szCs w:val="22"/>
          <w:lang w:val="hy-AM" w:eastAsia="en-GB"/>
        </w:rPr>
      </w:pPr>
      <w:r w:rsidRPr="00315F06">
        <w:rPr>
          <w:rFonts w:ascii="GHEA Mariam" w:hAnsi="GHEA Mariam"/>
          <w:bCs/>
          <w:color w:val="000000"/>
          <w:spacing w:val="-4"/>
          <w:sz w:val="22"/>
          <w:szCs w:val="22"/>
          <w:lang w:val="hy-AM" w:eastAsia="en-GB"/>
        </w:rPr>
        <w:t xml:space="preserve">ՀԱՅԱՍՏԱՆԻ ՀԱՆՐԱՊԵՏՈՒԹՅԱՆԸ  ՆՎԻՐԱԲԵՐՎՈՂ ԵՎ ՀԱՅԱՍՏԱՆԻ ՀԱՆՐԱՊԵՏՈՒԹՅԱՆ </w:t>
      </w:r>
    </w:p>
    <w:p w:rsidR="00315F06" w:rsidRPr="00315F06" w:rsidRDefault="00315F06" w:rsidP="00315F06">
      <w:pPr>
        <w:shd w:val="clear" w:color="auto" w:fill="FFFFFF"/>
        <w:jc w:val="center"/>
        <w:rPr>
          <w:rFonts w:ascii="GHEA Mariam" w:hAnsi="GHEA Mariam"/>
          <w:bCs/>
          <w:color w:val="000000"/>
          <w:spacing w:val="-4"/>
          <w:sz w:val="22"/>
          <w:szCs w:val="22"/>
          <w:lang w:val="hy-AM" w:eastAsia="en-GB"/>
        </w:rPr>
      </w:pPr>
      <w:r w:rsidRPr="00315F06">
        <w:rPr>
          <w:rFonts w:ascii="GHEA Mariam" w:hAnsi="GHEA Mariam"/>
          <w:bCs/>
          <w:color w:val="000000"/>
          <w:spacing w:val="-4"/>
          <w:sz w:val="22"/>
          <w:szCs w:val="22"/>
          <w:lang w:val="hy-AM" w:eastAsia="en-GB"/>
        </w:rPr>
        <w:t>ԲՆԱՊԱՀՊԱՆՈՒԹՅԱՆ ԵՎ ԸՆԴԵՐՔԻ ՏԵՍՉԱԿԱՆ ՄԱՐՄՆԻՆ ԱՄՐԱՑՎՈՂ ԳՈՒՅՔԻ</w:t>
      </w:r>
    </w:p>
    <w:p w:rsidR="00315F06" w:rsidRPr="00315F06" w:rsidRDefault="00315F06" w:rsidP="00315F06">
      <w:pPr>
        <w:shd w:val="clear" w:color="auto" w:fill="FFFFFF"/>
        <w:jc w:val="center"/>
        <w:rPr>
          <w:rFonts w:ascii="GHEA Mariam" w:hAnsi="GHEA Mariam"/>
          <w:color w:val="000000"/>
          <w:spacing w:val="-4"/>
          <w:sz w:val="22"/>
          <w:szCs w:val="22"/>
          <w:lang w:val="hy-AM" w:eastAsia="en-GB"/>
        </w:rPr>
      </w:pPr>
    </w:p>
    <w:tbl>
      <w:tblPr>
        <w:tblW w:w="140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8183"/>
        <w:gridCol w:w="1134"/>
        <w:gridCol w:w="1984"/>
        <w:gridCol w:w="2127"/>
      </w:tblGrid>
      <w:tr w:rsidR="00315F06" w:rsidRPr="00315F06" w:rsidTr="00315F06">
        <w:trPr>
          <w:trHeight w:val="486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Calibri" w:hAnsi="Calibri" w:cs="Calibri"/>
                <w:color w:val="000000"/>
                <w:spacing w:val="-4"/>
                <w:sz w:val="22"/>
                <w:szCs w:val="22"/>
                <w:lang w:val="hy-AM" w:eastAsia="en-GB"/>
              </w:rPr>
              <w:t> </w:t>
            </w:r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NN</w:t>
            </w:r>
          </w:p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ը/կ</w:t>
            </w: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Գույքի</w:t>
            </w:r>
            <w:proofErr w:type="spellEnd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նկարագրությունը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Քանակը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Միավորի</w:t>
            </w:r>
            <w:proofErr w:type="spellEnd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գինը</w:t>
            </w:r>
            <w:proofErr w:type="spellEnd"/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Ընդհանուր</w:t>
            </w:r>
            <w:proofErr w:type="spellEnd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bCs/>
                <w:color w:val="000000"/>
                <w:spacing w:val="-4"/>
                <w:sz w:val="22"/>
                <w:szCs w:val="22"/>
                <w:lang w:val="en-GB" w:eastAsia="en-GB"/>
              </w:rPr>
              <w:t>գինը</w:t>
            </w:r>
            <w:proofErr w:type="spellEnd"/>
          </w:p>
        </w:tc>
      </w:tr>
      <w:tr w:rsidR="00315F06" w:rsidRPr="00315F06" w:rsidTr="00315F06">
        <w:trPr>
          <w:trHeight w:val="1199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1.</w:t>
            </w: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010198">
            <w:pPr>
              <w:ind w:hanging="19"/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</w:pP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Անօդաչու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թռչող սարք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DJI M30T  (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ներառյալ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2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հատ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մարտկոց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(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TB 30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)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, 1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հատ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մարտկոցների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լիցքավորման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կայան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(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BS 30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)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, 1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հատ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կոշտ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պայուսակ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, 1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հատ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կառավարման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վահանակ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(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DJI RC Plus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)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, 2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զույգ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պտուտակներ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, 2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010198" w:rsidRPr="00315F06">
              <w:rPr>
                <w:rFonts w:ascii="GHEA Mariam" w:hAnsi="GHEA Mariam"/>
                <w:spacing w:val="-4"/>
                <w:sz w:val="22"/>
                <w:szCs w:val="22"/>
              </w:rPr>
              <w:t>հատ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USB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մալուխներ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, 1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հատ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պտուտակահան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և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պտուտակներ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ru-RU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ru-RU" w:eastAsia="en-GB"/>
              </w:rPr>
              <w:t>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6,060,000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7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6,060,000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</w:tr>
      <w:tr w:rsidR="00315F06" w:rsidRPr="00315F06" w:rsidTr="00315F06">
        <w:trPr>
          <w:trHeight w:val="101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2.</w:t>
            </w: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rPr>
                <w:rFonts w:ascii="GHEA Mariam" w:hAnsi="GHEA Mariam"/>
                <w:spacing w:val="-4"/>
                <w:sz w:val="22"/>
                <w:szCs w:val="22"/>
              </w:rPr>
            </w:pP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Անօդաչու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թռչող սարքի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մարտկոց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en-GB"/>
              </w:rPr>
              <w:t>(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DJI TB 30 )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220,000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7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440,000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</w:tr>
      <w:tr w:rsidR="00315F06" w:rsidRPr="00315F06" w:rsidTr="00315F06">
        <w:trPr>
          <w:trHeight w:val="723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3.</w:t>
            </w: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rPr>
                <w:rFonts w:ascii="GHEA Mariam" w:hAnsi="GHEA Mariam"/>
                <w:spacing w:val="-4"/>
                <w:sz w:val="22"/>
                <w:szCs w:val="22"/>
              </w:rPr>
            </w:pP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Համակարգիչ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(Thermaltake Versa H17, Thermaltake 1000W, Asus H270+ series for server, Intel i7 7Qtr series server processor, RAM 32GB, Video card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Geforce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RTX 3060TI Dual 8GB, HDD 2TB Seagate, SSD 500GB)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1,200,000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7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1,200,000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</w:tr>
      <w:tr w:rsidR="00315F06" w:rsidRPr="00315F06" w:rsidTr="00315F06">
        <w:trPr>
          <w:trHeight w:val="251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4.</w:t>
            </w: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010198">
            <w:pPr>
              <w:ind w:hanging="19"/>
              <w:rPr>
                <w:rFonts w:ascii="GHEA Mariam" w:hAnsi="GHEA Mariam"/>
                <w:spacing w:val="-4"/>
                <w:sz w:val="22"/>
                <w:szCs w:val="22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Մոնի</w:t>
            </w:r>
            <w:r w:rsidR="00010198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թ</w:t>
            </w:r>
            <w:bookmarkStart w:id="0" w:name="_GoBack"/>
            <w:bookmarkEnd w:id="0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որ (Philips 27inch V-line 273V7Q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ips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Ful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HD)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ru-RU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ru-RU" w:eastAsia="en-GB"/>
              </w:rPr>
              <w:t>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100,000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7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100,000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</w:tr>
      <w:tr w:rsidR="00315F06" w:rsidRPr="00315F06" w:rsidTr="00315F06">
        <w:trPr>
          <w:trHeight w:val="70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ru-RU" w:eastAsia="en-GB"/>
              </w:rPr>
              <w:t>5</w:t>
            </w: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.</w:t>
            </w: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rPr>
                <w:rFonts w:ascii="GHEA Mariam" w:hAnsi="GHEA Mariam"/>
                <w:spacing w:val="-4"/>
                <w:sz w:val="22"/>
                <w:szCs w:val="22"/>
              </w:rPr>
            </w:pP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Քարտեզագրման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համակարգչային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PIX4D mapper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ծրագրի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լիցենզիա</w:t>
            </w:r>
            <w:proofErr w:type="spellEnd"/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  <w:r w:rsidRPr="00315F06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800,000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դրամ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F06" w:rsidRPr="00315F06" w:rsidRDefault="00315F06" w:rsidP="00315F06">
            <w:pPr>
              <w:ind w:hanging="17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800,000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</w:tr>
      <w:tr w:rsidR="00315F06" w:rsidRPr="00315F06" w:rsidTr="00315F06">
        <w:trPr>
          <w:trHeight w:val="99"/>
          <w:tblCellSpacing w:w="0" w:type="dxa"/>
          <w:jc w:val="center"/>
        </w:trPr>
        <w:tc>
          <w:tcPr>
            <w:tcW w:w="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F06" w:rsidRPr="00315F06" w:rsidRDefault="00315F06" w:rsidP="00315F06">
            <w:pPr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ru-RU" w:eastAsia="en-GB"/>
              </w:rPr>
            </w:pPr>
          </w:p>
        </w:tc>
        <w:tc>
          <w:tcPr>
            <w:tcW w:w="8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F06" w:rsidRPr="00315F06" w:rsidRDefault="00315F06" w:rsidP="00315F06">
            <w:pPr>
              <w:ind w:hanging="19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F06" w:rsidRPr="00315F06" w:rsidRDefault="00315F06" w:rsidP="00315F06">
            <w:pPr>
              <w:ind w:hanging="19"/>
              <w:jc w:val="center"/>
              <w:rPr>
                <w:rFonts w:ascii="GHEA Mariam" w:hAnsi="GHEA Mariam"/>
                <w:spacing w:val="-4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F06" w:rsidRPr="00315F06" w:rsidRDefault="00315F06" w:rsidP="00315F06">
            <w:pPr>
              <w:ind w:hanging="17"/>
              <w:jc w:val="center"/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</w:pP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8,600,000</w:t>
            </w:r>
            <w:r w:rsidRPr="00315F06">
              <w:rPr>
                <w:rFonts w:ascii="MS Gothic" w:eastAsia="MS Gothic" w:hAnsi="MS Gothic" w:cs="MS Gothic" w:hint="eastAsia"/>
                <w:spacing w:val="-4"/>
                <w:sz w:val="22"/>
                <w:szCs w:val="22"/>
              </w:rPr>
              <w:t>․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</w:rPr>
              <w:t>00</w:t>
            </w:r>
            <w:r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315F06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դրամ</w:t>
            </w:r>
          </w:p>
        </w:tc>
      </w:tr>
    </w:tbl>
    <w:p w:rsidR="001F225D" w:rsidRDefault="001F225D" w:rsidP="00315F06">
      <w:pPr>
        <w:pStyle w:val="mechtex"/>
        <w:rPr>
          <w:rFonts w:ascii="Arial" w:hAnsi="Arial" w:cs="Arial"/>
          <w:lang w:val="hy-AM"/>
        </w:rPr>
      </w:pPr>
    </w:p>
    <w:p w:rsidR="00315F06" w:rsidRDefault="00315F06" w:rsidP="00315F06">
      <w:pPr>
        <w:pStyle w:val="mechtex"/>
        <w:rPr>
          <w:rFonts w:ascii="Arial" w:hAnsi="Arial" w:cs="Arial"/>
          <w:lang w:val="hy-AM"/>
        </w:rPr>
      </w:pPr>
    </w:p>
    <w:p w:rsidR="00315F06" w:rsidRDefault="00315F06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315F06" w:rsidRPr="00D47236" w:rsidRDefault="00315F06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315F06" w:rsidRPr="00D47236" w:rsidRDefault="00315F06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315F06" w:rsidRPr="00835F16" w:rsidRDefault="00195C7A" w:rsidP="00315F06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315F06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315F06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315F06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315F06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315F06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315F06"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315F06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315F06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315F06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315F06" w:rsidRPr="00835F16" w:rsidSect="00315F06">
      <w:pgSz w:w="16834" w:h="11909" w:orient="landscape" w:code="9"/>
      <w:pgMar w:top="1276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19A" w:rsidRDefault="00A2219A">
      <w:r>
        <w:separator/>
      </w:r>
    </w:p>
  </w:endnote>
  <w:endnote w:type="continuationSeparator" w:id="0">
    <w:p w:rsidR="00A2219A" w:rsidRDefault="00A2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D6FB3">
      <w:rPr>
        <w:noProof/>
        <w:sz w:val="18"/>
      </w:rPr>
      <w:t>voroshumKK483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D6FB3">
      <w:rPr>
        <w:noProof/>
        <w:sz w:val="18"/>
      </w:rPr>
      <w:t>voroshumKK483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D6FB3" w:rsidRDefault="00A2219A" w:rsidP="00CD6F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D6FB3">
      <w:rPr>
        <w:noProof/>
      </w:rPr>
      <w:t>voroshumKK483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19A" w:rsidRDefault="00A2219A">
      <w:r>
        <w:separator/>
      </w:r>
    </w:p>
  </w:footnote>
  <w:footnote w:type="continuationSeparator" w:id="0">
    <w:p w:rsidR="00A2219A" w:rsidRDefault="00A22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019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F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98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C7A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F06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E7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7F796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5F16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592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19A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B3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09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E5EC30"/>
  <w15:chartTrackingRefBased/>
  <w15:docId w15:val="{75ADA4AD-68D0-47B5-A4D5-A12B30CE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5F1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835F1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35F16"/>
    <w:rPr>
      <w:b/>
      <w:bCs/>
    </w:rPr>
  </w:style>
  <w:style w:type="paragraph" w:customStyle="1" w:styleId="a">
    <w:name w:val="ä"/>
    <w:rsid w:val="00835F16"/>
  </w:style>
  <w:style w:type="character" w:customStyle="1" w:styleId="FooterChar">
    <w:name w:val="Footer Char"/>
    <w:basedOn w:val="DefaultParagraphFont"/>
    <w:link w:val="Footer"/>
    <w:locked/>
    <w:rsid w:val="00315F0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D6F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D6F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https:/mul2.gov.am/tasks/717596/oneclick/voroshum-EK120.docx?token=9f3d5cc6cab798cdfa8c7c98561cb7cb</cp:keywords>
  <dc:description/>
  <cp:lastModifiedBy>Kristina Papyan</cp:lastModifiedBy>
  <cp:revision>4</cp:revision>
  <cp:lastPrinted>2022-12-27T13:16:00Z</cp:lastPrinted>
  <dcterms:created xsi:type="dcterms:W3CDTF">2022-12-27T13:15:00Z</dcterms:created>
  <dcterms:modified xsi:type="dcterms:W3CDTF">2022-12-28T06:46:00Z</dcterms:modified>
</cp:coreProperties>
</file>