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378" w:rsidRDefault="00DF6378" w:rsidP="000F434D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378" w:rsidRDefault="00DF6378" w:rsidP="000F434D">
      <w:pPr>
        <w:jc w:val="center"/>
      </w:pPr>
    </w:p>
    <w:p w:rsidR="00DF6378" w:rsidRPr="003170EE" w:rsidRDefault="00DF6378" w:rsidP="000F434D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F6378" w:rsidRPr="00790EAE" w:rsidRDefault="00DF6378" w:rsidP="000F434D">
      <w:pPr>
        <w:pStyle w:val="mechtex"/>
        <w:rPr>
          <w:rFonts w:ascii="GHEA Mariam" w:hAnsi="GHEA Mariam"/>
          <w:b/>
        </w:rPr>
      </w:pPr>
    </w:p>
    <w:p w:rsidR="00DF6378" w:rsidRDefault="00DF6378" w:rsidP="000F434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36669" w:rsidRPr="00ED721E" w:rsidRDefault="00636669">
      <w:pPr>
        <w:jc w:val="center"/>
        <w:rPr>
          <w:rFonts w:ascii="GHEA Mariam" w:hAnsi="GHEA Mariam"/>
          <w:sz w:val="22"/>
          <w:szCs w:val="22"/>
        </w:rPr>
      </w:pPr>
    </w:p>
    <w:p w:rsidR="00636669" w:rsidRPr="00ED721E" w:rsidRDefault="00636669">
      <w:pPr>
        <w:jc w:val="center"/>
        <w:rPr>
          <w:rFonts w:ascii="GHEA Mariam" w:hAnsi="GHEA Mariam"/>
          <w:sz w:val="22"/>
          <w:szCs w:val="22"/>
        </w:rPr>
      </w:pPr>
    </w:p>
    <w:p w:rsidR="00636669" w:rsidRPr="00F521BD" w:rsidRDefault="0063666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36669" w:rsidRPr="00ED721E" w:rsidRDefault="00636669">
      <w:pPr>
        <w:jc w:val="center"/>
        <w:rPr>
          <w:rFonts w:ascii="GHEA Mariam" w:hAnsi="GHEA Mariam"/>
          <w:sz w:val="22"/>
          <w:szCs w:val="22"/>
        </w:rPr>
      </w:pPr>
    </w:p>
    <w:p w:rsidR="00636669" w:rsidRDefault="00636669">
      <w:pPr>
        <w:jc w:val="center"/>
        <w:rPr>
          <w:rFonts w:ascii="GHEA Mariam" w:hAnsi="GHEA Mariam"/>
          <w:sz w:val="22"/>
          <w:szCs w:val="22"/>
        </w:rPr>
      </w:pPr>
    </w:p>
    <w:p w:rsidR="00636669" w:rsidRPr="00D95E42" w:rsidRDefault="00636669">
      <w:pPr>
        <w:pStyle w:val="mechtex"/>
        <w:rPr>
          <w:rFonts w:ascii="Arial" w:hAnsi="Arial" w:cs="Arial"/>
          <w:lang w:val="hy-AM"/>
        </w:rPr>
      </w:pPr>
    </w:p>
    <w:p w:rsidR="00636669" w:rsidRPr="00320FBB" w:rsidRDefault="00636669" w:rsidP="00636669">
      <w:pPr>
        <w:pStyle w:val="NormalWeb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320FBB">
        <w:rPr>
          <w:rFonts w:ascii="GHEA Mariam" w:hAnsi="GHEA Mariam"/>
          <w:i w:val="0"/>
          <w:sz w:val="24"/>
          <w:szCs w:val="24"/>
          <w:lang w:val="hy-AM"/>
        </w:rPr>
        <w:t>ՈՐՊԵՍ ՆՎԻՐԱՏՎՈՒԹՅՈՒՆ ԳՈՒՅՔ ԸՆԴՈՒՆԵԼՈՒ ԵՎ</w:t>
      </w:r>
    </w:p>
    <w:p w:rsidR="00636669" w:rsidRDefault="00636669" w:rsidP="00636669">
      <w:pPr>
        <w:pStyle w:val="NormalWeb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320FBB">
        <w:rPr>
          <w:rFonts w:ascii="GHEA Mariam" w:hAnsi="GHEA Mariam"/>
          <w:i w:val="0"/>
          <w:sz w:val="24"/>
          <w:szCs w:val="24"/>
          <w:lang w:val="hy-AM"/>
        </w:rPr>
        <w:t>ԱՄՐԱՑՆԵԼՈՒ ՄԱՍԻՆ</w:t>
      </w:r>
    </w:p>
    <w:p w:rsidR="00636669" w:rsidRPr="00320FBB" w:rsidRDefault="00636669" w:rsidP="00636669">
      <w:pPr>
        <w:pStyle w:val="NormalWeb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636669">
        <w:rPr>
          <w:rFonts w:ascii="GHEA Mariam" w:hAnsi="GHEA Mariam" w:cs="Arial Armenian"/>
          <w:bCs w:val="0"/>
          <w:i w:val="0"/>
          <w:spacing w:val="-4"/>
          <w:sz w:val="24"/>
          <w:szCs w:val="22"/>
          <w:lang w:val="pt-BR"/>
        </w:rPr>
        <w:t>------------------------------------------------------------------------</w:t>
      </w:r>
      <w:r>
        <w:rPr>
          <w:rFonts w:ascii="GHEA Mariam" w:hAnsi="GHEA Mariam" w:cs="Arial Armenian"/>
          <w:bCs w:val="0"/>
          <w:i w:val="0"/>
          <w:spacing w:val="-4"/>
          <w:sz w:val="24"/>
          <w:szCs w:val="22"/>
          <w:lang w:val="pt-BR"/>
        </w:rPr>
        <w:t>-------------------</w:t>
      </w:r>
    </w:p>
    <w:p w:rsidR="00636669" w:rsidRPr="00320FBB" w:rsidRDefault="00636669" w:rsidP="00636669">
      <w:pPr>
        <w:pStyle w:val="NormalWeb"/>
        <w:tabs>
          <w:tab w:val="clear" w:pos="4677"/>
          <w:tab w:val="clear" w:pos="9355"/>
        </w:tabs>
        <w:jc w:val="center"/>
        <w:rPr>
          <w:rFonts w:ascii="GHEA Mariam" w:hAnsi="GHEA Mariam"/>
          <w:i w:val="0"/>
          <w:sz w:val="24"/>
          <w:szCs w:val="24"/>
          <w:lang w:val="hy-AM"/>
        </w:rPr>
      </w:pPr>
    </w:p>
    <w:p w:rsidR="00636669" w:rsidRPr="00320FBB" w:rsidRDefault="00636669" w:rsidP="00636669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ab/>
      </w:r>
      <w:r w:rsidRPr="00320FBB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քաղաքացիական օրենսգրքի 594-րդ հոդվածը և «Կառավարչական իրավահարաբերությունների կարգավորման մասին» </w:t>
      </w:r>
      <w:r w:rsidR="00D2471A" w:rsidRPr="00D2471A">
        <w:rPr>
          <w:rFonts w:ascii="GHEA Mariam" w:hAnsi="GHEA Mariam" w:cs="Sylfae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D2471A" w:rsidRPr="00D2471A">
        <w:rPr>
          <w:rFonts w:ascii="GHEA Mariam" w:hAnsi="GHEA Mariam" w:cs="Arial Armenia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D2471A" w:rsidRPr="00D2471A">
        <w:rPr>
          <w:rFonts w:ascii="GHEA Mariam" w:hAnsi="GHEA Mariam" w:cs="Sylfae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D2471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0FBB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օրենքի 5-րդ հոդվածի </w:t>
      </w:r>
      <w:r w:rsidR="00D2471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320FBB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5-րդ մասը և «Պետական ոչ առևտրային կազմակերպությունների մասին» </w:t>
      </w:r>
      <w:r w:rsidR="00D2471A" w:rsidRPr="00D2471A">
        <w:rPr>
          <w:rFonts w:ascii="GHEA Mariam" w:hAnsi="GHEA Mariam" w:cs="Sylfae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D2471A" w:rsidRPr="00D2471A">
        <w:rPr>
          <w:rFonts w:ascii="GHEA Mariam" w:hAnsi="GHEA Mariam" w:cs="Arial Armenia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D2471A" w:rsidRPr="00D2471A">
        <w:rPr>
          <w:rFonts w:ascii="GHEA Mariam" w:hAnsi="GHEA Mariam" w:cs="Sylfaen"/>
          <w:bCs w:val="0"/>
          <w:i w:val="0"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D2471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0FBB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օրենքի 4-րդ հոդվածի 2-</w:t>
      </w:r>
      <w:r w:rsidR="00D2471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320FBB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մասը՝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մ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636669">
        <w:rPr>
          <w:rFonts w:ascii="GHEA Mariam" w:hAnsi="GHEA Mariam" w:cs="Sylfaen"/>
          <w:i w:val="0"/>
          <w:color w:val="000000"/>
          <w:sz w:val="24"/>
          <w:szCs w:val="24"/>
          <w:shd w:val="clear" w:color="auto" w:fill="FFFFFF"/>
          <w:lang w:val="hy-AM"/>
        </w:rPr>
        <w:t>է</w:t>
      </w:r>
      <w:r w:rsidRPr="00636669">
        <w:rPr>
          <w:rFonts w:ascii="GHEA Mariam" w:hAnsi="GHEA Mariam" w:cs="Arial Armenian"/>
          <w:i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36669" w:rsidRPr="00320FBB" w:rsidRDefault="00636669" w:rsidP="00636669">
      <w:pPr>
        <w:pStyle w:val="NormalWeb"/>
        <w:tabs>
          <w:tab w:val="clear" w:pos="4677"/>
          <w:tab w:val="clear" w:pos="9355"/>
        </w:tabs>
        <w:spacing w:line="360" w:lineRule="auto"/>
        <w:ind w:firstLine="720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1. Որպես նվիրատվություն Հայաստանի Հանրապետությանն ընդունել սույն որոշման N 1 հավելվածում ն</w:t>
      </w:r>
      <w:r w:rsidR="00D2471A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շ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ված պետական մարմինների ենթակայության </w:t>
      </w:r>
      <w:r w:rsidRPr="00636669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փակ բաժնետիրական ընկերությունների</w:t>
      </w:r>
      <w:r w:rsidR="00D2471A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ն</w:t>
      </w:r>
      <w:r w:rsidRPr="00636669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 xml:space="preserve"> </w:t>
      </w:r>
      <w:r w:rsidRPr="00636669">
        <w:rPr>
          <w:rFonts w:ascii="GHEA Mariam" w:hAnsi="GHEA Mariam"/>
          <w:i w:val="0"/>
          <w:spacing w:val="-8"/>
          <w:sz w:val="24"/>
          <w:szCs w:val="24"/>
          <w:lang w:val="hy-AM"/>
        </w:rPr>
        <w:t>սեփականության իրավունքով</w:t>
      </w:r>
      <w:r w:rsidRPr="00320FBB">
        <w:rPr>
          <w:rFonts w:ascii="GHEA Mariam" w:hAnsi="GHEA Mariam"/>
          <w:i w:val="0"/>
          <w:sz w:val="24"/>
          <w:szCs w:val="24"/>
          <w:lang w:val="hy-AM"/>
        </w:rPr>
        <w:t xml:space="preserve"> պատկանող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տրանսպորտային միջոցները (այսուհետ՝ գույք 1) և ամրացնել </w:t>
      </w:r>
      <w:r w:rsidRPr="00636669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ենթակառուցվածքների նախա</w:t>
      </w:r>
      <w:r w:rsidR="00D2471A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softHyphen/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րարության պետական գույքի կառավարման կոմիտեին (այսուհետ՝ կոմիտե)</w:t>
      </w:r>
      <w:r w:rsidR="00D2471A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՝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հետագայում օտարելու նպատակով։</w:t>
      </w:r>
    </w:p>
    <w:p w:rsidR="00636669" w:rsidRPr="00320FBB" w:rsidRDefault="00636669" w:rsidP="00636669">
      <w:pPr>
        <w:pStyle w:val="NormalWeb"/>
        <w:tabs>
          <w:tab w:val="clear" w:pos="4677"/>
          <w:tab w:val="clear" w:pos="9355"/>
        </w:tabs>
        <w:spacing w:line="360" w:lineRule="auto"/>
        <w:ind w:firstLine="720"/>
        <w:jc w:val="both"/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</w:pPr>
      <w:r w:rsidRPr="00320FBB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>2. Որպես նվիրատվություն Հայաստանի Հանրապետությանն ընդունել սույն որոշման N 2 հավելվածում ն</w:t>
      </w:r>
      <w:r w:rsidR="005D6404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>շ</w:t>
      </w:r>
      <w:r w:rsidRPr="00320FBB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>ված պետական մարմինների ենթակայության պետական ոչ առևտրային կազմակերպությունների</w:t>
      </w:r>
      <w:r w:rsidR="005D6404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>ն</w:t>
      </w:r>
      <w:r w:rsidRPr="00320FBB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 xml:space="preserve"> </w:t>
      </w:r>
      <w:r w:rsidRPr="00320FBB">
        <w:rPr>
          <w:rFonts w:ascii="GHEA Mariam" w:hAnsi="GHEA Mariam"/>
          <w:i w:val="0"/>
          <w:sz w:val="24"/>
          <w:szCs w:val="24"/>
          <w:lang w:val="hy-AM"/>
        </w:rPr>
        <w:t xml:space="preserve">սեփականության </w:t>
      </w:r>
      <w:r w:rsidRPr="00320FBB">
        <w:rPr>
          <w:rFonts w:ascii="GHEA Mariam" w:hAnsi="GHEA Mariam"/>
          <w:i w:val="0"/>
          <w:sz w:val="24"/>
          <w:szCs w:val="24"/>
          <w:lang w:val="hy-AM"/>
        </w:rPr>
        <w:lastRenderedPageBreak/>
        <w:t>իրավունքով պատկանող</w:t>
      </w:r>
      <w:r w:rsidRPr="00320FBB">
        <w:rPr>
          <w:rFonts w:ascii="GHEA Mariam" w:hAnsi="GHEA Mariam"/>
          <w:i w:val="0"/>
          <w:sz w:val="24"/>
          <w:szCs w:val="24"/>
          <w:shd w:val="clear" w:color="auto" w:fill="FFFFFF"/>
          <w:lang w:val="hy-AM"/>
        </w:rPr>
        <w:t xml:space="preserve"> տրանսպորտային միջոցները (այսուհետ՝ գույք 2) և ամրացնել կոմիտեին՝ հետագայում օտարելու նպատակով։</w:t>
      </w:r>
    </w:p>
    <w:p w:rsidR="00636669" w:rsidRPr="00320FBB" w:rsidRDefault="00636669" w:rsidP="005D6404">
      <w:pPr>
        <w:pStyle w:val="NormalWeb"/>
        <w:tabs>
          <w:tab w:val="clear" w:pos="4677"/>
          <w:tab w:val="clear" w:pos="9355"/>
        </w:tabs>
        <w:spacing w:line="360" w:lineRule="auto"/>
        <w:ind w:firstLine="720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3. Կոմիտեի նախագահին՝ սույն որոշումն ուժի մեջ մ</w:t>
      </w:r>
      <w:r w:rsidR="005D6404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տնելուց հետո երկամսյա ժամկետում,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սույն որոշման առաջին հավելվածում ն</w:t>
      </w:r>
      <w:r w:rsidR="005D6404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շ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ված փակ բաժնետիրական ընկերությ</w:t>
      </w:r>
      <w:r w:rsidR="005D6404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ունների և երկրորդ հավելվածում նշ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ված պետական ոչ առևտրային կազմակերպությունների տնօրենների հետ համատեղ</w:t>
      </w:r>
      <w:r w:rsidR="005D6404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,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ապահովել գույքի 1-ի և գույք 2-ի նկատմամբ Հայաստանի Հանրապետության անունից </w:t>
      </w:r>
      <w:r w:rsidRPr="005D6404">
        <w:rPr>
          <w:rFonts w:ascii="GHEA Mariam" w:eastAsia="Times New Roman" w:hAnsi="GHEA Mariam" w:cs="Times New Roman"/>
          <w:i w:val="0"/>
          <w:spacing w:val="-6"/>
          <w:sz w:val="24"/>
          <w:szCs w:val="24"/>
          <w:lang w:val="hy-AM"/>
        </w:rPr>
        <w:t xml:space="preserve">նվիրատվության պայմանագրերի կնքումը և հանձնման-ընդունման աշխատանքների 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կատարումը՝ դրա հետ կապված, ինչպես նաև գույքի պետական գրանցման (հաշվառման) ծախսերն իրականացնելով վերջիններիս միջոցների հաշվին։</w:t>
      </w:r>
    </w:p>
    <w:p w:rsidR="00636669" w:rsidRDefault="00636669" w:rsidP="00636669">
      <w:pPr>
        <w:pStyle w:val="NormalWeb"/>
        <w:tabs>
          <w:tab w:val="clear" w:pos="4677"/>
          <w:tab w:val="clear" w:pos="9355"/>
        </w:tabs>
        <w:spacing w:line="360" w:lineRule="auto"/>
        <w:ind w:firstLine="720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4. Սահմանել, որ սույն որոշման 3-րդ կետում նշված աշխատանքների կատարման նպատակով  NN 1 և 2 հավելվածներում ն</w:t>
      </w:r>
      <w:r w:rsidR="005D6404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շ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ված տրանսպորտային միջոցները ենթակա են տեղափոխման </w:t>
      </w:r>
      <w:r w:rsidR="005472D2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կ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ոմիտեի պետական շարժական գույքի </w:t>
      </w:r>
      <w:r w:rsidRPr="005D6404">
        <w:rPr>
          <w:rFonts w:ascii="GHEA Mariam" w:eastAsia="Times New Roman" w:hAnsi="GHEA Mariam" w:cs="Times New Roman"/>
          <w:i w:val="0"/>
          <w:spacing w:val="-2"/>
          <w:sz w:val="24"/>
          <w:szCs w:val="24"/>
          <w:lang w:val="hy-AM"/>
        </w:rPr>
        <w:t>պահառության նպատակով հատկացված</w:t>
      </w:r>
      <w:r w:rsidR="005D6404" w:rsidRPr="005D6404">
        <w:rPr>
          <w:rFonts w:ascii="GHEA Mariam" w:eastAsia="Times New Roman" w:hAnsi="GHEA Mariam" w:cs="Times New Roman"/>
          <w:i w:val="0"/>
          <w:spacing w:val="-2"/>
          <w:sz w:val="24"/>
          <w:szCs w:val="24"/>
          <w:lang w:val="hy-AM"/>
        </w:rPr>
        <w:t>՝</w:t>
      </w:r>
      <w:r w:rsidRPr="005D6404">
        <w:rPr>
          <w:rFonts w:ascii="GHEA Mariam" w:eastAsia="Times New Roman" w:hAnsi="GHEA Mariam" w:cs="Times New Roman"/>
          <w:i w:val="0"/>
          <w:spacing w:val="-2"/>
          <w:sz w:val="24"/>
          <w:szCs w:val="24"/>
          <w:lang w:val="hy-AM"/>
        </w:rPr>
        <w:t xml:space="preserve"> Երևան քաղաքի Մալաթիա-Սեբաստիա,</w:t>
      </w:r>
      <w:r w:rsidRPr="00320FBB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Հաղթանակ 2 փող. 79 հասցեում գտնվող պահառության վայր՝ հանձնող կողմի միջոցների հաշվին։  </w:t>
      </w: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</w:p>
    <w:p w:rsidR="005A559E" w:rsidRPr="00F521BD" w:rsidRDefault="005A559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DF6378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A559E" w:rsidRPr="00F521BD" w:rsidRDefault="005A559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DF6378">
        <w:rPr>
          <w:rFonts w:ascii="GHEA Mariam" w:hAnsi="GHEA Mariam" w:cs="Arial Armenian"/>
          <w:sz w:val="24"/>
          <w:lang w:val="af-ZA"/>
        </w:rPr>
        <w:tab/>
      </w:r>
      <w:r w:rsidR="00DF6378">
        <w:rPr>
          <w:rFonts w:ascii="GHEA Mariam" w:hAnsi="GHEA Mariam" w:cs="Arial Armenian"/>
          <w:sz w:val="24"/>
          <w:lang w:val="af-ZA"/>
        </w:rPr>
        <w:tab/>
      </w:r>
      <w:r w:rsidR="00DF6378">
        <w:rPr>
          <w:rFonts w:ascii="GHEA Mariam" w:hAnsi="GHEA Mariam" w:cs="Arial Armenian"/>
          <w:sz w:val="24"/>
          <w:lang w:val="af-ZA"/>
        </w:rPr>
        <w:tab/>
      </w:r>
      <w:r w:rsidR="00DF6378">
        <w:rPr>
          <w:rFonts w:ascii="GHEA Mariam" w:hAnsi="GHEA Mariam" w:cs="Arial Armenian"/>
          <w:sz w:val="24"/>
          <w:lang w:val="af-ZA"/>
        </w:rPr>
        <w:tab/>
      </w:r>
      <w:r w:rsidR="00DF6378">
        <w:rPr>
          <w:rFonts w:ascii="GHEA Mariam" w:hAnsi="GHEA Mariam" w:cs="Arial Armenian"/>
          <w:sz w:val="24"/>
          <w:lang w:val="af-ZA"/>
        </w:rPr>
        <w:tab/>
        <w:t xml:space="preserve">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A559E" w:rsidRPr="00BE5E8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 w:cs="Sylfaen"/>
          <w:i w:val="0"/>
          <w:sz w:val="24"/>
          <w:szCs w:val="24"/>
          <w:lang w:val="hy-AM"/>
        </w:rPr>
        <w:sectPr w:rsidR="005A559E" w:rsidRPr="00BE5E8E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559E">
        <w:rPr>
          <w:i w:val="0"/>
          <w:sz w:val="24"/>
          <w:szCs w:val="24"/>
          <w:lang w:val="af-ZA"/>
        </w:rPr>
        <w:t xml:space="preserve"> </w:t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>Երևան</w:t>
      </w:r>
    </w:p>
    <w:p w:rsidR="005A559E" w:rsidRPr="005A559E" w:rsidRDefault="005A559E" w:rsidP="000F434D">
      <w:pPr>
        <w:pStyle w:val="mechtex"/>
        <w:ind w:left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A559E" w:rsidRPr="005A559E" w:rsidRDefault="005A559E" w:rsidP="000F434D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1F225D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 w:cs="IRTEK Courier"/>
          <w:i w:val="0"/>
          <w:spacing w:val="-4"/>
          <w:sz w:val="24"/>
          <w:szCs w:val="24"/>
          <w:lang w:val="pt-BR"/>
        </w:rPr>
        <w:t>դեկտեմբերի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29</w:t>
      </w:r>
      <w:r w:rsidRPr="005A559E">
        <w:rPr>
          <w:rFonts w:ascii="GHEA Mariam" w:hAnsi="GHEA Mariam" w:cs="Sylfaen"/>
          <w:i w:val="0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որոշման</w:t>
      </w: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</w:p>
    <w:p w:rsidR="005A559E" w:rsidRPr="00DF6378" w:rsidRDefault="005A559E" w:rsidP="005A559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F6378">
        <w:rPr>
          <w:rFonts w:ascii="GHEA Mariam" w:hAnsi="GHEA Mariam"/>
          <w:sz w:val="24"/>
          <w:szCs w:val="24"/>
          <w:lang w:val="hy-AM"/>
        </w:rPr>
        <w:t>Ց Ա Ն Կ</w:t>
      </w:r>
    </w:p>
    <w:p w:rsidR="005A559E" w:rsidRPr="00DF6378" w:rsidRDefault="005A559E" w:rsidP="005A559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6378" w:rsidRDefault="005A559E" w:rsidP="005A559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F6378">
        <w:rPr>
          <w:rFonts w:ascii="GHEA Mariam" w:hAnsi="GHEA Mariam"/>
          <w:sz w:val="24"/>
          <w:szCs w:val="24"/>
          <w:lang w:val="hy-AM"/>
        </w:rPr>
        <w:t>ՊԵՏԱԿԱՆ ՄԱՐՄԻՆՆԵՐԻ ԵՆԹԱԿԱՅՈՒԹՅԱՆ ՓԱԿ ԲԱԺՆԵՏԻՐԱԿԱՆ ԸՆԿԵՐՈՒԹՅՈՒՆՆԵՐԻ</w:t>
      </w:r>
      <w:r w:rsidR="000F434D">
        <w:rPr>
          <w:rFonts w:ascii="GHEA Mariam" w:hAnsi="GHEA Mariam"/>
          <w:sz w:val="24"/>
          <w:szCs w:val="24"/>
          <w:lang w:val="hy-AM"/>
        </w:rPr>
        <w:t>Ն</w:t>
      </w:r>
      <w:r w:rsidRPr="00DF637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A559E" w:rsidRPr="00DF6378" w:rsidRDefault="005A559E" w:rsidP="00DF637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F6378">
        <w:rPr>
          <w:rFonts w:ascii="GHEA Mariam" w:hAnsi="GHEA Mariam"/>
          <w:sz w:val="24"/>
          <w:szCs w:val="24"/>
          <w:lang w:val="hy-AM"/>
        </w:rPr>
        <w:t>ՍԵՓԱԿԱՆՈՒԹՅԱՆ ԻՐԱՎՈՒՆՔՈՎ ՊԱՏԿԱՆՈՂ ՏՐԱՆՍՊՈՐՏԱՅԻՆ ՄԻՋՈՑՆԵՐԻ</w:t>
      </w:r>
    </w:p>
    <w:p w:rsidR="005A559E" w:rsidRDefault="005A559E" w:rsidP="005A559E">
      <w:pPr>
        <w:jc w:val="center"/>
        <w:rPr>
          <w:rFonts w:ascii="GHEA Mariam" w:hAnsi="GHEA Mariam"/>
          <w:b/>
          <w:lang w:val="hy-AM"/>
        </w:rPr>
      </w:pPr>
    </w:p>
    <w:p w:rsidR="005A559E" w:rsidRPr="005A559E" w:rsidRDefault="005A559E" w:rsidP="005A559E">
      <w:pPr>
        <w:jc w:val="center"/>
        <w:rPr>
          <w:rFonts w:ascii="GHEA Mariam" w:hAnsi="GHEA Mariam"/>
          <w:b/>
          <w:lang w:val="hy-AM"/>
        </w:rPr>
      </w:pPr>
    </w:p>
    <w:tbl>
      <w:tblPr>
        <w:tblpPr w:leftFromText="180" w:rightFromText="180" w:vertAnchor="text" w:tblpX="279" w:tblpY="1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985"/>
        <w:gridCol w:w="3109"/>
        <w:gridCol w:w="1843"/>
        <w:gridCol w:w="1710"/>
        <w:gridCol w:w="1718"/>
        <w:gridCol w:w="1542"/>
      </w:tblGrid>
      <w:tr w:rsidR="005A559E" w:rsidRPr="00706AAE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hy-AM" w:eastAsia="en-GB"/>
              </w:rPr>
              <w:t xml:space="preserve">NN </w:t>
            </w:r>
          </w:p>
          <w:p w:rsidR="005A559E" w:rsidRPr="005A559E" w:rsidRDefault="005A559E" w:rsidP="005A559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>ը</w:t>
            </w: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/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կ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Մակնիշ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Արտադրության տարեթիվ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Նույնականացման համար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5A559E" w:rsidRDefault="005A559E" w:rsidP="005A559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Պետհամարանիշ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Սկզբնական արժեք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5A559E" w:rsidRPr="00706AAE" w:rsidRDefault="005A559E" w:rsidP="00706AA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հազ</w:t>
            </w:r>
            <w:r w:rsidR="00706AAE" w:rsidRPr="00706AAE">
              <w:rPr>
                <w:rFonts w:ascii="MS Gothic" w:eastAsia="MS Gothic" w:hAnsi="MS Gothic" w:cs="MS Gothic" w:hint="eastAsia"/>
                <w:color w:val="000000"/>
                <w:lang w:val="hy-AM" w:eastAsia="en-GB"/>
              </w:rPr>
              <w:t>.</w:t>
            </w:r>
            <w:r w:rsidRPr="00706AAE">
              <w:rPr>
                <w:rFonts w:ascii="GHEA Mariam" w:hAnsi="GHEA Mariam" w:cs="GHEA Grapalat"/>
                <w:color w:val="000000"/>
                <w:lang w:val="hy-AM" w:eastAsia="en-GB"/>
              </w:rPr>
              <w:t>դրամ</w:t>
            </w: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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Կուտակված մաշվածություն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5A559E" w:rsidRPr="00706AAE" w:rsidRDefault="005A559E" w:rsidP="00706AA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հազ</w:t>
            </w:r>
            <w:r w:rsidRPr="00706AAE">
              <w:rPr>
                <w:rFonts w:ascii="MS Gothic" w:eastAsia="MS Gothic" w:hAnsi="MS Gothic" w:cs="MS Gothic" w:hint="eastAsia"/>
                <w:color w:val="000000"/>
                <w:lang w:val="hy-AM" w:eastAsia="en-GB"/>
              </w:rPr>
              <w:t>․</w:t>
            </w:r>
            <w:r w:rsidRPr="00706AAE">
              <w:rPr>
                <w:rFonts w:ascii="GHEA Mariam" w:hAnsi="GHEA Mariam" w:cs="GHEA Grapalat"/>
                <w:color w:val="000000"/>
                <w:lang w:val="hy-AM" w:eastAsia="en-GB"/>
              </w:rPr>
              <w:t>դրամ</w:t>
            </w: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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5A559E" w:rsidRDefault="005A559E" w:rsidP="000F434D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Մնացորդային արժեք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5A559E" w:rsidRPr="00706AAE" w:rsidRDefault="005A559E" w:rsidP="00706AA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հազ</w:t>
            </w:r>
            <w:r w:rsidRPr="00706AAE">
              <w:rPr>
                <w:rFonts w:ascii="MS Gothic" w:eastAsia="MS Gothic" w:hAnsi="MS Gothic" w:cs="MS Gothic" w:hint="eastAsia"/>
                <w:color w:val="000000"/>
                <w:lang w:val="hy-AM" w:eastAsia="en-GB"/>
              </w:rPr>
              <w:t>․</w:t>
            </w:r>
            <w:r w:rsidRPr="00706AAE">
              <w:rPr>
                <w:rFonts w:ascii="GHEA Mariam" w:hAnsi="GHEA Mariam" w:cs="GHEA Grapalat"/>
                <w:color w:val="000000"/>
                <w:lang w:val="hy-AM" w:eastAsia="en-GB"/>
              </w:rPr>
              <w:t>դրամ</w:t>
            </w:r>
            <w:r w:rsidRPr="00706AAE">
              <w:rPr>
                <w:rFonts w:ascii="GHEA Mariam" w:hAnsi="GHEA Mariam" w:cs="Calibri"/>
                <w:color w:val="000000"/>
                <w:lang w:val="hy-AM" w:eastAsia="en-GB"/>
              </w:rPr>
              <w:t>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706AAE">
              <w:rPr>
                <w:rFonts w:ascii="GHEA Mariam" w:hAnsi="GHEA Mariam" w:cs="Calibri"/>
                <w:b/>
                <w:bCs/>
                <w:color w:val="000000"/>
                <w:lang w:val="hy-AM" w:eastAsia="en-GB"/>
              </w:rPr>
              <w:t xml:space="preserve">Հայաստանի Հանրապետության Արարատի մարզի «Արարատի հիվանդանոց </w:t>
            </w: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բժշկական կենտրոն»</w:t>
            </w:r>
          </w:p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ԳԱԶԵԼ 32</w:t>
            </w: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XTH270500 Y0156784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696UL26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32</w:t>
            </w: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00000242, շարժիչ՝  094006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646UL26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   32-181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1996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00000213, շարժիչ՝  094110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145UL26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3,333,320.0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3,333,320.0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  32-181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 00000261, շարժիչ՝  127123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173UL26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Արարատի մարզի «Արտաշատի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   32213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 322140-X0124490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493OR61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2,232,610.0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2,232,610.0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  3281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00000239, շարժիչ՝  095102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323UL25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ՖՈՐԴ-ՏՐԱՆԶԻՏ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 xml:space="preserve">LJXBM2JD9SBT  </w:t>
            </w: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011513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339UL25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13,875,000.0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13,875,000.0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ԳԱԶ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 xml:space="preserve"> 32114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XTH32214010210077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706SU25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7,000,113.8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7,000,113.8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lastRenderedPageBreak/>
              <w:t>Հայաստանի Հանրապետության Արագածոտնի մարզի «Աշտարակի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XTH322140XO126270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418AG61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4,590,000.0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4,590,000.0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ՖՈԼՑՎԱԳԵՆ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2006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WV2ZZZ7HZ7H072741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246US21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3,000,000.0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16454, շարժիչ՝ 91008740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458US21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312,263.0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312,263.0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1993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4277, շարժիչ՝ 30307075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461US21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1,037,594.0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1,037,594.0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ՌԱՖ 3962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0239780, շարժիչ՝56070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494US21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160,518.0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160,518.0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32181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1996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00000203, շարժիչ՝ 094353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342US21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4,000,000.0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ԵՐԱԶ 32181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00000230, շարժիչ՝ 094131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369US21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5,140,850.0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5,140,850.0</w:t>
            </w:r>
          </w:p>
        </w:tc>
        <w:tc>
          <w:tcPr>
            <w:tcW w:w="1542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noWrap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Արագածոտնի մարզի «Ապարանի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ԳԱԶ-322174-32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2002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0017609, շարժիչ՝ 3025789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377US15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6,232,219.0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6,232,219.0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ՎԱԶ-21070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2004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2017523, շարժիչ՝  7678258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364US15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2,864,200.0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2,864,200.0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Արմավիրի մարզի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«Քեվօրք և Անիթա Փակումեանների հիշատակի «Հիսուսի Մանուկներ» ԱԿ»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ԳԱԶԵԼ-32214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XTH32214OYO156552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280US29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3,538,737.0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---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Արմավիրի մարզի «էջմիածնի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 xml:space="preserve">ԳԱԶ 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 xml:space="preserve"> 310231-590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XTH310231V0003309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006UO12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1,749,000.0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1,749,000.0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ՌԱՖ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 xml:space="preserve"> 22031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BF N267968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650UL12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469,854.0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469,854.0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ՖՈՐԴ ՏՐԱՆԶԻՏ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LJXBM2JD7AT124701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570US29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14,467,000.0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14,467,000.0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ՖՈՐԴ ՏՐԱՆԶԻՏ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LJXBM2JD1BT011523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571US29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14,467,000.0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14,467,000.0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ՌԵՆՈ (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RENAULT)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VF1FDBCH523851203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295AP61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1,378,800.0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1,149,200.0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229,600.0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>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ՌԵՆՈ (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RENAULT)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2008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VF1FLAHA68Y290924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300AP61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1,459,262.0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1,297,100.0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650,034.0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Արմավիրի մարզի «Զառիշատ/Արամ/Մարտին Մկրտչյանի անվան Արմավիրի բժշկական կենտրոն» 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ՌԱՖ</w:t>
            </w:r>
            <w:r w:rsidRPr="00372DE4">
              <w:rPr>
                <w:rFonts w:ascii="GHEA Mariam" w:hAnsi="GHEA Mariam" w:cs="Calibri"/>
                <w:color w:val="000000"/>
                <w:lang w:eastAsia="en-GB"/>
              </w:rPr>
              <w:t xml:space="preserve"> 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22031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261SL28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25,600.0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442,065.0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ՌԱՖ</w:t>
            </w:r>
            <w:r w:rsidRPr="00372DE4">
              <w:rPr>
                <w:rFonts w:ascii="GHEA Mariam" w:hAnsi="GHEA Mariam" w:cs="Calibri"/>
                <w:color w:val="000000"/>
                <w:lang w:eastAsia="en-GB"/>
              </w:rPr>
              <w:t xml:space="preserve"> </w:t>
            </w: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22031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1988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564SL28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76,800.0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44,752,400.0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Կոտայքի մարզի «Հրազդանի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396294-013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2008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XTT39629480427218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564CG61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5,350,000.0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5,350,000.0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XTH322140Y0156577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268SU42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322174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XTU32217410219634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199SU42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7,800,000.0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7,800,000.0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Կոտայքի մարզի «Չարենցավանի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ՌԱՖ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 N205814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649SL42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439,031.0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439,031.0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Կոտայքի մարզի «Նաիրիի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ՋԻՆ ԲԵՅ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2018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LSY8CACF7IKO13415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318AO61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28,710,832.0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19,626,127.0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9,084,705.0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Style w:val="Emphasis"/>
                <w:rFonts w:ascii="GHEA Mariam" w:hAnsi="GHEA Mariam" w:cs="Cambria Math"/>
                <w:bCs/>
                <w:color w:val="000000" w:themeColor="text1"/>
                <w:shd w:val="clear" w:color="auto" w:fill="FFFFFF"/>
              </w:rPr>
              <w:t>ՖՈԼՑՖԱԳԵՆ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2014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WVZZZ7HZ4H012473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283OP61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5,068,061.0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ՌԱՖ 22031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շարժիչ՝  120145, հենասարք՝ 192307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499SL17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1,144,698.0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1,077,085.0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67,613.0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«Գավառի 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 w:themeColor="text1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eastAsia="en-GB"/>
              </w:rPr>
              <w:t>ԳԱԶ 326901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 w:themeColor="text1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eastAsia="en-GB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 w:themeColor="text1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eastAsia="en-GB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 w:themeColor="text1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eastAsia="en-GB"/>
              </w:rPr>
              <w:t>323AL 61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val="en-GB" w:eastAsia="en-GB"/>
              </w:rPr>
              <w:t>4598.9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val="en-GB" w:eastAsia="en-GB"/>
              </w:rPr>
              <w:t>4598.9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 w:themeColor="text1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2705-222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2005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X96270550050428151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322AL61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4,598.9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4,598.9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76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«Սևանի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326901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X8932697170883037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424OC61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5,157,933.0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5,157,933.0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ՄԵՐՍԵԴԵՍ ԲԵՆՑ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1993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VDB1241071F272137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425OC61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4,575,971.0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4,575,971.0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lastRenderedPageBreak/>
              <w:t>Հայաստանի Հանրապետության Գեղարքունիքի մարզի «Մարտունու 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2003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XTT 39629040479172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479US16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4,004,000.0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4,004,000.0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374101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1985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հենասարք՝ 001021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875AU61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ԳԱԶ-32214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2005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X9632214050422867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579US16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5,178,000.0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5,178,000.0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ԳԱԶ-32214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2005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X9632214050423234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579US16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5,178,000.0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5,178,000.0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ՎԱԶ 2121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1989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XTA 212100 K0753082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410US16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1,300,000.0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1,300,000.0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«Վարդենիսի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ՄԵՐՍԵԴԵՍ ԲԵՆՑ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eastAsia="en-GB"/>
              </w:rPr>
              <w:t>-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620,000.0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620,000.0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326901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X9627050070507969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5,157,933.0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5,157,933.0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396254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2009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37410020459021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5,270,000.0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5,270,000.0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«Ճամբարակի առողջության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32690100000-10-07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X8932697170BB3034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329AL61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5,157.9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3,868.4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1,289.4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32690100000-10-07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 8932697170BB3032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330AL61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5,157.9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3,868.4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1,289.4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Լոռու մարզի «Վանաձորի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39629</w:t>
            </w:r>
          </w:p>
        </w:tc>
        <w:tc>
          <w:tcPr>
            <w:tcW w:w="1985" w:type="dxa"/>
            <w:shd w:val="clear" w:color="auto" w:fill="auto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/>
              </w:rPr>
            </w:pPr>
            <w:r w:rsidRPr="00372DE4">
              <w:rPr>
                <w:rFonts w:ascii="GHEA Mariam" w:hAnsi="GHEA Mariam"/>
              </w:rPr>
              <w:t>2007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XTT39629480422307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637OP61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5,100,000.0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39629</w:t>
            </w:r>
          </w:p>
        </w:tc>
        <w:tc>
          <w:tcPr>
            <w:tcW w:w="1985" w:type="dxa"/>
            <w:shd w:val="clear" w:color="auto" w:fill="auto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/>
              </w:rPr>
            </w:pPr>
            <w:r w:rsidRPr="00372DE4">
              <w:rPr>
                <w:rFonts w:ascii="GHEA Mariam" w:hAnsi="GHEA Mariam"/>
              </w:rPr>
              <w:t>2005թ.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39620050211484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638OP61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4,300,800.0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4,300,800.0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Լոռու մարզի «Սպիտակի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 2705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2003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XTH27050030344181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578AG61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4,802,500.0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2,736,464.0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2,066,036.0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2005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XTT39620050435650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576AG61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4,958,000.0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3,409,820.0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1,548,180.0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Լոռու մարզի «Ստեփանավանի 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ԳԱԶ-322173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/>
              </w:rPr>
            </w:pPr>
            <w:r w:rsidRPr="00372DE4">
              <w:rPr>
                <w:rFonts w:ascii="GHEA Mariam" w:hAnsi="GHEA Mariam"/>
              </w:rPr>
              <w:t>XTH322I7410205598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/>
              </w:rPr>
            </w:pPr>
            <w:r w:rsidRPr="00372DE4">
              <w:rPr>
                <w:rFonts w:ascii="GHEA Mariam" w:hAnsi="GHEA Mariam"/>
              </w:rPr>
              <w:t>585AG61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5,800,000.0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5,800,000.0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lastRenderedPageBreak/>
              <w:t>Հայաստանի Հանրապետության Սյունիքի մարզի «Կապանի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 xml:space="preserve"> ՈՒԱԶ 3152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1993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թափք՝ 8693, շարժիչ՝ 30304560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588UL51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146,200.0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146,200.0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Շիրակի մարզի «Ախուրյանի բժշկական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 39623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2017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XU6396230H0018193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221AF61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14,832,000.0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7,416,000.0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7,416,000.0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Շիրակի մարզի «Ամասիայի առողջության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ԳԱԶ-32217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թափքի համարը՝ 32214010035945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139LS47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7,608,000.0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7,608,000.0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5A559E" w:rsidRPr="00372DE4" w:rsidTr="005A559E">
        <w:trPr>
          <w:trHeight w:val="20"/>
        </w:trPr>
        <w:tc>
          <w:tcPr>
            <w:tcW w:w="14312" w:type="dxa"/>
            <w:gridSpan w:val="8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Շիրակի մարզի «Մարալիկի առողջության կենտրոն»</w:t>
            </w:r>
          </w:p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372DE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փակ բաժնետիրական ընկերություն</w:t>
            </w:r>
          </w:p>
        </w:tc>
      </w:tr>
      <w:tr w:rsidR="005A559E" w:rsidRPr="00372DE4" w:rsidTr="005A559E">
        <w:trPr>
          <w:trHeight w:val="20"/>
        </w:trPr>
        <w:tc>
          <w:tcPr>
            <w:tcW w:w="704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ՈՒԱԶ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2010</w:t>
            </w:r>
          </w:p>
        </w:tc>
        <w:tc>
          <w:tcPr>
            <w:tcW w:w="3109" w:type="dxa"/>
            <w:shd w:val="clear" w:color="auto" w:fill="auto"/>
            <w:vAlign w:val="center"/>
            <w:hideMark/>
          </w:tcPr>
          <w:p w:rsidR="005A559E" w:rsidRPr="00372DE4" w:rsidRDefault="005A559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XTT39629480453440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342LU48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10,000,000.0</w:t>
            </w:r>
          </w:p>
        </w:tc>
        <w:tc>
          <w:tcPr>
            <w:tcW w:w="1718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10,000,000.0</w:t>
            </w:r>
          </w:p>
        </w:tc>
        <w:tc>
          <w:tcPr>
            <w:tcW w:w="1542" w:type="dxa"/>
            <w:shd w:val="clear" w:color="auto" w:fill="auto"/>
            <w:vAlign w:val="center"/>
            <w:hideMark/>
          </w:tcPr>
          <w:p w:rsidR="005A559E" w:rsidRPr="00372DE4" w:rsidRDefault="005A559E" w:rsidP="005A559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372DE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</w:tbl>
    <w:p w:rsidR="005A559E" w:rsidRPr="00372DE4" w:rsidRDefault="005A559E" w:rsidP="005A559E">
      <w:pPr>
        <w:rPr>
          <w:rFonts w:ascii="GHEA Mariam" w:hAnsi="GHEA Mariam"/>
          <w:b/>
        </w:rPr>
      </w:pP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 w:cs="Arial"/>
          <w:i w:val="0"/>
          <w:sz w:val="24"/>
          <w:szCs w:val="24"/>
          <w:lang w:val="hy-AM"/>
        </w:rPr>
      </w:pPr>
    </w:p>
    <w:p w:rsidR="00DF6378" w:rsidRDefault="00DF6378">
      <w:pPr>
        <w:pStyle w:val="mechtex"/>
        <w:ind w:firstLine="720"/>
        <w:jc w:val="left"/>
        <w:rPr>
          <w:rFonts w:ascii="GHEA Mariam" w:hAnsi="GHEA Mariam" w:cs="Arial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</w:t>
      </w:r>
    </w:p>
    <w:p w:rsidR="005A559E" w:rsidRPr="00D47236" w:rsidRDefault="00DF637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</w:t>
      </w:r>
      <w:r w:rsidR="005A559E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5A559E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5A559E" w:rsidRPr="00D47236" w:rsidRDefault="005A559E" w:rsidP="000F434D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</w:t>
      </w:r>
      <w:r w:rsidR="00DF6378">
        <w:rPr>
          <w:rFonts w:ascii="GHEA Mariam" w:hAnsi="GHEA Mariam"/>
          <w:sz w:val="24"/>
          <w:lang w:val="hy-AM"/>
        </w:rPr>
        <w:t xml:space="preserve">                 </w:t>
      </w:r>
      <w:r w:rsidRPr="00D47236">
        <w:rPr>
          <w:rFonts w:ascii="GHEA Mariam" w:hAnsi="GHEA Mariam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 w:cs="Sylfaen"/>
          <w:i w:val="0"/>
          <w:sz w:val="24"/>
          <w:szCs w:val="24"/>
          <w:lang w:val="hy-AM"/>
        </w:rPr>
        <w:sectPr w:rsidR="005A559E" w:rsidSect="005A55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="00DF6378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5A559E">
        <w:rPr>
          <w:rFonts w:ascii="GHEA Mariam" w:hAnsi="GHEA Mariam" w:cs="Sylfaen"/>
          <w:i w:val="0"/>
          <w:sz w:val="24"/>
          <w:szCs w:val="24"/>
          <w:lang w:val="hy-AM"/>
        </w:rPr>
        <w:t xml:space="preserve">   ՂԵԿԱՎԱՐ</w:t>
      </w:r>
      <w:r w:rsidRPr="005A559E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</w:t>
      </w:r>
      <w:r w:rsidR="00DF6378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                        </w:t>
      </w:r>
      <w:r w:rsidR="00DF6378">
        <w:rPr>
          <w:rFonts w:ascii="GHEA Mariam" w:hAnsi="GHEA Mariam" w:cs="Arial Armenian"/>
          <w:i w:val="0"/>
          <w:sz w:val="24"/>
          <w:szCs w:val="24"/>
          <w:lang w:val="hy-AM"/>
        </w:rPr>
        <w:tab/>
      </w:r>
      <w:r w:rsidRPr="005A559E">
        <w:rPr>
          <w:rFonts w:ascii="GHEA Mariam" w:hAnsi="GHEA Mariam" w:cs="Arial Armenian"/>
          <w:i w:val="0"/>
          <w:sz w:val="24"/>
          <w:szCs w:val="24"/>
          <w:lang w:val="hy-AM"/>
        </w:rPr>
        <w:tab/>
        <w:t>Ա</w:t>
      </w:r>
      <w:r w:rsidRPr="005A559E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5A559E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ՀԱՐՈՒԹՅՈՒՆ</w:t>
      </w:r>
      <w:r w:rsidRPr="005A559E">
        <w:rPr>
          <w:rFonts w:ascii="GHEA Mariam" w:hAnsi="GHEA Mariam" w:cs="Sylfaen"/>
          <w:i w:val="0"/>
          <w:sz w:val="24"/>
          <w:szCs w:val="24"/>
          <w:lang w:val="hy-AM"/>
        </w:rPr>
        <w:t>ՅԱՆ</w:t>
      </w:r>
    </w:p>
    <w:p w:rsidR="005A559E" w:rsidRPr="005A559E" w:rsidRDefault="005A559E" w:rsidP="000F434D">
      <w:pPr>
        <w:pStyle w:val="mechtex"/>
        <w:ind w:left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5A559E" w:rsidRPr="005A559E" w:rsidRDefault="005A559E" w:rsidP="000F434D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 w:cs="IRTEK Courier"/>
          <w:i w:val="0"/>
          <w:spacing w:val="-4"/>
          <w:sz w:val="24"/>
          <w:szCs w:val="24"/>
          <w:lang w:val="pt-BR"/>
        </w:rPr>
        <w:t>դեկտեմբերի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29</w:t>
      </w:r>
      <w:r w:rsidRPr="005A559E">
        <w:rPr>
          <w:rFonts w:ascii="GHEA Mariam" w:hAnsi="GHEA Mariam" w:cs="Sylfaen"/>
          <w:i w:val="0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որոշման</w:t>
      </w:r>
    </w:p>
    <w:p w:rsidR="00BE5E8E" w:rsidRDefault="00BE5E8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</w:p>
    <w:p w:rsidR="00BE5E8E" w:rsidRPr="00DF6378" w:rsidRDefault="00BE5E8E" w:rsidP="00BE5E8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F6378">
        <w:rPr>
          <w:rFonts w:ascii="GHEA Mariam" w:hAnsi="GHEA Mariam"/>
          <w:sz w:val="24"/>
          <w:szCs w:val="24"/>
          <w:lang w:val="hy-AM"/>
        </w:rPr>
        <w:t>Ց Ա Ն Կ</w:t>
      </w:r>
    </w:p>
    <w:p w:rsidR="00BE5E8E" w:rsidRPr="00DF6378" w:rsidRDefault="00BE5E8E" w:rsidP="00BE5E8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E5E8E" w:rsidRPr="00DF6378" w:rsidRDefault="00BE5E8E" w:rsidP="00BE5E8E">
      <w:pPr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F6378">
        <w:rPr>
          <w:rFonts w:ascii="GHEA Mariam" w:hAnsi="GHEA Mariam"/>
          <w:sz w:val="24"/>
          <w:szCs w:val="24"/>
          <w:shd w:val="clear" w:color="auto" w:fill="FFFFFF"/>
          <w:lang w:val="hy-AM"/>
        </w:rPr>
        <w:t>ՊԵՏԱԿԱՆ ՄԱՐՄԻՆՆԵՐԻ ԵՆԹԱԿԱՅՈՒԹՅԱՆ ՊԵՏԱԿԱՆ ՈՉ ԱՌԵՎՏՐԱՅԻՆ ԿԱԶՄԱԿԵՐՊՈՒԹՅՈՒՆՆԵՐԻ</w:t>
      </w:r>
      <w:r w:rsidR="00174C7E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DF63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F6378">
        <w:rPr>
          <w:rFonts w:ascii="GHEA Mariam" w:hAnsi="GHEA Mariam"/>
          <w:sz w:val="24"/>
          <w:szCs w:val="24"/>
          <w:lang w:val="hy-AM"/>
        </w:rPr>
        <w:t>ՍԵՓԱԿԱՆՈՒԹՅԱՆ ԻՐԱՎՈՒՆՔՈՎ ՊԱՏԿԱՆՈՂ</w:t>
      </w:r>
      <w:r w:rsidRPr="00DF637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ՏՐԱՆՍՊՈՐՏԱՅԻՆ ՄԻՋՈՑՆԵՐԻ</w:t>
      </w:r>
    </w:p>
    <w:p w:rsidR="00BE5E8E" w:rsidRPr="00BE5E8E" w:rsidRDefault="00BE5E8E" w:rsidP="00BE5E8E">
      <w:pPr>
        <w:jc w:val="center"/>
        <w:rPr>
          <w:rFonts w:ascii="GHEA Mariam" w:hAnsi="GHEA Mariam"/>
          <w:shd w:val="clear" w:color="auto" w:fill="FFFFFF"/>
          <w:lang w:val="hy-AM"/>
        </w:rPr>
      </w:pPr>
    </w:p>
    <w:tbl>
      <w:tblPr>
        <w:tblpPr w:leftFromText="180" w:rightFromText="18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409"/>
        <w:gridCol w:w="1985"/>
        <w:gridCol w:w="2825"/>
        <w:gridCol w:w="1994"/>
        <w:gridCol w:w="1701"/>
        <w:gridCol w:w="1843"/>
        <w:gridCol w:w="1559"/>
      </w:tblGrid>
      <w:tr w:rsidR="00BE5E8E" w:rsidRPr="00402C04" w:rsidTr="00BE5E8E">
        <w:trPr>
          <w:trHeight w:val="103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hy-AM" w:eastAsia="en-GB"/>
              </w:rPr>
              <w:t xml:space="preserve">NN </w:t>
            </w:r>
          </w:p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>ը</w:t>
            </w: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/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կ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Մակնիշ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Արտադրության տարեթիվ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Նույնականացման համար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Պետհամարանիշ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Սկզբնական արժեք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BE5E8E" w:rsidRPr="005A559E" w:rsidRDefault="00BE5E8E" w:rsidP="00912DB4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</w:t>
            </w:r>
            <w:r w:rsidRPr="005A559E">
              <w:rPr>
                <w:rFonts w:ascii="GHEA Mariam" w:hAnsi="GHEA Mariam" w:cs="Calibri"/>
                <w:color w:val="000000"/>
                <w:lang w:eastAsia="en-GB"/>
              </w:rPr>
              <w:t>հազ</w:t>
            </w:r>
            <w:r w:rsidRPr="005A559E">
              <w:rPr>
                <w:rFonts w:ascii="MS Gothic" w:eastAsia="MS Gothic" w:hAnsi="MS Gothic" w:cs="MS Gothic" w:hint="eastAsia"/>
                <w:color w:val="000000"/>
                <w:lang w:eastAsia="en-GB"/>
              </w:rPr>
              <w:t>․</w:t>
            </w:r>
            <w:r w:rsidRPr="005A559E">
              <w:rPr>
                <w:rFonts w:ascii="GHEA Mariam" w:hAnsi="GHEA Mariam" w:cs="GHEA Grapalat"/>
                <w:color w:val="000000"/>
                <w:lang w:eastAsia="en-GB"/>
              </w:rPr>
              <w:t>դրամ</w:t>
            </w: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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Կուտակված մաշվածություն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BE5E8E" w:rsidRPr="005A559E" w:rsidRDefault="00BE5E8E" w:rsidP="00912DB4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</w:t>
            </w:r>
            <w:r w:rsidRPr="005A559E">
              <w:rPr>
                <w:rFonts w:ascii="GHEA Mariam" w:hAnsi="GHEA Mariam" w:cs="Calibri"/>
                <w:color w:val="000000"/>
                <w:lang w:eastAsia="en-GB"/>
              </w:rPr>
              <w:t>հազ</w:t>
            </w:r>
            <w:r w:rsidRPr="005A559E">
              <w:rPr>
                <w:rFonts w:ascii="MS Gothic" w:eastAsia="MS Gothic" w:hAnsi="MS Gothic" w:cs="MS Gothic" w:hint="eastAsia"/>
                <w:color w:val="000000"/>
                <w:lang w:eastAsia="en-GB"/>
              </w:rPr>
              <w:t>․</w:t>
            </w:r>
            <w:r w:rsidRPr="005A559E">
              <w:rPr>
                <w:rFonts w:ascii="GHEA Mariam" w:hAnsi="GHEA Mariam" w:cs="GHEA Grapalat"/>
                <w:color w:val="000000"/>
                <w:lang w:eastAsia="en-GB"/>
              </w:rPr>
              <w:t>դրամ</w:t>
            </w: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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5A559E" w:rsidRDefault="00BE5E8E" w:rsidP="00BE5E8E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Մնացորդային արժեք</w:t>
            </w:r>
            <w:r>
              <w:rPr>
                <w:rFonts w:ascii="GHEA Mariam" w:hAnsi="GHEA Mariam" w:cs="Calibri"/>
                <w:color w:val="000000"/>
                <w:lang w:val="hy-AM" w:eastAsia="en-GB"/>
              </w:rPr>
              <w:t>ը</w:t>
            </w:r>
          </w:p>
          <w:p w:rsidR="00BE5E8E" w:rsidRPr="005A559E" w:rsidRDefault="00BE5E8E" w:rsidP="00912DB4">
            <w:pPr>
              <w:ind w:left="-68" w:right="-58"/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</w:t>
            </w:r>
            <w:r w:rsidRPr="005A559E">
              <w:rPr>
                <w:rFonts w:ascii="GHEA Mariam" w:hAnsi="GHEA Mariam" w:cs="Calibri"/>
                <w:color w:val="000000"/>
                <w:lang w:eastAsia="en-GB"/>
              </w:rPr>
              <w:t>հազ</w:t>
            </w:r>
            <w:r w:rsidRPr="005A559E">
              <w:rPr>
                <w:rFonts w:ascii="MS Gothic" w:eastAsia="MS Gothic" w:hAnsi="MS Gothic" w:cs="MS Gothic" w:hint="eastAsia"/>
                <w:color w:val="000000"/>
                <w:lang w:eastAsia="en-GB"/>
              </w:rPr>
              <w:t>․</w:t>
            </w:r>
            <w:r w:rsidRPr="005A559E">
              <w:rPr>
                <w:rFonts w:ascii="GHEA Mariam" w:hAnsi="GHEA Mariam" w:cs="GHEA Grapalat"/>
                <w:color w:val="000000"/>
                <w:lang w:eastAsia="en-GB"/>
              </w:rPr>
              <w:t>դրամ</w:t>
            </w:r>
            <w:r w:rsidRPr="005A559E">
              <w:rPr>
                <w:rFonts w:ascii="GHEA Mariam" w:hAnsi="GHEA Mariam" w:cs="Calibri"/>
                <w:color w:val="000000"/>
                <w:lang w:val="en-GB" w:eastAsia="en-GB"/>
              </w:rPr>
              <w:t>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Արարատի մարզի «Այգավանի ԱԱՊԿ»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ԳԱԶ 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26ՍԼ744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6,993.3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6,993.3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 xml:space="preserve">                                               Հայաստանի Հանրապետության Արարատի մարզի «Մխչյանի ԱԱՊԿ»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ԳԱԶ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 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1999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XTH32214010209341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679SU25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7,000.1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7,000.1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Արարատի մարզի «Վերին Արտաշատի  ԱԱՊԿ»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ԳԱԶ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 32114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XTH32214010210077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706SU25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7,000,113.8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7,000,113.8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912DB4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  <w:bookmarkStart w:id="0" w:name="_GoBack"/>
            <w:bookmarkEnd w:id="0"/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ԳԱԶԵԼ-32214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2000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XTH32214OYO156552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280US29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3,538,337.0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3,538,737.0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---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«Վ. Գետաշենի ԲԱ» ՊՈԱԿ</w:t>
            </w:r>
          </w:p>
        </w:tc>
      </w:tr>
      <w:tr w:rsidR="00BE5E8E" w:rsidRPr="00402C04" w:rsidTr="00BE5E8E">
        <w:trPr>
          <w:trHeight w:val="690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ԳԱԶ 322174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թափք՝ 0033835,</w:t>
            </w:r>
          </w:p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 xml:space="preserve"> 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շարժիչ՝ 3050235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449US16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7,608,124.0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6,929,284.0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678,840.0</w:t>
            </w:r>
          </w:p>
        </w:tc>
      </w:tr>
      <w:tr w:rsidR="00BE5E8E" w:rsidRPr="00402C04" w:rsidTr="00BE5E8E">
        <w:trPr>
          <w:trHeight w:val="639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Գեղարքունիքի մարզի «Դդմաշենի ԲԱ» ՊՈԱԿ</w:t>
            </w:r>
          </w:p>
        </w:tc>
      </w:tr>
      <w:tr w:rsidR="00BE5E8E" w:rsidRPr="00402C04" w:rsidTr="00BE5E8E">
        <w:trPr>
          <w:trHeight w:val="573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ԳԱԶ 322174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XTH32217410219656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564US34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7,608,000.0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7,158,000.0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450,000.0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lastRenderedPageBreak/>
              <w:t>Հայաստ</w:t>
            </w:r>
            <w:r w:rsidR="005472D2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 xml:space="preserve">անի Հանրապետության Լոռու մարզի </w:t>
            </w: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«Մեծ Պարնիի ԱԿ» ՊՈԱԿ</w:t>
            </w:r>
          </w:p>
        </w:tc>
      </w:tr>
      <w:tr w:rsidR="00BE5E8E" w:rsidRPr="00402C04" w:rsidTr="00BE5E8E">
        <w:trPr>
          <w:trHeight w:val="690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ՈՒԱԶ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-452А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1983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շարժիչ՝</w:t>
            </w:r>
            <w:r w:rsidRPr="00402C04">
              <w:rPr>
                <w:rFonts w:ascii="GHEA Mariam" w:hAnsi="GHEA Mariam" w:cs="Calibri"/>
                <w:color w:val="000000"/>
                <w:lang w:eastAsia="en-GB"/>
              </w:rPr>
              <w:t xml:space="preserve"> 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19006-</w:t>
            </w: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Գ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24,  </w:t>
            </w:r>
            <w:r w:rsidRPr="00402C04">
              <w:rPr>
                <w:rFonts w:ascii="GHEA Mariam" w:hAnsi="GHEA Mariam" w:cs="Calibri"/>
                <w:color w:val="000000"/>
                <w:lang w:eastAsia="en-GB"/>
              </w:rPr>
              <w:t xml:space="preserve"> 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հենասարք՝ 239974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382LU39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4,320,000.0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4,320,000.0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Լոռու մարզի  «Դսեղի ԱԿ»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ԳԱԶ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 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1999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XTH322140X0126261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827OR61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2,340,600.0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2,340,600.0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Սյունիքի մարզի «Նորաշենիկի  ԱԱՊԿ» 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eastAsia="en-GB"/>
              </w:rPr>
              <w:t>ԳԱԶԵԼ</w:t>
            </w: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 322174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2001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XTH32217410220297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925UL51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7,608,124.0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7,608,124.0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-</w:t>
            </w:r>
          </w:p>
        </w:tc>
      </w:tr>
      <w:tr w:rsidR="00BE5E8E" w:rsidRPr="00402C04" w:rsidTr="00BE5E8E">
        <w:trPr>
          <w:trHeight w:val="345"/>
        </w:trPr>
        <w:tc>
          <w:tcPr>
            <w:tcW w:w="14737" w:type="dxa"/>
            <w:gridSpan w:val="8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</w:pPr>
            <w:r w:rsidRPr="00402C04">
              <w:rPr>
                <w:rFonts w:ascii="GHEA Mariam" w:hAnsi="GHEA Mariam" w:cs="Calibri"/>
                <w:b/>
                <w:bCs/>
                <w:color w:val="000000"/>
                <w:lang w:eastAsia="en-GB"/>
              </w:rPr>
              <w:t>Հայաստանի Հանրապետության Տավուշի մարզի «Մոսեսգեղի ԱԱՊԿ» ՊՈԱԿ</w:t>
            </w:r>
          </w:p>
        </w:tc>
      </w:tr>
      <w:tr w:rsidR="00BE5E8E" w:rsidRPr="00402C04" w:rsidTr="00BE5E8E">
        <w:trPr>
          <w:trHeight w:val="345"/>
        </w:trPr>
        <w:tc>
          <w:tcPr>
            <w:tcW w:w="42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 xml:space="preserve"> ԳԱԶ 32214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1998</w:t>
            </w:r>
          </w:p>
        </w:tc>
        <w:tc>
          <w:tcPr>
            <w:tcW w:w="2825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XTH322140W0080305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133LU57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402C04">
              <w:rPr>
                <w:rFonts w:ascii="GHEA Mariam" w:hAnsi="GHEA Mariam" w:cs="Calibri"/>
                <w:color w:val="000000"/>
                <w:lang w:val="en-GB" w:eastAsia="en-GB"/>
              </w:rPr>
              <w:t>2,340,200.0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5E8E" w:rsidRPr="00402C04" w:rsidRDefault="00BE5E8E" w:rsidP="000F434D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</w:tbl>
    <w:p w:rsidR="00BE5E8E" w:rsidRPr="00402C04" w:rsidRDefault="00BE5E8E" w:rsidP="00BE5E8E">
      <w:pPr>
        <w:rPr>
          <w:rFonts w:ascii="GHEA Mariam" w:hAnsi="GHEA Mariam"/>
          <w:b/>
        </w:rPr>
      </w:pPr>
    </w:p>
    <w:p w:rsidR="00BE5E8E" w:rsidRDefault="00BE5E8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</w:p>
    <w:p w:rsidR="00BE5E8E" w:rsidRPr="00BE5E8E" w:rsidRDefault="00DF637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</w:t>
      </w:r>
      <w:r w:rsidR="00BE5E8E" w:rsidRPr="00BE5E8E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BE5E8E" w:rsidRPr="00BE5E8E">
        <w:rPr>
          <w:rFonts w:ascii="GHEA Mariam" w:hAnsi="GHEA Mariam" w:cs="Arial"/>
          <w:sz w:val="24"/>
          <w:lang w:val="hy-AM"/>
        </w:rPr>
        <w:t>ՀԱՆՐԱՊԵՏՈՒԹՅԱՆ</w:t>
      </w:r>
    </w:p>
    <w:p w:rsidR="00BE5E8E" w:rsidRPr="00BE5E8E" w:rsidRDefault="00DF6378" w:rsidP="000F434D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      </w:t>
      </w:r>
      <w:r w:rsidR="00BE5E8E" w:rsidRPr="00BE5E8E">
        <w:rPr>
          <w:rFonts w:ascii="GHEA Mariam" w:hAnsi="GHEA Mariam"/>
          <w:sz w:val="24"/>
          <w:lang w:val="hy-AM"/>
        </w:rPr>
        <w:t xml:space="preserve">  </w:t>
      </w:r>
      <w:r w:rsidR="00BE5E8E" w:rsidRPr="00BE5E8E">
        <w:rPr>
          <w:rFonts w:ascii="GHEA Mariam" w:hAnsi="GHEA Mariam" w:cs="Arial"/>
          <w:sz w:val="24"/>
          <w:lang w:val="hy-AM"/>
        </w:rPr>
        <w:t>ՎԱՐՉԱՊԵՏԻ</w:t>
      </w:r>
      <w:r w:rsidR="00BE5E8E" w:rsidRPr="00BE5E8E">
        <w:rPr>
          <w:rFonts w:ascii="GHEA Mariam" w:hAnsi="GHEA Mariam" w:cs="Sylfaen"/>
          <w:sz w:val="24"/>
          <w:lang w:val="hy-AM"/>
        </w:rPr>
        <w:t xml:space="preserve"> </w:t>
      </w:r>
      <w:r w:rsidR="00BE5E8E" w:rsidRPr="00BE5E8E">
        <w:rPr>
          <w:rFonts w:ascii="GHEA Mariam" w:hAnsi="GHEA Mariam" w:cs="Arial"/>
          <w:sz w:val="24"/>
          <w:lang w:val="hy-AM"/>
        </w:rPr>
        <w:t>ԱՇԽԱՏԱԿԱԶՄԻ</w:t>
      </w:r>
    </w:p>
    <w:p w:rsidR="00BE5E8E" w:rsidRPr="00BE5E8E" w:rsidRDefault="00BE5E8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 xml:space="preserve">   </w:t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ab/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ab/>
      </w:r>
      <w:r w:rsidR="00DF6378">
        <w:rPr>
          <w:rFonts w:ascii="GHEA Mariam" w:hAnsi="GHEA Mariam" w:cs="Sylfaen"/>
          <w:i w:val="0"/>
          <w:sz w:val="24"/>
          <w:szCs w:val="24"/>
          <w:lang w:val="hy-AM"/>
        </w:rPr>
        <w:t xml:space="preserve">                 </w:t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 xml:space="preserve">   ՂԵԿԱՎԱՐ</w:t>
      </w:r>
      <w:r w:rsidRPr="00BE5E8E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 </w:t>
      </w:r>
      <w:r w:rsidR="00DF6378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                       </w:t>
      </w:r>
      <w:r w:rsidR="00DF6378">
        <w:rPr>
          <w:rFonts w:ascii="GHEA Mariam" w:hAnsi="GHEA Mariam" w:cs="Arial Armenian"/>
          <w:i w:val="0"/>
          <w:sz w:val="24"/>
          <w:szCs w:val="24"/>
          <w:lang w:val="hy-AM"/>
        </w:rPr>
        <w:tab/>
      </w:r>
      <w:r w:rsidR="00DF6378">
        <w:rPr>
          <w:rFonts w:ascii="GHEA Mariam" w:hAnsi="GHEA Mariam" w:cs="Arial Armenian"/>
          <w:i w:val="0"/>
          <w:sz w:val="24"/>
          <w:szCs w:val="24"/>
          <w:lang w:val="hy-AM"/>
        </w:rPr>
        <w:tab/>
      </w:r>
      <w:r w:rsidRPr="00BE5E8E">
        <w:rPr>
          <w:rFonts w:ascii="GHEA Mariam" w:hAnsi="GHEA Mariam" w:cs="Arial Armenian"/>
          <w:i w:val="0"/>
          <w:sz w:val="24"/>
          <w:szCs w:val="24"/>
          <w:lang w:val="hy-AM"/>
        </w:rPr>
        <w:t>Ա</w:t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BE5E8E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ՀԱՐՈՒԹՅՈՒՆ</w:t>
      </w:r>
      <w:r w:rsidRPr="00BE5E8E">
        <w:rPr>
          <w:rFonts w:ascii="GHEA Mariam" w:hAnsi="GHEA Mariam" w:cs="Sylfaen"/>
          <w:i w:val="0"/>
          <w:sz w:val="24"/>
          <w:szCs w:val="24"/>
          <w:lang w:val="hy-AM"/>
        </w:rPr>
        <w:t>ՅԱՆ</w:t>
      </w: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</w:p>
    <w:p w:rsid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/>
          <w:i w:val="0"/>
          <w:spacing w:val="-2"/>
          <w:sz w:val="24"/>
          <w:szCs w:val="24"/>
          <w:lang w:val="hy-AM"/>
        </w:rPr>
      </w:pPr>
    </w:p>
    <w:p w:rsidR="005A559E" w:rsidRPr="005A559E" w:rsidRDefault="005A559E" w:rsidP="005A559E">
      <w:pPr>
        <w:pStyle w:val="NormalWeb"/>
        <w:tabs>
          <w:tab w:val="clear" w:pos="4677"/>
          <w:tab w:val="clear" w:pos="9355"/>
        </w:tabs>
        <w:spacing w:line="360" w:lineRule="auto"/>
        <w:jc w:val="both"/>
        <w:rPr>
          <w:rFonts w:ascii="GHEA Mariam" w:hAnsi="GHEA Mariam" w:cs="Arial"/>
          <w:i w:val="0"/>
          <w:sz w:val="24"/>
          <w:szCs w:val="24"/>
          <w:lang w:val="hy-AM"/>
        </w:rPr>
      </w:pPr>
    </w:p>
    <w:sectPr w:rsidR="005A559E" w:rsidRPr="005A559E" w:rsidSect="005A559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F95" w:rsidRDefault="00411F95">
      <w:r>
        <w:separator/>
      </w:r>
    </w:p>
  </w:endnote>
  <w:endnote w:type="continuationSeparator" w:id="0">
    <w:p w:rsidR="00411F95" w:rsidRDefault="00411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4D" w:rsidRDefault="000F434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KA-420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F95" w:rsidRDefault="00411F95">
      <w:r>
        <w:separator/>
      </w:r>
    </w:p>
  </w:footnote>
  <w:footnote w:type="continuationSeparator" w:id="0">
    <w:p w:rsidR="00411F95" w:rsidRDefault="00411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4D" w:rsidRDefault="000F43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434D" w:rsidRDefault="000F43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34D" w:rsidRDefault="000F43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2DB4">
      <w:rPr>
        <w:rStyle w:val="PageNumber"/>
        <w:noProof/>
      </w:rPr>
      <w:t>2</w:t>
    </w:r>
    <w:r>
      <w:rPr>
        <w:rStyle w:val="PageNumber"/>
      </w:rPr>
      <w:fldChar w:fldCharType="end"/>
    </w:r>
  </w:p>
  <w:p w:rsidR="000F434D" w:rsidRDefault="000F43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6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BE3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34D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4C7E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1F95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2D2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59E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404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69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785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AE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B4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E8E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71A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378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CB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CA41EB-26EC-44EB-8613-DD9B1CEAC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3666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636669"/>
    <w:pPr>
      <w:tabs>
        <w:tab w:val="center" w:pos="4677"/>
        <w:tab w:val="right" w:pos="9355"/>
      </w:tabs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styleId="Emphasis">
    <w:name w:val="Emphasis"/>
    <w:basedOn w:val="DefaultParagraphFont"/>
    <w:uiPriority w:val="20"/>
    <w:qFormat/>
    <w:rsid w:val="00636669"/>
    <w:rPr>
      <w:i/>
      <w:iCs/>
    </w:rPr>
  </w:style>
  <w:style w:type="paragraph" w:customStyle="1" w:styleId="a">
    <w:name w:val="ä"/>
    <w:rsid w:val="005A559E"/>
  </w:style>
  <w:style w:type="paragraph" w:styleId="BalloonText">
    <w:name w:val="Balloon Text"/>
    <w:basedOn w:val="Normal"/>
    <w:link w:val="BalloonTextChar"/>
    <w:rsid w:val="005472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472D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https:/mul2.gov.am/tasks/716563/oneclick/voroshum-EK122.docx?token=34db3e5e1811f4ed9688c7c9ffde4e46</cp:keywords>
  <dc:description/>
  <cp:lastModifiedBy>Anna Aloyan</cp:lastModifiedBy>
  <cp:revision>10</cp:revision>
  <cp:lastPrinted>2022-12-27T13:42:00Z</cp:lastPrinted>
  <dcterms:created xsi:type="dcterms:W3CDTF">2022-12-27T13:42:00Z</dcterms:created>
  <dcterms:modified xsi:type="dcterms:W3CDTF">2022-12-28T05:56:00Z</dcterms:modified>
</cp:coreProperties>
</file>