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409F7" w:rsidRPr="00B409F7" w:rsidRDefault="00965ACF" w:rsidP="00B409F7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455747">
        <w:rPr>
          <w:rFonts w:ascii="GHEA Mariam" w:hAnsi="GHEA Mariam"/>
          <w:sz w:val="24"/>
          <w:szCs w:val="24"/>
          <w:lang w:val="hy-AM"/>
        </w:rPr>
        <w:t xml:space="preserve">9 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</w:t>
      </w:r>
      <w:r w:rsidR="00EB1CE2">
        <w:rPr>
          <w:rFonts w:ascii="GHEA Mariam" w:hAnsi="GHEA Mariam"/>
          <w:sz w:val="24"/>
          <w:szCs w:val="24"/>
          <w:lang w:val="hy-AM"/>
        </w:rPr>
        <w:t xml:space="preserve"> 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B409F7" w:rsidRPr="00B409F7">
        <w:rPr>
          <w:rFonts w:ascii="GHEA Mariam" w:hAnsi="GHEA Mariam"/>
          <w:sz w:val="24"/>
          <w:szCs w:val="24"/>
          <w:lang w:val="af-ZA"/>
        </w:rPr>
        <w:t>- Ն</w:t>
      </w:r>
    </w:p>
    <w:p w:rsidR="00B409F7" w:rsidRPr="00B409F7" w:rsidRDefault="00B409F7" w:rsidP="00B409F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409F7" w:rsidRPr="00B409F7" w:rsidRDefault="00B409F7" w:rsidP="00B409F7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409F7" w:rsidRDefault="00B409F7" w:rsidP="00B409F7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D04B3D">
        <w:rPr>
          <w:rFonts w:ascii="GHEA Mariam" w:hAnsi="GHEA Mariam"/>
          <w:spacing w:val="-8"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B409F7">
        <w:rPr>
          <w:rFonts w:ascii="GHEA Mariam" w:hAnsi="GHEA Mariam"/>
          <w:sz w:val="24"/>
          <w:szCs w:val="24"/>
          <w:lang w:val="hy-AM"/>
        </w:rPr>
        <w:t>ԴԵԿՏԵՄԲԵՐԻ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  <w:lang w:val="hy-AM"/>
        </w:rPr>
        <w:t>17</w:t>
      </w:r>
      <w:r w:rsidRPr="00B409F7">
        <w:rPr>
          <w:rFonts w:ascii="GHEA Mariam" w:hAnsi="GHEA Mariam"/>
          <w:sz w:val="24"/>
          <w:szCs w:val="24"/>
          <w:lang w:val="af-ZA"/>
        </w:rPr>
        <w:t>-Ի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 N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  <w:lang w:val="hy-AM"/>
        </w:rPr>
        <w:t>2129</w:t>
      </w:r>
      <w:r w:rsidRPr="00B409F7">
        <w:rPr>
          <w:rFonts w:ascii="GHEA Mariam" w:hAnsi="GHEA Mariam"/>
          <w:sz w:val="24"/>
          <w:szCs w:val="24"/>
          <w:lang w:val="af-ZA"/>
        </w:rPr>
        <w:t>-</w:t>
      </w:r>
      <w:r w:rsidRPr="00B409F7">
        <w:rPr>
          <w:rFonts w:ascii="GHEA Mariam" w:hAnsi="GHEA Mariam"/>
          <w:sz w:val="24"/>
          <w:szCs w:val="24"/>
          <w:lang w:val="hy-AM"/>
        </w:rPr>
        <w:t>Ն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ՈՐՈՇ</w:t>
      </w:r>
      <w:r w:rsidRPr="00B409F7">
        <w:rPr>
          <w:rFonts w:ascii="GHEA Mariam" w:hAnsi="GHEA Mariam"/>
          <w:sz w:val="24"/>
          <w:szCs w:val="24"/>
          <w:lang w:val="hy-AM"/>
        </w:rPr>
        <w:t>ՄԱՆ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ՄԵՋ 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ՓՈՓՈԽՈՒԹՅՈՒՆՆԵՐ </w:t>
      </w:r>
      <w:r w:rsidRPr="00B409F7">
        <w:rPr>
          <w:rFonts w:ascii="GHEA Mariam" w:hAnsi="GHEA Mariam"/>
          <w:sz w:val="24"/>
          <w:szCs w:val="24"/>
          <w:lang w:val="af-ZA"/>
        </w:rPr>
        <w:t>ԿԱՏԱՐԵԼՈՒ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>ՄԱՍԻՆ</w:t>
      </w:r>
    </w:p>
    <w:p w:rsidR="00B409F7" w:rsidRPr="00B409F7" w:rsidRDefault="00B409F7" w:rsidP="00B409F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B409F7" w:rsidRPr="001C5B74" w:rsidRDefault="00B409F7" w:rsidP="00B409F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409F7" w:rsidRPr="008D1FBA" w:rsidRDefault="00B409F7" w:rsidP="00B409F7">
      <w:pPr>
        <w:ind w:firstLine="269"/>
        <w:jc w:val="both"/>
        <w:rPr>
          <w:rFonts w:ascii="GHEA Grapalat" w:hAnsi="GHEA Grapalat"/>
          <w:sz w:val="24"/>
          <w:szCs w:val="24"/>
          <w:lang w:val="af-ZA"/>
        </w:rPr>
      </w:pPr>
    </w:p>
    <w:p w:rsidR="00B409F7" w:rsidRPr="00B409F7" w:rsidRDefault="00B409F7" w:rsidP="00B409F7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af-ZA"/>
        </w:rPr>
      </w:pPr>
      <w:r w:rsidRPr="00B409F7">
        <w:rPr>
          <w:rFonts w:ascii="GHEA Mariam" w:hAnsi="GHEA Mariam"/>
          <w:sz w:val="24"/>
          <w:szCs w:val="24"/>
        </w:rPr>
        <w:t>Հիմք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</w:rPr>
        <w:t>ընդունելով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«</w:t>
      </w:r>
      <w:r w:rsidRPr="00B409F7">
        <w:rPr>
          <w:rFonts w:ascii="GHEA Mariam" w:hAnsi="GHEA Mariam"/>
          <w:sz w:val="24"/>
          <w:szCs w:val="24"/>
        </w:rPr>
        <w:t>Նորմատիվ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</w:rPr>
        <w:t>իրավական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</w:rPr>
        <w:t>ակտերի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</w:t>
      </w:r>
      <w:r w:rsidRPr="00B409F7">
        <w:rPr>
          <w:rFonts w:ascii="GHEA Mariam" w:hAnsi="GHEA Mariam"/>
          <w:sz w:val="24"/>
          <w:szCs w:val="24"/>
        </w:rPr>
        <w:t>մասին</w:t>
      </w:r>
      <w:r w:rsidRPr="00B409F7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409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01A9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F01A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01A90">
        <w:rPr>
          <w:rFonts w:ascii="GHEA Mariam" w:hAnsi="GHEA Mariam"/>
          <w:spacing w:val="-4"/>
          <w:sz w:val="24"/>
          <w:szCs w:val="24"/>
        </w:rPr>
        <w:t>օրենքի</w:t>
      </w:r>
      <w:r w:rsidRPr="00F01A90">
        <w:rPr>
          <w:rFonts w:ascii="GHEA Mariam" w:hAnsi="GHEA Mariam"/>
          <w:spacing w:val="-4"/>
          <w:sz w:val="24"/>
          <w:szCs w:val="24"/>
          <w:lang w:val="af-ZA"/>
        </w:rPr>
        <w:t xml:space="preserve"> 33-</w:t>
      </w:r>
      <w:r w:rsidRPr="00F01A90">
        <w:rPr>
          <w:rFonts w:ascii="GHEA Mariam" w:hAnsi="GHEA Mariam"/>
          <w:spacing w:val="-4"/>
          <w:sz w:val="24"/>
          <w:szCs w:val="24"/>
        </w:rPr>
        <w:t>րդ</w:t>
      </w:r>
      <w:r w:rsidRPr="00F01A90">
        <w:rPr>
          <w:rFonts w:ascii="GHEA Mariam" w:hAnsi="GHEA Mariam"/>
          <w:spacing w:val="-4"/>
          <w:sz w:val="24"/>
          <w:szCs w:val="24"/>
          <w:lang w:val="hy-AM"/>
        </w:rPr>
        <w:t xml:space="preserve"> և 34-րդ</w:t>
      </w:r>
      <w:r w:rsidRPr="00F01A9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F01A90">
        <w:rPr>
          <w:rFonts w:ascii="GHEA Mariam" w:hAnsi="GHEA Mariam"/>
          <w:spacing w:val="-4"/>
          <w:sz w:val="24"/>
          <w:szCs w:val="24"/>
        </w:rPr>
        <w:t>հոդված</w:t>
      </w:r>
      <w:r w:rsidRPr="00F01A90">
        <w:rPr>
          <w:rFonts w:ascii="GHEA Mariam" w:hAnsi="GHEA Mariam"/>
          <w:spacing w:val="-4"/>
          <w:sz w:val="24"/>
          <w:szCs w:val="24"/>
          <w:lang w:val="hy-AM"/>
        </w:rPr>
        <w:t>ները</w:t>
      </w:r>
      <w:r w:rsidRPr="00F01A90">
        <w:rPr>
          <w:rFonts w:ascii="GHEA Mariam" w:hAnsi="GHEA Mariam"/>
          <w:spacing w:val="-4"/>
          <w:sz w:val="24"/>
          <w:szCs w:val="24"/>
          <w:lang w:val="af-ZA"/>
        </w:rPr>
        <w:t xml:space="preserve">` Հայաստանի Հանրապետության 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409F7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EB1CE2">
        <w:rPr>
          <w:rFonts w:ascii="GHEA Mariam" w:hAnsi="GHEA Mariam"/>
          <w:sz w:val="24"/>
          <w:szCs w:val="24"/>
          <w:lang w:val="hy-AM"/>
        </w:rPr>
        <w:t xml:space="preserve">  </w:t>
      </w:r>
      <w:bookmarkStart w:id="0" w:name="_GoBack"/>
      <w:bookmarkEnd w:id="0"/>
      <w:r w:rsidRPr="00B409F7">
        <w:rPr>
          <w:rFonts w:ascii="GHEA Mariam" w:hAnsi="GHEA Mariam"/>
          <w:sz w:val="24"/>
          <w:szCs w:val="24"/>
          <w:lang w:val="af-ZA"/>
        </w:rPr>
        <w:t>է.</w:t>
      </w:r>
    </w:p>
    <w:p w:rsidR="00B409F7" w:rsidRPr="00B409F7" w:rsidRDefault="00B409F7" w:rsidP="00B409F7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409F7">
        <w:rPr>
          <w:rFonts w:ascii="GHEA Mariam" w:hAnsi="GHEA Mariam"/>
          <w:spacing w:val="-2"/>
          <w:sz w:val="24"/>
          <w:szCs w:val="24"/>
          <w:lang w:val="af-ZA"/>
        </w:rPr>
        <w:t>Հայաստանի Հանրապետության կառավարության 20</w:t>
      </w:r>
      <w:r w:rsidRPr="00B409F7"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B409F7">
        <w:rPr>
          <w:rFonts w:ascii="GHEA Mariam" w:hAnsi="GHEA Mariam"/>
          <w:spacing w:val="-2"/>
          <w:sz w:val="24"/>
          <w:szCs w:val="24"/>
          <w:lang w:val="af-ZA"/>
        </w:rPr>
        <w:t xml:space="preserve"> թվականի </w:t>
      </w:r>
      <w:r w:rsidRPr="00B409F7">
        <w:rPr>
          <w:rFonts w:ascii="GHEA Mariam" w:hAnsi="GHEA Mariam"/>
          <w:spacing w:val="-2"/>
          <w:sz w:val="24"/>
          <w:szCs w:val="24"/>
          <w:lang w:val="hy-AM"/>
        </w:rPr>
        <w:t>դեկտեմբեր</w:t>
      </w:r>
      <w:r w:rsidRPr="00B409F7">
        <w:rPr>
          <w:rFonts w:ascii="GHEA Mariam" w:hAnsi="GHEA Mariam"/>
          <w:spacing w:val="-2"/>
          <w:sz w:val="24"/>
          <w:szCs w:val="24"/>
          <w:lang w:val="af-ZA"/>
        </w:rPr>
        <w:t>ի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17-ի «2021-2025 </w:t>
      </w:r>
      <w:r>
        <w:rPr>
          <w:rFonts w:ascii="GHEA Mariam" w:hAnsi="GHEA Mariam"/>
          <w:sz w:val="24"/>
          <w:szCs w:val="24"/>
          <w:lang w:val="af-ZA"/>
        </w:rPr>
        <w:t xml:space="preserve">թվականների իմունականխարգելման ազգային </w:t>
      </w:r>
      <w:r w:rsidRPr="00B409F7">
        <w:rPr>
          <w:rFonts w:ascii="GHEA Mariam" w:hAnsi="GHEA Mariam"/>
          <w:sz w:val="24"/>
          <w:szCs w:val="24"/>
          <w:lang w:val="af-ZA"/>
        </w:rPr>
        <w:t>ծրագիրը և իմունականխարգելման ազգային ծրագրի գերակա միջոցառումների ցանկը» պետական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 ծրագիրը հաստատելու մասին»</w:t>
      </w:r>
      <w:r w:rsidRPr="00B409F7">
        <w:rPr>
          <w:rFonts w:ascii="GHEA Mariam" w:hAnsi="GHEA Mariam"/>
          <w:sz w:val="24"/>
          <w:szCs w:val="24"/>
          <w:lang w:val="af-ZA"/>
        </w:rPr>
        <w:t xml:space="preserve"> N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 2129</w:t>
      </w:r>
      <w:r w:rsidRPr="00B409F7">
        <w:rPr>
          <w:rFonts w:ascii="GHEA Mariam" w:hAnsi="GHEA Mariam"/>
          <w:sz w:val="24"/>
          <w:szCs w:val="24"/>
          <w:lang w:val="af-ZA"/>
        </w:rPr>
        <w:t>-Ն որոշման (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այսուհետ՝ </w:t>
      </w:r>
      <w:r w:rsidR="009475B9" w:rsidRPr="00B409F7">
        <w:rPr>
          <w:rFonts w:ascii="GHEA Mariam" w:hAnsi="GHEA Mariam"/>
          <w:sz w:val="24"/>
          <w:szCs w:val="24"/>
          <w:lang w:val="hy-AM"/>
        </w:rPr>
        <w:t>ո</w:t>
      </w:r>
      <w:r w:rsidRPr="00B409F7">
        <w:rPr>
          <w:rFonts w:ascii="GHEA Mariam" w:hAnsi="GHEA Mariam"/>
          <w:sz w:val="24"/>
          <w:szCs w:val="24"/>
          <w:lang w:val="hy-AM"/>
        </w:rPr>
        <w:t>րոշում</w:t>
      </w:r>
      <w:r w:rsidRPr="00B409F7">
        <w:rPr>
          <w:rFonts w:ascii="GHEA Mariam" w:hAnsi="GHEA Mariam"/>
          <w:sz w:val="24"/>
          <w:szCs w:val="24"/>
          <w:lang w:val="af-ZA"/>
        </w:rPr>
        <w:t>)</w:t>
      </w:r>
      <w:r w:rsidRPr="00B409F7">
        <w:rPr>
          <w:rFonts w:ascii="GHEA Mariam" w:hAnsi="GHEA Mariam"/>
          <w:sz w:val="24"/>
          <w:szCs w:val="24"/>
          <w:lang w:val="hy-AM"/>
        </w:rPr>
        <w:t xml:space="preserve"> մեջ կատարել հետևյալ փոփոխությունները.</w:t>
      </w:r>
    </w:p>
    <w:p w:rsidR="00B409F7" w:rsidRPr="00B409F7" w:rsidRDefault="00B409F7" w:rsidP="00B409F7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409F7">
        <w:rPr>
          <w:rFonts w:ascii="GHEA Mariam" w:eastAsia="Times New Roman" w:hAnsi="GHEA Mariam"/>
          <w:sz w:val="24"/>
          <w:szCs w:val="24"/>
          <w:lang w:val="hy-AM"/>
        </w:rPr>
        <w:t>որոշման N 1</w:t>
      </w:r>
      <w:r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eastAsia="Times New Roman" w:hAnsi="GHEA Mariam"/>
          <w:sz w:val="24"/>
          <w:szCs w:val="24"/>
          <w:lang w:val="hy-AM"/>
        </w:rPr>
        <w:t>հ</w:t>
      </w:r>
      <w:r>
        <w:rPr>
          <w:rFonts w:ascii="GHEA Mariam" w:eastAsia="Times New Roman" w:hAnsi="GHEA Mariam"/>
          <w:sz w:val="24"/>
          <w:szCs w:val="24"/>
          <w:lang w:val="hy-AM"/>
        </w:rPr>
        <w:t>ավելված</w:t>
      </w:r>
      <w:r w:rsidRPr="00B409F7">
        <w:rPr>
          <w:rFonts w:ascii="GHEA Mariam" w:eastAsia="Times New Roman" w:hAnsi="GHEA Mariam"/>
          <w:sz w:val="24"/>
          <w:szCs w:val="24"/>
          <w:lang w:val="hy-AM"/>
        </w:rPr>
        <w:t>ի 56-րդ կետում «2022» թիվը փոխարինել «2024» թվով.</w:t>
      </w:r>
    </w:p>
    <w:p w:rsidR="00B409F7" w:rsidRPr="00B409F7" w:rsidRDefault="00B409F7" w:rsidP="00B409F7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409F7">
        <w:rPr>
          <w:rFonts w:ascii="GHEA Mariam" w:eastAsia="Times New Roman" w:hAnsi="GHEA Mariam"/>
          <w:sz w:val="24"/>
          <w:szCs w:val="24"/>
          <w:lang w:val="hy-AM"/>
        </w:rPr>
        <w:t>որոշման N 2</w:t>
      </w:r>
      <w:r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B409F7">
        <w:rPr>
          <w:rFonts w:ascii="GHEA Mariam" w:eastAsia="Times New Roman" w:hAnsi="GHEA Mariam"/>
          <w:sz w:val="24"/>
          <w:szCs w:val="24"/>
          <w:lang w:val="hy-AM"/>
        </w:rPr>
        <w:t>հ</w:t>
      </w:r>
      <w:r>
        <w:rPr>
          <w:rFonts w:ascii="GHEA Mariam" w:eastAsia="Times New Roman" w:hAnsi="GHEA Mariam"/>
          <w:sz w:val="24"/>
          <w:szCs w:val="24"/>
          <w:lang w:val="hy-AM"/>
        </w:rPr>
        <w:t>ավելված</w:t>
      </w:r>
      <w:r w:rsidRPr="00B409F7">
        <w:rPr>
          <w:rFonts w:ascii="GHEA Mariam" w:eastAsia="Times New Roman" w:hAnsi="GHEA Mariam"/>
          <w:sz w:val="24"/>
          <w:szCs w:val="24"/>
          <w:lang w:val="hy-AM"/>
        </w:rPr>
        <w:t>ի 19-րդ կետում «պատվաստումներում առնվազն 90 տոկոս ընդգրկվածություն» բառերը փոխարինել «</w:t>
      </w:r>
      <w:r w:rsidRPr="00B409F7">
        <w:rPr>
          <w:rFonts w:ascii="GHEA Mariam" w:hAnsi="GHEA Mariam" w:cs="GHEA Grapalat"/>
          <w:sz w:val="24"/>
          <w:szCs w:val="24"/>
          <w:lang w:val="hy-AM"/>
        </w:rPr>
        <w:t>1 դեղաչափ պատվաստումներում առնվազն 50 տոկոս ընդգրկվածություն</w:t>
      </w:r>
      <w:r w:rsidRPr="00B409F7">
        <w:rPr>
          <w:rFonts w:ascii="GHEA Mariam" w:eastAsia="Times New Roman" w:hAnsi="GHEA Mariam"/>
          <w:sz w:val="24"/>
          <w:szCs w:val="24"/>
          <w:lang w:val="hy-AM"/>
        </w:rPr>
        <w:t>» բառերով:</w:t>
      </w:r>
    </w:p>
    <w:p w:rsidR="00B409F7" w:rsidRPr="00B409F7" w:rsidRDefault="00B409F7" w:rsidP="00B409F7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 w:cs="Calibri"/>
          <w:color w:val="000000"/>
          <w:sz w:val="24"/>
          <w:szCs w:val="24"/>
          <w:shd w:val="clear" w:color="auto" w:fill="FFFFFF"/>
          <w:lang w:val="hy-AM"/>
        </w:rPr>
      </w:pPr>
      <w:r w:rsidRPr="00B409F7">
        <w:rPr>
          <w:rFonts w:ascii="GHEA Mariam" w:hAnsi="GHEA Mariam" w:cs="AK Courier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296E5B" w:rsidRPr="00B409F7" w:rsidRDefault="00296E5B" w:rsidP="00B409F7">
      <w:pPr>
        <w:jc w:val="center"/>
        <w:rPr>
          <w:lang w:val="hy-AM"/>
        </w:rPr>
      </w:pPr>
      <w:r w:rsidRPr="00D04B3D">
        <w:rPr>
          <w:lang w:val="hy-AM"/>
        </w:rPr>
        <w:t xml:space="preserve">  </w:t>
      </w:r>
    </w:p>
    <w:p w:rsidR="00296E5B" w:rsidRPr="00B409F7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409F7">
      <w:headerReference w:type="even" r:id="rId8"/>
      <w:headerReference w:type="default" r:id="rId9"/>
      <w:footerReference w:type="even" r:id="rId10"/>
      <w:pgSz w:w="11909" w:h="16834" w:code="9"/>
      <w:pgMar w:top="851" w:right="1277" w:bottom="142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A1E" w:rsidRDefault="00210A1E">
      <w:r>
        <w:separator/>
      </w:r>
    </w:p>
  </w:endnote>
  <w:endnote w:type="continuationSeparator" w:id="0">
    <w:p w:rsidR="00210A1E" w:rsidRDefault="00210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01A90">
      <w:rPr>
        <w:noProof/>
        <w:sz w:val="18"/>
      </w:rPr>
      <w:t>KA-414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A1E" w:rsidRDefault="00210A1E">
      <w:r>
        <w:separator/>
      </w:r>
    </w:p>
  </w:footnote>
  <w:footnote w:type="continuationSeparator" w:id="0">
    <w:p w:rsidR="00210A1E" w:rsidRDefault="00210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09F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145785"/>
    <w:multiLevelType w:val="hybridMultilevel"/>
    <w:tmpl w:val="B0CAA51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A1E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47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5B9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60E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9F7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B3D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1CE2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9E2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A90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01A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01A9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57</cp:revision>
  <cp:lastPrinted>2022-12-26T11:31:00Z</cp:lastPrinted>
  <dcterms:created xsi:type="dcterms:W3CDTF">2022-03-23T13:26:00Z</dcterms:created>
  <dcterms:modified xsi:type="dcterms:W3CDTF">2022-12-27T06:42:00Z</dcterms:modified>
</cp:coreProperties>
</file>