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A3" w:rsidRPr="007F7A6F" w:rsidRDefault="00A807A3" w:rsidP="007F7A6F">
      <w:pPr>
        <w:spacing w:line="360" w:lineRule="auto"/>
        <w:jc w:val="center"/>
        <w:rPr>
          <w:rFonts w:ascii="GHEA Grapalat" w:hAnsi="GHEA Grapalat"/>
          <w:b/>
          <w:bCs/>
          <w:lang w:val="en-US"/>
        </w:rPr>
      </w:pPr>
      <w:bookmarkStart w:id="0" w:name="_GoBack"/>
      <w:bookmarkEnd w:id="0"/>
      <w:r w:rsidRPr="007F7A6F">
        <w:rPr>
          <w:rFonts w:ascii="GHEA Grapalat" w:hAnsi="GHEA Grapalat"/>
          <w:b/>
          <w:bCs/>
          <w:lang w:val="en-US"/>
        </w:rPr>
        <w:t>Հ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Ի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Մ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Ն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Ա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Վ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Ո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Ր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ՈՒ</w:t>
      </w:r>
      <w:r w:rsidR="003E4962" w:rsidRPr="007F7A6F">
        <w:rPr>
          <w:rFonts w:ascii="GHEA Grapalat" w:hAnsi="GHEA Grapalat"/>
          <w:b/>
          <w:bCs/>
          <w:lang w:val="en-US"/>
        </w:rPr>
        <w:t xml:space="preserve"> </w:t>
      </w:r>
      <w:r w:rsidRPr="007F7A6F">
        <w:rPr>
          <w:rFonts w:ascii="GHEA Grapalat" w:hAnsi="GHEA Grapalat"/>
          <w:b/>
          <w:bCs/>
          <w:lang w:val="en-US"/>
        </w:rPr>
        <w:t>Մ</w:t>
      </w:r>
    </w:p>
    <w:p w:rsidR="00A807A3" w:rsidRPr="007F7A6F" w:rsidRDefault="006467BC" w:rsidP="007F7A6F">
      <w:pPr>
        <w:spacing w:line="360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7F7A6F">
        <w:rPr>
          <w:rFonts w:ascii="GHEA Grapalat" w:hAnsi="GHEA Grapalat" w:cs="Sylfaen"/>
          <w:b/>
          <w:lang w:val="en-US"/>
        </w:rPr>
        <w:t>«</w:t>
      </w:r>
      <w:r w:rsidRPr="007F7A6F">
        <w:rPr>
          <w:rFonts w:ascii="GHEA Grapalat" w:hAnsi="GHEA Grapalat" w:cs="Sylfaen"/>
          <w:b/>
        </w:rPr>
        <w:t>Հայաստանի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Հանրապետության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կառավարության</w:t>
      </w:r>
      <w:r w:rsidRPr="007F7A6F">
        <w:rPr>
          <w:rFonts w:ascii="GHEA Grapalat" w:hAnsi="GHEA Grapalat" w:cs="Sylfaen"/>
          <w:b/>
          <w:lang w:val="en-US"/>
        </w:rPr>
        <w:t xml:space="preserve"> 2014 </w:t>
      </w:r>
      <w:r w:rsidRPr="007F7A6F">
        <w:rPr>
          <w:rFonts w:ascii="GHEA Grapalat" w:hAnsi="GHEA Grapalat" w:cs="Sylfaen"/>
          <w:b/>
        </w:rPr>
        <w:t>թվականի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հուլիսի</w:t>
      </w:r>
      <w:r w:rsidRPr="007F7A6F">
        <w:rPr>
          <w:rFonts w:ascii="GHEA Grapalat" w:hAnsi="GHEA Grapalat" w:cs="Sylfaen"/>
          <w:b/>
          <w:lang w:val="en-US"/>
        </w:rPr>
        <w:t xml:space="preserve"> 3-</w:t>
      </w:r>
      <w:r w:rsidRPr="007F7A6F">
        <w:rPr>
          <w:rFonts w:ascii="GHEA Grapalat" w:hAnsi="GHEA Grapalat" w:cs="Sylfaen"/>
          <w:b/>
        </w:rPr>
        <w:t>ի</w:t>
      </w:r>
      <w:r w:rsidRPr="007F7A6F">
        <w:rPr>
          <w:rFonts w:ascii="GHEA Grapalat" w:hAnsi="GHEA Grapalat" w:cs="Sylfaen"/>
          <w:b/>
          <w:lang w:val="en-US"/>
        </w:rPr>
        <w:t xml:space="preserve">           N 7</w:t>
      </w:r>
      <w:r w:rsidR="00955BC1" w:rsidRPr="007F7A6F">
        <w:rPr>
          <w:rFonts w:ascii="GHEA Grapalat" w:hAnsi="GHEA Grapalat" w:cs="Sylfaen"/>
          <w:b/>
          <w:lang w:val="en-US"/>
        </w:rPr>
        <w:t>37</w:t>
      </w:r>
      <w:r w:rsidRPr="007F7A6F">
        <w:rPr>
          <w:rFonts w:ascii="GHEA Grapalat" w:hAnsi="GHEA Grapalat" w:cs="Sylfaen"/>
          <w:b/>
          <w:lang w:val="en-US"/>
        </w:rPr>
        <w:t>-</w:t>
      </w:r>
      <w:r w:rsidRPr="007F7A6F">
        <w:rPr>
          <w:rFonts w:ascii="GHEA Grapalat" w:hAnsi="GHEA Grapalat" w:cs="Sylfaen"/>
          <w:b/>
        </w:rPr>
        <w:t>Ն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որոշման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մեջ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փոփոխություն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կատարելու</w:t>
      </w:r>
      <w:r w:rsidRPr="007F7A6F">
        <w:rPr>
          <w:rFonts w:ascii="GHEA Grapalat" w:hAnsi="GHEA Grapalat" w:cs="Sylfaen"/>
          <w:b/>
          <w:lang w:val="en-US"/>
        </w:rPr>
        <w:t xml:space="preserve"> </w:t>
      </w:r>
      <w:r w:rsidRPr="007F7A6F">
        <w:rPr>
          <w:rFonts w:ascii="GHEA Grapalat" w:hAnsi="GHEA Grapalat" w:cs="Sylfaen"/>
          <w:b/>
        </w:rPr>
        <w:t>մասին</w:t>
      </w:r>
      <w:r w:rsidR="000F6472" w:rsidRPr="007F7A6F">
        <w:rPr>
          <w:rFonts w:ascii="Arial AM" w:hAnsi="Arial AM" w:cs="Sylfaen"/>
          <w:b/>
          <w:lang w:val="en-US"/>
        </w:rPr>
        <w:t>¦</w:t>
      </w:r>
      <w:r w:rsidR="00D0781C" w:rsidRPr="007F7A6F">
        <w:rPr>
          <w:rFonts w:ascii="GHEA Grapalat" w:hAnsi="GHEA Grapalat" w:cs="Sylfaen"/>
          <w:b/>
          <w:bCs/>
          <w:lang w:val="hy-AM"/>
        </w:rPr>
        <w:t xml:space="preserve"> </w:t>
      </w:r>
      <w:r w:rsidRPr="007F7A6F">
        <w:rPr>
          <w:rFonts w:ascii="GHEA Grapalat" w:hAnsi="GHEA Grapalat" w:cs="Sylfaen"/>
          <w:b/>
          <w:bCs/>
          <w:lang w:val="en-US"/>
        </w:rPr>
        <w:t>ՀՀ կառավարության որոշման նախագծի ընդունման</w:t>
      </w:r>
    </w:p>
    <w:p w:rsidR="00C46A3B" w:rsidRPr="007F7A6F" w:rsidRDefault="00C46A3B" w:rsidP="007F7A6F">
      <w:pPr>
        <w:spacing w:line="360" w:lineRule="auto"/>
        <w:jc w:val="center"/>
        <w:rPr>
          <w:rFonts w:ascii="GHEA Grapalat" w:hAnsi="GHEA Grapalat"/>
          <w:b/>
          <w:bCs/>
          <w:color w:val="00B050"/>
          <w:lang w:val="en-US"/>
        </w:rPr>
      </w:pPr>
    </w:p>
    <w:p w:rsidR="00796266" w:rsidRPr="007F7A6F" w:rsidRDefault="00C46A3B" w:rsidP="007F7A6F">
      <w:pPr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lang w:val="en-US"/>
        </w:rPr>
      </w:pPr>
      <w:r w:rsidRPr="007F7A6F">
        <w:rPr>
          <w:rFonts w:ascii="GHEA Grapalat" w:hAnsi="GHEA Grapalat"/>
          <w:b/>
        </w:rPr>
        <w:t>Ընթացիկ</w:t>
      </w:r>
      <w:r w:rsidRPr="007F7A6F">
        <w:rPr>
          <w:rFonts w:ascii="GHEA Grapalat" w:hAnsi="GHEA Grapalat"/>
          <w:b/>
          <w:lang w:val="fr-FR"/>
        </w:rPr>
        <w:t xml:space="preserve"> </w:t>
      </w:r>
      <w:r w:rsidRPr="007F7A6F">
        <w:rPr>
          <w:rFonts w:ascii="GHEA Grapalat" w:hAnsi="GHEA Grapalat"/>
          <w:b/>
        </w:rPr>
        <w:t>իրավիճակը</w:t>
      </w:r>
      <w:r w:rsidRPr="007F7A6F">
        <w:rPr>
          <w:rFonts w:ascii="GHEA Grapalat" w:hAnsi="GHEA Grapalat"/>
          <w:b/>
          <w:lang w:val="en-US"/>
        </w:rPr>
        <w:t>,</w:t>
      </w:r>
      <w:r w:rsidRPr="007F7A6F">
        <w:rPr>
          <w:rFonts w:ascii="GHEA Grapalat" w:hAnsi="GHEA Grapalat"/>
          <w:b/>
          <w:lang w:val="fr-FR"/>
        </w:rPr>
        <w:t xml:space="preserve"> </w:t>
      </w:r>
      <w:r w:rsidRPr="007F7A6F">
        <w:rPr>
          <w:rFonts w:ascii="GHEA Grapalat" w:hAnsi="GHEA Grapalat"/>
          <w:b/>
        </w:rPr>
        <w:t>խնդիրներ</w:t>
      </w:r>
      <w:r w:rsidR="00EF4308" w:rsidRPr="007F7A6F">
        <w:rPr>
          <w:rFonts w:ascii="GHEA Grapalat" w:hAnsi="GHEA Grapalat"/>
          <w:b/>
          <w:lang w:val="en-US"/>
        </w:rPr>
        <w:t>ն</w:t>
      </w:r>
      <w:r w:rsidRPr="007F7A6F">
        <w:rPr>
          <w:rFonts w:ascii="GHEA Grapalat" w:hAnsi="GHEA Grapalat"/>
          <w:b/>
          <w:lang w:val="en-US"/>
        </w:rPr>
        <w:t xml:space="preserve"> </w:t>
      </w:r>
      <w:r w:rsidR="00EF4308" w:rsidRPr="007F7A6F">
        <w:rPr>
          <w:rFonts w:ascii="GHEA Grapalat" w:hAnsi="GHEA Grapalat"/>
          <w:b/>
          <w:lang w:val="en-US"/>
        </w:rPr>
        <w:t>ու</w:t>
      </w:r>
      <w:r w:rsidRPr="007F7A6F">
        <w:rPr>
          <w:rFonts w:ascii="GHEA Grapalat" w:hAnsi="GHEA Grapalat"/>
          <w:b/>
          <w:lang w:val="en-US"/>
        </w:rPr>
        <w:t xml:space="preserve"> ա</w:t>
      </w:r>
      <w:r w:rsidRPr="007F7A6F">
        <w:rPr>
          <w:rFonts w:ascii="GHEA Grapalat" w:hAnsi="GHEA Grapalat"/>
          <w:b/>
          <w:lang w:val="en-US" w:eastAsia="en-US"/>
        </w:rPr>
        <w:t>նհրաժեշտությունը</w:t>
      </w:r>
      <w:r w:rsidRPr="007F7A6F">
        <w:rPr>
          <w:rFonts w:ascii="GHEA Grapalat" w:hAnsi="GHEA Grapalat"/>
          <w:b/>
          <w:lang w:val="fr-FR"/>
        </w:rPr>
        <w:t>.</w:t>
      </w:r>
      <w:r w:rsidRPr="007F7A6F">
        <w:rPr>
          <w:rFonts w:ascii="GHEA Grapalat" w:hAnsi="GHEA Grapalat"/>
          <w:b/>
          <w:bCs/>
          <w:lang w:val="en-US"/>
        </w:rPr>
        <w:t xml:space="preserve"> </w:t>
      </w:r>
      <w:r w:rsidR="00796266" w:rsidRPr="007F7A6F">
        <w:rPr>
          <w:rFonts w:ascii="GHEA Grapalat" w:hAnsi="GHEA Grapalat"/>
          <w:lang w:val="en-US"/>
        </w:rPr>
        <w:t xml:space="preserve">ՀՀ կառավարության 2022 թվականի սեպտեմբերի 29-ի նիստում հավանության է արժանացել </w:t>
      </w:r>
      <w:r w:rsidR="00796266" w:rsidRPr="007F7A6F">
        <w:rPr>
          <w:rFonts w:ascii="GHEA Grapalat" w:hAnsi="GHEA Grapalat" w:cs="Sylfaen"/>
          <w:lang w:val="en-US"/>
        </w:rPr>
        <w:t>«</w:t>
      </w:r>
      <w:r w:rsidR="00796266" w:rsidRPr="007F7A6F">
        <w:rPr>
          <w:rFonts w:ascii="GHEA Grapalat" w:hAnsi="GHEA Grapalat" w:cs="Sylfaen"/>
        </w:rPr>
        <w:t>Հայաստանի</w:t>
      </w:r>
      <w:r w:rsidR="00796266" w:rsidRPr="007F7A6F">
        <w:rPr>
          <w:rFonts w:ascii="GHEA Grapalat" w:hAnsi="GHEA Grapalat" w:cs="Sylfaen"/>
          <w:lang w:val="en-US"/>
        </w:rPr>
        <w:t xml:space="preserve"> </w:t>
      </w:r>
      <w:r w:rsidR="00796266" w:rsidRPr="007F7A6F">
        <w:rPr>
          <w:rFonts w:ascii="GHEA Grapalat" w:hAnsi="GHEA Grapalat" w:cs="Sylfaen"/>
        </w:rPr>
        <w:t>Հանրապետության</w:t>
      </w:r>
      <w:r w:rsidR="00796266" w:rsidRPr="007F7A6F">
        <w:rPr>
          <w:rFonts w:ascii="GHEA Grapalat" w:hAnsi="GHEA Grapalat" w:cs="Sylfaen"/>
          <w:lang w:val="en-US"/>
        </w:rPr>
        <w:t xml:space="preserve"> 2023 թվականի պետական բյուջեի մասին</w:t>
      </w:r>
      <w:r w:rsidR="00796266" w:rsidRPr="007F7A6F">
        <w:rPr>
          <w:rFonts w:ascii="Arial AM" w:hAnsi="Arial AM" w:cs="Sylfaen"/>
          <w:lang w:val="en-US"/>
        </w:rPr>
        <w:t>¦</w:t>
      </w:r>
      <w:r w:rsidR="00796266" w:rsidRPr="007F7A6F">
        <w:rPr>
          <w:rFonts w:ascii="GHEA Grapalat" w:hAnsi="GHEA Grapalat" w:cs="Sylfaen"/>
          <w:bCs/>
          <w:lang w:val="hy-AM"/>
        </w:rPr>
        <w:t xml:space="preserve"> </w:t>
      </w:r>
      <w:r w:rsidR="00796266" w:rsidRPr="007F7A6F">
        <w:rPr>
          <w:rFonts w:ascii="GHEA Grapalat" w:hAnsi="GHEA Grapalat" w:cs="Sylfaen"/>
          <w:bCs/>
          <w:lang w:val="en-US"/>
        </w:rPr>
        <w:t xml:space="preserve">ՀՀ օրենքի նախագիծը, որով նախատեսվում է պետական պաշտոն և պետական ծառայության պաշտոն զբաղեցնող անձանց բազային աշխատավարձը </w:t>
      </w:r>
      <w:r w:rsidR="00053A45" w:rsidRPr="007F7A6F">
        <w:rPr>
          <w:rFonts w:ascii="GHEA Grapalat" w:hAnsi="GHEA Grapalat" w:cs="Sylfaen"/>
          <w:bCs/>
          <w:lang w:val="en-US"/>
        </w:rPr>
        <w:t>սահմանել 83200 դրամ</w:t>
      </w:r>
      <w:r w:rsidR="00A72DF4" w:rsidRPr="007F7A6F">
        <w:rPr>
          <w:rFonts w:ascii="GHEA Grapalat" w:hAnsi="GHEA Grapalat" w:cs="Sylfaen"/>
          <w:bCs/>
          <w:lang w:val="en-US"/>
        </w:rPr>
        <w:t>, ընդ որում, բազային աշխատավարձի բարձրացումը նախատեսվել է իրականացնել աշխատավաարձի ֆոնդի 10 տոկոս բարձրացման, ինչպես նաև 2019 թվականից պետական մարմիններին հատ</w:t>
      </w:r>
      <w:r w:rsidR="00A55B0F" w:rsidRPr="007F7A6F">
        <w:rPr>
          <w:rFonts w:ascii="GHEA Grapalat" w:hAnsi="GHEA Grapalat" w:cs="Sylfaen"/>
          <w:bCs/>
          <w:lang w:val="en-US"/>
        </w:rPr>
        <w:t>կացված պարգևատրման ֆոնդերի միջոցների 14 տոկոսը աշխատավարձի ֆոնդ ուղղելու միջոցով:</w:t>
      </w:r>
      <w:r w:rsidR="00A72DF4" w:rsidRPr="007F7A6F">
        <w:rPr>
          <w:rFonts w:ascii="GHEA Grapalat" w:hAnsi="GHEA Grapalat" w:cs="Sylfaen"/>
          <w:bCs/>
          <w:lang w:val="en-US"/>
        </w:rPr>
        <w:t xml:space="preserve"> </w:t>
      </w:r>
    </w:p>
    <w:p w:rsidR="00E051B5" w:rsidRPr="007F7A6F" w:rsidRDefault="00A55B0F" w:rsidP="007F7A6F">
      <w:pPr>
        <w:tabs>
          <w:tab w:val="left" w:pos="284"/>
          <w:tab w:val="left" w:pos="851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lang w:val="en-US"/>
        </w:rPr>
      </w:pPr>
      <w:r w:rsidRPr="007F7A6F">
        <w:rPr>
          <w:rFonts w:ascii="GHEA Grapalat" w:hAnsi="GHEA Grapalat" w:cs="Sylfaen"/>
          <w:bCs/>
          <w:lang w:val="en-US"/>
        </w:rPr>
        <w:t xml:space="preserve">Վերը նշված մոդելով </w:t>
      </w:r>
      <w:r w:rsidR="00913342" w:rsidRPr="007F7A6F">
        <w:rPr>
          <w:rFonts w:ascii="GHEA Grapalat" w:hAnsi="GHEA Grapalat" w:cs="Sylfaen"/>
          <w:lang w:val="en-US" w:eastAsia="en-US"/>
        </w:rPr>
        <w:t>2023թ. հունվարի 1-ից</w:t>
      </w:r>
      <w:r w:rsidR="00913342" w:rsidRPr="007F7A6F">
        <w:rPr>
          <w:rFonts w:ascii="GHEA Grapalat" w:hAnsi="GHEA Grapalat" w:cs="Sylfaen"/>
          <w:bCs/>
          <w:lang w:val="en-US"/>
        </w:rPr>
        <w:t xml:space="preserve"> </w:t>
      </w:r>
      <w:r w:rsidRPr="007F7A6F">
        <w:rPr>
          <w:rFonts w:ascii="GHEA Grapalat" w:hAnsi="GHEA Grapalat" w:cs="Sylfaen"/>
          <w:bCs/>
          <w:lang w:val="en-US"/>
        </w:rPr>
        <w:t xml:space="preserve">բազային աշխատավարձի բարձրացումը </w:t>
      </w:r>
      <w:r w:rsidR="00A8203A" w:rsidRPr="007F7A6F">
        <w:rPr>
          <w:rFonts w:ascii="GHEA Grapalat" w:hAnsi="GHEA Grapalat" w:cs="Sylfaen"/>
          <w:bCs/>
          <w:lang w:val="en-US"/>
        </w:rPr>
        <w:t xml:space="preserve">ՀՀ </w:t>
      </w:r>
      <w:r w:rsidRPr="007F7A6F">
        <w:rPr>
          <w:rFonts w:ascii="GHEA Grapalat" w:hAnsi="GHEA Grapalat"/>
        </w:rPr>
        <w:t>պաշտպանության</w:t>
      </w:r>
      <w:r w:rsidRPr="00A807AA">
        <w:rPr>
          <w:rFonts w:ascii="GHEA Grapalat" w:hAnsi="GHEA Grapalat"/>
          <w:lang w:val="en-US"/>
        </w:rPr>
        <w:t xml:space="preserve"> </w:t>
      </w:r>
      <w:r w:rsidRPr="007F7A6F">
        <w:rPr>
          <w:rFonts w:ascii="GHEA Grapalat" w:hAnsi="GHEA Grapalat"/>
        </w:rPr>
        <w:t>նախարարության</w:t>
      </w:r>
      <w:r w:rsidRPr="007F7A6F">
        <w:rPr>
          <w:rFonts w:ascii="GHEA Grapalat" w:hAnsi="GHEA Grapalat"/>
          <w:lang w:val="en-US"/>
        </w:rPr>
        <w:t xml:space="preserve"> </w:t>
      </w:r>
      <w:r w:rsidRPr="007F7A6F">
        <w:rPr>
          <w:rFonts w:ascii="GHEA Grapalat" w:hAnsi="GHEA Grapalat"/>
          <w:bCs/>
          <w:lang w:val="en-US"/>
        </w:rPr>
        <w:t xml:space="preserve">համակարգում </w:t>
      </w:r>
      <w:r w:rsidR="00E1012C" w:rsidRPr="007F7A6F">
        <w:rPr>
          <w:rFonts w:ascii="GHEA Grapalat" w:hAnsi="GHEA Grapalat"/>
          <w:bCs/>
          <w:lang w:val="en-US"/>
        </w:rPr>
        <w:t>(</w:t>
      </w:r>
      <w:r w:rsidR="00E1012C" w:rsidRPr="007F7A6F">
        <w:rPr>
          <w:rFonts w:ascii="GHEA Grapalat" w:hAnsi="GHEA Grapalat" w:cs="Sylfaen"/>
          <w:lang w:val="en-US" w:eastAsia="en-US"/>
        </w:rPr>
        <w:t>առանձնահատկություններից</w:t>
      </w:r>
      <w:r w:rsidR="00E1012C" w:rsidRPr="007F7A6F">
        <w:rPr>
          <w:rFonts w:ascii="GHEA Grapalat" w:hAnsi="GHEA Grapalat"/>
          <w:bCs/>
          <w:lang w:val="en-US"/>
        </w:rPr>
        <w:t xml:space="preserve"> ելնելով) </w:t>
      </w:r>
      <w:r w:rsidR="00FF3591" w:rsidRPr="007F7A6F">
        <w:rPr>
          <w:rFonts w:ascii="GHEA Grapalat" w:hAnsi="GHEA Grapalat"/>
          <w:bCs/>
          <w:lang w:val="en-US"/>
        </w:rPr>
        <w:t xml:space="preserve">որոշ խնդիրների </w:t>
      </w:r>
      <w:r w:rsidR="00E051B5" w:rsidRPr="007F7A6F">
        <w:rPr>
          <w:rFonts w:ascii="GHEA Grapalat" w:hAnsi="GHEA Grapalat"/>
          <w:bCs/>
          <w:lang w:val="en-US"/>
        </w:rPr>
        <w:t>կ</w:t>
      </w:r>
      <w:r w:rsidR="00FF3591" w:rsidRPr="007F7A6F">
        <w:rPr>
          <w:rFonts w:ascii="GHEA Grapalat" w:hAnsi="GHEA Grapalat"/>
          <w:bCs/>
          <w:lang w:val="en-US"/>
        </w:rPr>
        <w:t>հանգեց</w:t>
      </w:r>
      <w:r w:rsidR="00E051B5" w:rsidRPr="007F7A6F">
        <w:rPr>
          <w:rFonts w:ascii="GHEA Grapalat" w:hAnsi="GHEA Grapalat"/>
          <w:bCs/>
          <w:lang w:val="en-US"/>
        </w:rPr>
        <w:t>նի:</w:t>
      </w:r>
    </w:p>
    <w:p w:rsidR="00382B85" w:rsidRPr="007F7A6F" w:rsidRDefault="00E051B5" w:rsidP="007F7A6F">
      <w:pPr>
        <w:tabs>
          <w:tab w:val="left" w:pos="284"/>
          <w:tab w:val="left" w:pos="851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lang w:val="en-US"/>
        </w:rPr>
      </w:pPr>
      <w:r w:rsidRPr="007F7A6F">
        <w:rPr>
          <w:rFonts w:ascii="GHEA Grapalat" w:hAnsi="GHEA Grapalat"/>
          <w:bCs/>
          <w:lang w:val="en-US"/>
        </w:rPr>
        <w:t xml:space="preserve">Խնդրի </w:t>
      </w:r>
      <w:r w:rsidR="00FF3591" w:rsidRPr="007F7A6F">
        <w:rPr>
          <w:rFonts w:ascii="GHEA Grapalat" w:hAnsi="GHEA Grapalat"/>
          <w:bCs/>
          <w:lang w:val="en-US"/>
        </w:rPr>
        <w:t>լուծման նպատակով</w:t>
      </w:r>
      <w:r w:rsidR="00A8203A" w:rsidRPr="007F7A6F">
        <w:rPr>
          <w:rFonts w:ascii="GHEA Grapalat" w:hAnsi="GHEA Grapalat"/>
          <w:bCs/>
          <w:lang w:val="en-US"/>
        </w:rPr>
        <w:t xml:space="preserve"> </w:t>
      </w:r>
      <w:r w:rsidR="00A8203A" w:rsidRPr="007F7A6F">
        <w:rPr>
          <w:rFonts w:ascii="GHEA Grapalat" w:hAnsi="GHEA Grapalat" w:cs="Sylfaen"/>
          <w:lang w:val="en-US" w:eastAsia="en-US"/>
        </w:rPr>
        <w:t>ս.թ. նոյեմբերի 1-ին ֆինանսների նախարարի տեղակալ Վ. Հովհաննիսյանի մոտ պաշտպանության նախարարի տեղակալ Կ. Բրուտյանի, քաղաքացիական ծառայության գրասենյակի (այսուհետ Գրասենյակ) ղեկավար Վ. Քալաշյանի, պաշտպանության և ֆինանսների նախարարությունների ու Գրասենյակի այլ ներկայացուցիչների մասնակցությամբ տեղի ունեցած քննարկումների արդյունքում ձեռք</w:t>
      </w:r>
      <w:r w:rsidR="009A17C4" w:rsidRPr="007F7A6F">
        <w:rPr>
          <w:rFonts w:ascii="GHEA Grapalat" w:hAnsi="GHEA Grapalat" w:cs="Sylfaen"/>
          <w:lang w:val="en-US" w:eastAsia="en-US"/>
        </w:rPr>
        <w:t xml:space="preserve"> է</w:t>
      </w:r>
      <w:r w:rsidR="00A8203A" w:rsidRPr="007F7A6F">
        <w:rPr>
          <w:rFonts w:ascii="GHEA Grapalat" w:hAnsi="GHEA Grapalat" w:cs="Sylfaen"/>
          <w:lang w:val="en-US" w:eastAsia="en-US"/>
        </w:rPr>
        <w:t xml:space="preserve"> բերվ</w:t>
      </w:r>
      <w:r w:rsidRPr="007F7A6F">
        <w:rPr>
          <w:rFonts w:ascii="GHEA Grapalat" w:hAnsi="GHEA Grapalat" w:cs="Sylfaen"/>
          <w:lang w:val="en-US" w:eastAsia="en-US"/>
        </w:rPr>
        <w:t>ել</w:t>
      </w:r>
      <w:r w:rsidR="00A8203A" w:rsidRPr="007F7A6F">
        <w:rPr>
          <w:rFonts w:ascii="GHEA Grapalat" w:hAnsi="GHEA Grapalat" w:cs="Sylfaen"/>
          <w:lang w:val="en-US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 xml:space="preserve">համաձայնություն՝ </w:t>
      </w:r>
      <w:r w:rsidR="009A17C4" w:rsidRPr="007F7A6F">
        <w:rPr>
          <w:rFonts w:ascii="GHEA Grapalat" w:hAnsi="GHEA Grapalat" w:cs="Sylfaen"/>
          <w:lang w:val="en-US" w:eastAsia="en-US"/>
        </w:rPr>
        <w:t xml:space="preserve">պաշտպանության նախարարության </w:t>
      </w:r>
      <w:r w:rsidRPr="007F7A6F">
        <w:rPr>
          <w:rFonts w:ascii="GHEA Grapalat" w:hAnsi="GHEA Grapalat" w:cs="Sylfaen"/>
          <w:lang w:val="en-US" w:eastAsia="en-US"/>
        </w:rPr>
        <w:t>2022 թվականի հաշվարկային բյուջեի և փաստացի ծախսերի տարբերության չափով 2023 թվականի</w:t>
      </w:r>
      <w:r w:rsidR="009A17C4" w:rsidRPr="007F7A6F">
        <w:rPr>
          <w:rFonts w:ascii="GHEA Grapalat" w:hAnsi="GHEA Grapalat" w:cs="Sylfaen"/>
          <w:lang w:val="en-US" w:eastAsia="en-US"/>
        </w:rPr>
        <w:t>ն ըստ անհրաժեշտության լրացման շուրջ՝ առանց 2023 թվականի</w:t>
      </w:r>
      <w:r w:rsidRPr="007F7A6F">
        <w:rPr>
          <w:rFonts w:ascii="GHEA Grapalat" w:hAnsi="GHEA Grapalat" w:cs="Sylfaen"/>
          <w:lang w:val="en-US" w:eastAsia="en-US"/>
        </w:rPr>
        <w:t xml:space="preserve"> համար նախատեսված հաշվարկային բյուջեի փոփոխությունների</w:t>
      </w:r>
      <w:r w:rsidR="009A17C4" w:rsidRPr="007F7A6F">
        <w:rPr>
          <w:rFonts w:ascii="GHEA Grapalat" w:hAnsi="GHEA Grapalat" w:cs="Sylfaen"/>
          <w:lang w:val="en-US" w:eastAsia="en-US"/>
        </w:rPr>
        <w:t>,</w:t>
      </w:r>
      <w:r w:rsidRPr="007F7A6F">
        <w:rPr>
          <w:rFonts w:ascii="GHEA Grapalat" w:hAnsi="GHEA Grapalat" w:cs="Sylfaen"/>
          <w:lang w:val="en-US" w:eastAsia="en-US"/>
        </w:rPr>
        <w:t xml:space="preserve"> սակայն ելակետային ընդունելով 2022 թվականի </w:t>
      </w:r>
      <w:r w:rsidRPr="007F7A6F">
        <w:rPr>
          <w:rFonts w:ascii="GHEA Grapalat" w:hAnsi="GHEA Grapalat"/>
        </w:rPr>
        <w:t>պաշտպանության</w:t>
      </w:r>
      <w:r w:rsidRPr="00A807AA">
        <w:rPr>
          <w:rFonts w:ascii="GHEA Grapalat" w:hAnsi="GHEA Grapalat"/>
          <w:lang w:val="en-US"/>
        </w:rPr>
        <w:t xml:space="preserve"> </w:t>
      </w:r>
      <w:r w:rsidRPr="007F7A6F">
        <w:rPr>
          <w:rFonts w:ascii="GHEA Grapalat" w:hAnsi="GHEA Grapalat"/>
        </w:rPr>
        <w:t>նախարարության</w:t>
      </w:r>
      <w:r w:rsidRPr="007F7A6F">
        <w:rPr>
          <w:rFonts w:ascii="GHEA Grapalat" w:hAnsi="GHEA Grapalat"/>
          <w:lang w:val="en-US"/>
        </w:rPr>
        <w:t xml:space="preserve"> կողմից փաստացի կատարված ծախսերը:</w:t>
      </w:r>
    </w:p>
    <w:p w:rsidR="00A8203A" w:rsidRPr="007F7A6F" w:rsidRDefault="00913342" w:rsidP="007F7A6F">
      <w:pPr>
        <w:tabs>
          <w:tab w:val="left" w:pos="284"/>
          <w:tab w:val="left" w:pos="851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lang w:val="en-US"/>
        </w:rPr>
      </w:pPr>
      <w:r w:rsidRPr="007F7A6F">
        <w:rPr>
          <w:rFonts w:ascii="GHEA Grapalat" w:hAnsi="GHEA Grapalat" w:cs="Sylfaen"/>
          <w:lang w:val="en-US" w:eastAsia="en-US"/>
        </w:rPr>
        <w:lastRenderedPageBreak/>
        <w:t xml:space="preserve">Հիմք ընդունելով </w:t>
      </w:r>
      <w:r w:rsidR="00863E0A" w:rsidRPr="007F7A6F">
        <w:rPr>
          <w:rFonts w:ascii="GHEA Grapalat" w:hAnsi="GHEA Grapalat" w:cs="Sylfaen"/>
          <w:lang w:val="en-US" w:eastAsia="en-US"/>
        </w:rPr>
        <w:t xml:space="preserve">Հայաստանի Հանրապետության կառավարության 2014 թվականի հուլիսի 3-ի N 737-Ն որոշման 6-րդ կետն ու </w:t>
      </w:r>
      <w:r w:rsidRPr="007F7A6F">
        <w:rPr>
          <w:rFonts w:ascii="GHEA Grapalat" w:hAnsi="GHEA Grapalat"/>
          <w:lang w:val="en-US"/>
        </w:rPr>
        <w:t xml:space="preserve">ՀՀ կառավարության 2022 թվականի սեպտեմբերի 29-ի նիստում հավանության արժանացած </w:t>
      </w:r>
      <w:r w:rsidRPr="007F7A6F">
        <w:rPr>
          <w:rFonts w:ascii="GHEA Grapalat" w:hAnsi="GHEA Grapalat" w:cs="Sylfaen"/>
          <w:lang w:val="en-US"/>
        </w:rPr>
        <w:t>«</w:t>
      </w:r>
      <w:r w:rsidRPr="007F7A6F">
        <w:rPr>
          <w:rFonts w:ascii="GHEA Grapalat" w:hAnsi="GHEA Grapalat" w:cs="Sylfaen"/>
        </w:rPr>
        <w:t>Հայաստանի</w:t>
      </w:r>
      <w:r w:rsidRPr="007F7A6F">
        <w:rPr>
          <w:rFonts w:ascii="GHEA Grapalat" w:hAnsi="GHEA Grapalat" w:cs="Sylfaen"/>
          <w:lang w:val="en-US"/>
        </w:rPr>
        <w:t xml:space="preserve"> </w:t>
      </w:r>
      <w:r w:rsidRPr="007F7A6F">
        <w:rPr>
          <w:rFonts w:ascii="GHEA Grapalat" w:hAnsi="GHEA Grapalat" w:cs="Sylfaen"/>
        </w:rPr>
        <w:t>Հանրապետության</w:t>
      </w:r>
      <w:r w:rsidRPr="007F7A6F">
        <w:rPr>
          <w:rFonts w:ascii="GHEA Grapalat" w:hAnsi="GHEA Grapalat" w:cs="Sylfaen"/>
          <w:lang w:val="en-US"/>
        </w:rPr>
        <w:t xml:space="preserve"> 2023 թվականի պետական բյուջեի մասին</w:t>
      </w:r>
      <w:r w:rsidRPr="007F7A6F">
        <w:rPr>
          <w:rFonts w:ascii="Arial AM" w:hAnsi="Arial AM" w:cs="Sylfaen"/>
          <w:lang w:val="en-US"/>
        </w:rPr>
        <w:t>¦</w:t>
      </w:r>
      <w:r w:rsidRPr="007F7A6F">
        <w:rPr>
          <w:rFonts w:ascii="GHEA Grapalat" w:hAnsi="GHEA Grapalat" w:cs="Sylfaen"/>
          <w:bCs/>
          <w:lang w:val="hy-AM"/>
        </w:rPr>
        <w:t xml:space="preserve"> </w:t>
      </w:r>
      <w:r w:rsidRPr="007F7A6F">
        <w:rPr>
          <w:rFonts w:ascii="GHEA Grapalat" w:hAnsi="GHEA Grapalat" w:cs="Sylfaen"/>
          <w:bCs/>
          <w:lang w:val="en-US"/>
        </w:rPr>
        <w:t xml:space="preserve">ՀՀ օրենքի նախագիծը, </w:t>
      </w:r>
      <w:r w:rsidR="00870790" w:rsidRPr="007F7A6F">
        <w:rPr>
          <w:rFonts w:ascii="GHEA Grapalat" w:hAnsi="GHEA Grapalat"/>
          <w:lang w:val="en-US"/>
        </w:rPr>
        <w:t xml:space="preserve">անհրաժեշտ է </w:t>
      </w:r>
      <w:r w:rsidR="00A8203A" w:rsidRPr="007F7A6F">
        <w:rPr>
          <w:rFonts w:ascii="GHEA Grapalat" w:hAnsi="GHEA Grapalat" w:cs="Sylfaen"/>
          <w:lang w:val="en-US" w:eastAsia="en-US"/>
        </w:rPr>
        <w:t>Հայաստանի Հանրապետության կառավարության 2014 թվականի հուլիսի 3-ի N 7</w:t>
      </w:r>
      <w:r w:rsidR="00955BC1" w:rsidRPr="007F7A6F">
        <w:rPr>
          <w:rFonts w:ascii="GHEA Grapalat" w:hAnsi="GHEA Grapalat" w:cs="Sylfaen"/>
          <w:lang w:val="en-US" w:eastAsia="en-US"/>
        </w:rPr>
        <w:t>37</w:t>
      </w:r>
      <w:r w:rsidR="00A8203A" w:rsidRPr="007F7A6F">
        <w:rPr>
          <w:rFonts w:ascii="GHEA Grapalat" w:hAnsi="GHEA Grapalat" w:cs="Sylfaen"/>
          <w:lang w:val="en-US" w:eastAsia="en-US"/>
        </w:rPr>
        <w:t>-Ն որոշման</w:t>
      </w:r>
      <w:r w:rsidR="00870790" w:rsidRPr="007F7A6F">
        <w:rPr>
          <w:rFonts w:ascii="GHEA Grapalat" w:hAnsi="GHEA Grapalat" w:cs="Sylfaen"/>
          <w:lang w:val="en-US" w:eastAsia="en-US"/>
        </w:rPr>
        <w:t xml:space="preserve"> N </w:t>
      </w:r>
      <w:r w:rsidR="001B1EEB" w:rsidRPr="007F7A6F">
        <w:rPr>
          <w:rFonts w:ascii="GHEA Grapalat" w:hAnsi="GHEA Grapalat"/>
          <w:bCs/>
          <w:lang w:val="en-US"/>
        </w:rPr>
        <w:t>4</w:t>
      </w:r>
      <w:r w:rsidR="00870790" w:rsidRPr="007F7A6F">
        <w:rPr>
          <w:rFonts w:ascii="GHEA Grapalat" w:hAnsi="GHEA Grapalat" w:cs="Sylfaen"/>
          <w:lang w:val="en-US" w:eastAsia="en-US"/>
        </w:rPr>
        <w:t xml:space="preserve"> (</w:t>
      </w:r>
      <w:r w:rsidR="001B1EEB" w:rsidRPr="007F7A6F">
        <w:rPr>
          <w:rFonts w:ascii="GHEA Grapalat" w:hAnsi="GHEA Grapalat"/>
          <w:bCs/>
          <w:lang w:val="en-US"/>
        </w:rPr>
        <w:t>Հայաստանի Հանրապետության պաշտպանության նախարարության համակարգում քաղաքացիական աշխատանք կատարող և տեխնիկական սպասարկում իրականացնող անձանց</w:t>
      </w:r>
      <w:r w:rsidR="00870790" w:rsidRPr="007F7A6F">
        <w:rPr>
          <w:rFonts w:ascii="GHEA Grapalat" w:hAnsi="GHEA Grapalat"/>
          <w:bCs/>
          <w:lang w:val="en-US"/>
        </w:rPr>
        <w:t xml:space="preserve"> </w:t>
      </w:r>
      <w:r w:rsidR="00A235D3" w:rsidRPr="007F7A6F">
        <w:rPr>
          <w:rFonts w:ascii="GHEA Grapalat" w:hAnsi="GHEA Grapalat"/>
          <w:bCs/>
          <w:lang w:val="en-US"/>
        </w:rPr>
        <w:t xml:space="preserve">լրավճարի </w:t>
      </w:r>
      <w:r w:rsidR="00870790" w:rsidRPr="007F7A6F">
        <w:rPr>
          <w:rFonts w:ascii="GHEA Grapalat" w:hAnsi="GHEA Grapalat"/>
          <w:bCs/>
          <w:lang w:val="en-US"/>
        </w:rPr>
        <w:t xml:space="preserve">առավելագույն չափերը) </w:t>
      </w:r>
      <w:r w:rsidR="00870790" w:rsidRPr="007F7A6F">
        <w:rPr>
          <w:rFonts w:ascii="GHEA Grapalat" w:hAnsi="GHEA Grapalat" w:cs="Sylfaen"/>
          <w:lang w:val="en-US" w:eastAsia="en-US"/>
        </w:rPr>
        <w:t xml:space="preserve">հավելվածում </w:t>
      </w:r>
      <w:r w:rsidR="00DD24A9" w:rsidRPr="007F7A6F">
        <w:rPr>
          <w:rFonts w:ascii="GHEA Grapalat" w:hAnsi="GHEA Grapalat" w:cs="Sylfaen"/>
          <w:lang w:val="en-US" w:eastAsia="en-US"/>
        </w:rPr>
        <w:t xml:space="preserve">կատարել </w:t>
      </w:r>
      <w:r w:rsidR="00870790" w:rsidRPr="007F7A6F">
        <w:rPr>
          <w:rFonts w:ascii="GHEA Grapalat" w:hAnsi="GHEA Grapalat" w:cs="Sylfaen"/>
          <w:lang w:val="en-US" w:eastAsia="en-US"/>
        </w:rPr>
        <w:t xml:space="preserve">համապատասխան </w:t>
      </w:r>
      <w:r w:rsidR="00A8203A" w:rsidRPr="007F7A6F">
        <w:rPr>
          <w:rFonts w:ascii="GHEA Grapalat" w:hAnsi="GHEA Grapalat" w:cs="Sylfaen"/>
          <w:lang w:val="en-US" w:eastAsia="en-US"/>
        </w:rPr>
        <w:t>փոփոխություն</w:t>
      </w:r>
      <w:r w:rsidR="00870790" w:rsidRPr="007F7A6F">
        <w:rPr>
          <w:rFonts w:ascii="GHEA Grapalat" w:hAnsi="GHEA Grapalat" w:cs="Sylfaen"/>
          <w:lang w:val="en-US" w:eastAsia="en-US"/>
        </w:rPr>
        <w:t>ներ</w:t>
      </w:r>
      <w:r w:rsidRPr="007F7A6F">
        <w:rPr>
          <w:rFonts w:ascii="GHEA Grapalat" w:hAnsi="GHEA Grapalat" w:cs="Sylfaen"/>
          <w:lang w:val="en-US" w:eastAsia="en-US"/>
        </w:rPr>
        <w:t>:</w:t>
      </w:r>
      <w:r w:rsidR="00A8203A" w:rsidRPr="007F7A6F">
        <w:rPr>
          <w:rFonts w:ascii="GHEA Grapalat" w:hAnsi="GHEA Grapalat" w:cs="Sylfaen"/>
          <w:lang w:val="en-US" w:eastAsia="en-US"/>
        </w:rPr>
        <w:t xml:space="preserve"> </w:t>
      </w:r>
    </w:p>
    <w:p w:rsidR="00461F73" w:rsidRPr="007F7A6F" w:rsidRDefault="00461F73" w:rsidP="007F7A6F">
      <w:pPr>
        <w:numPr>
          <w:ilvl w:val="0"/>
          <w:numId w:val="1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 w:rsidRPr="007F7A6F">
        <w:rPr>
          <w:rFonts w:ascii="GHEA Grapalat" w:hAnsi="GHEA Grapalat"/>
          <w:b/>
          <w:lang w:val="hy-AM" w:eastAsia="en-US"/>
        </w:rPr>
        <w:t>Տվյալ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բնագավառում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իրականացվող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քաղաքականությունը</w:t>
      </w:r>
      <w:r w:rsidRPr="007F7A6F">
        <w:rPr>
          <w:rFonts w:ascii="GHEA Grapalat" w:hAnsi="GHEA Grapalat"/>
          <w:b/>
          <w:lang w:val="fr-FR" w:eastAsia="en-US"/>
        </w:rPr>
        <w:t>.</w:t>
      </w:r>
      <w:r w:rsidRPr="007F7A6F">
        <w:rPr>
          <w:rFonts w:ascii="GHEA Grapalat" w:hAnsi="GHEA Grapalat"/>
          <w:lang w:val="fr-FR" w:eastAsia="en-US"/>
        </w:rPr>
        <w:t xml:space="preserve"> ՀՀ զինված ուժերի կարիքների ապահովման գործընթացի իրականացումը</w:t>
      </w:r>
      <w:r w:rsidRPr="007F7A6F">
        <w:rPr>
          <w:rFonts w:ascii="GHEA Grapalat" w:hAnsi="GHEA Grapalat"/>
          <w:lang w:val="hy-AM" w:eastAsia="en-US"/>
        </w:rPr>
        <w:t>:</w:t>
      </w:r>
    </w:p>
    <w:p w:rsidR="00B76396" w:rsidRPr="00A807AA" w:rsidRDefault="004B5680" w:rsidP="007F7A6F">
      <w:pPr>
        <w:numPr>
          <w:ilvl w:val="0"/>
          <w:numId w:val="14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lang w:val="hy-AM"/>
        </w:rPr>
      </w:pPr>
      <w:r w:rsidRPr="007F7A6F">
        <w:rPr>
          <w:rFonts w:ascii="GHEA Grapalat" w:hAnsi="GHEA Grapalat"/>
          <w:b/>
          <w:lang w:val="fr-FR"/>
        </w:rPr>
        <w:t>Կարգավորման նպատակը և բնույթը</w:t>
      </w:r>
      <w:r w:rsidRPr="007F7A6F">
        <w:rPr>
          <w:rFonts w:ascii="GHEA Grapalat" w:hAnsi="GHEA Grapalat"/>
          <w:b/>
          <w:lang w:val="hy-AM"/>
        </w:rPr>
        <w:t>.</w:t>
      </w:r>
      <w:r w:rsidRPr="00A807AA">
        <w:rPr>
          <w:rFonts w:ascii="GHEA Grapalat" w:hAnsi="GHEA Grapalat"/>
          <w:b/>
          <w:bCs/>
          <w:lang w:val="hy-AM"/>
        </w:rPr>
        <w:t xml:space="preserve"> </w:t>
      </w:r>
      <w:r w:rsidR="00774DDC" w:rsidRPr="00A807AA">
        <w:rPr>
          <w:rFonts w:ascii="GHEA Grapalat" w:hAnsi="GHEA Grapalat"/>
          <w:bCs/>
          <w:lang w:val="hy-AM"/>
        </w:rPr>
        <w:t>Որոշման ն</w:t>
      </w:r>
      <w:r w:rsidR="00A807A3" w:rsidRPr="00A807AA">
        <w:rPr>
          <w:rFonts w:ascii="GHEA Grapalat" w:hAnsi="GHEA Grapalat"/>
          <w:bCs/>
          <w:lang w:val="hy-AM"/>
        </w:rPr>
        <w:t xml:space="preserve">ախագծով առաջարկվում </w:t>
      </w:r>
      <w:r w:rsidR="00C1784E" w:rsidRPr="00A807AA">
        <w:rPr>
          <w:rFonts w:ascii="GHEA Grapalat" w:hAnsi="GHEA Grapalat"/>
          <w:bCs/>
          <w:lang w:val="hy-AM"/>
        </w:rPr>
        <w:t>է</w:t>
      </w:r>
      <w:r w:rsidR="00461F73" w:rsidRPr="00A807AA">
        <w:rPr>
          <w:rFonts w:ascii="GHEA Grapalat" w:hAnsi="GHEA Grapalat"/>
          <w:bCs/>
          <w:lang w:val="hy-AM"/>
        </w:rPr>
        <w:t xml:space="preserve"> ՀՀ ՊՆ</w:t>
      </w:r>
      <w:r w:rsidR="00461F73" w:rsidRPr="00A807AA">
        <w:rPr>
          <w:rFonts w:ascii="GHEA Grapalat" w:hAnsi="GHEA Grapalat"/>
          <w:bCs/>
          <w:color w:val="00B050"/>
          <w:lang w:val="hy-AM"/>
        </w:rPr>
        <w:t xml:space="preserve"> </w:t>
      </w:r>
      <w:r w:rsidR="00461F73" w:rsidRPr="00A807AA">
        <w:rPr>
          <w:rFonts w:ascii="GHEA Grapalat" w:hAnsi="GHEA Grapalat"/>
          <w:bCs/>
          <w:lang w:val="hy-AM"/>
        </w:rPr>
        <w:t xml:space="preserve">համակարգում </w:t>
      </w:r>
      <w:r w:rsidR="002351F7" w:rsidRPr="00A807AA">
        <w:rPr>
          <w:rFonts w:ascii="GHEA Grapalat" w:hAnsi="GHEA Grapalat"/>
          <w:bCs/>
          <w:lang w:val="hy-AM"/>
        </w:rPr>
        <w:t xml:space="preserve">քաղաքացիական աշխատանք կատարող և տեխնիկական սպասարկում իրականացնող անձանց լրավճարի առավելագույն </w:t>
      </w:r>
      <w:r w:rsidR="00461F73" w:rsidRPr="00A807AA">
        <w:rPr>
          <w:rFonts w:ascii="GHEA Grapalat" w:hAnsi="GHEA Grapalat"/>
          <w:bCs/>
          <w:lang w:val="hy-AM"/>
        </w:rPr>
        <w:t xml:space="preserve">ամսական </w:t>
      </w:r>
      <w:r w:rsidR="00A56A5E" w:rsidRPr="00A807AA">
        <w:rPr>
          <w:rFonts w:ascii="GHEA Grapalat" w:hAnsi="GHEA Grapalat"/>
          <w:bCs/>
          <w:lang w:val="hy-AM"/>
        </w:rPr>
        <w:t xml:space="preserve">նոր </w:t>
      </w:r>
      <w:r w:rsidR="00461F73" w:rsidRPr="00A807AA">
        <w:rPr>
          <w:rFonts w:ascii="GHEA Grapalat" w:hAnsi="GHEA Grapalat"/>
          <w:bCs/>
          <w:lang w:val="hy-AM"/>
        </w:rPr>
        <w:t>չափեր</w:t>
      </w:r>
      <w:r w:rsidR="00A56A5E" w:rsidRPr="00A807AA">
        <w:rPr>
          <w:rFonts w:ascii="GHEA Grapalat" w:hAnsi="GHEA Grapalat"/>
          <w:bCs/>
          <w:lang w:val="hy-AM"/>
        </w:rPr>
        <w:t>ի սահմանում՝</w:t>
      </w:r>
      <w:r w:rsidRPr="00A807AA">
        <w:rPr>
          <w:rFonts w:ascii="GHEA Grapalat" w:hAnsi="GHEA Grapalat" w:cs="Sylfaen"/>
          <w:lang w:val="hy-AM"/>
        </w:rPr>
        <w:t xml:space="preserve"> </w:t>
      </w:r>
      <w:r w:rsidRPr="00A807AA">
        <w:rPr>
          <w:rFonts w:ascii="GHEA Grapalat" w:hAnsi="GHEA Grapalat" w:cs="Sylfaen"/>
          <w:bCs/>
          <w:lang w:val="hy-AM"/>
        </w:rPr>
        <w:t>պետական պաշտոն և պետական ծառայության պաշտոն զբաղեցնող անձանց բազային աշխատավարձի</w:t>
      </w:r>
      <w:r w:rsidR="00A56A5E" w:rsidRPr="00A807AA">
        <w:rPr>
          <w:rFonts w:ascii="GHEA Grapalat" w:hAnsi="GHEA Grapalat" w:cs="Sylfaen"/>
          <w:bCs/>
          <w:lang w:val="hy-AM"/>
        </w:rPr>
        <w:t xml:space="preserve"> </w:t>
      </w:r>
      <w:r w:rsidR="00EB06CE" w:rsidRPr="00A807AA">
        <w:rPr>
          <w:rFonts w:ascii="GHEA Grapalat" w:hAnsi="GHEA Grapalat" w:cs="Sylfaen"/>
          <w:lang w:val="hy-AM" w:eastAsia="en-US"/>
        </w:rPr>
        <w:t>2023թ. հունվարի 1-ից</w:t>
      </w:r>
      <w:r w:rsidR="00EB06CE" w:rsidRPr="00A807AA">
        <w:rPr>
          <w:rFonts w:ascii="GHEA Grapalat" w:hAnsi="GHEA Grapalat" w:cs="Sylfaen"/>
          <w:bCs/>
          <w:lang w:val="hy-AM"/>
        </w:rPr>
        <w:t xml:space="preserve"> </w:t>
      </w:r>
      <w:r w:rsidR="00A56A5E" w:rsidRPr="00A807AA">
        <w:rPr>
          <w:rFonts w:ascii="GHEA Grapalat" w:hAnsi="GHEA Grapalat" w:cs="Sylfaen"/>
          <w:bCs/>
          <w:lang w:val="hy-AM"/>
        </w:rPr>
        <w:t>սահմանվող նոր չափ</w:t>
      </w:r>
      <w:r w:rsidR="00EB06CE" w:rsidRPr="00A807AA">
        <w:rPr>
          <w:rFonts w:ascii="GHEA Grapalat" w:hAnsi="GHEA Grapalat" w:cs="Sylfaen"/>
          <w:bCs/>
          <w:lang w:val="hy-AM"/>
        </w:rPr>
        <w:t xml:space="preserve">ի </w:t>
      </w:r>
      <w:r w:rsidR="00403043" w:rsidRPr="00A807AA">
        <w:rPr>
          <w:rFonts w:ascii="GHEA Grapalat" w:hAnsi="GHEA Grapalat" w:cs="Sylfaen"/>
          <w:bCs/>
          <w:lang w:val="hy-AM"/>
        </w:rPr>
        <w:t xml:space="preserve">(ըստ այդմ պաշտոնային նոր դրույքաչափի) ավելացման արդյունքում ստացվող լրացուցիչ գումարի չափով սահմանված </w:t>
      </w:r>
      <w:r w:rsidR="00403043" w:rsidRPr="00A807AA">
        <w:rPr>
          <w:rFonts w:ascii="GHEA Grapalat" w:hAnsi="GHEA Grapalat"/>
          <w:bCs/>
          <w:lang w:val="hy-AM"/>
        </w:rPr>
        <w:t>առավելագույն</w:t>
      </w:r>
      <w:r w:rsidR="00403043" w:rsidRPr="00A807AA">
        <w:rPr>
          <w:rFonts w:ascii="GHEA Grapalat" w:hAnsi="GHEA Grapalat" w:cs="Sylfaen"/>
          <w:bCs/>
          <w:lang w:val="hy-AM"/>
        </w:rPr>
        <w:t xml:space="preserve"> լրավճարների չափերի նվազեցմամբ</w:t>
      </w:r>
      <w:r w:rsidR="00A56A5E" w:rsidRPr="00A807AA">
        <w:rPr>
          <w:rFonts w:ascii="GHEA Grapalat" w:hAnsi="GHEA Grapalat" w:cs="Sylfaen"/>
          <w:bCs/>
          <w:lang w:val="hy-AM"/>
        </w:rPr>
        <w:t>:</w:t>
      </w:r>
    </w:p>
    <w:p w:rsidR="003D2E4A" w:rsidRPr="00A807AA" w:rsidRDefault="00B76396" w:rsidP="007F7A6F">
      <w:pPr>
        <w:numPr>
          <w:ilvl w:val="0"/>
          <w:numId w:val="14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lang w:val="fr-FR"/>
        </w:rPr>
      </w:pPr>
      <w:r w:rsidRPr="007F7A6F">
        <w:rPr>
          <w:rFonts w:ascii="GHEA Grapalat" w:hAnsi="GHEA Grapalat"/>
          <w:b/>
          <w:lang w:val="hy-AM" w:eastAsia="en-US"/>
        </w:rPr>
        <w:t>Նախագծի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մշակման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գործընթացում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ներգրավված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ինստիտուտները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և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hy-AM" w:eastAsia="en-US"/>
        </w:rPr>
        <w:t>անձիք</w:t>
      </w:r>
      <w:r w:rsidRPr="007F7A6F">
        <w:rPr>
          <w:rFonts w:ascii="GHEA Grapalat" w:hAnsi="GHEA Grapalat" w:cs="Sylfaen"/>
          <w:lang w:val="fr-FR" w:eastAsia="en-US"/>
        </w:rPr>
        <w:t xml:space="preserve">. </w:t>
      </w:r>
      <w:r w:rsidRPr="007F7A6F">
        <w:rPr>
          <w:rFonts w:ascii="GHEA Grapalat" w:hAnsi="GHEA Grapalat" w:cs="Sylfaen"/>
          <w:lang w:val="hy-AM" w:eastAsia="en-US"/>
        </w:rPr>
        <w:t>Նա</w:t>
      </w:r>
      <w:r w:rsidRPr="007F7A6F">
        <w:rPr>
          <w:rFonts w:ascii="GHEA Grapalat" w:hAnsi="GHEA Grapalat" w:cs="Sylfaen"/>
          <w:lang w:val="fr-FR" w:eastAsia="en-US"/>
        </w:rPr>
        <w:softHyphen/>
      </w:r>
      <w:r w:rsidRPr="007F7A6F">
        <w:rPr>
          <w:rFonts w:ascii="GHEA Grapalat" w:hAnsi="GHEA Grapalat" w:cs="Sylfaen"/>
          <w:lang w:val="fr-FR" w:eastAsia="en-US"/>
        </w:rPr>
        <w:softHyphen/>
      </w:r>
      <w:r w:rsidRPr="007F7A6F">
        <w:rPr>
          <w:rFonts w:ascii="GHEA Grapalat" w:hAnsi="GHEA Grapalat" w:cs="Sylfaen"/>
          <w:lang w:val="hy-AM" w:eastAsia="en-US"/>
        </w:rPr>
        <w:t>խագիծը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մշակվել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է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ՀՀ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պաշտպանության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նախարարության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hy-AM" w:eastAsia="en-US"/>
        </w:rPr>
        <w:t>կողմից</w:t>
      </w:r>
      <w:r w:rsidRPr="007F7A6F">
        <w:rPr>
          <w:rFonts w:ascii="GHEA Grapalat" w:hAnsi="GHEA Grapalat" w:cs="Sylfaen"/>
          <w:lang w:val="fr-FR" w:eastAsia="en-US"/>
        </w:rPr>
        <w:t xml:space="preserve">: </w:t>
      </w:r>
      <w:r w:rsidRPr="007F7A6F">
        <w:rPr>
          <w:rFonts w:ascii="GHEA Grapalat" w:hAnsi="GHEA Grapalat" w:cs="Sylfaen"/>
          <w:lang w:val="en-US" w:eastAsia="en-US"/>
        </w:rPr>
        <w:t>Հասարակությունը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>սույն</w:t>
      </w:r>
      <w:r w:rsidRPr="007F7A6F">
        <w:rPr>
          <w:rFonts w:ascii="GHEA Grapalat" w:hAnsi="GHEA Grapalat" w:cs="Arial Armenia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>որոշ</w:t>
      </w:r>
      <w:r w:rsidRPr="007F7A6F">
        <w:rPr>
          <w:rFonts w:ascii="GHEA Grapalat" w:hAnsi="GHEA Grapalat" w:cs="Sylfaen"/>
          <w:lang w:val="fr-FR" w:eastAsia="en-US"/>
        </w:rPr>
        <w:softHyphen/>
      </w:r>
      <w:r w:rsidRPr="007F7A6F">
        <w:rPr>
          <w:rFonts w:ascii="GHEA Grapalat" w:hAnsi="GHEA Grapalat" w:cs="Sylfaen"/>
          <w:lang w:val="en-US" w:eastAsia="en-US"/>
        </w:rPr>
        <w:t>ման</w:t>
      </w:r>
      <w:r w:rsidRPr="007F7A6F">
        <w:rPr>
          <w:rFonts w:ascii="GHEA Grapalat" w:hAnsi="GHEA Grapalat" w:cs="Arial Armenia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>նախագծմանը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>չի</w:t>
      </w:r>
      <w:r w:rsidRPr="007F7A6F">
        <w:rPr>
          <w:rFonts w:ascii="GHEA Grapalat" w:hAnsi="GHEA Grapalat" w:cs="Sylfaen"/>
          <w:lang w:val="fr-FR" w:eastAsia="en-US"/>
        </w:rPr>
        <w:t xml:space="preserve"> </w:t>
      </w:r>
      <w:r w:rsidRPr="007F7A6F">
        <w:rPr>
          <w:rFonts w:ascii="GHEA Grapalat" w:hAnsi="GHEA Grapalat" w:cs="Sylfaen"/>
          <w:lang w:val="en-US" w:eastAsia="en-US"/>
        </w:rPr>
        <w:t>մասնակցել</w:t>
      </w:r>
      <w:r w:rsidRPr="007F7A6F">
        <w:rPr>
          <w:rFonts w:ascii="GHEA Grapalat" w:hAnsi="GHEA Grapalat" w:cs="Arial Armenian"/>
          <w:lang w:val="fr-FR" w:eastAsia="en-US"/>
        </w:rPr>
        <w:t>:</w:t>
      </w:r>
    </w:p>
    <w:p w:rsidR="009803B5" w:rsidRPr="00A807AA" w:rsidRDefault="00A807A3" w:rsidP="00E560E4">
      <w:pPr>
        <w:numPr>
          <w:ilvl w:val="0"/>
          <w:numId w:val="14"/>
        </w:numP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lang w:val="fr-FR"/>
        </w:rPr>
      </w:pPr>
      <w:r w:rsidRPr="009803B5">
        <w:rPr>
          <w:rFonts w:ascii="GHEA Grapalat" w:hAnsi="GHEA Grapalat"/>
          <w:b/>
          <w:bCs/>
          <w:lang w:val="en-US"/>
        </w:rPr>
        <w:t>Ակնկալվող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արդյունքը</w:t>
      </w:r>
      <w:r w:rsidRPr="00A807AA">
        <w:rPr>
          <w:rFonts w:ascii="GHEA Grapalat" w:hAnsi="GHEA Grapalat"/>
          <w:b/>
          <w:bCs/>
          <w:lang w:val="fr-FR"/>
        </w:rPr>
        <w:t>.</w:t>
      </w:r>
      <w:r w:rsidR="00042B97" w:rsidRPr="00A807AA">
        <w:rPr>
          <w:rFonts w:ascii="GHEA Grapalat" w:hAnsi="GHEA Grapalat"/>
          <w:b/>
          <w:bCs/>
          <w:lang w:val="fr-FR"/>
        </w:rPr>
        <w:t xml:space="preserve"> </w:t>
      </w:r>
      <w:r w:rsidR="00955BC1" w:rsidRPr="009803B5">
        <w:rPr>
          <w:rFonts w:ascii="GHEA Grapalat" w:hAnsi="GHEA Grapalat"/>
          <w:bCs/>
          <w:lang w:val="en-US"/>
        </w:rPr>
        <w:t>Ա</w:t>
      </w:r>
      <w:r w:rsidR="00955BC1" w:rsidRPr="009803B5">
        <w:rPr>
          <w:rFonts w:ascii="GHEA Grapalat" w:hAnsi="GHEA Grapalat" w:cs="Sylfaen"/>
          <w:lang w:val="en-US"/>
        </w:rPr>
        <w:t>պահովել</w:t>
      </w:r>
      <w:r w:rsidR="00955BC1" w:rsidRPr="00A807AA">
        <w:rPr>
          <w:rFonts w:ascii="GHEA Grapalat" w:hAnsi="GHEA Grapalat" w:cs="Sylfaen"/>
          <w:lang w:val="fr-FR"/>
        </w:rPr>
        <w:t xml:space="preserve"> «</w:t>
      </w:r>
      <w:r w:rsidR="00955BC1" w:rsidRPr="009803B5">
        <w:rPr>
          <w:rFonts w:ascii="GHEA Grapalat" w:hAnsi="GHEA Grapalat" w:cs="Sylfaen"/>
        </w:rPr>
        <w:t>Հայաստանի</w:t>
      </w:r>
      <w:r w:rsidR="00955BC1" w:rsidRPr="00A807AA">
        <w:rPr>
          <w:rFonts w:ascii="GHEA Grapalat" w:hAnsi="GHEA Grapalat" w:cs="Sylfaen"/>
          <w:lang w:val="fr-FR"/>
        </w:rPr>
        <w:t xml:space="preserve"> </w:t>
      </w:r>
      <w:r w:rsidR="00955BC1" w:rsidRPr="009803B5">
        <w:rPr>
          <w:rFonts w:ascii="GHEA Grapalat" w:hAnsi="GHEA Grapalat" w:cs="Sylfaen"/>
        </w:rPr>
        <w:t>Հանրապետության</w:t>
      </w:r>
      <w:r w:rsidR="00955BC1" w:rsidRPr="00A807AA">
        <w:rPr>
          <w:rFonts w:ascii="GHEA Grapalat" w:hAnsi="GHEA Grapalat" w:cs="Sylfaen"/>
          <w:lang w:val="fr-FR"/>
        </w:rPr>
        <w:t xml:space="preserve"> 2023 </w:t>
      </w:r>
      <w:r w:rsidR="00955BC1" w:rsidRPr="009803B5">
        <w:rPr>
          <w:rFonts w:ascii="GHEA Grapalat" w:hAnsi="GHEA Grapalat" w:cs="Sylfaen"/>
          <w:lang w:val="en-US"/>
        </w:rPr>
        <w:t>թվականի</w:t>
      </w:r>
      <w:r w:rsidR="00955BC1" w:rsidRPr="00A807AA">
        <w:rPr>
          <w:rFonts w:ascii="GHEA Grapalat" w:hAnsi="GHEA Grapalat" w:cs="Sylfaen"/>
          <w:lang w:val="fr-FR"/>
        </w:rPr>
        <w:t xml:space="preserve"> </w:t>
      </w:r>
      <w:r w:rsidR="00955BC1" w:rsidRPr="009803B5">
        <w:rPr>
          <w:rFonts w:ascii="GHEA Grapalat" w:hAnsi="GHEA Grapalat" w:cs="Sylfaen"/>
          <w:lang w:val="en-US"/>
        </w:rPr>
        <w:t>պետական</w:t>
      </w:r>
      <w:r w:rsidR="00955BC1" w:rsidRPr="00A807AA">
        <w:rPr>
          <w:rFonts w:ascii="GHEA Grapalat" w:hAnsi="GHEA Grapalat" w:cs="Sylfaen"/>
          <w:lang w:val="fr-FR"/>
        </w:rPr>
        <w:t xml:space="preserve"> </w:t>
      </w:r>
      <w:r w:rsidR="00955BC1" w:rsidRPr="009803B5">
        <w:rPr>
          <w:rFonts w:ascii="GHEA Grapalat" w:hAnsi="GHEA Grapalat" w:cs="Sylfaen"/>
          <w:lang w:val="en-US"/>
        </w:rPr>
        <w:t>բյուջեի</w:t>
      </w:r>
      <w:r w:rsidR="00955BC1" w:rsidRPr="00A807AA">
        <w:rPr>
          <w:rFonts w:ascii="GHEA Grapalat" w:hAnsi="GHEA Grapalat" w:cs="Sylfaen"/>
          <w:lang w:val="fr-FR"/>
        </w:rPr>
        <w:t xml:space="preserve"> </w:t>
      </w:r>
      <w:r w:rsidR="00955BC1" w:rsidRPr="009803B5">
        <w:rPr>
          <w:rFonts w:ascii="GHEA Grapalat" w:hAnsi="GHEA Grapalat" w:cs="Sylfaen"/>
          <w:lang w:val="en-US"/>
        </w:rPr>
        <w:t>մասին</w:t>
      </w:r>
      <w:r w:rsidR="00955BC1" w:rsidRPr="00A807AA">
        <w:rPr>
          <w:rFonts w:ascii="Arial AM" w:hAnsi="Arial AM" w:cs="Sylfaen"/>
          <w:lang w:val="fr-FR"/>
        </w:rPr>
        <w:t>¦</w:t>
      </w:r>
      <w:r w:rsidR="00955BC1" w:rsidRPr="009803B5">
        <w:rPr>
          <w:rFonts w:ascii="GHEA Grapalat" w:hAnsi="GHEA Grapalat" w:cs="Sylfaen"/>
          <w:bCs/>
          <w:lang w:val="hy-AM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ՀՀ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օրենքի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նախագծով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նախատեսված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պետական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պաշտոն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և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պետական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ծառայության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պաշտոն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զբաղեցնող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անձանց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բազային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աշխատավարձի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bCs/>
          <w:lang w:val="en-US"/>
        </w:rPr>
        <w:t>փոփոխությունը՝</w:t>
      </w:r>
      <w:r w:rsidR="00955BC1" w:rsidRPr="00A807AA">
        <w:rPr>
          <w:rFonts w:ascii="GHEA Grapalat" w:hAnsi="GHEA Grapalat" w:cs="Sylfaen"/>
          <w:bCs/>
          <w:lang w:val="fr-FR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առանց</w:t>
      </w:r>
      <w:r w:rsidR="00955BC1" w:rsidRPr="00A807AA">
        <w:rPr>
          <w:rFonts w:ascii="GHEA Grapalat" w:hAnsi="GHEA Grapalat" w:cs="Sylfaen"/>
          <w:lang w:val="fr-FR" w:eastAsia="en-US"/>
        </w:rPr>
        <w:t xml:space="preserve"> 2023 </w:t>
      </w:r>
      <w:r w:rsidR="00955BC1" w:rsidRPr="009803B5">
        <w:rPr>
          <w:rFonts w:ascii="GHEA Grapalat" w:hAnsi="GHEA Grapalat" w:cs="Sylfaen"/>
          <w:lang w:val="en-US" w:eastAsia="en-US"/>
        </w:rPr>
        <w:t>թվականի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ՀՀ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պաշտպանության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նախարարության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համար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նախատեսված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հաշվարկային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բյուջեի</w:t>
      </w:r>
      <w:r w:rsidR="00955BC1" w:rsidRPr="00A807AA">
        <w:rPr>
          <w:rFonts w:ascii="GHEA Grapalat" w:hAnsi="GHEA Grapalat" w:cs="Sylfaen"/>
          <w:lang w:val="fr-FR" w:eastAsia="en-US"/>
        </w:rPr>
        <w:t xml:space="preserve"> </w:t>
      </w:r>
      <w:r w:rsidR="00955BC1" w:rsidRPr="009803B5">
        <w:rPr>
          <w:rFonts w:ascii="GHEA Grapalat" w:hAnsi="GHEA Grapalat" w:cs="Sylfaen"/>
          <w:lang w:val="en-US" w:eastAsia="en-US"/>
        </w:rPr>
        <w:t>փոփոխության</w:t>
      </w:r>
      <w:r w:rsidR="00955BC1" w:rsidRPr="00A807AA">
        <w:rPr>
          <w:rFonts w:ascii="GHEA Grapalat" w:hAnsi="GHEA Grapalat" w:cs="Sylfaen"/>
          <w:lang w:val="fr-FR" w:eastAsia="en-US"/>
        </w:rPr>
        <w:t>:</w:t>
      </w:r>
    </w:p>
    <w:p w:rsidR="009803B5" w:rsidRPr="00A807AA" w:rsidRDefault="009803B5" w:rsidP="00E560E4">
      <w:pPr>
        <w:numPr>
          <w:ilvl w:val="0"/>
          <w:numId w:val="14"/>
        </w:numP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Cs/>
          <w:lang w:val="fr-FR"/>
        </w:rPr>
      </w:pPr>
      <w:r w:rsidRPr="009803B5">
        <w:rPr>
          <w:rFonts w:ascii="GHEA Grapalat" w:hAnsi="GHEA Grapalat"/>
          <w:b/>
          <w:bCs/>
          <w:lang w:val="en-US"/>
        </w:rPr>
        <w:t>Լրացուցիչ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ֆինանսական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միջոցների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անհրաժեշտության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և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պետական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բյուջեի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եկամուտներում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և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ծախսերում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սպասելվիք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փոփոխությունների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9803B5">
        <w:rPr>
          <w:rFonts w:ascii="GHEA Grapalat" w:hAnsi="GHEA Grapalat"/>
          <w:b/>
          <w:bCs/>
          <w:lang w:val="en-US"/>
        </w:rPr>
        <w:t>մասին</w:t>
      </w:r>
      <w:r w:rsidRPr="00A807AA">
        <w:rPr>
          <w:rFonts w:ascii="GHEA Grapalat" w:hAnsi="GHEA Grapalat"/>
          <w:b/>
          <w:bCs/>
          <w:lang w:val="fr-FR"/>
        </w:rPr>
        <w:t xml:space="preserve">. </w:t>
      </w:r>
      <w:r w:rsidRPr="009803B5">
        <w:rPr>
          <w:rFonts w:ascii="GHEA Grapalat" w:hAnsi="GHEA Grapalat"/>
          <w:bCs/>
          <w:lang w:val="en-US"/>
        </w:rPr>
        <w:lastRenderedPageBreak/>
        <w:t>Նախագծի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ընդունումը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ՀՀ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պետական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բյուջեի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տարեկան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եկամուտների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և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ծախսերի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փոփոխությունների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չի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9803B5">
        <w:rPr>
          <w:rFonts w:ascii="GHEA Grapalat" w:hAnsi="GHEA Grapalat"/>
          <w:bCs/>
          <w:lang w:val="en-US"/>
        </w:rPr>
        <w:t>հանգեցնում</w:t>
      </w:r>
      <w:r w:rsidRPr="00A807AA">
        <w:rPr>
          <w:rFonts w:ascii="GHEA Grapalat" w:hAnsi="GHEA Grapalat"/>
          <w:bCs/>
          <w:lang w:val="fr-FR"/>
        </w:rPr>
        <w:t>:</w:t>
      </w:r>
    </w:p>
    <w:p w:rsidR="009803B5" w:rsidRPr="00A807AA" w:rsidRDefault="009803B5" w:rsidP="009803B5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/>
          <w:bCs/>
          <w:lang w:val="fr-FR"/>
        </w:rPr>
      </w:pPr>
      <w:r w:rsidRPr="00A807AA">
        <w:rPr>
          <w:rFonts w:ascii="GHEA Grapalat" w:hAnsi="GHEA Grapalat"/>
          <w:b/>
          <w:bCs/>
          <w:lang w:val="fr-FR"/>
        </w:rPr>
        <w:tab/>
        <w:t xml:space="preserve">7. </w:t>
      </w:r>
      <w:r w:rsidRPr="000673E2">
        <w:rPr>
          <w:rFonts w:ascii="GHEA Grapalat" w:hAnsi="GHEA Grapalat"/>
          <w:b/>
          <w:bCs/>
          <w:lang w:val="en-US"/>
        </w:rPr>
        <w:t>Կապը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ռազմավարական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փաստաթղթերի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հետ</w:t>
      </w:r>
      <w:r w:rsidRPr="00A807AA">
        <w:rPr>
          <w:rFonts w:ascii="GHEA Grapalat" w:hAnsi="GHEA Grapalat"/>
          <w:b/>
          <w:bCs/>
          <w:lang w:val="fr-FR"/>
        </w:rPr>
        <w:t xml:space="preserve">. </w:t>
      </w:r>
      <w:r w:rsidRPr="000673E2">
        <w:rPr>
          <w:rFonts w:ascii="GHEA Grapalat" w:hAnsi="GHEA Grapalat"/>
          <w:b/>
          <w:bCs/>
          <w:lang w:val="en-US"/>
        </w:rPr>
        <w:t>Հայաստանի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վերափոխման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ռազմավարություն</w:t>
      </w:r>
      <w:r w:rsidRPr="00A807AA">
        <w:rPr>
          <w:rFonts w:ascii="GHEA Grapalat" w:hAnsi="GHEA Grapalat"/>
          <w:b/>
          <w:bCs/>
          <w:lang w:val="fr-FR"/>
        </w:rPr>
        <w:t xml:space="preserve"> 2050, </w:t>
      </w:r>
      <w:r w:rsidRPr="000673E2">
        <w:rPr>
          <w:rFonts w:ascii="GHEA Grapalat" w:hAnsi="GHEA Grapalat"/>
          <w:b/>
          <w:bCs/>
          <w:lang w:val="en-US"/>
        </w:rPr>
        <w:t>Կառավարության</w:t>
      </w:r>
      <w:r w:rsidRPr="00A807AA">
        <w:rPr>
          <w:rFonts w:ascii="GHEA Grapalat" w:hAnsi="GHEA Grapalat"/>
          <w:b/>
          <w:bCs/>
          <w:lang w:val="fr-FR"/>
        </w:rPr>
        <w:t xml:space="preserve"> 2021-2026</w:t>
      </w:r>
      <w:r w:rsidRPr="000673E2">
        <w:rPr>
          <w:rFonts w:ascii="GHEA Grapalat" w:hAnsi="GHEA Grapalat"/>
          <w:b/>
          <w:bCs/>
          <w:lang w:val="en-US"/>
        </w:rPr>
        <w:t>թթ</w:t>
      </w:r>
      <w:r w:rsidRPr="00A807AA">
        <w:rPr>
          <w:rFonts w:ascii="GHEA Grapalat" w:hAnsi="GHEA Grapalat"/>
          <w:b/>
          <w:bCs/>
          <w:lang w:val="fr-FR"/>
        </w:rPr>
        <w:t xml:space="preserve">. </w:t>
      </w:r>
      <w:r w:rsidRPr="000673E2">
        <w:rPr>
          <w:rFonts w:ascii="GHEA Grapalat" w:hAnsi="GHEA Grapalat"/>
          <w:b/>
          <w:bCs/>
          <w:lang w:val="en-US"/>
        </w:rPr>
        <w:t>ծրագիր</w:t>
      </w:r>
      <w:r w:rsidRPr="00A807AA">
        <w:rPr>
          <w:rFonts w:ascii="GHEA Grapalat" w:hAnsi="GHEA Grapalat"/>
          <w:b/>
          <w:bCs/>
          <w:lang w:val="fr-FR"/>
        </w:rPr>
        <w:t xml:space="preserve">, </w:t>
      </w:r>
      <w:r w:rsidRPr="000673E2">
        <w:rPr>
          <w:rFonts w:ascii="GHEA Grapalat" w:hAnsi="GHEA Grapalat"/>
          <w:b/>
          <w:bCs/>
          <w:lang w:val="en-US"/>
        </w:rPr>
        <w:t>ոլորտային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և</w:t>
      </w:r>
      <w:r w:rsidRPr="00A807AA">
        <w:rPr>
          <w:rFonts w:ascii="GHEA Grapalat" w:hAnsi="GHEA Grapalat"/>
          <w:b/>
          <w:bCs/>
          <w:lang w:val="fr-FR"/>
        </w:rPr>
        <w:t>/</w:t>
      </w:r>
      <w:r w:rsidRPr="000673E2">
        <w:rPr>
          <w:rFonts w:ascii="GHEA Grapalat" w:hAnsi="GHEA Grapalat"/>
          <w:b/>
          <w:bCs/>
          <w:lang w:val="en-US"/>
        </w:rPr>
        <w:t>կամ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այլ</w:t>
      </w:r>
      <w:r w:rsidRPr="00A807AA">
        <w:rPr>
          <w:rFonts w:ascii="GHEA Grapalat" w:hAnsi="GHEA Grapalat"/>
          <w:b/>
          <w:bCs/>
          <w:lang w:val="fr-FR"/>
        </w:rPr>
        <w:t xml:space="preserve"> </w:t>
      </w:r>
      <w:r w:rsidRPr="000673E2">
        <w:rPr>
          <w:rFonts w:ascii="GHEA Grapalat" w:hAnsi="GHEA Grapalat"/>
          <w:b/>
          <w:bCs/>
          <w:lang w:val="en-US"/>
        </w:rPr>
        <w:t>ռազմավարություններ</w:t>
      </w:r>
      <w:r w:rsidRPr="00A807AA">
        <w:rPr>
          <w:rFonts w:ascii="GHEA Grapalat" w:hAnsi="GHEA Grapalat"/>
          <w:b/>
          <w:bCs/>
          <w:lang w:val="fr-FR"/>
        </w:rPr>
        <w:t xml:space="preserve">. </w:t>
      </w:r>
      <w:r w:rsidRPr="000673E2">
        <w:rPr>
          <w:rFonts w:ascii="GHEA Grapalat" w:hAnsi="GHEA Grapalat"/>
          <w:bCs/>
          <w:lang w:val="en-US"/>
        </w:rPr>
        <w:t>Որոշման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նախագծի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ընդունումը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կապված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չէ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ռազմավարական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կամ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ոլորտային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այլ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փաստաթղթերի</w:t>
      </w:r>
      <w:r w:rsidRPr="00A807AA">
        <w:rPr>
          <w:rFonts w:ascii="GHEA Grapalat" w:hAnsi="GHEA Grapalat"/>
          <w:bCs/>
          <w:lang w:val="fr-FR"/>
        </w:rPr>
        <w:t xml:space="preserve"> </w:t>
      </w:r>
      <w:r w:rsidRPr="000673E2">
        <w:rPr>
          <w:rFonts w:ascii="GHEA Grapalat" w:hAnsi="GHEA Grapalat"/>
          <w:bCs/>
          <w:lang w:val="en-US"/>
        </w:rPr>
        <w:t>հետ</w:t>
      </w:r>
      <w:r w:rsidRPr="00A807AA">
        <w:rPr>
          <w:rFonts w:ascii="GHEA Grapalat" w:hAnsi="GHEA Grapalat"/>
          <w:bCs/>
          <w:lang w:val="fr-FR"/>
        </w:rPr>
        <w:t>:</w:t>
      </w:r>
    </w:p>
    <w:p w:rsidR="00955BC1" w:rsidRPr="00A807AA" w:rsidRDefault="00955BC1" w:rsidP="007F7A6F">
      <w:pPr>
        <w:tabs>
          <w:tab w:val="left" w:pos="568"/>
          <w:tab w:val="left" w:pos="851"/>
        </w:tabs>
        <w:spacing w:line="360" w:lineRule="auto"/>
        <w:jc w:val="both"/>
        <w:rPr>
          <w:rFonts w:ascii="GHEA Grapalat" w:hAnsi="GHEA Grapalat"/>
          <w:b/>
          <w:bCs/>
          <w:color w:val="FF0000"/>
          <w:lang w:val="fr-FR"/>
        </w:rPr>
      </w:pPr>
    </w:p>
    <w:p w:rsidR="00042B97" w:rsidRPr="00A807AA" w:rsidRDefault="00042B97" w:rsidP="007F7A6F">
      <w:pPr>
        <w:spacing w:line="360" w:lineRule="auto"/>
        <w:ind w:firstLine="567"/>
        <w:jc w:val="both"/>
        <w:rPr>
          <w:rFonts w:ascii="GHEA Grapalat" w:hAnsi="GHEA Grapalat" w:cs="Sylfaen"/>
          <w:color w:val="FF0000"/>
          <w:lang w:val="fr-FR"/>
        </w:rPr>
      </w:pPr>
    </w:p>
    <w:p w:rsidR="00170208" w:rsidRPr="00A807AA" w:rsidRDefault="00170208" w:rsidP="007F7A6F">
      <w:pPr>
        <w:spacing w:line="360" w:lineRule="auto"/>
        <w:ind w:firstLine="851"/>
        <w:jc w:val="both"/>
        <w:rPr>
          <w:rFonts w:ascii="GHEA Grapalat" w:hAnsi="GHEA Grapalat"/>
          <w:bCs/>
          <w:color w:val="FF0000"/>
          <w:lang w:val="fr-FR"/>
        </w:rPr>
      </w:pPr>
    </w:p>
    <w:p w:rsidR="003E4962" w:rsidRPr="00A807AA" w:rsidRDefault="003E4962" w:rsidP="007F7A6F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</w:p>
    <w:p w:rsidR="0048059F" w:rsidRPr="00A807AA" w:rsidRDefault="0048059F" w:rsidP="007F7A6F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7F7A6F">
        <w:rPr>
          <w:rFonts w:ascii="GHEA Grapalat" w:hAnsi="GHEA Grapalat"/>
          <w:b/>
          <w:lang w:val="en-US" w:eastAsia="en-US"/>
        </w:rPr>
        <w:t>Տ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Ե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Ղ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Ե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Կ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Ա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Ն</w:t>
      </w:r>
      <w:r w:rsidRPr="00A807AA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Ք</w:t>
      </w:r>
    </w:p>
    <w:p w:rsidR="0048059F" w:rsidRPr="007F7A6F" w:rsidRDefault="0048059F" w:rsidP="007F7A6F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7F7A6F">
        <w:rPr>
          <w:rFonts w:ascii="GHEA Grapalat" w:hAnsi="GHEA Grapalat"/>
          <w:b/>
          <w:lang w:val="en-US" w:eastAsia="en-US"/>
        </w:rPr>
        <w:t>ՆԱԽԱԳԾԻ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ԸՆԴՈՒՆՄԱՆ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ԱՌՆՉՈՒԹՅԱՄԲ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ԸՆԴՈՒՆՎԵԼԻՔ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ԱՅԼ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ԻՐԱՎԱԿԱՆ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ԱԿՏԵՐԻ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ԿԱՄ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ԴՐԱՆՑ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ԸՆԴՈՒՆՄԱՆ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ԱՆՀՐԱԺԵՇՏՈՒԹՅԱՆ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ԲԱՑԱԿԱՅՈՒԹՅԱՆ</w:t>
      </w:r>
      <w:r w:rsidRPr="007F7A6F">
        <w:rPr>
          <w:rFonts w:ascii="GHEA Grapalat" w:hAnsi="GHEA Grapalat"/>
          <w:b/>
          <w:lang w:val="fr-FR" w:eastAsia="en-US"/>
        </w:rPr>
        <w:t xml:space="preserve"> </w:t>
      </w:r>
      <w:r w:rsidRPr="007F7A6F">
        <w:rPr>
          <w:rFonts w:ascii="GHEA Grapalat" w:hAnsi="GHEA Grapalat"/>
          <w:b/>
          <w:lang w:val="en-US" w:eastAsia="en-US"/>
        </w:rPr>
        <w:t>ՄԱՍԻՆ</w:t>
      </w:r>
    </w:p>
    <w:p w:rsidR="00883206" w:rsidRPr="00A807AA" w:rsidRDefault="00883206" w:rsidP="007F7A6F">
      <w:pPr>
        <w:spacing w:line="360" w:lineRule="auto"/>
        <w:jc w:val="both"/>
        <w:rPr>
          <w:rFonts w:ascii="GHEA Grapalat" w:hAnsi="GHEA Grapalat"/>
          <w:bCs/>
          <w:lang w:val="fr-FR"/>
        </w:rPr>
      </w:pPr>
    </w:p>
    <w:p w:rsidR="00883206" w:rsidRPr="00A807AA" w:rsidRDefault="00883206" w:rsidP="007F7A6F">
      <w:pPr>
        <w:spacing w:line="360" w:lineRule="auto"/>
        <w:ind w:firstLine="708"/>
        <w:jc w:val="both"/>
        <w:rPr>
          <w:rFonts w:ascii="GHEA Grapalat" w:hAnsi="GHEA Grapalat" w:cs="Times Armenian"/>
          <w:b/>
          <w:i/>
          <w:lang w:val="fr-FR"/>
        </w:rPr>
      </w:pPr>
      <w:r w:rsidRPr="00A807AA">
        <w:rPr>
          <w:rFonts w:ascii="GHEA Grapalat" w:hAnsi="GHEA Grapalat" w:cs="Times Armenian"/>
          <w:b/>
          <w:i/>
          <w:lang w:val="fr-FR"/>
        </w:rPr>
        <w:t xml:space="preserve">1. </w:t>
      </w:r>
      <w:r w:rsidRPr="007F7A6F">
        <w:rPr>
          <w:rFonts w:ascii="GHEA Grapalat" w:hAnsi="GHEA Grapalat" w:cs="Times Armenian"/>
          <w:b/>
          <w:i/>
          <w:lang w:val="en-US"/>
        </w:rPr>
        <w:t>Այլ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իրավական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ակտերում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փոփոխություններ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և</w:t>
      </w:r>
      <w:r w:rsidR="005B1EFC" w:rsidRPr="00A807AA">
        <w:rPr>
          <w:rFonts w:ascii="GHEA Grapalat" w:hAnsi="GHEA Grapalat" w:cs="Times Armenian"/>
          <w:b/>
          <w:i/>
          <w:lang w:val="fr-FR"/>
        </w:rPr>
        <w:t xml:space="preserve"> (</w:t>
      </w:r>
      <w:r w:rsidRPr="007F7A6F">
        <w:rPr>
          <w:rFonts w:ascii="GHEA Grapalat" w:hAnsi="GHEA Grapalat" w:cs="Times Armenian"/>
          <w:b/>
          <w:i/>
          <w:lang w:val="en-US"/>
        </w:rPr>
        <w:t>կամ</w:t>
      </w:r>
      <w:r w:rsidR="005B1EFC" w:rsidRPr="00A807AA">
        <w:rPr>
          <w:rFonts w:ascii="GHEA Grapalat" w:hAnsi="GHEA Grapalat" w:cs="Times Armenian"/>
          <w:b/>
          <w:i/>
          <w:lang w:val="fr-FR"/>
        </w:rPr>
        <w:t>)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լրացումների</w:t>
      </w:r>
      <w:r w:rsidRPr="00A807AA">
        <w:rPr>
          <w:rFonts w:ascii="GHEA Grapalat" w:hAnsi="GHEA Grapalat" w:cs="Times Armenian"/>
          <w:b/>
          <w:i/>
          <w:lang w:val="fr-FR"/>
        </w:rPr>
        <w:t xml:space="preserve"> </w:t>
      </w:r>
      <w:r w:rsidRPr="007F7A6F">
        <w:rPr>
          <w:rFonts w:ascii="GHEA Grapalat" w:hAnsi="GHEA Grapalat" w:cs="Times Armenian"/>
          <w:b/>
          <w:i/>
          <w:lang w:val="en-US"/>
        </w:rPr>
        <w:t>անհրաժեշտությունը</w:t>
      </w:r>
      <w:r w:rsidR="0048059F" w:rsidRPr="00A807AA">
        <w:rPr>
          <w:rFonts w:ascii="GHEA Grapalat" w:hAnsi="GHEA Grapalat" w:cs="Times Armenian"/>
          <w:b/>
          <w:i/>
          <w:lang w:val="fr-FR"/>
        </w:rPr>
        <w:t>.</w:t>
      </w:r>
    </w:p>
    <w:p w:rsidR="00883206" w:rsidRPr="00A807AA" w:rsidRDefault="00883206" w:rsidP="007F7A6F">
      <w:pPr>
        <w:spacing w:line="360" w:lineRule="auto"/>
        <w:ind w:firstLine="708"/>
        <w:jc w:val="both"/>
        <w:rPr>
          <w:rFonts w:ascii="GHEA Grapalat" w:hAnsi="GHEA Grapalat" w:cs="Sylfaen"/>
          <w:lang w:val="fr-FR"/>
        </w:rPr>
      </w:pPr>
      <w:r w:rsidRPr="007F7A6F">
        <w:rPr>
          <w:rFonts w:ascii="GHEA Grapalat" w:hAnsi="GHEA Grapalat" w:cs="Sylfaen"/>
          <w:lang w:val="en-US"/>
        </w:rPr>
        <w:t>ՀՀ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կառավարության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որոշման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նախագծի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ընդունումն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այլ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իրավական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ակտերում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փոփոխություններ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և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լրացումներ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կատարելու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անհրաժեշտություն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չի</w:t>
      </w:r>
      <w:r w:rsidRPr="00A807AA">
        <w:rPr>
          <w:rFonts w:ascii="GHEA Grapalat" w:hAnsi="GHEA Grapalat" w:cs="Times Armenian"/>
          <w:lang w:val="fr-FR"/>
        </w:rPr>
        <w:t xml:space="preserve"> </w:t>
      </w:r>
      <w:r w:rsidRPr="007F7A6F">
        <w:rPr>
          <w:rFonts w:ascii="GHEA Grapalat" w:hAnsi="GHEA Grapalat" w:cs="Sylfaen"/>
        </w:rPr>
        <w:t>առաջացնում</w:t>
      </w:r>
      <w:r w:rsidRPr="00A807AA">
        <w:rPr>
          <w:rFonts w:ascii="GHEA Grapalat" w:hAnsi="GHEA Grapalat" w:cs="Times Armenian"/>
          <w:lang w:val="fr-FR"/>
        </w:rPr>
        <w:t>:</w:t>
      </w:r>
    </w:p>
    <w:p w:rsidR="00883206" w:rsidRPr="00A807AA" w:rsidRDefault="00883206" w:rsidP="007F7A6F">
      <w:pPr>
        <w:spacing w:line="360" w:lineRule="auto"/>
        <w:ind w:firstLine="708"/>
        <w:jc w:val="both"/>
        <w:rPr>
          <w:rFonts w:ascii="GHEA Grapalat" w:hAnsi="GHEA Grapalat" w:cs="Sylfaen"/>
          <w:b/>
          <w:i/>
          <w:lang w:val="fr-FR"/>
        </w:rPr>
      </w:pPr>
      <w:r w:rsidRPr="00A807AA">
        <w:rPr>
          <w:rFonts w:ascii="GHEA Grapalat" w:hAnsi="GHEA Grapalat" w:cs="Sylfaen"/>
          <w:b/>
          <w:i/>
          <w:lang w:val="fr-FR"/>
        </w:rPr>
        <w:t xml:space="preserve">2. </w:t>
      </w:r>
      <w:r w:rsidRPr="007F7A6F">
        <w:rPr>
          <w:rFonts w:ascii="GHEA Grapalat" w:hAnsi="GHEA Grapalat" w:cs="Sylfaen"/>
          <w:b/>
          <w:i/>
          <w:lang w:val="en-US"/>
        </w:rPr>
        <w:t>Միջազգային</w:t>
      </w:r>
      <w:r w:rsidRPr="00A807AA">
        <w:rPr>
          <w:rFonts w:ascii="GHEA Grapalat" w:hAnsi="GHEA Grapalat" w:cs="Sylfaen"/>
          <w:b/>
          <w:i/>
          <w:lang w:val="fr-FR"/>
        </w:rPr>
        <w:t xml:space="preserve"> </w:t>
      </w:r>
      <w:r w:rsidRPr="007F7A6F">
        <w:rPr>
          <w:rFonts w:ascii="GHEA Grapalat" w:hAnsi="GHEA Grapalat" w:cs="Sylfaen"/>
          <w:b/>
          <w:i/>
          <w:lang w:val="en-US"/>
        </w:rPr>
        <w:t>պայմանագրերով</w:t>
      </w:r>
      <w:r w:rsidRPr="00A807AA">
        <w:rPr>
          <w:rFonts w:ascii="GHEA Grapalat" w:hAnsi="GHEA Grapalat" w:cs="Sylfaen"/>
          <w:b/>
          <w:i/>
          <w:lang w:val="fr-FR"/>
        </w:rPr>
        <w:t xml:space="preserve"> </w:t>
      </w:r>
      <w:r w:rsidRPr="007F7A6F">
        <w:rPr>
          <w:rFonts w:ascii="GHEA Grapalat" w:hAnsi="GHEA Grapalat" w:cs="Sylfaen"/>
          <w:b/>
          <w:i/>
          <w:lang w:val="en-US"/>
        </w:rPr>
        <w:t>ստանձնած</w:t>
      </w:r>
      <w:r w:rsidRPr="00A807AA">
        <w:rPr>
          <w:rFonts w:ascii="GHEA Grapalat" w:hAnsi="GHEA Grapalat" w:cs="Sylfaen"/>
          <w:b/>
          <w:i/>
          <w:lang w:val="fr-FR"/>
        </w:rPr>
        <w:t xml:space="preserve"> </w:t>
      </w:r>
      <w:r w:rsidRPr="007F7A6F">
        <w:rPr>
          <w:rFonts w:ascii="GHEA Grapalat" w:hAnsi="GHEA Grapalat" w:cs="Sylfaen"/>
          <w:b/>
          <w:i/>
          <w:lang w:val="en-US"/>
        </w:rPr>
        <w:t>պարտավորությունների</w:t>
      </w:r>
      <w:r w:rsidRPr="00A807AA">
        <w:rPr>
          <w:rFonts w:ascii="GHEA Grapalat" w:hAnsi="GHEA Grapalat" w:cs="Sylfaen"/>
          <w:b/>
          <w:i/>
          <w:lang w:val="fr-FR"/>
        </w:rPr>
        <w:t xml:space="preserve"> </w:t>
      </w:r>
      <w:r w:rsidRPr="007F7A6F">
        <w:rPr>
          <w:rFonts w:ascii="GHEA Grapalat" w:hAnsi="GHEA Grapalat" w:cs="Sylfaen"/>
          <w:b/>
          <w:i/>
          <w:lang w:val="en-US"/>
        </w:rPr>
        <w:t>հետ</w:t>
      </w:r>
      <w:r w:rsidRPr="00A807AA">
        <w:rPr>
          <w:rFonts w:ascii="GHEA Grapalat" w:hAnsi="GHEA Grapalat" w:cs="Sylfaen"/>
          <w:b/>
          <w:i/>
          <w:lang w:val="fr-FR"/>
        </w:rPr>
        <w:t xml:space="preserve"> </w:t>
      </w:r>
      <w:r w:rsidRPr="007F7A6F">
        <w:rPr>
          <w:rFonts w:ascii="GHEA Grapalat" w:hAnsi="GHEA Grapalat" w:cs="Sylfaen"/>
          <w:b/>
          <w:i/>
          <w:lang w:val="en-US"/>
        </w:rPr>
        <w:t>համապատասխանությունը</w:t>
      </w:r>
      <w:r w:rsidR="0048059F" w:rsidRPr="00A807AA">
        <w:rPr>
          <w:rFonts w:ascii="GHEA Grapalat" w:hAnsi="GHEA Grapalat" w:cs="Sylfaen"/>
          <w:b/>
          <w:i/>
          <w:lang w:val="fr-FR"/>
        </w:rPr>
        <w:t>.</w:t>
      </w:r>
    </w:p>
    <w:p w:rsidR="00883206" w:rsidRPr="00A807AA" w:rsidRDefault="00883206" w:rsidP="007F7A6F">
      <w:pPr>
        <w:spacing w:line="360" w:lineRule="auto"/>
        <w:ind w:firstLine="708"/>
        <w:jc w:val="both"/>
        <w:rPr>
          <w:rFonts w:ascii="GHEA Grapalat" w:hAnsi="GHEA Grapalat" w:cs="Sylfaen"/>
          <w:lang w:val="fr-FR"/>
        </w:rPr>
      </w:pPr>
      <w:r w:rsidRPr="007F7A6F">
        <w:rPr>
          <w:rFonts w:ascii="GHEA Grapalat" w:hAnsi="GHEA Grapalat" w:cs="Sylfaen"/>
          <w:lang w:val="en-US"/>
        </w:rPr>
        <w:t>ՀՀ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կառավարության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որոշման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նախագծով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կարգավորմանն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առաջարկվող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հարցերի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մասով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միջազգային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պայմանագրերով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պարտավորություններ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չեն</w:t>
      </w:r>
      <w:r w:rsidRPr="00A807AA">
        <w:rPr>
          <w:rFonts w:ascii="GHEA Grapalat" w:hAnsi="GHEA Grapalat" w:cs="Sylfaen"/>
          <w:lang w:val="fr-FR"/>
        </w:rPr>
        <w:t xml:space="preserve"> </w:t>
      </w:r>
      <w:r w:rsidRPr="007F7A6F">
        <w:rPr>
          <w:rFonts w:ascii="GHEA Grapalat" w:hAnsi="GHEA Grapalat" w:cs="Sylfaen"/>
          <w:lang w:val="en-US"/>
        </w:rPr>
        <w:t>ստանձնվել</w:t>
      </w:r>
      <w:r w:rsidRPr="00A807AA">
        <w:rPr>
          <w:rFonts w:ascii="GHEA Grapalat" w:hAnsi="GHEA Grapalat" w:cs="Sylfaen"/>
          <w:lang w:val="fr-FR"/>
        </w:rPr>
        <w:t xml:space="preserve">: </w:t>
      </w:r>
    </w:p>
    <w:p w:rsidR="00883206" w:rsidRPr="00A807AA" w:rsidRDefault="00883206" w:rsidP="007F7A6F">
      <w:pPr>
        <w:spacing w:line="360" w:lineRule="auto"/>
        <w:jc w:val="both"/>
        <w:rPr>
          <w:rFonts w:ascii="GHEA Grapalat" w:hAnsi="GHEA Grapalat"/>
          <w:b/>
          <w:bCs/>
          <w:lang w:val="fr-FR"/>
        </w:rPr>
      </w:pPr>
    </w:p>
    <w:sectPr w:rsidR="00883206" w:rsidRPr="00A807AA" w:rsidSect="003E4962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418" w:right="851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71E" w:rsidRDefault="00CB571E">
      <w:r>
        <w:separator/>
      </w:r>
    </w:p>
  </w:endnote>
  <w:endnote w:type="continuationSeparator" w:id="0">
    <w:p w:rsidR="00CB571E" w:rsidRDefault="00CB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C89" w:rsidRDefault="00BE7C89" w:rsidP="00D168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7C89" w:rsidRDefault="00BE7C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C89" w:rsidRDefault="00BE7C89" w:rsidP="008870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2B12">
      <w:rPr>
        <w:rStyle w:val="PageNumber"/>
        <w:noProof/>
      </w:rPr>
      <w:t>2</w:t>
    </w:r>
    <w:r>
      <w:rPr>
        <w:rStyle w:val="PageNumber"/>
      </w:rPr>
      <w:fldChar w:fldCharType="end"/>
    </w:r>
  </w:p>
  <w:p w:rsidR="00BE7C89" w:rsidRPr="00B62FC4" w:rsidRDefault="00BE7C89" w:rsidP="00A35E24">
    <w:pPr>
      <w:pStyle w:val="Footer"/>
      <w:rPr>
        <w:rFonts w:ascii="GHEA Grapalat" w:hAnsi="GHEA Grapalat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C89" w:rsidRPr="00B04449" w:rsidRDefault="00BE7C89" w:rsidP="00B04449">
    <w:pPr>
      <w:pStyle w:val="Header"/>
      <w:framePr w:wrap="around" w:vAnchor="text" w:hAnchor="page" w:x="6001" w:y="1"/>
      <w:rPr>
        <w:rStyle w:val="PageNumber"/>
        <w:lang w:val="en-US"/>
      </w:rPr>
    </w:pPr>
    <w:r>
      <w:rPr>
        <w:rStyle w:val="PageNumber"/>
        <w:lang w:val="en-US"/>
      </w:rPr>
      <w:t>4</w:t>
    </w:r>
  </w:p>
  <w:p w:rsidR="00BE7C89" w:rsidRDefault="00BE7C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71E" w:rsidRDefault="00CB571E">
      <w:r>
        <w:separator/>
      </w:r>
    </w:p>
  </w:footnote>
  <w:footnote w:type="continuationSeparator" w:id="0">
    <w:p w:rsidR="00CB571E" w:rsidRDefault="00CB5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C89" w:rsidRDefault="00BE7C89" w:rsidP="005D38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7C89" w:rsidRDefault="00BE7C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6D6A"/>
    <w:multiLevelType w:val="hybridMultilevel"/>
    <w:tmpl w:val="CD6C3A4C"/>
    <w:lvl w:ilvl="0" w:tplc="4A1460A4">
      <w:start w:val="11"/>
      <w:numFmt w:val="bullet"/>
      <w:lvlText w:val=""/>
      <w:lvlJc w:val="left"/>
      <w:pPr>
        <w:ind w:left="568" w:hanging="360"/>
      </w:pPr>
      <w:rPr>
        <w:rFonts w:ascii="Symbol" w:eastAsia="Times New Roman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2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11E82335"/>
    <w:multiLevelType w:val="hybridMultilevel"/>
    <w:tmpl w:val="D9CE3B7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1A9C0041"/>
    <w:multiLevelType w:val="hybridMultilevel"/>
    <w:tmpl w:val="5734B95E"/>
    <w:lvl w:ilvl="0" w:tplc="E91C82F4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BE843B3"/>
    <w:multiLevelType w:val="hybridMultilevel"/>
    <w:tmpl w:val="94D08596"/>
    <w:lvl w:ilvl="0" w:tplc="75524CC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7C44B8F"/>
    <w:multiLevelType w:val="hybridMultilevel"/>
    <w:tmpl w:val="D9BA7826"/>
    <w:lvl w:ilvl="0" w:tplc="2390B618">
      <w:start w:val="2"/>
      <w:numFmt w:val="decimal"/>
      <w:lvlText w:val="%1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5" w15:restartNumberingAfterBreak="0">
    <w:nsid w:val="2B6862A2"/>
    <w:multiLevelType w:val="hybridMultilevel"/>
    <w:tmpl w:val="4A6C83DA"/>
    <w:lvl w:ilvl="0" w:tplc="A65A592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8B3A9C"/>
    <w:multiLevelType w:val="hybridMultilevel"/>
    <w:tmpl w:val="477CE874"/>
    <w:lvl w:ilvl="0" w:tplc="2390B618">
      <w:start w:val="2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65AD65F1"/>
    <w:multiLevelType w:val="hybridMultilevel"/>
    <w:tmpl w:val="A9FA8592"/>
    <w:lvl w:ilvl="0" w:tplc="AA3AFD86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8A0132A"/>
    <w:multiLevelType w:val="hybridMultilevel"/>
    <w:tmpl w:val="D7A6AEBA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F0E3460"/>
    <w:multiLevelType w:val="hybridMultilevel"/>
    <w:tmpl w:val="0682EB3A"/>
    <w:lvl w:ilvl="0" w:tplc="A6827636">
      <w:start w:val="1"/>
      <w:numFmt w:val="decimal"/>
      <w:lvlText w:val="%1."/>
      <w:lvlJc w:val="left"/>
      <w:pPr>
        <w:ind w:left="1123" w:hanging="5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9" w:hanging="360"/>
      </w:pPr>
    </w:lvl>
    <w:lvl w:ilvl="2" w:tplc="0419001B" w:tentative="1">
      <w:start w:val="1"/>
      <w:numFmt w:val="lowerRoman"/>
      <w:lvlText w:val="%3."/>
      <w:lvlJc w:val="right"/>
      <w:pPr>
        <w:ind w:left="2499" w:hanging="180"/>
      </w:pPr>
    </w:lvl>
    <w:lvl w:ilvl="3" w:tplc="0419000F" w:tentative="1">
      <w:start w:val="1"/>
      <w:numFmt w:val="decimal"/>
      <w:lvlText w:val="%4."/>
      <w:lvlJc w:val="left"/>
      <w:pPr>
        <w:ind w:left="3219" w:hanging="360"/>
      </w:pPr>
    </w:lvl>
    <w:lvl w:ilvl="4" w:tplc="04190019" w:tentative="1">
      <w:start w:val="1"/>
      <w:numFmt w:val="lowerLetter"/>
      <w:lvlText w:val="%5."/>
      <w:lvlJc w:val="left"/>
      <w:pPr>
        <w:ind w:left="3939" w:hanging="360"/>
      </w:pPr>
    </w:lvl>
    <w:lvl w:ilvl="5" w:tplc="0419001B" w:tentative="1">
      <w:start w:val="1"/>
      <w:numFmt w:val="lowerRoman"/>
      <w:lvlText w:val="%6."/>
      <w:lvlJc w:val="right"/>
      <w:pPr>
        <w:ind w:left="4659" w:hanging="180"/>
      </w:pPr>
    </w:lvl>
    <w:lvl w:ilvl="6" w:tplc="0419000F" w:tentative="1">
      <w:start w:val="1"/>
      <w:numFmt w:val="decimal"/>
      <w:lvlText w:val="%7."/>
      <w:lvlJc w:val="left"/>
      <w:pPr>
        <w:ind w:left="5379" w:hanging="360"/>
      </w:pPr>
    </w:lvl>
    <w:lvl w:ilvl="7" w:tplc="04190019" w:tentative="1">
      <w:start w:val="1"/>
      <w:numFmt w:val="lowerLetter"/>
      <w:lvlText w:val="%8."/>
      <w:lvlJc w:val="left"/>
      <w:pPr>
        <w:ind w:left="6099" w:hanging="360"/>
      </w:pPr>
    </w:lvl>
    <w:lvl w:ilvl="8" w:tplc="041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10" w15:restartNumberingAfterBreak="0">
    <w:nsid w:val="754764C8"/>
    <w:multiLevelType w:val="hybridMultilevel"/>
    <w:tmpl w:val="FBD840BE"/>
    <w:lvl w:ilvl="0" w:tplc="54F81848">
      <w:start w:val="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7C5FA6"/>
    <w:multiLevelType w:val="hybridMultilevel"/>
    <w:tmpl w:val="7DD035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8F64F4B"/>
    <w:multiLevelType w:val="hybridMultilevel"/>
    <w:tmpl w:val="5AE4491A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2"/>
  </w:num>
  <w:num w:numId="11">
    <w:abstractNumId w:val="10"/>
  </w:num>
  <w:num w:numId="12">
    <w:abstractNumId w:val="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338"/>
    <w:rsid w:val="00000913"/>
    <w:rsid w:val="0000189F"/>
    <w:rsid w:val="00002C8D"/>
    <w:rsid w:val="00003D58"/>
    <w:rsid w:val="00004454"/>
    <w:rsid w:val="00004EA4"/>
    <w:rsid w:val="0000710F"/>
    <w:rsid w:val="000140DF"/>
    <w:rsid w:val="00015EF4"/>
    <w:rsid w:val="00021282"/>
    <w:rsid w:val="00027AA3"/>
    <w:rsid w:val="00042B97"/>
    <w:rsid w:val="00044E89"/>
    <w:rsid w:val="00046131"/>
    <w:rsid w:val="00050A5D"/>
    <w:rsid w:val="00053A45"/>
    <w:rsid w:val="00066A79"/>
    <w:rsid w:val="00067122"/>
    <w:rsid w:val="00072832"/>
    <w:rsid w:val="00074228"/>
    <w:rsid w:val="00075058"/>
    <w:rsid w:val="00077D93"/>
    <w:rsid w:val="000866FC"/>
    <w:rsid w:val="0008717C"/>
    <w:rsid w:val="00090DC0"/>
    <w:rsid w:val="00095BFE"/>
    <w:rsid w:val="000A15DA"/>
    <w:rsid w:val="000A72CF"/>
    <w:rsid w:val="000B02FC"/>
    <w:rsid w:val="000B0923"/>
    <w:rsid w:val="000B360F"/>
    <w:rsid w:val="000B790B"/>
    <w:rsid w:val="000C0253"/>
    <w:rsid w:val="000C09C4"/>
    <w:rsid w:val="000C0D7E"/>
    <w:rsid w:val="000C10C8"/>
    <w:rsid w:val="000C3CF1"/>
    <w:rsid w:val="000C3D62"/>
    <w:rsid w:val="000D17B4"/>
    <w:rsid w:val="000D4E28"/>
    <w:rsid w:val="000E1456"/>
    <w:rsid w:val="000F22EB"/>
    <w:rsid w:val="000F26EA"/>
    <w:rsid w:val="000F6472"/>
    <w:rsid w:val="000F73A7"/>
    <w:rsid w:val="0010085C"/>
    <w:rsid w:val="00100EAB"/>
    <w:rsid w:val="00103074"/>
    <w:rsid w:val="00103FA0"/>
    <w:rsid w:val="001046B5"/>
    <w:rsid w:val="001200F4"/>
    <w:rsid w:val="00126DF8"/>
    <w:rsid w:val="00135DB4"/>
    <w:rsid w:val="00141362"/>
    <w:rsid w:val="001551B0"/>
    <w:rsid w:val="0015544A"/>
    <w:rsid w:val="00155CE6"/>
    <w:rsid w:val="001560B5"/>
    <w:rsid w:val="00170208"/>
    <w:rsid w:val="00172EA3"/>
    <w:rsid w:val="001901E0"/>
    <w:rsid w:val="00192985"/>
    <w:rsid w:val="001945F8"/>
    <w:rsid w:val="00194807"/>
    <w:rsid w:val="001A38F8"/>
    <w:rsid w:val="001B0F9D"/>
    <w:rsid w:val="001B1EEB"/>
    <w:rsid w:val="001C341C"/>
    <w:rsid w:val="001C37B9"/>
    <w:rsid w:val="001C6FAB"/>
    <w:rsid w:val="001D1880"/>
    <w:rsid w:val="001E34FF"/>
    <w:rsid w:val="001E4344"/>
    <w:rsid w:val="001F171D"/>
    <w:rsid w:val="00204A9D"/>
    <w:rsid w:val="00204CDA"/>
    <w:rsid w:val="002054CF"/>
    <w:rsid w:val="00205B9C"/>
    <w:rsid w:val="002067D4"/>
    <w:rsid w:val="002174C0"/>
    <w:rsid w:val="0023035E"/>
    <w:rsid w:val="002311C7"/>
    <w:rsid w:val="00231FB6"/>
    <w:rsid w:val="00233367"/>
    <w:rsid w:val="00233605"/>
    <w:rsid w:val="0023384F"/>
    <w:rsid w:val="002351F7"/>
    <w:rsid w:val="00244C1C"/>
    <w:rsid w:val="0025758A"/>
    <w:rsid w:val="00260EE2"/>
    <w:rsid w:val="0026131C"/>
    <w:rsid w:val="002613C2"/>
    <w:rsid w:val="00263A42"/>
    <w:rsid w:val="00264117"/>
    <w:rsid w:val="00266603"/>
    <w:rsid w:val="002710CC"/>
    <w:rsid w:val="002742EF"/>
    <w:rsid w:val="0027725F"/>
    <w:rsid w:val="0028249D"/>
    <w:rsid w:val="00284488"/>
    <w:rsid w:val="00290ADB"/>
    <w:rsid w:val="00290C7F"/>
    <w:rsid w:val="0029339B"/>
    <w:rsid w:val="00294FF9"/>
    <w:rsid w:val="002963A5"/>
    <w:rsid w:val="002A3130"/>
    <w:rsid w:val="002A4923"/>
    <w:rsid w:val="002A7A36"/>
    <w:rsid w:val="002A7FDE"/>
    <w:rsid w:val="002B73DC"/>
    <w:rsid w:val="002B7C70"/>
    <w:rsid w:val="002C0AD7"/>
    <w:rsid w:val="002C511F"/>
    <w:rsid w:val="002C522B"/>
    <w:rsid w:val="002C6898"/>
    <w:rsid w:val="002C6DBE"/>
    <w:rsid w:val="002C7507"/>
    <w:rsid w:val="002D677E"/>
    <w:rsid w:val="002D72B3"/>
    <w:rsid w:val="002E1908"/>
    <w:rsid w:val="002E583D"/>
    <w:rsid w:val="002E5A37"/>
    <w:rsid w:val="002F2E10"/>
    <w:rsid w:val="002F7C9E"/>
    <w:rsid w:val="003016E0"/>
    <w:rsid w:val="00303FA2"/>
    <w:rsid w:val="003070EB"/>
    <w:rsid w:val="00310A64"/>
    <w:rsid w:val="00310C18"/>
    <w:rsid w:val="00316C02"/>
    <w:rsid w:val="00317FD5"/>
    <w:rsid w:val="00332295"/>
    <w:rsid w:val="003330EA"/>
    <w:rsid w:val="0033466F"/>
    <w:rsid w:val="003373C8"/>
    <w:rsid w:val="00341C6C"/>
    <w:rsid w:val="00341D4A"/>
    <w:rsid w:val="003428E0"/>
    <w:rsid w:val="003431CF"/>
    <w:rsid w:val="00351E15"/>
    <w:rsid w:val="003559E0"/>
    <w:rsid w:val="0036005E"/>
    <w:rsid w:val="00362686"/>
    <w:rsid w:val="003650EE"/>
    <w:rsid w:val="0036590E"/>
    <w:rsid w:val="00365A26"/>
    <w:rsid w:val="00366325"/>
    <w:rsid w:val="00366B1B"/>
    <w:rsid w:val="003738D8"/>
    <w:rsid w:val="003745B1"/>
    <w:rsid w:val="00376F70"/>
    <w:rsid w:val="00382B85"/>
    <w:rsid w:val="00384539"/>
    <w:rsid w:val="003874D9"/>
    <w:rsid w:val="00387BA2"/>
    <w:rsid w:val="00391532"/>
    <w:rsid w:val="00396C2C"/>
    <w:rsid w:val="00397FC4"/>
    <w:rsid w:val="003A1E57"/>
    <w:rsid w:val="003A4E6C"/>
    <w:rsid w:val="003A5EDF"/>
    <w:rsid w:val="003A6412"/>
    <w:rsid w:val="003B0D0C"/>
    <w:rsid w:val="003B69DF"/>
    <w:rsid w:val="003B7EB2"/>
    <w:rsid w:val="003C2D39"/>
    <w:rsid w:val="003C375C"/>
    <w:rsid w:val="003D2E4A"/>
    <w:rsid w:val="003D30C9"/>
    <w:rsid w:val="003E1875"/>
    <w:rsid w:val="003E3EC6"/>
    <w:rsid w:val="003E4032"/>
    <w:rsid w:val="003E4962"/>
    <w:rsid w:val="003E58F4"/>
    <w:rsid w:val="003F3AF8"/>
    <w:rsid w:val="003F5098"/>
    <w:rsid w:val="003F630B"/>
    <w:rsid w:val="00400C4E"/>
    <w:rsid w:val="00403043"/>
    <w:rsid w:val="004072B1"/>
    <w:rsid w:val="00413136"/>
    <w:rsid w:val="00413295"/>
    <w:rsid w:val="00415FE5"/>
    <w:rsid w:val="00426354"/>
    <w:rsid w:val="00426A39"/>
    <w:rsid w:val="00435DF8"/>
    <w:rsid w:val="00437043"/>
    <w:rsid w:val="00450E6F"/>
    <w:rsid w:val="00451369"/>
    <w:rsid w:val="004526EE"/>
    <w:rsid w:val="00452D54"/>
    <w:rsid w:val="0045774C"/>
    <w:rsid w:val="00461F73"/>
    <w:rsid w:val="00467492"/>
    <w:rsid w:val="00471503"/>
    <w:rsid w:val="004741B6"/>
    <w:rsid w:val="004759B0"/>
    <w:rsid w:val="00475B1C"/>
    <w:rsid w:val="0047707B"/>
    <w:rsid w:val="00477EB9"/>
    <w:rsid w:val="0048059F"/>
    <w:rsid w:val="00480CEE"/>
    <w:rsid w:val="0049059B"/>
    <w:rsid w:val="00493D7F"/>
    <w:rsid w:val="00497D31"/>
    <w:rsid w:val="004A1A43"/>
    <w:rsid w:val="004A2477"/>
    <w:rsid w:val="004A51DE"/>
    <w:rsid w:val="004B12E0"/>
    <w:rsid w:val="004B1444"/>
    <w:rsid w:val="004B2AA6"/>
    <w:rsid w:val="004B5680"/>
    <w:rsid w:val="004B6695"/>
    <w:rsid w:val="004B70A1"/>
    <w:rsid w:val="004C17C8"/>
    <w:rsid w:val="004C3C44"/>
    <w:rsid w:val="004C54B1"/>
    <w:rsid w:val="004C6FF9"/>
    <w:rsid w:val="004D4051"/>
    <w:rsid w:val="004D69E4"/>
    <w:rsid w:val="004F11AA"/>
    <w:rsid w:val="004F2BBD"/>
    <w:rsid w:val="004F550B"/>
    <w:rsid w:val="00503446"/>
    <w:rsid w:val="00513993"/>
    <w:rsid w:val="00515806"/>
    <w:rsid w:val="00517A12"/>
    <w:rsid w:val="0052065B"/>
    <w:rsid w:val="00521725"/>
    <w:rsid w:val="00525AD1"/>
    <w:rsid w:val="00526396"/>
    <w:rsid w:val="00530586"/>
    <w:rsid w:val="0053184C"/>
    <w:rsid w:val="00533762"/>
    <w:rsid w:val="00533A81"/>
    <w:rsid w:val="00536484"/>
    <w:rsid w:val="0054085C"/>
    <w:rsid w:val="00541C96"/>
    <w:rsid w:val="0054533F"/>
    <w:rsid w:val="00546684"/>
    <w:rsid w:val="005502FC"/>
    <w:rsid w:val="005528F5"/>
    <w:rsid w:val="005534FB"/>
    <w:rsid w:val="00553A82"/>
    <w:rsid w:val="00566BB7"/>
    <w:rsid w:val="00570F23"/>
    <w:rsid w:val="005742FD"/>
    <w:rsid w:val="00577B16"/>
    <w:rsid w:val="00581C17"/>
    <w:rsid w:val="00583061"/>
    <w:rsid w:val="005949DF"/>
    <w:rsid w:val="00594D08"/>
    <w:rsid w:val="00595D01"/>
    <w:rsid w:val="00597960"/>
    <w:rsid w:val="005A5BB4"/>
    <w:rsid w:val="005A6CEB"/>
    <w:rsid w:val="005A70C2"/>
    <w:rsid w:val="005B1EFC"/>
    <w:rsid w:val="005B29CC"/>
    <w:rsid w:val="005B79CF"/>
    <w:rsid w:val="005B7BBA"/>
    <w:rsid w:val="005C13D3"/>
    <w:rsid w:val="005C2890"/>
    <w:rsid w:val="005C61A4"/>
    <w:rsid w:val="005C7CEA"/>
    <w:rsid w:val="005D38A3"/>
    <w:rsid w:val="005D3E43"/>
    <w:rsid w:val="005D5B0D"/>
    <w:rsid w:val="005D7F1A"/>
    <w:rsid w:val="00610FEB"/>
    <w:rsid w:val="00614732"/>
    <w:rsid w:val="00614CB6"/>
    <w:rsid w:val="006162DF"/>
    <w:rsid w:val="00620767"/>
    <w:rsid w:val="00620EF9"/>
    <w:rsid w:val="006267BC"/>
    <w:rsid w:val="00631FB9"/>
    <w:rsid w:val="00636787"/>
    <w:rsid w:val="00641076"/>
    <w:rsid w:val="006419C2"/>
    <w:rsid w:val="00642057"/>
    <w:rsid w:val="00642B12"/>
    <w:rsid w:val="00644B75"/>
    <w:rsid w:val="006467BC"/>
    <w:rsid w:val="00650B23"/>
    <w:rsid w:val="00665169"/>
    <w:rsid w:val="006658F8"/>
    <w:rsid w:val="00667BB8"/>
    <w:rsid w:val="00671C5E"/>
    <w:rsid w:val="00675DBE"/>
    <w:rsid w:val="00685DA2"/>
    <w:rsid w:val="006913D9"/>
    <w:rsid w:val="0069175F"/>
    <w:rsid w:val="006A31BA"/>
    <w:rsid w:val="006B1DF1"/>
    <w:rsid w:val="006C2CB5"/>
    <w:rsid w:val="006D76B6"/>
    <w:rsid w:val="006E1232"/>
    <w:rsid w:val="006E7C83"/>
    <w:rsid w:val="006F0706"/>
    <w:rsid w:val="006F1919"/>
    <w:rsid w:val="006F2EC2"/>
    <w:rsid w:val="006F4447"/>
    <w:rsid w:val="00705220"/>
    <w:rsid w:val="00705A69"/>
    <w:rsid w:val="007070D0"/>
    <w:rsid w:val="00707ABF"/>
    <w:rsid w:val="00710DFC"/>
    <w:rsid w:val="007134DC"/>
    <w:rsid w:val="007142E2"/>
    <w:rsid w:val="00721167"/>
    <w:rsid w:val="00734A61"/>
    <w:rsid w:val="0073630A"/>
    <w:rsid w:val="007367C4"/>
    <w:rsid w:val="007454C6"/>
    <w:rsid w:val="00745B13"/>
    <w:rsid w:val="0076085F"/>
    <w:rsid w:val="00762C4F"/>
    <w:rsid w:val="007663A6"/>
    <w:rsid w:val="00767E65"/>
    <w:rsid w:val="00773E7C"/>
    <w:rsid w:val="00774DDC"/>
    <w:rsid w:val="00775F22"/>
    <w:rsid w:val="007824C9"/>
    <w:rsid w:val="0078278D"/>
    <w:rsid w:val="007828F7"/>
    <w:rsid w:val="00787E96"/>
    <w:rsid w:val="00791A88"/>
    <w:rsid w:val="00796266"/>
    <w:rsid w:val="007A20BD"/>
    <w:rsid w:val="007A34E6"/>
    <w:rsid w:val="007B094B"/>
    <w:rsid w:val="007B3325"/>
    <w:rsid w:val="007B4412"/>
    <w:rsid w:val="007B4BE1"/>
    <w:rsid w:val="007C2CE4"/>
    <w:rsid w:val="007C5800"/>
    <w:rsid w:val="007C6A05"/>
    <w:rsid w:val="007F1625"/>
    <w:rsid w:val="007F33FF"/>
    <w:rsid w:val="007F4E52"/>
    <w:rsid w:val="007F795C"/>
    <w:rsid w:val="007F7A6F"/>
    <w:rsid w:val="007F7C0A"/>
    <w:rsid w:val="0080140D"/>
    <w:rsid w:val="00803407"/>
    <w:rsid w:val="00806A9E"/>
    <w:rsid w:val="00811C1C"/>
    <w:rsid w:val="00817E69"/>
    <w:rsid w:val="00823F4A"/>
    <w:rsid w:val="00825C2F"/>
    <w:rsid w:val="00832BF9"/>
    <w:rsid w:val="00833E28"/>
    <w:rsid w:val="00835E20"/>
    <w:rsid w:val="00845664"/>
    <w:rsid w:val="0085280D"/>
    <w:rsid w:val="0085379E"/>
    <w:rsid w:val="0086239D"/>
    <w:rsid w:val="00863E0A"/>
    <w:rsid w:val="00865073"/>
    <w:rsid w:val="008658D8"/>
    <w:rsid w:val="00870790"/>
    <w:rsid w:val="00876695"/>
    <w:rsid w:val="00877AED"/>
    <w:rsid w:val="00877D59"/>
    <w:rsid w:val="00883206"/>
    <w:rsid w:val="008857BB"/>
    <w:rsid w:val="0088708D"/>
    <w:rsid w:val="008A2870"/>
    <w:rsid w:val="008C1565"/>
    <w:rsid w:val="008C2A36"/>
    <w:rsid w:val="008C61F9"/>
    <w:rsid w:val="008D11AD"/>
    <w:rsid w:val="008D21DF"/>
    <w:rsid w:val="008D7D5F"/>
    <w:rsid w:val="008E123E"/>
    <w:rsid w:val="008E174B"/>
    <w:rsid w:val="008E179E"/>
    <w:rsid w:val="008E6288"/>
    <w:rsid w:val="008E6574"/>
    <w:rsid w:val="008F0D13"/>
    <w:rsid w:val="008F6B73"/>
    <w:rsid w:val="0090171D"/>
    <w:rsid w:val="00902222"/>
    <w:rsid w:val="009042CC"/>
    <w:rsid w:val="009111C6"/>
    <w:rsid w:val="00913342"/>
    <w:rsid w:val="009227A5"/>
    <w:rsid w:val="009235DB"/>
    <w:rsid w:val="00930998"/>
    <w:rsid w:val="009322B7"/>
    <w:rsid w:val="009347CF"/>
    <w:rsid w:val="009400FC"/>
    <w:rsid w:val="00951A31"/>
    <w:rsid w:val="0095228E"/>
    <w:rsid w:val="00955BC1"/>
    <w:rsid w:val="00956BD9"/>
    <w:rsid w:val="00957DFF"/>
    <w:rsid w:val="00962830"/>
    <w:rsid w:val="00966872"/>
    <w:rsid w:val="00970751"/>
    <w:rsid w:val="009734BE"/>
    <w:rsid w:val="00977ECE"/>
    <w:rsid w:val="009803B5"/>
    <w:rsid w:val="00980602"/>
    <w:rsid w:val="0098653D"/>
    <w:rsid w:val="00994BD0"/>
    <w:rsid w:val="00996291"/>
    <w:rsid w:val="009A17C4"/>
    <w:rsid w:val="009A1E98"/>
    <w:rsid w:val="009A5209"/>
    <w:rsid w:val="009A57FD"/>
    <w:rsid w:val="009A720C"/>
    <w:rsid w:val="009A7F28"/>
    <w:rsid w:val="009B21C8"/>
    <w:rsid w:val="009B41F8"/>
    <w:rsid w:val="009B4929"/>
    <w:rsid w:val="009B60E6"/>
    <w:rsid w:val="009B6E42"/>
    <w:rsid w:val="009B7EBA"/>
    <w:rsid w:val="009C10CC"/>
    <w:rsid w:val="009D306E"/>
    <w:rsid w:val="009D56FF"/>
    <w:rsid w:val="009E51C8"/>
    <w:rsid w:val="009F011D"/>
    <w:rsid w:val="009F0403"/>
    <w:rsid w:val="009F720F"/>
    <w:rsid w:val="00A118B9"/>
    <w:rsid w:val="00A12D29"/>
    <w:rsid w:val="00A13A95"/>
    <w:rsid w:val="00A13D0E"/>
    <w:rsid w:val="00A15C69"/>
    <w:rsid w:val="00A22A4C"/>
    <w:rsid w:val="00A231C3"/>
    <w:rsid w:val="00A235D3"/>
    <w:rsid w:val="00A31134"/>
    <w:rsid w:val="00A31883"/>
    <w:rsid w:val="00A31C37"/>
    <w:rsid w:val="00A349A6"/>
    <w:rsid w:val="00A35E24"/>
    <w:rsid w:val="00A50355"/>
    <w:rsid w:val="00A549ED"/>
    <w:rsid w:val="00A55B0F"/>
    <w:rsid w:val="00A56A5E"/>
    <w:rsid w:val="00A57591"/>
    <w:rsid w:val="00A66C22"/>
    <w:rsid w:val="00A72DF4"/>
    <w:rsid w:val="00A7337B"/>
    <w:rsid w:val="00A77714"/>
    <w:rsid w:val="00A807A3"/>
    <w:rsid w:val="00A807AA"/>
    <w:rsid w:val="00A8203A"/>
    <w:rsid w:val="00A93A1B"/>
    <w:rsid w:val="00AB0704"/>
    <w:rsid w:val="00AB12D4"/>
    <w:rsid w:val="00AB2965"/>
    <w:rsid w:val="00AB5163"/>
    <w:rsid w:val="00AB5280"/>
    <w:rsid w:val="00AC096F"/>
    <w:rsid w:val="00AC46B2"/>
    <w:rsid w:val="00AC5C13"/>
    <w:rsid w:val="00AD4AB6"/>
    <w:rsid w:val="00AD6CC2"/>
    <w:rsid w:val="00AD774A"/>
    <w:rsid w:val="00AE496A"/>
    <w:rsid w:val="00AE5B3D"/>
    <w:rsid w:val="00AF5942"/>
    <w:rsid w:val="00AF60FC"/>
    <w:rsid w:val="00AF7338"/>
    <w:rsid w:val="00AF780B"/>
    <w:rsid w:val="00B00C84"/>
    <w:rsid w:val="00B04449"/>
    <w:rsid w:val="00B07298"/>
    <w:rsid w:val="00B1141D"/>
    <w:rsid w:val="00B25575"/>
    <w:rsid w:val="00B25599"/>
    <w:rsid w:val="00B2573E"/>
    <w:rsid w:val="00B274A7"/>
    <w:rsid w:val="00B333EB"/>
    <w:rsid w:val="00B33A66"/>
    <w:rsid w:val="00B33A8D"/>
    <w:rsid w:val="00B36463"/>
    <w:rsid w:val="00B37399"/>
    <w:rsid w:val="00B41E25"/>
    <w:rsid w:val="00B46B3C"/>
    <w:rsid w:val="00B50AF7"/>
    <w:rsid w:val="00B56773"/>
    <w:rsid w:val="00B61AA6"/>
    <w:rsid w:val="00B6255A"/>
    <w:rsid w:val="00B62C11"/>
    <w:rsid w:val="00B62FC4"/>
    <w:rsid w:val="00B63D0B"/>
    <w:rsid w:val="00B6527B"/>
    <w:rsid w:val="00B654BF"/>
    <w:rsid w:val="00B73B1A"/>
    <w:rsid w:val="00B756EF"/>
    <w:rsid w:val="00B76396"/>
    <w:rsid w:val="00B931E4"/>
    <w:rsid w:val="00B94F35"/>
    <w:rsid w:val="00BA5F86"/>
    <w:rsid w:val="00BB567C"/>
    <w:rsid w:val="00BC31E3"/>
    <w:rsid w:val="00BC7E12"/>
    <w:rsid w:val="00BD1E77"/>
    <w:rsid w:val="00BE3C4C"/>
    <w:rsid w:val="00BE6985"/>
    <w:rsid w:val="00BE6DE0"/>
    <w:rsid w:val="00BE7C89"/>
    <w:rsid w:val="00BF0686"/>
    <w:rsid w:val="00BF715E"/>
    <w:rsid w:val="00BF7A21"/>
    <w:rsid w:val="00C03540"/>
    <w:rsid w:val="00C146D6"/>
    <w:rsid w:val="00C16D5A"/>
    <w:rsid w:val="00C1784E"/>
    <w:rsid w:val="00C21579"/>
    <w:rsid w:val="00C30538"/>
    <w:rsid w:val="00C374A1"/>
    <w:rsid w:val="00C37AE3"/>
    <w:rsid w:val="00C41C29"/>
    <w:rsid w:val="00C42FA8"/>
    <w:rsid w:val="00C46A3B"/>
    <w:rsid w:val="00C51122"/>
    <w:rsid w:val="00C55A80"/>
    <w:rsid w:val="00C56422"/>
    <w:rsid w:val="00C62275"/>
    <w:rsid w:val="00C6640E"/>
    <w:rsid w:val="00C70F4E"/>
    <w:rsid w:val="00C721B4"/>
    <w:rsid w:val="00C7304F"/>
    <w:rsid w:val="00C8082B"/>
    <w:rsid w:val="00C80B2F"/>
    <w:rsid w:val="00C934FB"/>
    <w:rsid w:val="00CA10C8"/>
    <w:rsid w:val="00CA1667"/>
    <w:rsid w:val="00CA786E"/>
    <w:rsid w:val="00CB000A"/>
    <w:rsid w:val="00CB3090"/>
    <w:rsid w:val="00CB571E"/>
    <w:rsid w:val="00CC1A37"/>
    <w:rsid w:val="00CC709D"/>
    <w:rsid w:val="00CD239F"/>
    <w:rsid w:val="00CD2844"/>
    <w:rsid w:val="00CD737B"/>
    <w:rsid w:val="00CE0280"/>
    <w:rsid w:val="00CE4012"/>
    <w:rsid w:val="00CE680C"/>
    <w:rsid w:val="00CF14E2"/>
    <w:rsid w:val="00CF7EB3"/>
    <w:rsid w:val="00D076FE"/>
    <w:rsid w:val="00D0781C"/>
    <w:rsid w:val="00D07BF0"/>
    <w:rsid w:val="00D105EE"/>
    <w:rsid w:val="00D1683E"/>
    <w:rsid w:val="00D1790B"/>
    <w:rsid w:val="00D17A60"/>
    <w:rsid w:val="00D20089"/>
    <w:rsid w:val="00D2580D"/>
    <w:rsid w:val="00D313E1"/>
    <w:rsid w:val="00D368B0"/>
    <w:rsid w:val="00D45DE4"/>
    <w:rsid w:val="00D46387"/>
    <w:rsid w:val="00D67FF4"/>
    <w:rsid w:val="00D708D6"/>
    <w:rsid w:val="00D70D49"/>
    <w:rsid w:val="00D74AA6"/>
    <w:rsid w:val="00D7566B"/>
    <w:rsid w:val="00D835BB"/>
    <w:rsid w:val="00D85E0E"/>
    <w:rsid w:val="00D93638"/>
    <w:rsid w:val="00D9533D"/>
    <w:rsid w:val="00DA3774"/>
    <w:rsid w:val="00DA74D8"/>
    <w:rsid w:val="00DB098A"/>
    <w:rsid w:val="00DB35ED"/>
    <w:rsid w:val="00DB74C8"/>
    <w:rsid w:val="00DB772C"/>
    <w:rsid w:val="00DC1011"/>
    <w:rsid w:val="00DD24A9"/>
    <w:rsid w:val="00DE372D"/>
    <w:rsid w:val="00DF0CB4"/>
    <w:rsid w:val="00DF4546"/>
    <w:rsid w:val="00DF6690"/>
    <w:rsid w:val="00DF77D0"/>
    <w:rsid w:val="00E00F77"/>
    <w:rsid w:val="00E0366E"/>
    <w:rsid w:val="00E051B5"/>
    <w:rsid w:val="00E1012C"/>
    <w:rsid w:val="00E13E31"/>
    <w:rsid w:val="00E26E5D"/>
    <w:rsid w:val="00E31522"/>
    <w:rsid w:val="00E4757B"/>
    <w:rsid w:val="00E50C89"/>
    <w:rsid w:val="00E5142F"/>
    <w:rsid w:val="00E5220D"/>
    <w:rsid w:val="00E53A1B"/>
    <w:rsid w:val="00E558B2"/>
    <w:rsid w:val="00E560E4"/>
    <w:rsid w:val="00E6570C"/>
    <w:rsid w:val="00E67590"/>
    <w:rsid w:val="00E7349B"/>
    <w:rsid w:val="00E819E8"/>
    <w:rsid w:val="00E82F83"/>
    <w:rsid w:val="00E837F8"/>
    <w:rsid w:val="00E85DFF"/>
    <w:rsid w:val="00E86B09"/>
    <w:rsid w:val="00E9542E"/>
    <w:rsid w:val="00EA1F01"/>
    <w:rsid w:val="00EA3FE9"/>
    <w:rsid w:val="00EA54C9"/>
    <w:rsid w:val="00EA57A8"/>
    <w:rsid w:val="00EB06CE"/>
    <w:rsid w:val="00EB08BF"/>
    <w:rsid w:val="00EB1222"/>
    <w:rsid w:val="00EB7701"/>
    <w:rsid w:val="00EC2584"/>
    <w:rsid w:val="00EC2833"/>
    <w:rsid w:val="00EC3267"/>
    <w:rsid w:val="00EC4221"/>
    <w:rsid w:val="00ED04F9"/>
    <w:rsid w:val="00ED1940"/>
    <w:rsid w:val="00EE40FC"/>
    <w:rsid w:val="00EF4308"/>
    <w:rsid w:val="00EF493A"/>
    <w:rsid w:val="00EF49C6"/>
    <w:rsid w:val="00F02217"/>
    <w:rsid w:val="00F02EDC"/>
    <w:rsid w:val="00F03890"/>
    <w:rsid w:val="00F050A9"/>
    <w:rsid w:val="00F0753C"/>
    <w:rsid w:val="00F1668A"/>
    <w:rsid w:val="00F20770"/>
    <w:rsid w:val="00F20B13"/>
    <w:rsid w:val="00F24050"/>
    <w:rsid w:val="00F24ECB"/>
    <w:rsid w:val="00F27385"/>
    <w:rsid w:val="00F310FB"/>
    <w:rsid w:val="00F3338D"/>
    <w:rsid w:val="00F35912"/>
    <w:rsid w:val="00F43388"/>
    <w:rsid w:val="00F44002"/>
    <w:rsid w:val="00F50202"/>
    <w:rsid w:val="00F546CB"/>
    <w:rsid w:val="00F56D16"/>
    <w:rsid w:val="00F5754B"/>
    <w:rsid w:val="00F62641"/>
    <w:rsid w:val="00F66CF6"/>
    <w:rsid w:val="00F67344"/>
    <w:rsid w:val="00F7381A"/>
    <w:rsid w:val="00F74B7A"/>
    <w:rsid w:val="00F753BB"/>
    <w:rsid w:val="00F77C09"/>
    <w:rsid w:val="00F80A34"/>
    <w:rsid w:val="00F8137C"/>
    <w:rsid w:val="00F8359C"/>
    <w:rsid w:val="00F86E00"/>
    <w:rsid w:val="00F9351D"/>
    <w:rsid w:val="00F96315"/>
    <w:rsid w:val="00FC31F7"/>
    <w:rsid w:val="00FC4368"/>
    <w:rsid w:val="00FD7542"/>
    <w:rsid w:val="00FE42B1"/>
    <w:rsid w:val="00FE5DB8"/>
    <w:rsid w:val="00FE7053"/>
    <w:rsid w:val="00FF3591"/>
    <w:rsid w:val="00FF5D49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74F822-D8D9-4DBB-A153-4A85A6B0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338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90171D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90171D"/>
  </w:style>
  <w:style w:type="table" w:styleId="TableGrid">
    <w:name w:val="Table Grid"/>
    <w:basedOn w:val="TableNormal"/>
    <w:uiPriority w:val="59"/>
    <w:rsid w:val="00F24050"/>
    <w:rPr>
      <w:rFonts w:ascii="Calibri" w:hAnsi="Calibri"/>
      <w:sz w:val="22"/>
      <w:szCs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F240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CharCharCharCharChar">
    <w:name w:val="Char Char Знак Знак Char Char Знак Знак Char Char"/>
    <w:basedOn w:val="Normal"/>
    <w:rsid w:val="00957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Footer">
    <w:name w:val="footer"/>
    <w:basedOn w:val="Normal"/>
    <w:rsid w:val="00B04449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link w:val="BalloonTextChar"/>
    <w:rsid w:val="00452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52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6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3D1D6-7743-47BC-B027-38048F80D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</dc:creator>
  <cp:keywords/>
  <cp:lastModifiedBy>Sergey Tashcyan</cp:lastModifiedBy>
  <cp:revision>3</cp:revision>
  <cp:lastPrinted>2022-11-24T09:54:00Z</cp:lastPrinted>
  <dcterms:created xsi:type="dcterms:W3CDTF">2022-12-27T05:46:00Z</dcterms:created>
  <dcterms:modified xsi:type="dcterms:W3CDTF">2022-12-27T05:46:00Z</dcterms:modified>
</cp:coreProperties>
</file>