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9AA6F" w14:textId="77777777" w:rsidR="00352D57" w:rsidRPr="00555E82" w:rsidRDefault="00352D57" w:rsidP="00692084">
      <w:pPr>
        <w:spacing w:line="360" w:lineRule="auto"/>
        <w:ind w:right="144"/>
        <w:jc w:val="center"/>
        <w:rPr>
          <w:rFonts w:ascii="GHEA Grapalat" w:hAnsi="GHEA Grapalat"/>
          <w:b/>
          <w:lang w:val="af-ZA"/>
        </w:rPr>
      </w:pPr>
      <w:r w:rsidRPr="00555E82">
        <w:rPr>
          <w:rFonts w:ascii="GHEA Grapalat" w:hAnsi="GHEA Grapalat"/>
          <w:b/>
          <w:lang w:val="af-ZA"/>
        </w:rPr>
        <w:t>Հ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Ի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Մ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Ն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Ա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Վ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Ո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Ր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ՈՒ</w:t>
      </w:r>
      <w:r w:rsidRPr="00555E82">
        <w:rPr>
          <w:rFonts w:ascii="GHEA Grapalat" w:hAnsi="GHEA Grapalat"/>
          <w:b/>
          <w:lang w:val="hy-AM"/>
        </w:rPr>
        <w:t xml:space="preserve"> </w:t>
      </w:r>
      <w:r w:rsidRPr="00555E82">
        <w:rPr>
          <w:rFonts w:ascii="GHEA Grapalat" w:hAnsi="GHEA Grapalat"/>
          <w:b/>
          <w:lang w:val="af-ZA"/>
        </w:rPr>
        <w:t>Մ</w:t>
      </w:r>
    </w:p>
    <w:p w14:paraId="68A8C899" w14:textId="7B03CB36" w:rsidR="00065450" w:rsidRPr="00A13179" w:rsidRDefault="00065450" w:rsidP="000654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E663D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«ԼԻՑԵՆԶԱՎՈՐՄԱՆ ՄԱՍԻՆ» ՕՐԵՆՔՈՎ ՆԱԽԱՏԵՍՎԱԾ ԳՈՐԾՈՒՆԵՈՒԹՅԱՆ ԻՐԱԿԱՆԱՑՄԱՆ ՎԱՅՐԻ ՊԱՀԱՆՋ ՉՆԱԽԱՏԵՍՈՂ՝</w:t>
      </w:r>
      <w:r w:rsidRPr="00F430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ԵՎՐԱՍԻԱԿԱՆ ՏՆՏԵՍԱԿԱՆ ՄԻՈՒԹՅԱՆ, ԵՎՐՈՊԱԿԱՆ ՄԻՈՒԹՅԱՆ ԱՆԴԱՄ ԵՐԿՐՆԵՐԻ, ԻՆՉՊԵՍ ՆԱ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ԱՄԵՐԻԿԱՅԻ ՄԻԱՑՅԱԼ ՆԱՀԱՆԳՆԵՐԻ, ԿԱՆԱԴԱՅԻ, ՀԱՐԱՎԱՅԻՆ ԿՈՐԵԱՅԻ, ՉԻՆԱՍՏԱՆԻ ԺՈՂՈՎՐԴԱԿԱՆ ՀԱՆՐԱՊԵՏՈՒԹՅԱՆ, ՃԱՊՈՆԻԱՅԻ, ՄԵԾ ԲՐԻՏԱՆԻԱՅԻ և ՀՅՈՒՍԻՍԱՅԻՆ ԻՌԼԱՆԴԻԱՅԻ ՄԻԱՑՅԱԼ ԹԱԳԱՎՈՐՈՒԹՅԱՆ, ԱՐԱԲԱԿԱՆ ՄԻԱՑՅԱԼ ԷՄԻՐՈՒԹՅՈՒՆՆԵՐԻ, ՎՐԱՍՏԱՆԻ,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ԳԵՐԸ</w:t>
      </w:r>
      <w:r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ՀԱՍՏԱՏԵԼՈՒ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Pr="00A1317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bCs/>
          <w:iCs/>
          <w:lang w:val="hy-AM"/>
        </w:rPr>
        <w:t>ԿԱՌԱՎԱՐՈՒԹՅԱՆ</w:t>
      </w:r>
      <w:r>
        <w:rPr>
          <w:rFonts w:ascii="GHEA Grapalat" w:hAnsi="GHEA Grapalat"/>
          <w:b/>
          <w:bCs/>
          <w:iCs/>
          <w:lang w:val="af-ZA"/>
        </w:rPr>
        <w:t xml:space="preserve"> ՈՐՈՇՄԱՆ ԸՆԴՈՒՆՄԱՆ</w:t>
      </w:r>
    </w:p>
    <w:p w14:paraId="6071C1F1" w14:textId="77777777" w:rsidR="00352D57" w:rsidRPr="00065450" w:rsidRDefault="00352D57" w:rsidP="00692084">
      <w:pPr>
        <w:autoSpaceDE w:val="0"/>
        <w:autoSpaceDN w:val="0"/>
        <w:adjustRightInd w:val="0"/>
        <w:spacing w:line="360" w:lineRule="auto"/>
        <w:ind w:right="144" w:firstLine="567"/>
        <w:jc w:val="center"/>
        <w:rPr>
          <w:rFonts w:ascii="GHEA Grapalat" w:hAnsi="GHEA Grapalat"/>
          <w:b/>
          <w:bCs/>
          <w:iCs/>
          <w:lang w:val="hy-AM"/>
        </w:rPr>
      </w:pPr>
    </w:p>
    <w:p w14:paraId="072A136B" w14:textId="0E82D5A9" w:rsidR="00352D57" w:rsidRPr="00555E82" w:rsidRDefault="00352D57" w:rsidP="00E413A9">
      <w:pPr>
        <w:pStyle w:val="ListParagraph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0" w:right="144"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55E82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Ընթացիկ</w:t>
      </w:r>
      <w:r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="00830441"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</w:p>
    <w:p w14:paraId="7437B3AE" w14:textId="17E7827F" w:rsidR="00352D57" w:rsidRPr="00555E82" w:rsidRDefault="00352D57" w:rsidP="00E413A9">
      <w:pPr>
        <w:pStyle w:val="NormalWeb"/>
        <w:spacing w:before="0" w:beforeAutospacing="0" w:after="0" w:afterAutospacing="0" w:line="360" w:lineRule="auto"/>
        <w:ind w:right="144" w:firstLine="720"/>
        <w:jc w:val="both"/>
        <w:rPr>
          <w:rFonts w:ascii="GHEA Grapalat" w:hAnsi="GHEA Grapalat"/>
          <w:bCs/>
          <w:iCs/>
          <w:lang w:val="hy-AM"/>
        </w:rPr>
      </w:pPr>
      <w:r w:rsidRPr="00555E82">
        <w:rPr>
          <w:rFonts w:ascii="GHEA Grapalat" w:hAnsi="GHEA Grapalat"/>
          <w:bCs/>
          <w:iCs/>
          <w:lang w:val="hy-AM"/>
        </w:rPr>
        <w:t>Հայաստանի Հանրապետո</w:t>
      </w:r>
      <w:r w:rsidR="00982ED2" w:rsidRPr="00555E82">
        <w:rPr>
          <w:rFonts w:ascii="GHEA Grapalat" w:hAnsi="GHEA Grapalat"/>
          <w:bCs/>
          <w:iCs/>
          <w:lang w:val="hy-AM"/>
        </w:rPr>
        <w:t>ւթյան Ազգային ժողովի կողմից 2022</w:t>
      </w:r>
      <w:r w:rsidRPr="00555E82">
        <w:rPr>
          <w:rFonts w:ascii="GHEA Grapalat" w:hAnsi="GHEA Grapalat"/>
          <w:bCs/>
          <w:iCs/>
          <w:lang w:val="hy-AM"/>
        </w:rPr>
        <w:t xml:space="preserve"> թվականի </w:t>
      </w:r>
      <w:r w:rsidR="0003242B" w:rsidRPr="00555E82">
        <w:rPr>
          <w:rFonts w:ascii="GHEA Grapalat" w:hAnsi="GHEA Grapalat"/>
          <w:bCs/>
          <w:iCs/>
          <w:lang w:val="hy-AM"/>
        </w:rPr>
        <w:t>հունվարի 20</w:t>
      </w:r>
      <w:r w:rsidRPr="00555E82">
        <w:rPr>
          <w:rFonts w:ascii="GHEA Grapalat" w:hAnsi="GHEA Grapalat"/>
          <w:bCs/>
          <w:iCs/>
          <w:lang w:val="hy-AM"/>
        </w:rPr>
        <w:t>-ին ընդունվել</w:t>
      </w:r>
      <w:r w:rsidR="00982ED2" w:rsidRPr="00555E82">
        <w:rPr>
          <w:rFonts w:ascii="GHEA Grapalat" w:hAnsi="GHEA Grapalat"/>
          <w:bCs/>
          <w:iCs/>
          <w:lang w:val="hy-AM"/>
        </w:rPr>
        <w:t xml:space="preserve">  </w:t>
      </w:r>
      <w:r w:rsidRPr="00555E82">
        <w:rPr>
          <w:rStyle w:val="Strong"/>
          <w:rFonts w:ascii="GHEA Grapalat" w:hAnsi="GHEA Grapalat"/>
          <w:color w:val="000000"/>
          <w:lang w:val="hy-AM"/>
        </w:rPr>
        <w:t>«</w:t>
      </w:r>
      <w:r w:rsidR="0003242B" w:rsidRPr="00555E82">
        <w:rPr>
          <w:rStyle w:val="Strong"/>
          <w:rFonts w:ascii="GHEA Grapalat" w:hAnsi="GHEA Grapalat"/>
          <w:color w:val="000000"/>
          <w:lang w:val="hy-AM"/>
        </w:rPr>
        <w:t>Լիցենզավորման մասին</w:t>
      </w:r>
      <w:r w:rsidR="007F5AB1">
        <w:rPr>
          <w:rStyle w:val="Strong"/>
          <w:rFonts w:ascii="GHEA Grapalat" w:hAnsi="GHEA Grapalat"/>
          <w:color w:val="000000"/>
          <w:lang w:val="hy-AM"/>
        </w:rPr>
        <w:t>»</w:t>
      </w:r>
      <w:r w:rsidR="0003242B" w:rsidRPr="00555E82">
        <w:rPr>
          <w:rStyle w:val="Strong"/>
          <w:rFonts w:ascii="GHEA Grapalat" w:hAnsi="GHEA Grapalat"/>
          <w:color w:val="000000"/>
          <w:lang w:val="hy-AM"/>
        </w:rPr>
        <w:t xml:space="preserve"> օրենքում լրացումներ կատարելու</w:t>
      </w:r>
      <w:r w:rsidRPr="00555E82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  <w:r w:rsidRPr="00555E82">
        <w:rPr>
          <w:rFonts w:ascii="GHEA Grapalat" w:hAnsi="GHEA Grapalat"/>
          <w:lang w:val="hy-AM"/>
        </w:rPr>
        <w:t>»</w:t>
      </w:r>
      <w:r w:rsidR="00B83905" w:rsidRPr="00555E82">
        <w:rPr>
          <w:rFonts w:ascii="GHEA Grapalat" w:hAnsi="GHEA Grapalat"/>
          <w:lang w:val="hy-AM"/>
        </w:rPr>
        <w:t xml:space="preserve"> </w:t>
      </w:r>
      <w:r w:rsidRPr="00555E82">
        <w:rPr>
          <w:rFonts w:ascii="GHEA Grapalat" w:hAnsi="GHEA Grapalat"/>
          <w:bCs/>
          <w:iCs/>
          <w:lang w:val="hy-AM"/>
        </w:rPr>
        <w:t>օրենքը</w:t>
      </w:r>
      <w:r w:rsidR="00F23429" w:rsidRPr="00555E82">
        <w:rPr>
          <w:rFonts w:ascii="GHEA Grapalat" w:hAnsi="GHEA Grapalat"/>
          <w:bCs/>
          <w:iCs/>
          <w:lang w:val="hy-AM"/>
        </w:rPr>
        <w:t xml:space="preserve"> (այսուհետ՝ Օրենք)</w:t>
      </w:r>
      <w:r w:rsidRPr="00555E82">
        <w:rPr>
          <w:rFonts w:ascii="GHEA Grapalat" w:hAnsi="GHEA Grapalat"/>
          <w:bCs/>
          <w:iCs/>
          <w:lang w:val="hy-AM"/>
        </w:rPr>
        <w:t>:</w:t>
      </w:r>
    </w:p>
    <w:p w14:paraId="5DB55F17" w14:textId="77777777" w:rsidR="00F23429" w:rsidRPr="00555E82" w:rsidRDefault="00F23429" w:rsidP="00E413A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5E82">
        <w:rPr>
          <w:rFonts w:ascii="GHEA Grapalat" w:hAnsi="GHEA Grapalat"/>
          <w:lang w:val="hy-AM"/>
        </w:rPr>
        <w:t xml:space="preserve">Օրենքով սահմանվում է Հայաստանում վայրի պահանջ չնախատեսող լիցենզավորման ենթակա գործունեության տեսակներով զբաղվելու համար օտարերկրյա իրավաբանական անձանց </w:t>
      </w:r>
      <w:r w:rsidRPr="00555E82">
        <w:rPr>
          <w:rFonts w:ascii="GHEA Grapalat" w:hAnsi="GHEA Grapalat"/>
          <w:color w:val="000000"/>
          <w:lang w:val="hy-AM"/>
        </w:rPr>
        <w:t xml:space="preserve">տվյալ պետության </w:t>
      </w:r>
      <w:r w:rsidRPr="00555E82">
        <w:rPr>
          <w:rFonts w:ascii="GHEA Grapalat" w:hAnsi="GHEA Grapalat" w:cs="Sylfaen"/>
          <w:color w:val="000000"/>
          <w:lang w:val="hy-AM"/>
        </w:rPr>
        <w:t>օրենսդրությամբ համապատասխան գործունեության տեսակով զբաղվելու իրավունքը հավաստող փաստաթղթի առկայության դեպքում</w:t>
      </w:r>
      <w:r w:rsidRPr="00555E82">
        <w:rPr>
          <w:rFonts w:ascii="GHEA Grapalat" w:hAnsi="GHEA Grapalat"/>
          <w:lang w:val="hy-AM"/>
        </w:rPr>
        <w:t xml:space="preserve"> պարզեցված ընթացակարգով թույլտվության տրամադրում՝ առանց կառավարության քննարկմանը ներկայացնելու։</w:t>
      </w:r>
    </w:p>
    <w:p w14:paraId="120DE959" w14:textId="77777777" w:rsidR="00F23429" w:rsidRPr="00555E82" w:rsidRDefault="00F23429" w:rsidP="00E413A9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55E82">
        <w:rPr>
          <w:rFonts w:ascii="GHEA Grapalat" w:hAnsi="GHEA Grapalat"/>
          <w:color w:val="000000"/>
          <w:lang w:val="hy-AM"/>
        </w:rPr>
        <w:t>Արդյունքում՝ «Լիցենզավորման մասին» օրենքի 43-րդ հոդվածով ներկայումս նախատեսված լիցենզավորվող գործունեության 78 տեսակներից (45-ի համար սահմանված է վայրի պահանջ, 20-ի համար նախատեսված է բացառություններ՝ հաշվի առնելով շահագրգիռների հիմնավորումները) 13-ի վրա տարածվելու է Օրենքով սահմանված իրավակարգավորումը, մասնավորապես՝</w:t>
      </w:r>
    </w:p>
    <w:p w14:paraId="3ABDB5B4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</w:rPr>
        <w:t>Մասնավոր պահնորդական գործունեություն</w:t>
      </w:r>
      <w:r w:rsidRPr="00555E82">
        <w:rPr>
          <w:rFonts w:ascii="GHEA Grapalat" w:hAnsi="GHEA Grapalat"/>
          <w:sz w:val="24"/>
          <w:szCs w:val="24"/>
          <w:lang w:val="hy-AM"/>
        </w:rPr>
        <w:t>,</w:t>
      </w:r>
    </w:p>
    <w:p w14:paraId="1790AE58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  <w:lang w:val="hy-AM"/>
        </w:rPr>
        <w:t xml:space="preserve">Փոստային կապի գործունեություն, </w:t>
      </w:r>
    </w:p>
    <w:p w14:paraId="71B2B4A4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  <w:lang w:val="hy-AM"/>
        </w:rPr>
        <w:t>Երկաթուղային տրանսպորտի գործունեության կազմակերպում,</w:t>
      </w:r>
    </w:p>
    <w:p w14:paraId="6FC8DA08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  <w:lang w:val="hy-AM"/>
        </w:rPr>
        <w:t>Ֆիզիկական անձանց կողմից մեկ մարդատար-տաքսի ավտոմոբիլով ուղևորափոխադրումների իրականացում,</w:t>
      </w:r>
    </w:p>
    <w:p w14:paraId="076158D3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  <w:lang w:val="hy-AM"/>
        </w:rPr>
        <w:t>Անհատ ձեռնարկատերերի և կազմակերպությունների կողմից մարդատար-տաքսի ավտոմոբիլներով ուղևորափոխադրումների կազմակերպում,</w:t>
      </w:r>
    </w:p>
    <w:p w14:paraId="3C994A21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5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Քաղաքաշինական փաստաթղթերի ինժեներական բաժինների մշակում (բացառությամբ կոնստրուկտորական մասի, ինչպես նաև շինարարության թույլտվություն չպահանջող աշխատանքների),</w:t>
      </w:r>
    </w:p>
    <w:p w14:paraId="5FBDA5A9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5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Քաղաքաշինական փաստաթղթերի փորձաքննություն (բացառությամբ շինարարության թույլտվություն չպահանջող աշխատանքների),</w:t>
      </w:r>
    </w:p>
    <w:p w14:paraId="09891DCA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5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Շինարարության իրականացում,</w:t>
      </w:r>
    </w:p>
    <w:p w14:paraId="6C48763E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55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Շինարարության որակի տեխնիկական հսկողություն, </w:t>
      </w:r>
    </w:p>
    <w:p w14:paraId="32ED1AA4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  <w:lang w:val="hy-AM"/>
        </w:rPr>
        <w:t>Ինժեներական հետազննում,</w:t>
      </w:r>
    </w:p>
    <w:p w14:paraId="4D23D1A1" w14:textId="77777777" w:rsidR="00F23429" w:rsidRPr="00555E82" w:rsidRDefault="00F23429" w:rsidP="00E413A9">
      <w:pPr>
        <w:pStyle w:val="ListParagraph"/>
        <w:numPr>
          <w:ilvl w:val="0"/>
          <w:numId w:val="1"/>
        </w:numPr>
        <w:tabs>
          <w:tab w:val="left" w:pos="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55E82">
        <w:rPr>
          <w:rFonts w:ascii="GHEA Grapalat" w:hAnsi="GHEA Grapalat"/>
          <w:sz w:val="24"/>
          <w:szCs w:val="24"/>
          <w:lang w:val="hy-AM"/>
        </w:rPr>
        <w:t>Շենքերի և շինությունների տեխնիկական վիճակի հետազննություն</w:t>
      </w:r>
      <w:r w:rsidRPr="00555E8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22DF556" w14:textId="77777777" w:rsidR="00F23429" w:rsidRPr="00555E82" w:rsidRDefault="00F23429" w:rsidP="00E413A9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555E82">
        <w:rPr>
          <w:rFonts w:ascii="GHEA Grapalat" w:hAnsi="GHEA Grapalat"/>
          <w:color w:val="000000"/>
          <w:lang w:val="hy-AM"/>
        </w:rPr>
        <w:t xml:space="preserve">Միևնույն ժամանակ, Օրենքի 3-րդ հոդվածի համաձայն՝ </w:t>
      </w:r>
      <w:r w:rsidRPr="00555E82">
        <w:rPr>
          <w:rFonts w:ascii="GHEA Grapalat" w:hAnsi="GHEA Grapalat"/>
          <w:bCs/>
          <w:lang w:val="hy-AM"/>
        </w:rPr>
        <w:t>Օրենքից բխող ենթաօրենսդրական նորմատիվ իրավական ակտն անհրաժեշտ է ընդունել Օրենքն ուժի մեջ մտնելուց հետո` վեցամսյա ժամկետում։</w:t>
      </w:r>
    </w:p>
    <w:p w14:paraId="6829DB00" w14:textId="02B79388" w:rsidR="00F23429" w:rsidRPr="00555E82" w:rsidRDefault="00F23429" w:rsidP="00E413A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5E82">
        <w:rPr>
          <w:rFonts w:ascii="GHEA Grapalat" w:hAnsi="GHEA Grapalat"/>
          <w:bCs/>
          <w:lang w:val="hy-AM"/>
        </w:rPr>
        <w:t>Նշվածից հետևում է, որ համաձայն Օրենքի 6</w:t>
      </w:r>
      <w:r w:rsidR="009E2771">
        <w:rPr>
          <w:rFonts w:ascii="GHEA Grapalat" w:hAnsi="GHEA Grapalat"/>
          <w:bCs/>
          <w:lang w:val="hy-AM"/>
        </w:rPr>
        <w:t>.</w:t>
      </w:r>
      <w:r w:rsidRPr="00555E82">
        <w:rPr>
          <w:rFonts w:ascii="GHEA Grapalat" w:hAnsi="GHEA Grapalat"/>
          <w:bCs/>
          <w:lang w:val="hy-AM"/>
        </w:rPr>
        <w:t>4-</w:t>
      </w:r>
      <w:r w:rsidRPr="00555E82">
        <w:rPr>
          <w:rFonts w:ascii="GHEA Grapalat" w:hAnsi="GHEA Grapalat" w:cs="GHEA Grapalat"/>
          <w:bCs/>
          <w:lang w:val="hy-AM"/>
        </w:rPr>
        <w:t>րդ</w:t>
      </w:r>
      <w:r w:rsidRPr="00555E82">
        <w:rPr>
          <w:rFonts w:ascii="GHEA Grapalat" w:hAnsi="GHEA Grapalat"/>
          <w:bCs/>
          <w:lang w:val="hy-AM"/>
        </w:rPr>
        <w:t xml:space="preserve"> </w:t>
      </w:r>
      <w:r w:rsidRPr="00555E82">
        <w:rPr>
          <w:rFonts w:ascii="GHEA Grapalat" w:hAnsi="GHEA Grapalat" w:cs="GHEA Grapalat"/>
          <w:bCs/>
          <w:lang w:val="hy-AM"/>
        </w:rPr>
        <w:t>մասի՝</w:t>
      </w:r>
      <w:r w:rsidRPr="00555E82">
        <w:rPr>
          <w:rFonts w:ascii="GHEA Grapalat" w:hAnsi="GHEA Grapalat"/>
          <w:bCs/>
          <w:lang w:val="hy-AM"/>
        </w:rPr>
        <w:t xml:space="preserve"> թվարկվա</w:t>
      </w:r>
      <w:r w:rsidR="00115F9A">
        <w:rPr>
          <w:rFonts w:ascii="GHEA Grapalat" w:hAnsi="GHEA Grapalat"/>
          <w:bCs/>
          <w:lang w:val="hy-AM"/>
        </w:rPr>
        <w:t>ծ լիցենզավորվող գործունեության համապատասխան</w:t>
      </w:r>
      <w:r w:rsidRPr="00555E82">
        <w:rPr>
          <w:rFonts w:ascii="GHEA Grapalat" w:hAnsi="GHEA Grapalat"/>
          <w:bCs/>
          <w:lang w:val="hy-AM"/>
        </w:rPr>
        <w:t xml:space="preserve"> տեսակների համար </w:t>
      </w:r>
      <w:r w:rsidRPr="00555E82">
        <w:rPr>
          <w:rFonts w:ascii="GHEA Grapalat" w:hAnsi="GHEA Grapalat"/>
          <w:lang w:val="hy-AM"/>
        </w:rPr>
        <w:t xml:space="preserve">համապատասխան մարմինների կողմից </w:t>
      </w:r>
      <w:r w:rsidR="00E13962">
        <w:rPr>
          <w:rFonts w:ascii="GHEA Grapalat" w:hAnsi="GHEA Grapalat"/>
          <w:lang w:val="hy-AM"/>
        </w:rPr>
        <w:t>մշակվ</w:t>
      </w:r>
      <w:r w:rsidR="00065450">
        <w:rPr>
          <w:rFonts w:ascii="GHEA Grapalat" w:hAnsi="GHEA Grapalat"/>
          <w:lang w:val="hy-AM"/>
        </w:rPr>
        <w:t>ել</w:t>
      </w:r>
      <w:r w:rsidR="00B078E4">
        <w:rPr>
          <w:rFonts w:ascii="GHEA Grapalat" w:hAnsi="GHEA Grapalat"/>
          <w:lang w:val="hy-AM"/>
        </w:rPr>
        <w:t xml:space="preserve"> և</w:t>
      </w:r>
      <w:r w:rsidR="00065450">
        <w:rPr>
          <w:rFonts w:ascii="GHEA Grapalat" w:hAnsi="GHEA Grapalat"/>
          <w:lang w:val="hy-AM"/>
        </w:rPr>
        <w:t xml:space="preserve"> Էկոնոմիկայի նախարարություն է </w:t>
      </w:r>
      <w:r w:rsidR="00B078E4">
        <w:rPr>
          <w:rFonts w:ascii="GHEA Grapalat" w:hAnsi="GHEA Grapalat"/>
          <w:lang w:val="hy-AM"/>
        </w:rPr>
        <w:t xml:space="preserve">ներկայացվել՝ </w:t>
      </w:r>
      <w:r w:rsidR="00E13962">
        <w:rPr>
          <w:rFonts w:ascii="GHEA Grapalat" w:hAnsi="GHEA Grapalat"/>
          <w:lang w:val="hy-AM"/>
        </w:rPr>
        <w:t xml:space="preserve"> </w:t>
      </w:r>
      <w:r w:rsidR="00900493" w:rsidRPr="00555E82">
        <w:rPr>
          <w:rFonts w:ascii="GHEA Grapalat" w:hAnsi="GHEA Grapalat"/>
          <w:lang w:val="hy-AM"/>
        </w:rPr>
        <w:t xml:space="preserve">լիցենզավորման ենթակա գործունեության </w:t>
      </w:r>
      <w:r w:rsidR="00900493">
        <w:rPr>
          <w:rFonts w:ascii="GHEA Grapalat" w:hAnsi="GHEA Grapalat"/>
          <w:lang w:val="hy-AM"/>
        </w:rPr>
        <w:t xml:space="preserve">համապատասխան </w:t>
      </w:r>
      <w:r w:rsidR="00900493" w:rsidRPr="00555E82">
        <w:rPr>
          <w:rFonts w:ascii="GHEA Grapalat" w:hAnsi="GHEA Grapalat"/>
          <w:lang w:val="hy-AM"/>
        </w:rPr>
        <w:t>թույլտվությ</w:t>
      </w:r>
      <w:r w:rsidR="00900493">
        <w:rPr>
          <w:rFonts w:ascii="GHEA Grapalat" w:hAnsi="GHEA Grapalat"/>
          <w:lang w:val="hy-AM"/>
        </w:rPr>
        <w:t>ու</w:t>
      </w:r>
      <w:r w:rsidR="00900493" w:rsidRPr="00555E82">
        <w:rPr>
          <w:rFonts w:ascii="GHEA Grapalat" w:hAnsi="GHEA Grapalat"/>
          <w:lang w:val="hy-AM"/>
        </w:rPr>
        <w:t>ն</w:t>
      </w:r>
      <w:r w:rsidR="00900493">
        <w:rPr>
          <w:rFonts w:ascii="GHEA Grapalat" w:hAnsi="GHEA Grapalat"/>
          <w:lang w:val="hy-AM"/>
        </w:rPr>
        <w:t>ների</w:t>
      </w:r>
      <w:r w:rsidR="00900493" w:rsidRPr="00555E82">
        <w:rPr>
          <w:rFonts w:ascii="GHEA Grapalat" w:hAnsi="GHEA Grapalat"/>
          <w:lang w:val="hy-AM"/>
        </w:rPr>
        <w:t xml:space="preserve"> տրամադրման կարգեր</w:t>
      </w:r>
      <w:r w:rsidR="00160AC0">
        <w:rPr>
          <w:rFonts w:ascii="GHEA Grapalat" w:hAnsi="GHEA Grapalat"/>
          <w:lang w:val="hy-AM"/>
        </w:rPr>
        <w:t>ը</w:t>
      </w:r>
      <w:r w:rsidRPr="00555E82">
        <w:rPr>
          <w:rFonts w:ascii="GHEA Grapalat" w:hAnsi="GHEA Grapalat"/>
          <w:lang w:val="hy-AM"/>
        </w:rPr>
        <w:t>։</w:t>
      </w:r>
    </w:p>
    <w:p w14:paraId="7910DFCC" w14:textId="62D7D0AC" w:rsidR="00352D57" w:rsidRPr="00555E82" w:rsidRDefault="00352D57" w:rsidP="00466919">
      <w:pPr>
        <w:pStyle w:val="ListParagraph"/>
        <w:numPr>
          <w:ilvl w:val="0"/>
          <w:numId w:val="2"/>
        </w:numPr>
        <w:tabs>
          <w:tab w:val="left" w:pos="-180"/>
          <w:tab w:val="left" w:pos="0"/>
        </w:tabs>
        <w:spacing w:after="0" w:line="360" w:lineRule="auto"/>
        <w:ind w:left="0" w:right="144" w:firstLine="63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55E82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Առաջարկվող</w:t>
      </w:r>
      <w:r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կարգավորման բնույթը</w:t>
      </w:r>
      <w:r w:rsidR="00A734EC"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</w:p>
    <w:p w14:paraId="17668402" w14:textId="7C181FB8" w:rsidR="004143F9" w:rsidRPr="00555E82" w:rsidRDefault="004143F9" w:rsidP="00466919">
      <w:pPr>
        <w:pStyle w:val="NormalWeb"/>
        <w:spacing w:before="0" w:beforeAutospacing="0" w:after="0" w:afterAutospacing="0" w:line="360" w:lineRule="auto"/>
        <w:ind w:right="144" w:firstLine="630"/>
        <w:jc w:val="both"/>
        <w:rPr>
          <w:rFonts w:ascii="GHEA Grapalat" w:hAnsi="GHEA Grapalat"/>
          <w:lang w:val="hy-AM"/>
        </w:rPr>
      </w:pPr>
      <w:r w:rsidRPr="00555E82">
        <w:rPr>
          <w:rFonts w:ascii="GHEA Grapalat" w:hAnsi="GHEA Grapalat"/>
          <w:bCs/>
          <w:iCs/>
          <w:lang w:val="hy-AM"/>
        </w:rPr>
        <w:t xml:space="preserve">Նախագծի ընդունմամբ առաջարկվում է </w:t>
      </w:r>
      <w:r w:rsidR="00F23429" w:rsidRPr="00555E82">
        <w:rPr>
          <w:rFonts w:ascii="GHEA Grapalat" w:hAnsi="GHEA Grapalat"/>
          <w:lang w:val="hy-AM"/>
        </w:rPr>
        <w:t xml:space="preserve">սահմանել </w:t>
      </w:r>
      <w:r w:rsidR="00F23429" w:rsidRPr="00555E82">
        <w:rPr>
          <w:rFonts w:ascii="GHEA Grapalat" w:hAnsi="GHEA Grapalat"/>
          <w:bCs/>
          <w:lang w:val="hy-AM"/>
        </w:rPr>
        <w:t xml:space="preserve">լիցենզավորվող գործունեության </w:t>
      </w:r>
      <w:r w:rsidR="00115F9A">
        <w:rPr>
          <w:rFonts w:ascii="GHEA Grapalat" w:hAnsi="GHEA Grapalat"/>
          <w:bCs/>
          <w:lang w:val="hy-AM"/>
        </w:rPr>
        <w:t>համապատասխան</w:t>
      </w:r>
      <w:r w:rsidR="00F23429" w:rsidRPr="00555E82">
        <w:rPr>
          <w:rFonts w:ascii="GHEA Grapalat" w:hAnsi="GHEA Grapalat"/>
          <w:bCs/>
          <w:lang w:val="hy-AM"/>
        </w:rPr>
        <w:t xml:space="preserve"> տեսակների համար </w:t>
      </w:r>
      <w:r w:rsidR="00F23429" w:rsidRPr="00555E82">
        <w:rPr>
          <w:rFonts w:ascii="GHEA Grapalat" w:hAnsi="GHEA Grapalat"/>
          <w:lang w:val="hy-AM"/>
        </w:rPr>
        <w:t xml:space="preserve">օտարերկրյա իրավաբանական անձանց՝ </w:t>
      </w:r>
      <w:r w:rsidR="00F23429" w:rsidRPr="00555E82">
        <w:rPr>
          <w:rFonts w:ascii="GHEA Grapalat" w:hAnsi="GHEA Grapalat"/>
          <w:color w:val="000000"/>
          <w:lang w:val="hy-AM"/>
        </w:rPr>
        <w:t xml:space="preserve">տվյալ պետության </w:t>
      </w:r>
      <w:r w:rsidR="00F23429" w:rsidRPr="00555E82">
        <w:rPr>
          <w:rFonts w:ascii="GHEA Grapalat" w:hAnsi="GHEA Grapalat" w:cs="Sylfaen"/>
          <w:color w:val="000000"/>
          <w:lang w:val="hy-AM"/>
        </w:rPr>
        <w:t>օրենսդրությամբ համապատասխան գործունեության տեսակով զբաղվելու իրավունքը հավաստող փաստաթղթի առկայության դեպքում</w:t>
      </w:r>
      <w:r w:rsidR="00F23429" w:rsidRPr="00555E82">
        <w:rPr>
          <w:rFonts w:ascii="GHEA Grapalat" w:hAnsi="GHEA Grapalat"/>
          <w:lang w:val="hy-AM"/>
        </w:rPr>
        <w:t xml:space="preserve"> </w:t>
      </w:r>
      <w:r w:rsidR="00115F9A">
        <w:rPr>
          <w:rFonts w:ascii="GHEA Grapalat" w:hAnsi="GHEA Grapalat"/>
          <w:bCs/>
          <w:lang w:val="hy-AM"/>
        </w:rPr>
        <w:t>թույլտվության տրման կարգ</w:t>
      </w:r>
      <w:r w:rsidR="00F23429" w:rsidRPr="00555E82">
        <w:rPr>
          <w:rFonts w:ascii="GHEA Grapalat" w:hAnsi="GHEA Grapalat"/>
          <w:bCs/>
          <w:lang w:val="hy-AM"/>
        </w:rPr>
        <w:t>՝ հիմք ընդունելով Օրենքի պահանջները։</w:t>
      </w:r>
      <w:r w:rsidR="00F23429" w:rsidRPr="00555E82">
        <w:rPr>
          <w:rFonts w:ascii="GHEA Grapalat" w:hAnsi="GHEA Grapalat"/>
          <w:lang w:val="hy-AM"/>
        </w:rPr>
        <w:t xml:space="preserve"> </w:t>
      </w:r>
    </w:p>
    <w:p w14:paraId="52E2ED9C" w14:textId="2B985397" w:rsidR="00352D57" w:rsidRPr="00555E82" w:rsidRDefault="00352D57" w:rsidP="00466919">
      <w:pPr>
        <w:pStyle w:val="ListParagraph"/>
        <w:numPr>
          <w:ilvl w:val="0"/>
          <w:numId w:val="2"/>
        </w:numPr>
        <w:tabs>
          <w:tab w:val="left" w:pos="-180"/>
          <w:tab w:val="left" w:pos="0"/>
        </w:tabs>
        <w:spacing w:after="0" w:line="360" w:lineRule="auto"/>
        <w:ind w:left="0" w:right="144" w:firstLine="63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55E82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Ակնկալվող</w:t>
      </w:r>
      <w:r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արդյունքը</w:t>
      </w:r>
      <w:r w:rsidR="005E4879"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</w:p>
    <w:p w14:paraId="01F70F5A" w14:textId="251A988D" w:rsidR="00160AC0" w:rsidRDefault="00160AC0" w:rsidP="00160AC0">
      <w:pPr>
        <w:spacing w:line="360" w:lineRule="auto"/>
        <w:ind w:firstLine="630"/>
        <w:jc w:val="both"/>
        <w:rPr>
          <w:rFonts w:ascii="Cambria Math" w:hAnsi="Cambria Math"/>
          <w:bCs/>
          <w:lang w:val="hy-AM"/>
        </w:rPr>
      </w:pPr>
      <w:r w:rsidRPr="00160AC0">
        <w:rPr>
          <w:rFonts w:ascii="GHEA Grapalat" w:hAnsi="GHEA Grapalat"/>
          <w:lang w:val="hy-AM"/>
        </w:rPr>
        <w:t>Նախագծի ընդունմամբ ակնկալվում է օ</w:t>
      </w:r>
      <w:r w:rsidRPr="00160AC0">
        <w:rPr>
          <w:rFonts w:ascii="GHEA Grapalat" w:hAnsi="GHEA Grapalat"/>
          <w:bCs/>
          <w:lang w:val="hy-AM"/>
        </w:rPr>
        <w:t>տարերկրյա իրավաբանական անձանց լիցենզավորման ենթակա գործունեություն իրականացնելու թույլտվությունը տրամադրել առավել պարզեցված ընթացակարգով</w:t>
      </w:r>
      <w:r w:rsidR="008A11FE">
        <w:rPr>
          <w:rFonts w:ascii="GHEA Grapalat" w:hAnsi="GHEA Grapalat"/>
          <w:bCs/>
          <w:lang w:val="hy-AM"/>
        </w:rPr>
        <w:t>՝ հաստատելով հետևյալ կարգերը</w:t>
      </w:r>
      <w:r w:rsidR="008A11FE">
        <w:rPr>
          <w:rFonts w:ascii="Cambria Math" w:hAnsi="Cambria Math"/>
          <w:bCs/>
          <w:lang w:val="hy-AM"/>
        </w:rPr>
        <w:t>․</w:t>
      </w:r>
    </w:p>
    <w:p w14:paraId="29CC0C23" w14:textId="39567D2E" w:rsidR="008A11FE" w:rsidRDefault="008A11FE" w:rsidP="008A11FE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օտարերկրյա իրավաբանական անձանց կողմից փոստային կապի  բնագավառում լիցենզավորման ենթակա գործունեություն իրականացնելու թույլտվության տրման կարգը.</w:t>
      </w:r>
    </w:p>
    <w:p w14:paraId="13FA7109" w14:textId="0370A9DA" w:rsidR="008A11FE" w:rsidRDefault="008A11FE" w:rsidP="008A11FE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օտարերկրյա իրավաբանական անձանց կողմից քաղաքաշինության բնագավառում լիցենզավորման ենթակա գործունեություն իրականացնելու թույլտվության կարգը.</w:t>
      </w:r>
    </w:p>
    <w:p w14:paraId="0327B8D9" w14:textId="0F7DBA02" w:rsidR="008A11FE" w:rsidRPr="007C1D2C" w:rsidRDefault="008A11FE" w:rsidP="008A11FE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օտարերկրյա պետություններում </w:t>
      </w:r>
      <w:r w:rsidRPr="007C1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մասնավոր պահնորդական գործունեություն իրականացնելու լիցենզիա ստացած </w:t>
      </w:r>
      <w:r w:rsidRPr="007C1D2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օտարերկրյա </w:t>
      </w:r>
      <w:r w:rsidRPr="007C1D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իրավաբանական անձանց կողմից Հայաստանի Հանրապետության տարածքում մասնավոր պահնորդական գործունեություն իրականացնելու 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թույլտվության կարգը.</w:t>
      </w:r>
    </w:p>
    <w:p w14:paraId="25EB0E49" w14:textId="6555A109" w:rsidR="008A11FE" w:rsidRPr="007C1D2C" w:rsidRDefault="008A11FE" w:rsidP="008A11FE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5046">
        <w:rPr>
          <w:rFonts w:ascii="GHEA Grapalat" w:hAnsi="GHEA Grapalat"/>
          <w:sz w:val="24"/>
          <w:szCs w:val="24"/>
          <w:lang w:val="hy-AM"/>
        </w:rPr>
        <w:t>օտարերկրյա իրավաբանական անձանց երկաթուղային տրանսպորտի գործունեության կազմակերպման բնագավառում  լիցենզավորման ենթակա գործունեություն իրականացնելու թույլտվության տրամադրման</w:t>
      </w:r>
      <w:r w:rsidRPr="005D5046">
        <w:rPr>
          <w:rFonts w:ascii="GHEA Grapalat" w:hAnsi="GHEA Grapalat"/>
          <w:b/>
          <w:bCs/>
          <w:lang w:val="af-ZA"/>
        </w:rPr>
        <w:t xml:space="preserve"> </w:t>
      </w:r>
      <w:r w:rsidRPr="007C1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կարգը.</w:t>
      </w:r>
    </w:p>
    <w:p w14:paraId="458FDBDD" w14:textId="29EA2A5D" w:rsidR="008A11FE" w:rsidRPr="00E2325A" w:rsidRDefault="008A11FE" w:rsidP="008A11FE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2325A">
        <w:rPr>
          <w:rFonts w:ascii="GHEA Grapalat" w:hAnsi="GHEA Grapalat"/>
          <w:sz w:val="24"/>
          <w:szCs w:val="24"/>
          <w:lang w:val="hy-AM"/>
        </w:rPr>
        <w:t xml:space="preserve">օտարերկրյա իրավաբանական անձանց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մարդատար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տաքսի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ավտոմոբիլներով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ուղ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որափոխադրումների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Pr="00E232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2325A">
        <w:rPr>
          <w:rFonts w:ascii="GHEA Grapalat" w:hAnsi="GHEA Grapalat"/>
          <w:sz w:val="24"/>
          <w:szCs w:val="24"/>
          <w:lang w:val="hy-AM"/>
        </w:rPr>
        <w:t>բնագավառում  լիցենզավորման ենթակա գործունեություն իրականացնելու թույլտվության տրամադրման</w:t>
      </w:r>
      <w:r w:rsidRPr="00E2325A">
        <w:rPr>
          <w:rFonts w:ascii="GHEA Grapalat" w:hAnsi="GHEA Grapalat"/>
          <w:b/>
          <w:bCs/>
          <w:lang w:val="af-ZA"/>
        </w:rPr>
        <w:t xml:space="preserve"> </w:t>
      </w:r>
      <w:r w:rsidRPr="00E232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85B189E" w14:textId="77777777" w:rsidR="008A11FE" w:rsidRPr="008A11FE" w:rsidRDefault="008A11FE" w:rsidP="00160AC0">
      <w:pPr>
        <w:spacing w:line="360" w:lineRule="auto"/>
        <w:ind w:firstLine="630"/>
        <w:jc w:val="both"/>
        <w:rPr>
          <w:rFonts w:ascii="Cambria Math" w:hAnsi="Cambria Math"/>
          <w:lang w:val="hy-AM"/>
        </w:rPr>
      </w:pPr>
    </w:p>
    <w:p w14:paraId="146FDE07" w14:textId="3ED00B3E" w:rsidR="00E916FA" w:rsidRPr="00555E82" w:rsidRDefault="00E916FA" w:rsidP="000E4BEA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555E82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Նախագծի</w:t>
      </w:r>
      <w:r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մշակման գործընթացում ներգրավված ինստիտուտները և անձիք</w:t>
      </w:r>
      <w:r w:rsidR="005E4879" w:rsidRPr="00555E82">
        <w:rPr>
          <w:rFonts w:ascii="GHEA Grapalat" w:hAnsi="GHEA Grapalat"/>
          <w:b/>
          <w:bCs/>
          <w:iCs/>
          <w:sz w:val="24"/>
          <w:szCs w:val="24"/>
          <w:lang w:val="hy-AM"/>
        </w:rPr>
        <w:t>.</w:t>
      </w:r>
    </w:p>
    <w:p w14:paraId="22A56832" w14:textId="77777777" w:rsidR="00E916FA" w:rsidRPr="00555E82" w:rsidRDefault="00E916FA" w:rsidP="000E4BEA">
      <w:pPr>
        <w:tabs>
          <w:tab w:val="left" w:pos="90"/>
        </w:tabs>
        <w:spacing w:line="360" w:lineRule="auto"/>
        <w:ind w:firstLine="720"/>
        <w:jc w:val="both"/>
        <w:rPr>
          <w:rFonts w:ascii="GHEA Grapalat" w:hAnsi="GHEA Grapalat" w:cs="Sylfaen"/>
          <w:bCs/>
          <w:noProof/>
          <w:color w:val="000000"/>
          <w:lang w:val="hy-AM"/>
        </w:rPr>
      </w:pPr>
      <w:r w:rsidRPr="00555E82">
        <w:rPr>
          <w:rFonts w:ascii="GHEA Grapalat" w:hAnsi="GHEA Grapalat" w:cs="Sylfaen"/>
          <w:bCs/>
          <w:noProof/>
          <w:color w:val="000000"/>
          <w:lang w:val="hy-AM"/>
        </w:rPr>
        <w:t>Նախագիծը մշակվել է Հայաստանի Հանրապետության էկոնոմիկայի նախարարության կողմից:</w:t>
      </w:r>
    </w:p>
    <w:p w14:paraId="46E84753" w14:textId="3CA2A170" w:rsidR="009D163A" w:rsidRPr="00555E82" w:rsidRDefault="009D163A" w:rsidP="00466919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555E82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Այլ</w:t>
      </w:r>
      <w:r w:rsidRPr="00555E8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տեղեկություններ (եթե այդպիսիք առկա են)</w:t>
      </w:r>
      <w:r w:rsidR="005E4879" w:rsidRPr="00555E8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.</w:t>
      </w:r>
    </w:p>
    <w:p w14:paraId="551490AE" w14:textId="371EB3C6" w:rsidR="004143F9" w:rsidRPr="00555E82" w:rsidRDefault="009D163A" w:rsidP="00466919">
      <w:pPr>
        <w:spacing w:line="360" w:lineRule="auto"/>
        <w:ind w:firstLine="720"/>
        <w:jc w:val="both"/>
        <w:rPr>
          <w:rFonts w:ascii="GHEA Grapalat" w:hAnsi="GHEA Grapalat" w:cs="Sylfaen"/>
          <w:bCs/>
          <w:color w:val="000000"/>
          <w:lang w:val="hy-AM"/>
        </w:rPr>
      </w:pPr>
      <w:r w:rsidRPr="00555E82">
        <w:rPr>
          <w:rFonts w:ascii="GHEA Grapalat" w:hAnsi="GHEA Grapalat" w:cs="Sylfaen"/>
          <w:bCs/>
          <w:color w:val="000000"/>
          <w:lang w:val="hy-AM"/>
        </w:rPr>
        <w:t>Նախագծի</w:t>
      </w:r>
      <w:r w:rsidRPr="00555E82">
        <w:rPr>
          <w:rFonts w:ascii="GHEA Grapalat" w:hAnsi="GHEA Grapalat"/>
          <w:lang w:val="hy-AM"/>
        </w:rPr>
        <w:t xml:space="preserve"> ընդունմամբ ՀՀ պետական բյուջեի (կամ տեղական ինքնակառավարման մարմնի բյուջեի) ծախսերի կամ եկամուտների </w:t>
      </w:r>
      <w:r w:rsidRPr="00555E82">
        <w:rPr>
          <w:rFonts w:ascii="GHEA Grapalat" w:hAnsi="GHEA Grapalat" w:cs="Sylfaen"/>
          <w:bCs/>
          <w:color w:val="000000"/>
          <w:lang w:val="hy-AM"/>
        </w:rPr>
        <w:t>ավելացում կամ նվազեցում չի ակնկալվում:</w:t>
      </w:r>
    </w:p>
    <w:p w14:paraId="4662E156" w14:textId="19C890DE" w:rsidR="002474FA" w:rsidRPr="00555E82" w:rsidRDefault="002474FA" w:rsidP="00692084">
      <w:pPr>
        <w:pStyle w:val="ListParagraph"/>
        <w:numPr>
          <w:ilvl w:val="0"/>
          <w:numId w:val="2"/>
        </w:numPr>
        <w:tabs>
          <w:tab w:val="left" w:pos="142"/>
        </w:tabs>
        <w:spacing w:after="0" w:line="360" w:lineRule="auto"/>
        <w:ind w:left="0"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555E8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81630E" w:rsidRPr="00555E8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.</w:t>
      </w:r>
    </w:p>
    <w:p w14:paraId="10FF3962" w14:textId="0B9601B1" w:rsidR="00485843" w:rsidRPr="00555E82" w:rsidRDefault="002474FA" w:rsidP="008A11FE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55E82">
        <w:rPr>
          <w:rFonts w:ascii="GHEA Grapalat" w:hAnsi="GHEA Grapalat"/>
          <w:lang w:val="hy-AM"/>
        </w:rPr>
        <w:t xml:space="preserve">Նախագիծը չի բխում ռազմավարական հետևյալ փաստաթղթերից՝ Հայաստանի վերափոխման ռազմավարություն 2050, Կառավարության 2021-2026թթ. ծրագիր, ոլորտային և/կամ այլ ռազմավարություններ։ </w:t>
      </w:r>
    </w:p>
    <w:sectPr w:rsidR="00485843" w:rsidRPr="00555E82" w:rsidSect="00E413A9">
      <w:pgSz w:w="11906" w:h="16838"/>
      <w:pgMar w:top="540" w:right="567" w:bottom="1134" w:left="1134" w:header="0" w:footer="57" w:gutter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432E6"/>
    <w:multiLevelType w:val="hybridMultilevel"/>
    <w:tmpl w:val="1AC8F49C"/>
    <w:lvl w:ilvl="0" w:tplc="981A8F6E">
      <w:start w:val="1"/>
      <w:numFmt w:val="decimal"/>
      <w:lvlText w:val="%1."/>
      <w:lvlJc w:val="left"/>
      <w:pPr>
        <w:ind w:left="93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4E3D2D30"/>
    <w:multiLevelType w:val="hybridMultilevel"/>
    <w:tmpl w:val="30546508"/>
    <w:lvl w:ilvl="0" w:tplc="48AC64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82C665D"/>
    <w:multiLevelType w:val="hybridMultilevel"/>
    <w:tmpl w:val="63FC59D4"/>
    <w:lvl w:ilvl="0" w:tplc="C1961D6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22493553">
    <w:abstractNumId w:val="0"/>
  </w:num>
  <w:num w:numId="2" w16cid:durableId="830413805">
    <w:abstractNumId w:val="1"/>
  </w:num>
  <w:num w:numId="3" w16cid:durableId="18451701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0CC"/>
    <w:rsid w:val="0003242B"/>
    <w:rsid w:val="00065450"/>
    <w:rsid w:val="000E4BEA"/>
    <w:rsid w:val="00115F9A"/>
    <w:rsid w:val="00160AC0"/>
    <w:rsid w:val="001B1673"/>
    <w:rsid w:val="00211897"/>
    <w:rsid w:val="002474FA"/>
    <w:rsid w:val="002739DB"/>
    <w:rsid w:val="003022C1"/>
    <w:rsid w:val="003420CC"/>
    <w:rsid w:val="00352D57"/>
    <w:rsid w:val="00357255"/>
    <w:rsid w:val="0037716F"/>
    <w:rsid w:val="004143F9"/>
    <w:rsid w:val="0043435F"/>
    <w:rsid w:val="00457F65"/>
    <w:rsid w:val="00466919"/>
    <w:rsid w:val="00467C7F"/>
    <w:rsid w:val="00485843"/>
    <w:rsid w:val="005207B6"/>
    <w:rsid w:val="0053353E"/>
    <w:rsid w:val="00555E82"/>
    <w:rsid w:val="00571A01"/>
    <w:rsid w:val="005E4879"/>
    <w:rsid w:val="00616FED"/>
    <w:rsid w:val="00692084"/>
    <w:rsid w:val="006A4CD2"/>
    <w:rsid w:val="006F61E3"/>
    <w:rsid w:val="00761FE6"/>
    <w:rsid w:val="007B1FB5"/>
    <w:rsid w:val="007F5AB1"/>
    <w:rsid w:val="0081630E"/>
    <w:rsid w:val="00830441"/>
    <w:rsid w:val="00853D51"/>
    <w:rsid w:val="00885A27"/>
    <w:rsid w:val="008A11FE"/>
    <w:rsid w:val="00900493"/>
    <w:rsid w:val="00982ED2"/>
    <w:rsid w:val="009D163A"/>
    <w:rsid w:val="009D3CED"/>
    <w:rsid w:val="009E2771"/>
    <w:rsid w:val="00A3658C"/>
    <w:rsid w:val="00A734EC"/>
    <w:rsid w:val="00A936BE"/>
    <w:rsid w:val="00AC0083"/>
    <w:rsid w:val="00AF41EB"/>
    <w:rsid w:val="00B078E4"/>
    <w:rsid w:val="00B83905"/>
    <w:rsid w:val="00C8390B"/>
    <w:rsid w:val="00CB1025"/>
    <w:rsid w:val="00D75994"/>
    <w:rsid w:val="00D76C08"/>
    <w:rsid w:val="00DA6472"/>
    <w:rsid w:val="00E13962"/>
    <w:rsid w:val="00E27103"/>
    <w:rsid w:val="00E413A9"/>
    <w:rsid w:val="00E663E0"/>
    <w:rsid w:val="00E916FA"/>
    <w:rsid w:val="00EE72FD"/>
    <w:rsid w:val="00F23429"/>
    <w:rsid w:val="00F36B9D"/>
    <w:rsid w:val="00F6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C19E6"/>
  <w15:chartTrackingRefBased/>
  <w15:docId w15:val="{273A23EF-7D35-4601-BB44-8DA4E3552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D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52D5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352D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9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905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839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39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390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39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390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67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F2342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23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7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L. Avenyan</dc:creator>
  <cp:keywords>https:/mul2.gov.am/tasks/582221/oneclick/Himnavorum.docx?token=f2629ab13e257961b7165b6f1585f794</cp:keywords>
  <dc:description/>
  <cp:lastModifiedBy>Kristine H. Gevorgyan</cp:lastModifiedBy>
  <cp:revision>3</cp:revision>
  <dcterms:created xsi:type="dcterms:W3CDTF">2022-12-19T05:07:00Z</dcterms:created>
  <dcterms:modified xsi:type="dcterms:W3CDTF">2022-12-21T10:55:00Z</dcterms:modified>
</cp:coreProperties>
</file>