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3B" w:rsidRPr="00006420" w:rsidRDefault="00F3653B" w:rsidP="00F3653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642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653B" w:rsidRPr="00006420" w:rsidRDefault="00F3653B" w:rsidP="00F3653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:rsidR="00F3653B" w:rsidRPr="00006420" w:rsidRDefault="00191F5A" w:rsidP="00532AC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  <w:r w:rsidRPr="00191F5A">
        <w:rPr>
          <w:rFonts w:ascii="GHEA Grapalat" w:hAnsi="GHEA Grapalat" w:cs="Sylfaen"/>
          <w:b/>
          <w:bCs/>
          <w:color w:val="000000"/>
        </w:rPr>
        <w:t xml:space="preserve"> </w:t>
      </w:r>
      <w:r w:rsidRPr="00191F5A">
        <w:rPr>
          <w:rFonts w:ascii="GHEA Grapalat" w:hAnsi="GHEA Grapalat"/>
          <w:b/>
          <w:bCs/>
          <w:color w:val="000000"/>
        </w:rPr>
        <w:t>«ՀԱՅԱՍՏԱՆԻ ՀԱՆՐԱՊԵՏՈՒԹՅԱՆ 202</w:t>
      </w:r>
      <w:r w:rsidRPr="00191F5A">
        <w:rPr>
          <w:rFonts w:ascii="GHEA Grapalat" w:hAnsi="GHEA Grapalat"/>
          <w:b/>
          <w:bCs/>
          <w:color w:val="000000"/>
          <w:lang w:val="af-ZA"/>
        </w:rPr>
        <w:t>2</w:t>
      </w:r>
      <w:r w:rsidRPr="00191F5A">
        <w:rPr>
          <w:rFonts w:ascii="GHEA Grapalat" w:hAnsi="GHEA Grapalat"/>
          <w:b/>
          <w:bCs/>
          <w:color w:val="000000"/>
        </w:rPr>
        <w:t xml:space="preserve"> ԹՎԱԿԱՆԻ ՊԵՏԱԿԱՆ ԲՅՈՒՋԵԻ ՄԱՍԻՆ» ՀԱՅԱՍՏԱՆԻ</w:t>
      </w:r>
      <w:r w:rsidRPr="00191F5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91F5A">
        <w:rPr>
          <w:rFonts w:ascii="GHEA Grapalat" w:hAnsi="GHEA Grapalat"/>
          <w:b/>
          <w:bCs/>
          <w:color w:val="000000"/>
        </w:rPr>
        <w:t>ՀԱՆՐԱՊԵՏՈՒԹՅԱՆ</w:t>
      </w:r>
      <w:r w:rsidRPr="00191F5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91F5A">
        <w:rPr>
          <w:rFonts w:ascii="GHEA Grapalat" w:hAnsi="GHEA Grapalat"/>
          <w:b/>
          <w:bCs/>
          <w:color w:val="000000"/>
        </w:rPr>
        <w:t>ՕՐԵՆՔՈՒՄ ԵՎ ՀԱՅԱՍՏԱՆԻ</w:t>
      </w:r>
      <w:r w:rsidRPr="00191F5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91F5A">
        <w:rPr>
          <w:rFonts w:ascii="GHEA Grapalat" w:hAnsi="GHEA Grapalat"/>
          <w:b/>
          <w:bCs/>
          <w:color w:val="000000"/>
        </w:rPr>
        <w:t>ՀԱՆՐԱՊԵՏՈՒԹՅԱՆ</w:t>
      </w:r>
      <w:r w:rsidRPr="00191F5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91F5A">
        <w:rPr>
          <w:rFonts w:ascii="GHEA Grapalat" w:hAnsi="GHEA Grapalat"/>
          <w:b/>
          <w:bCs/>
          <w:color w:val="000000"/>
        </w:rPr>
        <w:t>ԿԱՌԱՎԱՐՈՒԹՅԱՆ 20</w:t>
      </w:r>
      <w:r w:rsidRPr="00191F5A">
        <w:rPr>
          <w:rFonts w:ascii="GHEA Grapalat" w:hAnsi="GHEA Grapalat"/>
          <w:b/>
          <w:bCs/>
          <w:color w:val="000000"/>
          <w:lang w:val="af-ZA"/>
        </w:rPr>
        <w:t>21</w:t>
      </w:r>
      <w:r w:rsidRPr="00191F5A">
        <w:rPr>
          <w:rFonts w:ascii="GHEA Grapalat" w:hAnsi="GHEA Grapalat"/>
          <w:b/>
          <w:bCs/>
          <w:color w:val="000000"/>
        </w:rPr>
        <w:t xml:space="preserve"> ԹՎԱԿԱՆԻ ԴԵԿՏԵՄԲԵՐԻ</w:t>
      </w:r>
      <w:r w:rsidRPr="00191F5A">
        <w:rPr>
          <w:rFonts w:ascii="GHEA Grapalat" w:hAnsi="GHEA Grapalat"/>
          <w:b/>
          <w:bCs/>
          <w:color w:val="000000"/>
          <w:lang w:val="af-ZA"/>
        </w:rPr>
        <w:t xml:space="preserve"> 23</w:t>
      </w:r>
      <w:r w:rsidRPr="00191F5A">
        <w:rPr>
          <w:rFonts w:ascii="GHEA Grapalat" w:hAnsi="GHEA Grapalat"/>
          <w:b/>
          <w:bCs/>
          <w:color w:val="000000"/>
        </w:rPr>
        <w:t xml:space="preserve">-Ի N </w:t>
      </w:r>
      <w:r w:rsidRPr="00191F5A">
        <w:rPr>
          <w:rFonts w:ascii="GHEA Grapalat" w:hAnsi="GHEA Grapalat"/>
          <w:b/>
          <w:bCs/>
          <w:color w:val="000000"/>
          <w:lang w:val="af-ZA"/>
        </w:rPr>
        <w:t>2121</w:t>
      </w:r>
      <w:r w:rsidRPr="00191F5A">
        <w:rPr>
          <w:rFonts w:ascii="GHEA Grapalat" w:hAnsi="GHEA Grapalat"/>
          <w:b/>
          <w:bCs/>
          <w:color w:val="000000"/>
        </w:rPr>
        <w:t>-Ն ՈՐՈՇՄԱՆ ՄԵՋ ՓՈՓՈԽՈՒԹՅՈՒՆՆԵՐ ԵՎ</w:t>
      </w:r>
      <w:r w:rsidRPr="00191F5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91F5A">
        <w:rPr>
          <w:rFonts w:ascii="GHEA Grapalat" w:hAnsi="GHEA Grapalat"/>
          <w:b/>
          <w:bCs/>
          <w:color w:val="000000"/>
        </w:rPr>
        <w:t>ԼՐԱՑՈՒՄՆԵՐ</w:t>
      </w:r>
      <w:r w:rsidRPr="00191F5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91F5A">
        <w:rPr>
          <w:rFonts w:ascii="GHEA Grapalat" w:hAnsi="GHEA Grapalat"/>
          <w:b/>
          <w:bCs/>
          <w:color w:val="000000"/>
        </w:rPr>
        <w:t>ԿԱՏԱՐԵԼՈՒ</w:t>
      </w:r>
      <w:r w:rsidRPr="00191F5A">
        <w:rPr>
          <w:rFonts w:ascii="GHEA Grapalat" w:hAnsi="GHEA Grapalat"/>
          <w:b/>
          <w:bCs/>
          <w:color w:val="000000"/>
          <w:lang w:val="af-ZA"/>
        </w:rPr>
        <w:t xml:space="preserve">, </w:t>
      </w:r>
      <w:r w:rsidRPr="00191F5A">
        <w:rPr>
          <w:rFonts w:ascii="GHEA Grapalat" w:hAnsi="GHEA Grapalat" w:cs="Sylfaen"/>
          <w:b/>
          <w:bCs/>
          <w:color w:val="000000"/>
        </w:rPr>
        <w:t>ՀԱՅԱՍՏԱՆԻ</w:t>
      </w:r>
      <w:r w:rsidRPr="00191F5A">
        <w:rPr>
          <w:rFonts w:ascii="GHEA Grapalat" w:hAnsi="GHEA Grapalat"/>
          <w:b/>
          <w:bCs/>
          <w:color w:val="000000"/>
        </w:rPr>
        <w:t xml:space="preserve"> </w:t>
      </w:r>
      <w:r w:rsidRPr="00191F5A">
        <w:rPr>
          <w:rFonts w:ascii="GHEA Grapalat" w:hAnsi="GHEA Grapalat" w:cs="Sylfaen"/>
          <w:b/>
          <w:bCs/>
          <w:color w:val="000000"/>
        </w:rPr>
        <w:t>ՀԱՆՐԱՊԵՏՈՒԹՅԱՆ</w:t>
      </w:r>
      <w:r w:rsidRPr="00191F5A">
        <w:rPr>
          <w:rFonts w:ascii="GHEA Grapalat" w:hAnsi="GHEA Grapalat" w:cs="Sylfaen"/>
          <w:b/>
          <w:bCs/>
          <w:color w:val="000000"/>
          <w:lang w:val="af-ZA"/>
        </w:rPr>
        <w:t xml:space="preserve"> </w:t>
      </w:r>
      <w:r w:rsidRPr="00191F5A">
        <w:rPr>
          <w:rFonts w:ascii="GHEA Grapalat" w:hAnsi="GHEA Grapalat" w:cs="Sylfaen"/>
          <w:b/>
          <w:bCs/>
          <w:color w:val="000000"/>
        </w:rPr>
        <w:t>ԱՐԱԳԱԾՈՏՆԻ</w:t>
      </w:r>
      <w:r w:rsidRPr="00191F5A">
        <w:rPr>
          <w:rFonts w:ascii="GHEA Grapalat" w:hAnsi="GHEA Grapalat" w:cs="Sylfaen"/>
          <w:b/>
          <w:bCs/>
          <w:color w:val="000000"/>
          <w:lang w:val="af-ZA"/>
        </w:rPr>
        <w:t>,</w:t>
      </w:r>
      <w:r w:rsidR="00335169">
        <w:rPr>
          <w:rFonts w:ascii="GHEA Grapalat" w:hAnsi="GHEA Grapalat" w:cs="Sylfaen"/>
          <w:b/>
          <w:bCs/>
          <w:color w:val="000000"/>
        </w:rPr>
        <w:t xml:space="preserve"> </w:t>
      </w:r>
      <w:r w:rsidR="00BC5C7E">
        <w:rPr>
          <w:rFonts w:ascii="GHEA Grapalat" w:hAnsi="GHEA Grapalat" w:cs="Sylfaen"/>
          <w:b/>
          <w:bCs/>
          <w:color w:val="000000"/>
        </w:rPr>
        <w:t xml:space="preserve"> ԱՐՄԱՎԻՐԻ, </w:t>
      </w:r>
      <w:r w:rsidR="00335169">
        <w:rPr>
          <w:rFonts w:ascii="GHEA Grapalat" w:hAnsi="GHEA Grapalat" w:cs="Sylfaen"/>
          <w:b/>
          <w:bCs/>
          <w:color w:val="000000"/>
        </w:rPr>
        <w:t>ԳԵՂԱՐՔՈՒՆԻՔԻ,</w:t>
      </w:r>
      <w:r w:rsidR="00BC1448">
        <w:rPr>
          <w:rFonts w:ascii="GHEA Grapalat" w:hAnsi="GHEA Grapalat" w:cs="Sylfaen"/>
          <w:b/>
          <w:bCs/>
          <w:color w:val="000000"/>
        </w:rPr>
        <w:t xml:space="preserve"> </w:t>
      </w:r>
      <w:r w:rsidR="009D7A74">
        <w:rPr>
          <w:rFonts w:ascii="GHEA Grapalat" w:hAnsi="GHEA Grapalat" w:cs="Sylfaen"/>
          <w:b/>
          <w:bCs/>
          <w:color w:val="000000"/>
        </w:rPr>
        <w:t>ԼՈՌՈՒ,</w:t>
      </w:r>
      <w:r w:rsidR="00335169">
        <w:rPr>
          <w:rFonts w:ascii="GHEA Grapalat" w:hAnsi="GHEA Grapalat" w:cs="Sylfaen"/>
          <w:b/>
          <w:bCs/>
          <w:color w:val="000000"/>
        </w:rPr>
        <w:t xml:space="preserve"> </w:t>
      </w:r>
      <w:r w:rsidR="00BC5C7E">
        <w:rPr>
          <w:rFonts w:ascii="GHEA Grapalat" w:hAnsi="GHEA Grapalat" w:cs="Sylfaen"/>
          <w:b/>
          <w:bCs/>
          <w:color w:val="000000"/>
        </w:rPr>
        <w:t>ԿՈՏԱՅՔԻ,</w:t>
      </w:r>
      <w:r w:rsidRPr="00191F5A">
        <w:rPr>
          <w:rFonts w:ascii="GHEA Grapalat" w:hAnsi="GHEA Grapalat" w:cs="Sylfaen"/>
          <w:b/>
          <w:bCs/>
          <w:color w:val="000000"/>
        </w:rPr>
        <w:t xml:space="preserve"> </w:t>
      </w:r>
      <w:r w:rsidR="00647A28">
        <w:rPr>
          <w:rFonts w:ascii="GHEA Grapalat" w:hAnsi="GHEA Grapalat" w:cs="Sylfaen"/>
          <w:b/>
          <w:bCs/>
          <w:color w:val="000000"/>
        </w:rPr>
        <w:t>ՇԻՐԱԿԻ,</w:t>
      </w:r>
      <w:r w:rsidR="00BC5C7E" w:rsidRPr="00191F5A">
        <w:rPr>
          <w:rFonts w:ascii="GHEA Grapalat" w:hAnsi="GHEA Grapalat" w:cs="Sylfaen"/>
          <w:b/>
          <w:bCs/>
          <w:color w:val="000000"/>
        </w:rPr>
        <w:t xml:space="preserve"> </w:t>
      </w:r>
      <w:r w:rsidR="00ED2E06">
        <w:rPr>
          <w:rFonts w:ascii="GHEA Grapalat" w:hAnsi="GHEA Grapalat" w:cs="Sylfaen"/>
          <w:b/>
          <w:bCs/>
          <w:color w:val="000000"/>
        </w:rPr>
        <w:t>ՎԱՅՈՑ ՁՈՐԻ</w:t>
      </w:r>
      <w:r w:rsidR="00ED2E06" w:rsidRPr="00191F5A">
        <w:rPr>
          <w:rFonts w:ascii="GHEA Grapalat" w:hAnsi="GHEA Grapalat" w:cs="Sylfaen"/>
          <w:b/>
          <w:bCs/>
          <w:color w:val="000000"/>
        </w:rPr>
        <w:t xml:space="preserve"> </w:t>
      </w:r>
      <w:r w:rsidR="00647A28" w:rsidRPr="00191F5A">
        <w:rPr>
          <w:rFonts w:ascii="GHEA Grapalat" w:hAnsi="GHEA Grapalat" w:cs="Sylfaen"/>
          <w:b/>
          <w:bCs/>
          <w:color w:val="000000"/>
        </w:rPr>
        <w:t>ԵՎ</w:t>
      </w:r>
      <w:r w:rsidR="00647A28">
        <w:rPr>
          <w:rFonts w:ascii="GHEA Grapalat" w:hAnsi="GHEA Grapalat" w:cs="Sylfaen"/>
          <w:b/>
          <w:bCs/>
          <w:color w:val="000000"/>
        </w:rPr>
        <w:t xml:space="preserve"> ՏԱՎՈՒՇԻ</w:t>
      </w:r>
      <w:r w:rsidR="00647A28" w:rsidRPr="00191F5A">
        <w:rPr>
          <w:rFonts w:ascii="GHEA Grapalat" w:hAnsi="GHEA Grapalat" w:cs="Sylfaen"/>
          <w:b/>
          <w:bCs/>
          <w:color w:val="000000"/>
        </w:rPr>
        <w:t xml:space="preserve"> </w:t>
      </w:r>
      <w:r w:rsidRPr="00191F5A">
        <w:rPr>
          <w:rFonts w:ascii="GHEA Grapalat" w:hAnsi="GHEA Grapalat" w:cs="Sylfaen"/>
          <w:b/>
          <w:bCs/>
          <w:color w:val="000000"/>
        </w:rPr>
        <w:t xml:space="preserve">ՄԱՐԶՊԵՏԱՐԱՆՆԵՐԻՆ ԳՈՒՄԱՐ ՀԱՏԿԱՑՆԵԼՈՒ </w:t>
      </w:r>
      <w:r w:rsidRPr="00191F5A">
        <w:rPr>
          <w:rFonts w:ascii="GHEA Grapalat" w:hAnsi="GHEA Grapalat"/>
          <w:b/>
          <w:bCs/>
          <w:color w:val="000000"/>
        </w:rPr>
        <w:t>ՄԱՍԻՆ</w:t>
      </w:r>
      <w:r w:rsidR="00F3653B" w:rsidRPr="00006420">
        <w:rPr>
          <w:rFonts w:ascii="GHEA Grapalat" w:hAnsi="GHEA Grapalat"/>
          <w:b/>
          <w:bCs/>
          <w:color w:val="000000"/>
        </w:rPr>
        <w:t>»</w:t>
      </w:r>
    </w:p>
    <w:p w:rsidR="00F3653B" w:rsidRPr="00006420" w:rsidRDefault="00F3653B" w:rsidP="00532AC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</w:rPr>
      </w:pPr>
      <w:r w:rsidRPr="00006420">
        <w:rPr>
          <w:rFonts w:ascii="GHEA Grapalat" w:hAnsi="GHEA Grapalat" w:cs="Sylfaen"/>
          <w:b/>
        </w:rPr>
        <w:t>ԿԱՌԱՎԱՐՈՒԹՅԱՆ ՈՐՈՇՄԱՆ ՆԱԽԱԳԾԻ</w:t>
      </w:r>
    </w:p>
    <w:p w:rsidR="00F3653B" w:rsidRPr="00006420" w:rsidRDefault="00F3653B" w:rsidP="00F3653B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 w:eastAsia="hy-AM"/>
        </w:rPr>
      </w:pPr>
    </w:p>
    <w:p w:rsidR="00F3653B" w:rsidRPr="00006420" w:rsidRDefault="00F3653B" w:rsidP="00F365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3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>Անհրաժեշտությունը</w:t>
      </w:r>
    </w:p>
    <w:p w:rsidR="00F3653B" w:rsidRPr="00006420" w:rsidRDefault="00F3653B" w:rsidP="00F3653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>Նախագծի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ընդունումը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պայմանավորված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է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կառավարության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2006 </w:t>
      </w:r>
      <w:r w:rsidRPr="00006420">
        <w:rPr>
          <w:rFonts w:ascii="GHEA Grapalat" w:hAnsi="GHEA Grapalat"/>
          <w:sz w:val="24"/>
          <w:szCs w:val="24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նոյեմբերի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006420">
        <w:rPr>
          <w:rFonts w:ascii="GHEA Grapalat" w:hAnsi="GHEA Grapalat"/>
          <w:sz w:val="24"/>
          <w:szCs w:val="24"/>
        </w:rPr>
        <w:t>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06420">
        <w:rPr>
          <w:rFonts w:ascii="GHEA Grapalat" w:hAnsi="GHEA Grapalat"/>
          <w:sz w:val="24"/>
          <w:szCs w:val="24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պետական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բյուջեից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կարգը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հաստատելու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մասին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06420">
        <w:rPr>
          <w:rFonts w:ascii="GHEA Grapalat" w:hAnsi="GHEA Grapalat"/>
          <w:sz w:val="24"/>
          <w:szCs w:val="24"/>
        </w:rPr>
        <w:t>թիվ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1708-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որոշման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ին կետի 2-րդ ենթակետով սահմանված կարգի </w:t>
      </w:r>
      <w:r w:rsidRPr="00006420">
        <w:rPr>
          <w:rFonts w:ascii="GHEA Grapalat" w:hAnsi="GHEA Grapalat"/>
          <w:sz w:val="24"/>
          <w:szCs w:val="24"/>
        </w:rPr>
        <w:t>դրույթների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համաձայն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06420">
        <w:rPr>
          <w:rFonts w:ascii="GHEA Grapalat" w:hAnsi="GHEA Grapalat"/>
          <w:sz w:val="24"/>
          <w:szCs w:val="24"/>
        </w:rPr>
        <w:t>Հայաստանի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Հանրապետության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համայնքներից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ստացված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զարգացմանն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ուղղված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ծրագրերի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արդյունավետ իրականացման ապահովման </w:t>
      </w:r>
      <w:r w:rsidRPr="00006420">
        <w:rPr>
          <w:rFonts w:ascii="GHEA Grapalat" w:hAnsi="GHEA Grapalat"/>
          <w:sz w:val="24"/>
          <w:szCs w:val="24"/>
        </w:rPr>
        <w:t>անհրաժեշտությամբ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3653B" w:rsidRPr="00006420" w:rsidRDefault="00F3653B" w:rsidP="00F3653B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</w:p>
    <w:p w:rsidR="00F3653B" w:rsidRPr="00006420" w:rsidRDefault="00F3653B" w:rsidP="00F365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GHEA Grapalat" w:hAnsi="GHEA Grapalat"/>
          <w:b/>
          <w:bCs/>
          <w:sz w:val="24"/>
          <w:szCs w:val="24"/>
        </w:rPr>
      </w:pPr>
      <w:r w:rsidRPr="00006420">
        <w:rPr>
          <w:rFonts w:ascii="GHEA Grapalat" w:hAnsi="GHEA Grapalat"/>
          <w:b/>
          <w:bCs/>
          <w:sz w:val="24"/>
          <w:szCs w:val="24"/>
        </w:rPr>
        <w:t>Ընթացիկ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իրավիճակը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և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խնդիրները</w:t>
      </w:r>
    </w:p>
    <w:p w:rsidR="00F3653B" w:rsidRPr="00006420" w:rsidRDefault="00F3653B" w:rsidP="00F3653B">
      <w:pPr>
        <w:tabs>
          <w:tab w:val="left" w:pos="720"/>
        </w:tabs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ab/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զարգացման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նպատակով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006420">
        <w:rPr>
          <w:rFonts w:ascii="GHEA Grapalat" w:hAnsi="GHEA Grapalat"/>
          <w:sz w:val="24"/>
          <w:szCs w:val="24"/>
          <w:lang w:val="hy-AM"/>
        </w:rPr>
        <w:t>թվականից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նախաձեռնել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է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գործընթացը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3653B" w:rsidRPr="00006420" w:rsidRDefault="00F3653B" w:rsidP="00F3653B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ab/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2006 </w:t>
      </w:r>
      <w:r w:rsidRPr="00006420">
        <w:rPr>
          <w:rFonts w:ascii="GHEA Grapalat" w:hAnsi="GHEA Grapalat"/>
          <w:sz w:val="24"/>
          <w:szCs w:val="24"/>
          <w:lang w:val="hy-AM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նոյեմբերի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006420">
        <w:rPr>
          <w:rFonts w:ascii="GHEA Grapalat" w:hAnsi="GHEA Grapalat"/>
          <w:sz w:val="24"/>
          <w:szCs w:val="24"/>
          <w:lang w:val="hy-AM"/>
        </w:rPr>
        <w:t>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պետական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բյուջեից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կարգը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հաստատելու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մասին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06420">
        <w:rPr>
          <w:rFonts w:ascii="GHEA Grapalat" w:hAnsi="GHEA Grapalat"/>
          <w:sz w:val="24"/>
          <w:szCs w:val="24"/>
          <w:lang w:val="hy-AM"/>
        </w:rPr>
        <w:t>թիվ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1708-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որոշման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06420">
        <w:rPr>
          <w:rFonts w:ascii="GHEA Grapalat" w:hAnsi="GHEA Grapalat"/>
          <w:sz w:val="24"/>
          <w:szCs w:val="24"/>
          <w:lang w:val="hy-AM"/>
        </w:rPr>
        <w:t>ին կետի 2-րդ ենթակետով սահմանված կարգի դրույթների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համաձայն</w:t>
      </w:r>
      <w:r w:rsidRPr="00006420">
        <w:rPr>
          <w:rFonts w:ascii="GHEA Grapalat" w:hAnsi="GHEA Grapalat"/>
          <w:sz w:val="24"/>
          <w:szCs w:val="24"/>
          <w:lang w:val="af-ZA"/>
        </w:rPr>
        <w:t>` 202</w:t>
      </w:r>
      <w:r w:rsidR="00A00A0A">
        <w:rPr>
          <w:rFonts w:ascii="GHEA Grapalat" w:hAnsi="GHEA Grapalat"/>
          <w:sz w:val="24"/>
          <w:szCs w:val="24"/>
          <w:lang w:val="hy-AM"/>
        </w:rPr>
        <w:t>1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ստանալու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ծրագրային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հայտերի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գնահատման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կայացած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նիստերի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ընթացքում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քննարկվել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կողմից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հավանության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արժանացել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A00A0A">
        <w:rPr>
          <w:rFonts w:ascii="GHEA Grapalat" w:hAnsi="GHEA Grapalat"/>
          <w:sz w:val="24"/>
          <w:szCs w:val="24"/>
          <w:lang w:val="hy-AM"/>
        </w:rPr>
        <w:t>673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 սուբվենցիոն ծրագիր</w:t>
      </w:r>
      <w:r w:rsidRPr="00006420">
        <w:rPr>
          <w:rFonts w:ascii="GHEA Grapalat" w:hAnsi="GHEA Grapalat"/>
          <w:sz w:val="24"/>
          <w:szCs w:val="24"/>
          <w:lang w:val="af-ZA"/>
        </w:rPr>
        <w:t>:</w:t>
      </w:r>
      <w:r w:rsidR="008C3C6F">
        <w:rPr>
          <w:rFonts w:ascii="GHEA Grapalat" w:hAnsi="GHEA Grapalat"/>
          <w:sz w:val="24"/>
          <w:szCs w:val="24"/>
          <w:lang w:val="hy-AM"/>
        </w:rPr>
        <w:t xml:space="preserve"> 2022 թվականին 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կայացած</w:t>
      </w:r>
      <w:r w:rsidR="00371421">
        <w:rPr>
          <w:rFonts w:ascii="GHEA Grapalat" w:hAnsi="GHEA Grapalat"/>
          <w:sz w:val="24"/>
          <w:szCs w:val="24"/>
          <w:lang w:val="hy-AM"/>
        </w:rPr>
        <w:t xml:space="preserve"> թվով 7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նիստերի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ընթացքում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քննարկվել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և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կողմից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հավանության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են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արժանացել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371421">
        <w:rPr>
          <w:rFonts w:ascii="GHEA Grapalat" w:hAnsi="GHEA Grapalat"/>
          <w:sz w:val="24"/>
          <w:szCs w:val="24"/>
          <w:lang w:val="hy-AM"/>
        </w:rPr>
        <w:t>363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 xml:space="preserve"> սուբվենցիոն ծրագիր</w:t>
      </w:r>
      <w:r w:rsidR="00F41C0A">
        <w:rPr>
          <w:rFonts w:ascii="GHEA Grapalat" w:hAnsi="GHEA Grapalat"/>
          <w:sz w:val="24"/>
          <w:szCs w:val="24"/>
          <w:lang w:val="hy-AM"/>
        </w:rPr>
        <w:t>: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Նշված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ծրագրային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հայտերը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հիմնականում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ուղղված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կապիտալ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lastRenderedPageBreak/>
        <w:t>ներդրումներին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06420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փողոցների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այգիների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պուրակների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խաղահրապարակների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բարեկարգմանը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շենքերի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մշակութային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մանկապարտեզների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հանդիսությունների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սրահների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կառուցմանն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խմելու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կոյուղու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ոռոգման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ջրագծերի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կառուցմանն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գիշերային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լուսավորության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անցկացմանը</w:t>
      </w:r>
      <w:r w:rsidRPr="00006420">
        <w:rPr>
          <w:rFonts w:ascii="GHEA Grapalat" w:hAnsi="GHEA Grapalat"/>
          <w:sz w:val="24"/>
          <w:szCs w:val="24"/>
          <w:lang w:val="af-ZA"/>
        </w:rPr>
        <w:t>, բ</w:t>
      </w:r>
      <w:r w:rsidRPr="00006420">
        <w:rPr>
          <w:rFonts w:ascii="GHEA Grapalat" w:hAnsi="GHEA Grapalat"/>
          <w:sz w:val="24"/>
          <w:szCs w:val="24"/>
          <w:lang w:val="hy-AM"/>
        </w:rPr>
        <w:t>նակավայրերի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գազաֆիկացմանը</w:t>
      </w:r>
      <w:r w:rsidRPr="00006420">
        <w:rPr>
          <w:rFonts w:ascii="GHEA Grapalat" w:hAnsi="GHEA Grapalat"/>
          <w:sz w:val="24"/>
          <w:szCs w:val="24"/>
          <w:lang w:val="af-ZA"/>
        </w:rPr>
        <w:t>, բ</w:t>
      </w:r>
      <w:r w:rsidRPr="00006420">
        <w:rPr>
          <w:rFonts w:ascii="GHEA Grapalat" w:hAnsi="GHEA Grapalat"/>
          <w:sz w:val="24"/>
          <w:szCs w:val="24"/>
          <w:lang w:val="hy-AM"/>
        </w:rPr>
        <w:t>ազմաբնակարան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շենքերի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ընդհանուր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բաժնային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գույքի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նորոգմանը՝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էներգախնայող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կիրառմամբ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3653B" w:rsidRDefault="00F3653B" w:rsidP="00F3653B">
      <w:pPr>
        <w:spacing w:after="0" w:line="360" w:lineRule="auto"/>
        <w:ind w:left="-90" w:right="11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զարգացմանն ուղղված ծրագրի շրջանակներում 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5C6A61">
        <w:rPr>
          <w:rFonts w:ascii="GHEA Grapalat" w:hAnsi="GHEA Grapalat"/>
          <w:sz w:val="24"/>
          <w:szCs w:val="24"/>
          <w:lang w:val="af-ZA"/>
        </w:rPr>
        <w:t>30</w:t>
      </w:r>
      <w:r w:rsidRPr="005C6A61">
        <w:rPr>
          <w:rFonts w:ascii="GHEA Grapalat" w:hAnsi="GHEA Grapalat"/>
          <w:sz w:val="24"/>
          <w:szCs w:val="24"/>
          <w:lang w:val="hy-AM"/>
        </w:rPr>
        <w:t>.12.20</w:t>
      </w:r>
      <w:r w:rsidRPr="005C6A61">
        <w:rPr>
          <w:rFonts w:ascii="GHEA Grapalat" w:hAnsi="GHEA Grapalat"/>
          <w:sz w:val="24"/>
          <w:szCs w:val="24"/>
          <w:lang w:val="af-ZA"/>
        </w:rPr>
        <w:t>2</w:t>
      </w:r>
      <w:r w:rsidR="005C6A61" w:rsidRPr="005C6A61">
        <w:rPr>
          <w:rFonts w:ascii="GHEA Grapalat" w:hAnsi="GHEA Grapalat"/>
          <w:sz w:val="24"/>
          <w:szCs w:val="24"/>
          <w:lang w:val="hy-AM"/>
        </w:rPr>
        <w:t>1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թ թիվ </w:t>
      </w:r>
      <w:r w:rsidRPr="005C6A61">
        <w:rPr>
          <w:rFonts w:ascii="GHEA Grapalat" w:hAnsi="GHEA Grapalat"/>
          <w:sz w:val="24"/>
          <w:szCs w:val="24"/>
          <w:lang w:val="af-ZA"/>
        </w:rPr>
        <w:t>22</w:t>
      </w:r>
      <w:r w:rsidR="005C6A61" w:rsidRPr="005C6A61">
        <w:rPr>
          <w:rFonts w:ascii="GHEA Grapalat" w:hAnsi="GHEA Grapalat"/>
          <w:sz w:val="24"/>
          <w:szCs w:val="24"/>
          <w:lang w:val="hy-AM"/>
        </w:rPr>
        <w:t>03</w:t>
      </w:r>
      <w:r w:rsidRPr="005C6A61">
        <w:rPr>
          <w:rFonts w:ascii="GHEA Grapalat" w:hAnsi="GHEA Grapalat"/>
          <w:sz w:val="24"/>
          <w:szCs w:val="24"/>
          <w:lang w:val="hy-AM"/>
        </w:rPr>
        <w:t>-Ն որոշմամբ 20</w:t>
      </w:r>
      <w:r w:rsidRPr="005C6A61">
        <w:rPr>
          <w:rFonts w:ascii="GHEA Grapalat" w:hAnsi="GHEA Grapalat"/>
          <w:sz w:val="24"/>
          <w:szCs w:val="24"/>
          <w:lang w:val="af-ZA"/>
        </w:rPr>
        <w:t>2</w:t>
      </w:r>
      <w:r w:rsidR="005C6A61" w:rsidRPr="005C6A61">
        <w:rPr>
          <w:rFonts w:ascii="GHEA Grapalat" w:hAnsi="GHEA Grapalat"/>
          <w:sz w:val="24"/>
          <w:szCs w:val="24"/>
          <w:lang w:val="hy-AM"/>
        </w:rPr>
        <w:t>1</w:t>
      </w:r>
      <w:r w:rsidR="002F08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թվականին հաստատված և իրականացման փուլում գտնվող մի շարք ծրագրերի </w:t>
      </w:r>
      <w:r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գծով համայնքների հետ կնքված սուբվենցիայի տրամադրման մասին՝ պայմանագրերի գործողության ժամկետը երակարաձգվել է մինչև 202</w:t>
      </w:r>
      <w:r w:rsidR="005C6A61"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7503E9" w:rsidRPr="004137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դեկտեմբերի   5-ը</w:t>
      </w:r>
      <w:r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5C6A61">
        <w:rPr>
          <w:rFonts w:ascii="GHEA Grapalat" w:hAnsi="GHEA Grapalat"/>
          <w:sz w:val="24"/>
          <w:szCs w:val="24"/>
          <w:lang w:val="hy-AM"/>
        </w:rPr>
        <w:t>եղանակային ոչ բարենպաստ պայմանների և կատարված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 աշխատանքների որակի պահպանման պատճառով:</w:t>
      </w:r>
    </w:p>
    <w:p w:rsidR="00CD6369" w:rsidRDefault="00CD6369" w:rsidP="00CD6369">
      <w:pPr>
        <w:spacing w:after="0" w:line="360" w:lineRule="auto"/>
        <w:ind w:right="11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78337B">
        <w:rPr>
          <w:rFonts w:ascii="GHEA Grapalat" w:hAnsi="GHEA Grapalat"/>
          <w:sz w:val="24"/>
          <w:szCs w:val="24"/>
          <w:lang w:val="hy-AM"/>
        </w:rPr>
        <w:t>3</w:t>
      </w:r>
      <w:r w:rsidR="00B82D79">
        <w:rPr>
          <w:rFonts w:ascii="GHEA Grapalat" w:hAnsi="GHEA Grapalat"/>
          <w:sz w:val="24"/>
          <w:szCs w:val="24"/>
          <w:lang w:val="hy-AM"/>
        </w:rPr>
        <w:t>1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օրենսդրությամբ սահմանված կարգով անցկացվել է </w:t>
      </w:r>
      <w:r w:rsidR="00B82D79">
        <w:rPr>
          <w:rFonts w:ascii="GHEA Grapalat" w:hAnsi="GHEA Grapalat"/>
          <w:sz w:val="24"/>
          <w:szCs w:val="24"/>
          <w:lang w:val="hy-AM"/>
        </w:rPr>
        <w:t>6</w:t>
      </w:r>
      <w:r w:rsidR="000D5032" w:rsidRPr="000D5032">
        <w:rPr>
          <w:rFonts w:ascii="GHEA Grapalat" w:hAnsi="GHEA Grapalat"/>
          <w:sz w:val="24"/>
          <w:szCs w:val="24"/>
          <w:lang w:val="hy-AM"/>
        </w:rPr>
        <w:t>5</w:t>
      </w:r>
      <w:r w:rsidR="00B42130" w:rsidRPr="00B421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 xml:space="preserve">/որոնցից </w:t>
      </w:r>
      <w:r w:rsidR="0088501D" w:rsidRPr="0088501D">
        <w:rPr>
          <w:rFonts w:ascii="GHEA Grapalat" w:hAnsi="GHEA Grapalat"/>
          <w:sz w:val="24"/>
          <w:szCs w:val="24"/>
          <w:lang w:val="hy-AM"/>
        </w:rPr>
        <w:t>6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 xml:space="preserve">-ը քննարկվել և հաստատվել է 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>202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1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թվականի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ն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սուբվենցիաներ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ստանալու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համար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ծրագրային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հայտերի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գնահատման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հանձնաժողովի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կայացած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նիստերի</w:t>
      </w:r>
      <w:r w:rsidR="00BC5C7E" w:rsidRPr="00112201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 xml:space="preserve">ընթացքում, իսկ </w:t>
      </w:r>
      <w:r w:rsidR="0088501D" w:rsidRPr="0088501D">
        <w:rPr>
          <w:rFonts w:ascii="GHEA Grapalat" w:hAnsi="GHEA Grapalat"/>
          <w:sz w:val="24"/>
          <w:szCs w:val="24"/>
          <w:lang w:val="hy-AM"/>
        </w:rPr>
        <w:t>59</w:t>
      </w:r>
      <w:r w:rsidR="00BC5C7E" w:rsidRPr="00112201">
        <w:rPr>
          <w:rFonts w:ascii="GHEA Grapalat" w:hAnsi="GHEA Grapalat"/>
          <w:sz w:val="24"/>
          <w:szCs w:val="24"/>
          <w:lang w:val="hy-AM"/>
        </w:rPr>
        <w:t>-ը՝ 2022-ին</w:t>
      </w:r>
      <w:r w:rsidR="00BC5C7E" w:rsidRPr="005C6A61">
        <w:rPr>
          <w:rFonts w:ascii="GHEA Grapalat" w:hAnsi="GHEA Grapalat"/>
          <w:sz w:val="24"/>
          <w:szCs w:val="24"/>
          <w:lang w:val="hy-AM"/>
        </w:rPr>
        <w:t>/</w:t>
      </w:r>
      <w:r w:rsidR="00BC5C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C7E" w:rsidRPr="00006420">
        <w:rPr>
          <w:rFonts w:ascii="GHEA Grapalat" w:hAnsi="GHEA Grapalat"/>
          <w:sz w:val="24"/>
          <w:szCs w:val="24"/>
          <w:lang w:val="hy-AM"/>
        </w:rPr>
        <w:t>գնումների գործընթացը և մրցույթների արդյունքների վերաբերյալ ներկայացվել են համապատասխ</w:t>
      </w:r>
      <w:r w:rsidR="00BC5C7E">
        <w:rPr>
          <w:rFonts w:ascii="GHEA Grapalat" w:hAnsi="GHEA Grapalat"/>
          <w:sz w:val="24"/>
          <w:szCs w:val="24"/>
          <w:lang w:val="hy-AM"/>
        </w:rPr>
        <w:t>ան արձանագրություններ</w:t>
      </w:r>
      <w:r w:rsidR="00BC5C7E" w:rsidRPr="00006420">
        <w:rPr>
          <w:rFonts w:ascii="GHEA Grapalat" w:hAnsi="GHEA Grapalat"/>
          <w:sz w:val="24"/>
          <w:szCs w:val="24"/>
          <w:lang w:val="hy-AM"/>
        </w:rPr>
        <w:t>:</w:t>
      </w:r>
      <w:r w:rsidR="00BC5C7E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af-ZA"/>
        </w:rPr>
        <w:t>Նշված ծրագրերի շինարարական աշխատանքների և գույքի ձեռքբերման գործընթացներն ավարտվել են և անհրաժեշտություն է առաջացել ՀՀ պետական բյուջեից ֆինանսավորման:</w:t>
      </w:r>
    </w:p>
    <w:p w:rsidR="00736331" w:rsidRDefault="00736331" w:rsidP="00CD6369">
      <w:pPr>
        <w:spacing w:after="0" w:line="360" w:lineRule="auto"/>
        <w:ind w:right="11"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F3653B" w:rsidRPr="00006420" w:rsidRDefault="00F3653B" w:rsidP="00F3653B">
      <w:pPr>
        <w:spacing w:after="0" w:line="360" w:lineRule="auto"/>
        <w:ind w:left="1065" w:right="11" w:hanging="49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06420">
        <w:rPr>
          <w:rFonts w:ascii="GHEA Grapalat" w:hAnsi="GHEA Grapalat" w:cs="Sylfaen"/>
          <w:b/>
          <w:sz w:val="24"/>
          <w:szCs w:val="24"/>
          <w:lang w:val="af-ZA"/>
        </w:rPr>
        <w:t>3.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DE44E9" w:rsidRDefault="00F3653B" w:rsidP="00DE44E9">
      <w:pPr>
        <w:spacing w:line="360" w:lineRule="auto"/>
        <w:ind w:firstLine="63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006420">
        <w:rPr>
          <w:rFonts w:ascii="GHEA Grapalat" w:hAnsi="GHEA Grapalat" w:cs="Sylfaen"/>
          <w:kern w:val="16"/>
          <w:sz w:val="24"/>
          <w:szCs w:val="24"/>
          <w:lang w:val="hy-AM"/>
        </w:rPr>
        <w:t>Որոշման նախագծով առաջարկվում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kern w:val="16"/>
          <w:sz w:val="24"/>
          <w:szCs w:val="24"/>
          <w:lang w:val="hy-AM"/>
        </w:rPr>
        <w:t>է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202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2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թվականի բյուջեի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ց</w:t>
      </w:r>
      <w:r w:rsidR="00A74D34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ՀՀ մարզպետարաններին հատկացնել</w:t>
      </w:r>
      <w:r w:rsidR="00A74D34" w:rsidRPr="00A74D34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="00B82D79" w:rsidRPr="009B66F2">
        <w:rPr>
          <w:rFonts w:ascii="GHEA Grapalat" w:hAnsi="GHEA Grapalat"/>
          <w:sz w:val="24"/>
          <w:szCs w:val="24"/>
          <w:lang w:val="hy-AM"/>
        </w:rPr>
        <w:t>2</w:t>
      </w:r>
      <w:r w:rsidR="00B82D79" w:rsidRPr="009B66F2">
        <w:rPr>
          <w:rFonts w:ascii="GHEA Grapalat" w:hAnsi="GHEA Grapalat" w:cs="Sylfaen"/>
          <w:kern w:val="16"/>
          <w:sz w:val="24"/>
          <w:szCs w:val="24"/>
          <w:lang w:val="hy-AM"/>
        </w:rPr>
        <w:t>,</w:t>
      </w:r>
      <w:r w:rsidR="00291E1C" w:rsidRPr="00291E1C">
        <w:rPr>
          <w:rFonts w:ascii="GHEA Grapalat" w:hAnsi="GHEA Grapalat" w:cs="Sylfaen"/>
          <w:kern w:val="16"/>
          <w:sz w:val="24"/>
          <w:szCs w:val="24"/>
          <w:lang w:val="hy-AM"/>
        </w:rPr>
        <w:t>149</w:t>
      </w:r>
      <w:r w:rsidR="00B82D79" w:rsidRPr="009B66F2">
        <w:rPr>
          <w:rFonts w:ascii="GHEA Grapalat" w:hAnsi="GHEA Grapalat" w:cs="Sylfaen"/>
          <w:kern w:val="16"/>
          <w:sz w:val="24"/>
          <w:szCs w:val="24"/>
          <w:lang w:val="hy-AM"/>
        </w:rPr>
        <w:t>,</w:t>
      </w:r>
      <w:r w:rsidR="00B82D79">
        <w:rPr>
          <w:rFonts w:ascii="GHEA Grapalat" w:hAnsi="GHEA Grapalat" w:cs="Sylfaen"/>
          <w:kern w:val="16"/>
          <w:sz w:val="24"/>
          <w:szCs w:val="24"/>
          <w:lang w:val="hy-AM"/>
        </w:rPr>
        <w:t>0</w:t>
      </w:r>
      <w:r w:rsidR="00291E1C" w:rsidRPr="00291E1C">
        <w:rPr>
          <w:rFonts w:ascii="GHEA Grapalat" w:hAnsi="GHEA Grapalat" w:cs="Sylfaen"/>
          <w:kern w:val="16"/>
          <w:sz w:val="24"/>
          <w:szCs w:val="24"/>
          <w:lang w:val="hy-AM"/>
        </w:rPr>
        <w:t>94</w:t>
      </w:r>
      <w:r w:rsidR="00B82D79" w:rsidRPr="009B66F2">
        <w:rPr>
          <w:rFonts w:ascii="GHEA Grapalat" w:hAnsi="GHEA Grapalat" w:cs="Sylfaen"/>
          <w:kern w:val="16"/>
          <w:sz w:val="24"/>
          <w:szCs w:val="24"/>
          <w:lang w:val="hy-AM"/>
        </w:rPr>
        <w:t>.</w:t>
      </w:r>
      <w:r w:rsidR="00291E1C" w:rsidRPr="00291E1C">
        <w:rPr>
          <w:rFonts w:ascii="GHEA Grapalat" w:hAnsi="GHEA Grapalat" w:cs="Sylfaen"/>
          <w:kern w:val="16"/>
          <w:sz w:val="24"/>
          <w:szCs w:val="24"/>
          <w:lang w:val="hy-AM"/>
        </w:rPr>
        <w:t>3</w:t>
      </w:r>
      <w:r w:rsidR="00B82D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>հազ</w:t>
      </w:r>
      <w:r w:rsidR="00A74D34">
        <w:rPr>
          <w:rFonts w:ascii="GHEA Grapalat" w:hAnsi="GHEA Grapalat" w:cs="Sylfaen"/>
          <w:kern w:val="16"/>
          <w:sz w:val="24"/>
          <w:szCs w:val="24"/>
          <w:lang w:val="hy-AM"/>
        </w:rPr>
        <w:t>ար</w:t>
      </w:r>
      <w:r w:rsidR="00A74D34" w:rsidRPr="00A74D34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դրամ՝ համապատասխան շինարարական կազմակերպությունների նկատմամբ ֆինանսական պարտավորությունները կատարելու համար: </w:t>
      </w:r>
    </w:p>
    <w:p w:rsidR="00DE44E9" w:rsidRDefault="00DE44E9" w:rsidP="00DE44E9">
      <w:pPr>
        <w:spacing w:line="360" w:lineRule="auto"/>
        <w:ind w:firstLine="63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</w:p>
    <w:p w:rsidR="00F3653B" w:rsidRPr="00006420" w:rsidRDefault="00F3653B" w:rsidP="00DE44E9">
      <w:pPr>
        <w:spacing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06420">
        <w:rPr>
          <w:rFonts w:ascii="GHEA Grapalat" w:hAnsi="GHEA Grapalat"/>
          <w:b/>
          <w:sz w:val="24"/>
          <w:szCs w:val="24"/>
          <w:lang w:val="hy-AM"/>
        </w:rPr>
        <w:t>4.Նախագծի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անձիք</w:t>
      </w:r>
    </w:p>
    <w:p w:rsidR="00F3653B" w:rsidRPr="00006420" w:rsidRDefault="00F3653B" w:rsidP="00F3653B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  <w:lang w:val="hy-AM"/>
        </w:rPr>
        <w:lastRenderedPageBreak/>
        <w:t>Նախագիծը մշակվել է 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Հ տարածքային կառավարման և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ենթակառուցվածքների </w:t>
      </w:r>
      <w:r w:rsidRPr="00006420">
        <w:rPr>
          <w:rFonts w:ascii="GHEA Grapalat" w:hAnsi="GHEA Grapalat"/>
          <w:sz w:val="24"/>
          <w:szCs w:val="24"/>
          <w:lang w:val="af-ZA"/>
        </w:rPr>
        <w:t>նախարարությ</w:t>
      </w:r>
      <w:r w:rsidRPr="00006420">
        <w:rPr>
          <w:rFonts w:ascii="GHEA Grapalat" w:hAnsi="GHEA Grapalat"/>
          <w:sz w:val="24"/>
          <w:szCs w:val="24"/>
          <w:lang w:val="hy-AM"/>
        </w:rPr>
        <w:t>ան կողմից</w:t>
      </w:r>
      <w:r w:rsidRPr="00006420">
        <w:rPr>
          <w:rFonts w:ascii="GHEA Grapalat" w:hAnsi="GHEA Grapalat"/>
          <w:sz w:val="24"/>
          <w:szCs w:val="24"/>
          <w:lang w:val="af-ZA"/>
        </w:rPr>
        <w:t>:</w:t>
      </w:r>
    </w:p>
    <w:p w:rsidR="00F3653B" w:rsidRPr="0098740D" w:rsidRDefault="00F3653B" w:rsidP="00F3653B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  <w:r w:rsidRPr="0098740D">
        <w:rPr>
          <w:rFonts w:ascii="GHEA Grapalat" w:hAnsi="GHEA Grapalat" w:cs="GHEA Grapalat"/>
          <w:b/>
          <w:sz w:val="24"/>
          <w:szCs w:val="24"/>
          <w:lang w:val="af-ZA"/>
        </w:rPr>
        <w:t>5.</w:t>
      </w:r>
      <w:r w:rsidRPr="00006420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r w:rsidRPr="0098740D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</w:p>
    <w:p w:rsidR="00F3653B" w:rsidRPr="0098740D" w:rsidRDefault="00F3653B" w:rsidP="00F3653B">
      <w:pPr>
        <w:spacing w:after="0" w:line="360" w:lineRule="auto"/>
        <w:ind w:firstLine="450"/>
        <w:jc w:val="both"/>
        <w:rPr>
          <w:rFonts w:ascii="GHEA Grapalat" w:hAnsi="GHEA Grapalat" w:cs="Calibri"/>
          <w:color w:val="000000"/>
          <w:sz w:val="24"/>
          <w:szCs w:val="24"/>
          <w:lang w:val="af-ZA"/>
        </w:rPr>
      </w:pP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ՀՀ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համայնքների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տնտեսական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և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սոցիալական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ենթակառուցվածքների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զարգացման ապահովում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>:</w:t>
      </w:r>
    </w:p>
    <w:p w:rsidR="00F3653B" w:rsidRPr="00006420" w:rsidRDefault="00F3653B" w:rsidP="00F3653B">
      <w:pPr>
        <w:pStyle w:val="a3"/>
        <w:spacing w:after="160" w:line="360" w:lineRule="auto"/>
        <w:ind w:left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740D">
        <w:rPr>
          <w:rFonts w:ascii="GHEA Grapalat" w:hAnsi="GHEA Grapalat"/>
          <w:b/>
          <w:sz w:val="24"/>
          <w:szCs w:val="24"/>
          <w:lang w:val="af-ZA"/>
        </w:rPr>
        <w:t>6.</w:t>
      </w:r>
      <w:r w:rsidRPr="00006420">
        <w:rPr>
          <w:rFonts w:ascii="GHEA Grapalat" w:hAnsi="GHEA Grapalat"/>
          <w:b/>
          <w:sz w:val="24"/>
          <w:szCs w:val="24"/>
          <w:lang w:val="hy-AM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F3653B" w:rsidRPr="00006420" w:rsidRDefault="00F3653B" w:rsidP="00F3653B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00642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Որոշման նախագծի ընդունմամբ նախատեսվում է Հայաստանի Հանրապետության պետական բյուջեի նվազեցում </w:t>
      </w:r>
      <w:r w:rsidR="00291E1C" w:rsidRPr="009B66F2">
        <w:rPr>
          <w:rFonts w:ascii="GHEA Grapalat" w:hAnsi="GHEA Grapalat"/>
          <w:sz w:val="24"/>
          <w:szCs w:val="24"/>
          <w:lang w:val="hy-AM"/>
        </w:rPr>
        <w:t>2</w:t>
      </w:r>
      <w:r w:rsidR="00291E1C" w:rsidRPr="009B66F2">
        <w:rPr>
          <w:rFonts w:ascii="GHEA Grapalat" w:hAnsi="GHEA Grapalat" w:cs="Sylfaen"/>
          <w:kern w:val="16"/>
          <w:sz w:val="24"/>
          <w:szCs w:val="24"/>
          <w:lang w:val="hy-AM"/>
        </w:rPr>
        <w:t>,</w:t>
      </w:r>
      <w:r w:rsidR="00291E1C" w:rsidRPr="00291E1C">
        <w:rPr>
          <w:rFonts w:ascii="GHEA Grapalat" w:hAnsi="GHEA Grapalat" w:cs="Sylfaen"/>
          <w:kern w:val="16"/>
          <w:sz w:val="24"/>
          <w:szCs w:val="24"/>
          <w:lang w:val="hy-AM"/>
        </w:rPr>
        <w:t>149</w:t>
      </w:r>
      <w:r w:rsidR="00291E1C" w:rsidRPr="009B66F2">
        <w:rPr>
          <w:rFonts w:ascii="GHEA Grapalat" w:hAnsi="GHEA Grapalat" w:cs="Sylfaen"/>
          <w:kern w:val="16"/>
          <w:sz w:val="24"/>
          <w:szCs w:val="24"/>
          <w:lang w:val="hy-AM"/>
        </w:rPr>
        <w:t>,</w:t>
      </w:r>
      <w:r w:rsidR="00291E1C">
        <w:rPr>
          <w:rFonts w:ascii="GHEA Grapalat" w:hAnsi="GHEA Grapalat" w:cs="Sylfaen"/>
          <w:kern w:val="16"/>
          <w:sz w:val="24"/>
          <w:szCs w:val="24"/>
          <w:lang w:val="hy-AM"/>
        </w:rPr>
        <w:t>0</w:t>
      </w:r>
      <w:r w:rsidR="00291E1C" w:rsidRPr="00291E1C">
        <w:rPr>
          <w:rFonts w:ascii="GHEA Grapalat" w:hAnsi="GHEA Grapalat" w:cs="Sylfaen"/>
          <w:kern w:val="16"/>
          <w:sz w:val="24"/>
          <w:szCs w:val="24"/>
          <w:lang w:val="hy-AM"/>
        </w:rPr>
        <w:t>94</w:t>
      </w:r>
      <w:r w:rsidR="00291E1C" w:rsidRPr="009B66F2">
        <w:rPr>
          <w:rFonts w:ascii="GHEA Grapalat" w:hAnsi="GHEA Grapalat" w:cs="Sylfaen"/>
          <w:kern w:val="16"/>
          <w:sz w:val="24"/>
          <w:szCs w:val="24"/>
          <w:lang w:val="hy-AM"/>
        </w:rPr>
        <w:t>.</w:t>
      </w:r>
      <w:r w:rsidR="00291E1C" w:rsidRPr="00291E1C">
        <w:rPr>
          <w:rFonts w:ascii="GHEA Grapalat" w:hAnsi="GHEA Grapalat" w:cs="Sylfaen"/>
          <w:kern w:val="16"/>
          <w:sz w:val="24"/>
          <w:szCs w:val="24"/>
          <w:lang w:val="hy-AM"/>
        </w:rPr>
        <w:t>3</w:t>
      </w:r>
      <w:r w:rsidR="00291E1C">
        <w:rPr>
          <w:rFonts w:ascii="GHEA Grapalat" w:hAnsi="GHEA Grapalat"/>
          <w:sz w:val="24"/>
          <w:szCs w:val="24"/>
          <w:lang w:val="af-ZA"/>
        </w:rPr>
        <w:t xml:space="preserve"> </w:t>
      </w:r>
      <w:bookmarkStart w:id="0" w:name="_GoBack"/>
      <w:bookmarkEnd w:id="0"/>
      <w:r w:rsidRPr="0000642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հազար դրամի չափով: </w:t>
      </w:r>
    </w:p>
    <w:p w:rsidR="00F3653B" w:rsidRPr="0098740D" w:rsidRDefault="00F3653B" w:rsidP="00F3653B">
      <w:pPr>
        <w:spacing w:after="0" w:line="360" w:lineRule="auto"/>
        <w:ind w:left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6420">
        <w:rPr>
          <w:rFonts w:ascii="GHEA Grapalat" w:hAnsi="GHEA Grapalat" w:cs="Sylfaen"/>
          <w:b/>
          <w:sz w:val="24"/>
          <w:szCs w:val="24"/>
          <w:lang w:val="hy-AM"/>
        </w:rPr>
        <w:t>7.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F3653B" w:rsidRDefault="00F3653B" w:rsidP="00F3653B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</w:rPr>
      </w:pPr>
      <w:r w:rsidRPr="00006420">
        <w:rPr>
          <w:rFonts w:ascii="GHEA Grapalat" w:hAnsi="GHEA Grapalat" w:cs="Sylfaen"/>
        </w:rPr>
        <w:t>Որոշման նախագծի ընդունմամբ այլ իրավական ակտերում փոփոխություններ և/կամ լրացումներ կատարելու անհրաժեշտություն չկա:</w:t>
      </w:r>
    </w:p>
    <w:p w:rsidR="00F3653B" w:rsidRDefault="00F3653B" w:rsidP="00F3653B">
      <w:pPr>
        <w:spacing w:after="0" w:line="360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8.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F3653B" w:rsidRPr="00D869DB" w:rsidRDefault="00F3653B" w:rsidP="00F3653B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="Sylfaen"/>
        </w:rPr>
      </w:pPr>
      <w:r>
        <w:rPr>
          <w:rFonts w:ascii="GHEA Grapalat" w:hAnsi="GHEA Grapalat" w:cs="Sylfaen"/>
        </w:rPr>
        <w:t>Որոշման նախագիծը բխում է «Հայաստանի վերափոխման ռազմավարություն 2050», «Կառավարության 2021-2026թթ. ծրագիր» /կետ 6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 xml:space="preserve">6, 2-րդ ենթակետ և կետ 3.2, 3-րդ պարբերության 1-ին ենթակետ/  ռազմավարական փաստաթղթերի դրույթներից:  </w:t>
      </w:r>
    </w:p>
    <w:p w:rsidR="00F3653B" w:rsidRPr="00006420" w:rsidRDefault="00F3653B" w:rsidP="00F3653B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Մասնավորապես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 xml:space="preserve"> սուբվենցիոն ծրագրերի իրականացումը նպատակաուղղված է հանրապետության բոլոր բնակավայրերում համաչափ և կայուն զարգացում ապահովմանը, բնակչության բարեկեցության բարելավմանը, բնակավայրերն ավելի հարմարավետ ապրելու և գործելու կենսամիջավայր դարձնելուն, ինչպես նաև գործարարության և ներդրումների համար բարենպաստ միջավայր ստեղծելուն։ Միաժամանակ Հայաստանի վերափոխման ռազմավարության 9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 xml:space="preserve">2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 w:cs="Sylfaen"/>
        </w:rPr>
        <w:t xml:space="preserve"> 9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 xml:space="preserve">3 </w:t>
      </w:r>
      <w:r>
        <w:rPr>
          <w:rFonts w:ascii="GHEA Grapalat" w:hAnsi="GHEA Grapalat" w:cs="GHEA Grapalat"/>
        </w:rPr>
        <w:t>գործողությունների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GHEA Grapalat"/>
        </w:rPr>
        <w:t>համաձայն՝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GHEA Grapalat"/>
        </w:rPr>
        <w:t>նպաստում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 w:cs="Sylfaen"/>
        </w:rPr>
        <w:t xml:space="preserve"> ֆիզիկական ենթակառուցվածքների  մեջ կապիտալ ներդրումների իրականացմանը և ՀՀ մարզերում հարմարավետ ու գրավիչ պայմանների ապահովմանը։ </w:t>
      </w:r>
    </w:p>
    <w:p w:rsidR="00AE4447" w:rsidRPr="00F3653B" w:rsidRDefault="00AE4447">
      <w:pPr>
        <w:rPr>
          <w:lang w:val="hy-AM"/>
        </w:rPr>
      </w:pPr>
    </w:p>
    <w:sectPr w:rsidR="00AE4447" w:rsidRPr="00F3653B" w:rsidSect="00983FA8">
      <w:footerReference w:type="first" r:id="rId8"/>
      <w:pgSz w:w="12240" w:h="15840"/>
      <w:pgMar w:top="810" w:right="758" w:bottom="81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A2" w:rsidRDefault="004A36A2">
      <w:pPr>
        <w:spacing w:after="0" w:line="240" w:lineRule="auto"/>
      </w:pPr>
      <w:r>
        <w:separator/>
      </w:r>
    </w:p>
  </w:endnote>
  <w:endnote w:type="continuationSeparator" w:id="0">
    <w:p w:rsidR="004A36A2" w:rsidRDefault="004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8" w:rsidRDefault="00BC1448">
    <w:pPr>
      <w:pStyle w:val="a5"/>
      <w:jc w:val="right"/>
    </w:pPr>
  </w:p>
  <w:p w:rsidR="00BC1448" w:rsidRDefault="00BC14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A2" w:rsidRDefault="004A36A2">
      <w:pPr>
        <w:spacing w:after="0" w:line="240" w:lineRule="auto"/>
      </w:pPr>
      <w:r>
        <w:separator/>
      </w:r>
    </w:p>
  </w:footnote>
  <w:footnote w:type="continuationSeparator" w:id="0">
    <w:p w:rsidR="004A36A2" w:rsidRDefault="004A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33826"/>
    <w:multiLevelType w:val="hybridMultilevel"/>
    <w:tmpl w:val="8C6210CE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49"/>
    <w:rsid w:val="000037A2"/>
    <w:rsid w:val="00050B6E"/>
    <w:rsid w:val="000921B8"/>
    <w:rsid w:val="000B5630"/>
    <w:rsid w:val="000C1992"/>
    <w:rsid w:val="000C6FC3"/>
    <w:rsid w:val="000D4EDD"/>
    <w:rsid w:val="000D5032"/>
    <w:rsid w:val="00100F0D"/>
    <w:rsid w:val="00120EE9"/>
    <w:rsid w:val="00134AFB"/>
    <w:rsid w:val="00183F89"/>
    <w:rsid w:val="00191F5A"/>
    <w:rsid w:val="001950A0"/>
    <w:rsid w:val="001A0295"/>
    <w:rsid w:val="001B015E"/>
    <w:rsid w:val="001B5BDA"/>
    <w:rsid w:val="001C1DE3"/>
    <w:rsid w:val="001E5748"/>
    <w:rsid w:val="00204754"/>
    <w:rsid w:val="00223BA7"/>
    <w:rsid w:val="00242027"/>
    <w:rsid w:val="00260BDA"/>
    <w:rsid w:val="00291E1C"/>
    <w:rsid w:val="002F08E9"/>
    <w:rsid w:val="002F610E"/>
    <w:rsid w:val="002F7426"/>
    <w:rsid w:val="00302C16"/>
    <w:rsid w:val="00335169"/>
    <w:rsid w:val="00366333"/>
    <w:rsid w:val="00371421"/>
    <w:rsid w:val="00381E1C"/>
    <w:rsid w:val="003A2BB2"/>
    <w:rsid w:val="003E0F7C"/>
    <w:rsid w:val="003E568F"/>
    <w:rsid w:val="0041541D"/>
    <w:rsid w:val="00440E9A"/>
    <w:rsid w:val="00444AEF"/>
    <w:rsid w:val="0045181E"/>
    <w:rsid w:val="00463D27"/>
    <w:rsid w:val="004A14CF"/>
    <w:rsid w:val="004A36A2"/>
    <w:rsid w:val="004A723E"/>
    <w:rsid w:val="004D1C8F"/>
    <w:rsid w:val="00506A34"/>
    <w:rsid w:val="00532AC5"/>
    <w:rsid w:val="005568E8"/>
    <w:rsid w:val="00561A31"/>
    <w:rsid w:val="00587D58"/>
    <w:rsid w:val="005A41DE"/>
    <w:rsid w:val="005A7F20"/>
    <w:rsid w:val="005C6A61"/>
    <w:rsid w:val="006072C8"/>
    <w:rsid w:val="00627FD8"/>
    <w:rsid w:val="0064725F"/>
    <w:rsid w:val="00647A28"/>
    <w:rsid w:val="00654266"/>
    <w:rsid w:val="006979EC"/>
    <w:rsid w:val="006D3FC9"/>
    <w:rsid w:val="006D6F96"/>
    <w:rsid w:val="006E5DCF"/>
    <w:rsid w:val="00702783"/>
    <w:rsid w:val="00714AA5"/>
    <w:rsid w:val="00736331"/>
    <w:rsid w:val="007503E9"/>
    <w:rsid w:val="0076361B"/>
    <w:rsid w:val="00763F10"/>
    <w:rsid w:val="00775B59"/>
    <w:rsid w:val="0078337B"/>
    <w:rsid w:val="0078352D"/>
    <w:rsid w:val="007E49EC"/>
    <w:rsid w:val="00822A26"/>
    <w:rsid w:val="00822E1C"/>
    <w:rsid w:val="0086198A"/>
    <w:rsid w:val="00861A2D"/>
    <w:rsid w:val="008827C9"/>
    <w:rsid w:val="0088501D"/>
    <w:rsid w:val="00890949"/>
    <w:rsid w:val="008C3C6F"/>
    <w:rsid w:val="008C46EB"/>
    <w:rsid w:val="008E4745"/>
    <w:rsid w:val="008F7ACB"/>
    <w:rsid w:val="0093635C"/>
    <w:rsid w:val="00937723"/>
    <w:rsid w:val="009603AF"/>
    <w:rsid w:val="009819C1"/>
    <w:rsid w:val="00983FA8"/>
    <w:rsid w:val="0098740D"/>
    <w:rsid w:val="009C02A9"/>
    <w:rsid w:val="009D7A74"/>
    <w:rsid w:val="009E2944"/>
    <w:rsid w:val="00A00A0A"/>
    <w:rsid w:val="00A106AF"/>
    <w:rsid w:val="00A12DDB"/>
    <w:rsid w:val="00A64886"/>
    <w:rsid w:val="00A65811"/>
    <w:rsid w:val="00A74D34"/>
    <w:rsid w:val="00AE4447"/>
    <w:rsid w:val="00B179E4"/>
    <w:rsid w:val="00B31434"/>
    <w:rsid w:val="00B42130"/>
    <w:rsid w:val="00B5379D"/>
    <w:rsid w:val="00B53EC9"/>
    <w:rsid w:val="00B607EC"/>
    <w:rsid w:val="00B82D79"/>
    <w:rsid w:val="00BA3D17"/>
    <w:rsid w:val="00BA50E6"/>
    <w:rsid w:val="00BB4C5F"/>
    <w:rsid w:val="00BB5F3D"/>
    <w:rsid w:val="00BC1448"/>
    <w:rsid w:val="00BC5C7E"/>
    <w:rsid w:val="00BD0397"/>
    <w:rsid w:val="00BF4F17"/>
    <w:rsid w:val="00C32E35"/>
    <w:rsid w:val="00C71642"/>
    <w:rsid w:val="00C97282"/>
    <w:rsid w:val="00CD30A5"/>
    <w:rsid w:val="00CD6369"/>
    <w:rsid w:val="00CE5808"/>
    <w:rsid w:val="00D25F46"/>
    <w:rsid w:val="00D32C3E"/>
    <w:rsid w:val="00D368A4"/>
    <w:rsid w:val="00D64CC7"/>
    <w:rsid w:val="00D728F4"/>
    <w:rsid w:val="00DA1AD9"/>
    <w:rsid w:val="00DB42D3"/>
    <w:rsid w:val="00DB5F9B"/>
    <w:rsid w:val="00DE44E9"/>
    <w:rsid w:val="00E11E7C"/>
    <w:rsid w:val="00E45F91"/>
    <w:rsid w:val="00E4665F"/>
    <w:rsid w:val="00E54DC5"/>
    <w:rsid w:val="00E63D77"/>
    <w:rsid w:val="00E66BBC"/>
    <w:rsid w:val="00E67173"/>
    <w:rsid w:val="00E750AA"/>
    <w:rsid w:val="00EB3FD0"/>
    <w:rsid w:val="00EB7505"/>
    <w:rsid w:val="00EB79C3"/>
    <w:rsid w:val="00ED2E06"/>
    <w:rsid w:val="00EF09FC"/>
    <w:rsid w:val="00F211D0"/>
    <w:rsid w:val="00F327EE"/>
    <w:rsid w:val="00F3653B"/>
    <w:rsid w:val="00F41C0A"/>
    <w:rsid w:val="00F60637"/>
    <w:rsid w:val="00F706BC"/>
    <w:rsid w:val="00F70D6B"/>
    <w:rsid w:val="00F76A0E"/>
    <w:rsid w:val="00F81C28"/>
    <w:rsid w:val="00F874B0"/>
    <w:rsid w:val="00FB6226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A0B95-2DEC-4C86-8631-F05207C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4"/>
    <w:uiPriority w:val="34"/>
    <w:qFormat/>
    <w:rsid w:val="00F3653B"/>
    <w:pPr>
      <w:ind w:left="720"/>
      <w:contextualSpacing/>
    </w:pPr>
    <w:rPr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3653B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3653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8"/>
    <w:uiPriority w:val="99"/>
    <w:unhideWhenUsed/>
    <w:qFormat/>
    <w:rsid w:val="00F36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7"/>
    <w:uiPriority w:val="99"/>
    <w:locked/>
    <w:rsid w:val="00F3653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F3653B"/>
    <w:rPr>
      <w:rFonts w:ascii="Calibri" w:eastAsia="Times New Roman" w:hAnsi="Calibri" w:cs="Times New Roman"/>
      <w:lang w:val="x-none" w:eastAsia="x-none"/>
    </w:rPr>
  </w:style>
  <w:style w:type="character" w:customStyle="1" w:styleId="normChar">
    <w:name w:val="norm Char"/>
    <w:link w:val="norm"/>
    <w:locked/>
    <w:rsid w:val="00736331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6331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72FE-73A1-48EC-8932-D9BE635A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Simonyan</dc:creator>
  <cp:keywords>https://mul2-mta.gov.am/tasks/1233504/oneclick/3himnavorum.docx?token=c638f6d118463debab2878cc252f3889</cp:keywords>
  <dc:description/>
  <cp:lastModifiedBy>a.nikoghosyan1111@gmail.com</cp:lastModifiedBy>
  <cp:revision>251</cp:revision>
  <dcterms:created xsi:type="dcterms:W3CDTF">2022-01-07T13:29:00Z</dcterms:created>
  <dcterms:modified xsi:type="dcterms:W3CDTF">2022-12-21T18:21:00Z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010f0a901e4f181aa8ec668771cfdf56c08a0b497112e9f7fd47cf1b7fa9f198</vt:lpwstr>
  </property>
</Properties>
</file>