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8566" w14:textId="77777777" w:rsidR="002467CE" w:rsidRPr="0093638B" w:rsidRDefault="002467CE" w:rsidP="0093638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638B">
        <w:rPr>
          <w:rFonts w:ascii="Courier New" w:eastAsia="Times New Roman" w:hAnsi="Courier New" w:cs="Courier New"/>
          <w:color w:val="000000"/>
          <w:sz w:val="24"/>
          <w:szCs w:val="24"/>
        </w:rPr>
        <w:t>   </w:t>
      </w:r>
    </w:p>
    <w:p w14:paraId="04868BE0" w14:textId="77777777" w:rsidR="002467CE" w:rsidRPr="0093638B" w:rsidRDefault="002467CE" w:rsidP="0093638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638B">
        <w:rPr>
          <w:rFonts w:ascii="Courier New" w:eastAsia="Times New Roman" w:hAnsi="Courier New" w:cs="Courier New"/>
          <w:color w:val="000000"/>
          <w:sz w:val="24"/>
          <w:szCs w:val="24"/>
        </w:rPr>
        <w:t>   </w:t>
      </w:r>
    </w:p>
    <w:p w14:paraId="38B0C07B" w14:textId="77777777" w:rsidR="002467CE" w:rsidRPr="0093638B" w:rsidRDefault="002467CE" w:rsidP="0093638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3638B">
        <w:rPr>
          <w:rFonts w:ascii="GHEA Grapalat" w:hAnsi="GHEA Grapalat"/>
          <w:b/>
          <w:sz w:val="24"/>
          <w:szCs w:val="24"/>
        </w:rPr>
        <w:t>ԱՄՓՈՓԱԹԵՐԹ</w:t>
      </w:r>
    </w:p>
    <w:p w14:paraId="6FD4F9AF" w14:textId="77777777" w:rsidR="000D282C" w:rsidRDefault="00951AC0" w:rsidP="00EF1537">
      <w:pPr>
        <w:spacing w:line="360" w:lineRule="auto"/>
        <w:ind w:firstLine="426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3638B">
        <w:rPr>
          <w:rStyle w:val="a5"/>
          <w:rFonts w:ascii="GHEA Grapalat" w:hAnsi="GHEA Grapalat"/>
          <w:sz w:val="24"/>
          <w:szCs w:val="24"/>
          <w:shd w:val="clear" w:color="auto" w:fill="FFFFFF"/>
          <w:lang w:val="fr-FR"/>
        </w:rPr>
        <w:t>«</w:t>
      </w:r>
      <w:r w:rsidR="002C79E9" w:rsidRPr="002C79E9">
        <w:rPr>
          <w:rStyle w:val="a5"/>
          <w:rFonts w:ascii="GHEA Grapalat" w:hAnsi="GHEA Grapalat"/>
          <w:sz w:val="24"/>
          <w:szCs w:val="24"/>
          <w:shd w:val="clear" w:color="auto" w:fill="FFFFFF"/>
          <w:lang w:val="fr-FR"/>
        </w:rPr>
        <w:t>ՈՐՊԵՍ ՆՎԻՐԱԲԵՐՈՒԹՅՈՒՆ ԳՈՒՅՔ ԸՆԴՈՒՆԵԼՈՒ ԵՎ ԱՄՐԱՑՆԵԼՈՒ ՄԱՍԻՆ</w:t>
      </w:r>
      <w:r w:rsidR="000D282C" w:rsidRPr="0093638B">
        <w:rPr>
          <w:rStyle w:val="a5"/>
          <w:rFonts w:ascii="GHEA Grapalat" w:hAnsi="GHEA Grapalat"/>
          <w:sz w:val="24"/>
          <w:szCs w:val="24"/>
          <w:shd w:val="clear" w:color="auto" w:fill="FFFFFF"/>
          <w:lang w:val="fr-FR"/>
        </w:rPr>
        <w:t>»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r w:rsidR="000D282C" w:rsidRPr="0093638B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ՎԵՐԱԲԵՐՅԱԼ </w:t>
      </w:r>
      <w:r w:rsidR="000D282C" w:rsidRPr="0093638B">
        <w:rPr>
          <w:rFonts w:ascii="GHEA Grapalat" w:hAnsi="GHEA Grapalat" w:cs="Sylfaen"/>
          <w:b/>
          <w:sz w:val="24"/>
          <w:szCs w:val="24"/>
          <w:lang w:val="af-ZA"/>
        </w:rPr>
        <w:t>ՆԵՐԿԱՅԱՑՐԱԾ ԱՌԱՋԱՐԿՈՒԹՅՈՒՆՆԵՐԻ</w:t>
      </w:r>
    </w:p>
    <w:p w14:paraId="587BA7F5" w14:textId="77777777" w:rsidR="009A5EFC" w:rsidRPr="0093638B" w:rsidRDefault="009A5EFC" w:rsidP="00EF1537">
      <w:pPr>
        <w:spacing w:line="360" w:lineRule="auto"/>
        <w:ind w:firstLine="426"/>
        <w:jc w:val="center"/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134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3118"/>
        <w:gridCol w:w="2754"/>
      </w:tblGrid>
      <w:tr w:rsidR="00105F82" w:rsidRPr="00EC5CEA" w14:paraId="67079B08" w14:textId="77777777" w:rsidTr="003B7188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1AE745BC" w14:textId="77777777" w:rsidR="00105F82" w:rsidRPr="0093638B" w:rsidRDefault="00105F82" w:rsidP="00EC5CEA">
            <w:pPr>
              <w:pStyle w:val="a6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93638B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 xml:space="preserve">1. </w:t>
            </w:r>
            <w:r w:rsidR="00EC5CEA">
              <w:rPr>
                <w:rFonts w:ascii="GHEA Grapalat" w:hAnsi="GHEA Grapalat" w:cs="Arial Unicode"/>
                <w:color w:val="000000"/>
                <w:lang w:val="hy-AM"/>
              </w:rPr>
              <w:t>Շրջակա միջավայրի նախարարություն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14:paraId="356B0E12" w14:textId="77777777" w:rsidR="00105F82" w:rsidRPr="00EC5CEA" w:rsidRDefault="0071420D" w:rsidP="0071420D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09</w:t>
            </w:r>
            <w:r w:rsid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12</w:t>
            </w:r>
            <w:r w:rsid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.2022</w:t>
            </w:r>
            <w:r w:rsidR="00105F82"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05F82" w:rsidRPr="00EC5CEA" w14:paraId="6EEB7B9F" w14:textId="77777777" w:rsidTr="003B7188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29D38196" w14:textId="77777777" w:rsidR="00105F82" w:rsidRPr="00EC5CEA" w:rsidRDefault="00105F82" w:rsidP="003B718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321F1EC0" w14:textId="77777777" w:rsidR="00105F82" w:rsidRPr="00EC5CEA" w:rsidRDefault="00105F82" w:rsidP="003B718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N </w:t>
            </w:r>
            <w:r w:rsidR="0071420D" w:rsidRPr="0071420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1/06.3.1/15728-2022</w:t>
            </w:r>
          </w:p>
        </w:tc>
      </w:tr>
      <w:tr w:rsidR="00356207" w:rsidRPr="00EC5CEA" w14:paraId="0D4F1386" w14:textId="77777777" w:rsidTr="00356207">
        <w:trPr>
          <w:trHeight w:val="593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5AF274BA" w14:textId="77777777" w:rsidR="00356207" w:rsidRPr="00105F82" w:rsidRDefault="00AC2311" w:rsidP="00EF1537">
            <w:pPr>
              <w:spacing w:after="0" w:line="360" w:lineRule="auto"/>
              <w:ind w:left="97" w:right="137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C2311">
              <w:rPr>
                <w:rFonts w:ascii="GHEA Grapalat" w:hAnsi="GHEA Grapalat" w:cs="Sylfaen"/>
                <w:sz w:val="24"/>
                <w:szCs w:val="24"/>
                <w:lang w:val="hy-AM"/>
              </w:rPr>
              <w:t>Ի պատասխան Ձեր 2022 թվականի դեկտեմբերի 2-ի N /51.2/39706 գրության՝ հայտնում եմ, որ «Որպես նվիրաբերություն գույք ընդունելու և ամրացնելու» Կառավարության որոշման նախագծի վերաբերյալ շրջակա միջավայրի նախարարությունն առաջարկություններ և դիտողություններ չունի: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2274E80D" w14:textId="77777777" w:rsidR="00356207" w:rsidRPr="004A018F" w:rsidRDefault="004A018F" w:rsidP="004A018F">
            <w:pPr>
              <w:spacing w:line="360" w:lineRule="auto"/>
              <w:jc w:val="both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EC5CEA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</w:t>
            </w:r>
            <w:r w:rsidR="00356207" w:rsidRPr="004A018F">
              <w:rPr>
                <w:rFonts w:ascii="GHEA Grapalat" w:hAnsi="GHEA Grapalat" w:cs="Sylfaen"/>
                <w:b/>
                <w:color w:val="000000"/>
                <w:lang w:val="hy-AM"/>
              </w:rPr>
              <w:t>Ընդունվել է:</w:t>
            </w:r>
          </w:p>
          <w:p w14:paraId="79F70473" w14:textId="77777777" w:rsidR="00356207" w:rsidRPr="00356207" w:rsidRDefault="00356207" w:rsidP="00356207">
            <w:pPr>
              <w:pStyle w:val="a6"/>
              <w:spacing w:line="360" w:lineRule="auto"/>
              <w:ind w:left="585"/>
              <w:jc w:val="both"/>
              <w:rPr>
                <w:rFonts w:ascii="GHEA Grapalat" w:hAnsi="GHEA Grapalat" w:cs="Arial"/>
                <w:b/>
                <w:color w:val="000000"/>
                <w:lang w:val="hy-AM"/>
              </w:rPr>
            </w:pPr>
          </w:p>
          <w:p w14:paraId="1472A5CB" w14:textId="77777777" w:rsidR="00356207" w:rsidRPr="00356207" w:rsidRDefault="00356207" w:rsidP="00356207">
            <w:pPr>
              <w:spacing w:line="360" w:lineRule="auto"/>
              <w:ind w:right="1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4A018F" w:rsidRPr="0071420D" w14:paraId="797DDDA2" w14:textId="77777777" w:rsidTr="00876B24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2DACA6B1" w14:textId="77777777" w:rsidR="004A018F" w:rsidRPr="0093638B" w:rsidRDefault="004A018F" w:rsidP="00876B24">
            <w:pPr>
              <w:pStyle w:val="a6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93638B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t>2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 xml:space="preserve">. </w:t>
            </w:r>
            <w:r w:rsidR="00EC5CEA" w:rsidRPr="00EC5CEA">
              <w:rPr>
                <w:rFonts w:ascii="GHEA Grapalat" w:hAnsi="GHEA Grapalat" w:cs="Arial Unicode"/>
                <w:color w:val="00000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14:paraId="538391D1" w14:textId="77777777" w:rsidR="004A018F" w:rsidRPr="00EC5CEA" w:rsidRDefault="0071420D" w:rsidP="0071420D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06</w:t>
            </w:r>
            <w:r w:rsidR="004A018F"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12</w:t>
            </w:r>
            <w:r w:rsidR="004A018F"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</w:t>
            </w:r>
            <w:r w:rsid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2</w:t>
            </w:r>
            <w:r w:rsidR="004A018F"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4A018F" w:rsidRPr="0071420D" w14:paraId="36EAD48E" w14:textId="77777777" w:rsidTr="00876B24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6CAC8077" w14:textId="77777777" w:rsidR="004A018F" w:rsidRPr="00EC5CEA" w:rsidRDefault="004A018F" w:rsidP="00876B2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30C955BC" w14:textId="77777777" w:rsidR="004A018F" w:rsidRPr="00EC5CEA" w:rsidRDefault="0071420D" w:rsidP="00876B2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1420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ԳՍ//33104-2022</w:t>
            </w:r>
          </w:p>
        </w:tc>
      </w:tr>
      <w:tr w:rsidR="004A018F" w:rsidRPr="00224D80" w14:paraId="4B2973C3" w14:textId="77777777" w:rsidTr="00876B24">
        <w:trPr>
          <w:trHeight w:val="593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69E91B75" w14:textId="77777777" w:rsidR="004A018F" w:rsidRPr="00105F82" w:rsidRDefault="00EC5CEA" w:rsidP="00EF1537">
            <w:pPr>
              <w:tabs>
                <w:tab w:val="left" w:pos="239"/>
              </w:tabs>
              <w:spacing w:after="0" w:line="360" w:lineRule="auto"/>
              <w:ind w:left="97" w:right="137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C5C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«Որպես նվիրաբերություն գույք ընդունելու և ամրացնելու» ՀՀ կառավարության որոշման նախագծի (այսուհետ՝ Նախագիծ) վերաբերյալ առաջարկում ենք Նախագծի 3-րդ կետում նշված «քսանօրյա» բառը փոխարինել «երկամսյա» բառով, իսկ Նախագծի անբաժանելի մաս համարվող հավելվածի վերնագիրը վերախմբագրել՝ շարադրելով «Հայաստանի Հանրապետությանը </w:t>
            </w:r>
            <w:r w:rsidRPr="00EC5C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նվիրաբերվող և Բնապահպանության և ընդերքի տեսչական մարմնին ամրացվող գույքի ցանկ» բովանդակությամբ: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2ECF4979" w14:textId="62DF5F34" w:rsidR="004A018F" w:rsidRDefault="004A018F" w:rsidP="005A6648">
            <w:pPr>
              <w:spacing w:after="0" w:line="360" w:lineRule="auto"/>
              <w:ind w:left="133" w:right="190"/>
              <w:jc w:val="both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C5CEA">
              <w:rPr>
                <w:rFonts w:ascii="GHEA Grapalat" w:hAnsi="GHEA Grapalat" w:cs="Sylfaen"/>
                <w:b/>
                <w:color w:val="000000"/>
                <w:lang w:val="hy-AM"/>
              </w:rPr>
              <w:lastRenderedPageBreak/>
              <w:t xml:space="preserve">  </w:t>
            </w:r>
            <w:r w:rsidRPr="00EF153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2E54263C" w14:textId="62D7EEDE" w:rsidR="0044472C" w:rsidRPr="0044472C" w:rsidRDefault="0044472C" w:rsidP="005A6648">
            <w:pPr>
              <w:spacing w:after="0" w:line="360" w:lineRule="auto"/>
              <w:ind w:left="133" w:right="190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 </w:t>
            </w:r>
            <w:r w:rsidRPr="0044472C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Կատարվել են համապատասխան փոփոխությունները։</w:t>
            </w:r>
          </w:p>
          <w:p w14:paraId="614264FF" w14:textId="77777777" w:rsidR="004A018F" w:rsidRPr="00356207" w:rsidRDefault="00EF1537" w:rsidP="00E13ACA">
            <w:pPr>
              <w:spacing w:line="360" w:lineRule="auto"/>
              <w:ind w:right="332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</w:t>
            </w:r>
          </w:p>
        </w:tc>
      </w:tr>
      <w:tr w:rsidR="00EC5CEA" w:rsidRPr="00EC5CEA" w14:paraId="4DD96B59" w14:textId="77777777" w:rsidTr="00876B24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104AD39D" w14:textId="77777777" w:rsidR="00EC5CEA" w:rsidRPr="0093638B" w:rsidRDefault="00EC5CEA" w:rsidP="009D545A">
            <w:pPr>
              <w:pStyle w:val="a6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lang w:val="hy-AM"/>
              </w:rPr>
              <w:t xml:space="preserve">  3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 xml:space="preserve">. </w:t>
            </w:r>
            <w:r w:rsidR="009D545A">
              <w:rPr>
                <w:rFonts w:ascii="GHEA Grapalat" w:hAnsi="GHEA Grapalat" w:cs="Arial Unicode"/>
                <w:color w:val="000000"/>
                <w:lang w:val="hy-AM"/>
              </w:rPr>
              <w:t>Ֆինանսների նախարություն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14:paraId="21A4E45C" w14:textId="77777777" w:rsidR="00EC5CEA" w:rsidRPr="009D545A" w:rsidRDefault="0071420D" w:rsidP="0071420D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14</w:t>
            </w:r>
            <w:r w:rsidR="009D545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12</w:t>
            </w:r>
            <w:r w:rsidR="009D545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.2022</w:t>
            </w:r>
            <w:r w:rsidR="009D545A"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EC5CEA" w:rsidRPr="00EC5CEA" w14:paraId="246C17AC" w14:textId="77777777" w:rsidTr="00876B24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28F80B94" w14:textId="77777777" w:rsidR="00EC5CEA" w:rsidRPr="00EC5CEA" w:rsidRDefault="00EC5CEA" w:rsidP="00876B2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4EE0E2DD" w14:textId="77777777" w:rsidR="00EC5CEA" w:rsidRPr="00EC5CEA" w:rsidRDefault="00EC5CEA" w:rsidP="009D54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N </w:t>
            </w:r>
            <w:r w:rsidR="0071420D" w:rsidRPr="0071420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01/34-3/21853-2022</w:t>
            </w:r>
          </w:p>
        </w:tc>
      </w:tr>
      <w:tr w:rsidR="00EC5CEA" w:rsidRPr="00356207" w14:paraId="520793B5" w14:textId="77777777" w:rsidTr="00876B24">
        <w:trPr>
          <w:trHeight w:val="593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61D4DDBA" w14:textId="77777777" w:rsidR="00EC5CEA" w:rsidRPr="00EF1537" w:rsidRDefault="0071420D" w:rsidP="009D545A">
            <w:pPr>
              <w:pStyle w:val="a8"/>
              <w:spacing w:after="0" w:line="360" w:lineRule="auto"/>
              <w:ind w:left="97" w:right="137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1420D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lang w:val="hy-AM" w:eastAsia="en-US"/>
              </w:rPr>
              <w:t>ՀՀ ֆինանսների նախարարությունը Ձեր 02.12.2022թ. N /51.2/39706-2022 գրությամբ ներկայացված` «Որպես նվիրաբերություն գույք ընդունելու և ամրացնելու մասին» ՀՀ կառավարության որոշման նախագծի վերաբերյալ առարկություններ չունի: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3E4B03E9" w14:textId="77777777" w:rsidR="00EC5CEA" w:rsidRPr="004A018F" w:rsidRDefault="00EC5CEA" w:rsidP="00876B24">
            <w:pPr>
              <w:spacing w:line="360" w:lineRule="auto"/>
              <w:jc w:val="both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EC5CEA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</w:t>
            </w:r>
            <w:r w:rsidRPr="004A018F">
              <w:rPr>
                <w:rFonts w:ascii="GHEA Grapalat" w:hAnsi="GHEA Grapalat" w:cs="Sylfaen"/>
                <w:b/>
                <w:color w:val="000000"/>
                <w:lang w:val="hy-AM"/>
              </w:rPr>
              <w:t>Ընդունվել է:</w:t>
            </w:r>
          </w:p>
          <w:p w14:paraId="5EE1C53A" w14:textId="77777777" w:rsidR="00EC5CEA" w:rsidRPr="00356207" w:rsidRDefault="00EC5CEA" w:rsidP="00876B24">
            <w:pPr>
              <w:pStyle w:val="a6"/>
              <w:spacing w:line="360" w:lineRule="auto"/>
              <w:ind w:left="585"/>
              <w:jc w:val="both"/>
              <w:rPr>
                <w:rFonts w:ascii="GHEA Grapalat" w:hAnsi="GHEA Grapalat" w:cs="Arial"/>
                <w:b/>
                <w:color w:val="000000"/>
                <w:lang w:val="hy-AM"/>
              </w:rPr>
            </w:pPr>
          </w:p>
          <w:p w14:paraId="16583C22" w14:textId="77777777" w:rsidR="00EC5CEA" w:rsidRPr="00356207" w:rsidRDefault="00EC5CEA" w:rsidP="00876B24">
            <w:pPr>
              <w:spacing w:line="360" w:lineRule="auto"/>
              <w:ind w:right="1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9D545A" w:rsidRPr="00EC5CEA" w14:paraId="3D479797" w14:textId="77777777" w:rsidTr="003F4E4A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07BA58CE" w14:textId="77777777" w:rsidR="009D545A" w:rsidRPr="0093638B" w:rsidRDefault="009D545A" w:rsidP="00890F55">
            <w:pPr>
              <w:pStyle w:val="a6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lang w:val="hy-AM"/>
              </w:rPr>
              <w:t xml:space="preserve">  </w:t>
            </w:r>
            <w:r w:rsidR="00890F55">
              <w:rPr>
                <w:rFonts w:ascii="GHEA Grapalat" w:hAnsi="GHEA Grapalat" w:cs="Arial Unicode"/>
                <w:color w:val="000000"/>
                <w:lang w:val="hy-AM"/>
              </w:rPr>
              <w:t>4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 xml:space="preserve">. </w:t>
            </w:r>
            <w:r w:rsidRPr="00EC5CEA">
              <w:rPr>
                <w:rFonts w:ascii="GHEA Grapalat" w:hAnsi="GHEA Grapalat" w:cs="Arial Unicode"/>
                <w:color w:val="000000"/>
                <w:lang w:val="hy-AM"/>
              </w:rPr>
              <w:t>Ազգային անվտանգության ծառայություն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14:paraId="12ED8658" w14:textId="77777777" w:rsidR="009D545A" w:rsidRPr="00EC5CEA" w:rsidRDefault="0021680D" w:rsidP="0021680D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13</w:t>
            </w:r>
            <w:r w:rsidR="009D545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12</w:t>
            </w:r>
            <w:r w:rsidR="009D545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.2022</w:t>
            </w:r>
            <w:r w:rsidR="009D545A"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9D545A" w:rsidRPr="00EC5CEA" w14:paraId="399BD387" w14:textId="77777777" w:rsidTr="003F4E4A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7E8F497A" w14:textId="77777777" w:rsidR="009D545A" w:rsidRPr="00EC5CEA" w:rsidRDefault="009D545A" w:rsidP="009D545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5A02D46A" w14:textId="77777777" w:rsidR="009D545A" w:rsidRPr="00EC5CEA" w:rsidRDefault="009D545A" w:rsidP="009D54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N </w:t>
            </w:r>
            <w:r w:rsidR="0021680D" w:rsidRPr="0021680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11/1476</w:t>
            </w:r>
          </w:p>
        </w:tc>
      </w:tr>
      <w:tr w:rsidR="009D545A" w:rsidRPr="00356207" w14:paraId="4F8F4B73" w14:textId="77777777" w:rsidTr="003F4E4A">
        <w:trPr>
          <w:trHeight w:val="593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2A0EC6E6" w14:textId="77777777" w:rsidR="009D545A" w:rsidRPr="00EF1537" w:rsidRDefault="009D545A" w:rsidP="00A205CD">
            <w:pPr>
              <w:spacing w:after="0" w:line="360" w:lineRule="auto"/>
              <w:ind w:left="97" w:right="137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«Որպես նվիրաբերություն գույք ընդունելու և ամրացնելու մասին» Կառավարության որոշման նախագծի վերաբերյալ առաջարկություններ </w:t>
            </w:r>
            <w:proofErr w:type="spellStart"/>
            <w:r w:rsidR="00A205CD"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13F12BC4" w14:textId="77777777" w:rsidR="009D545A" w:rsidRPr="004A018F" w:rsidRDefault="009D545A" w:rsidP="009D545A">
            <w:pPr>
              <w:spacing w:line="360" w:lineRule="auto"/>
              <w:jc w:val="both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EC5CEA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</w:t>
            </w:r>
            <w:r w:rsidRPr="004A018F">
              <w:rPr>
                <w:rFonts w:ascii="GHEA Grapalat" w:hAnsi="GHEA Grapalat" w:cs="Sylfaen"/>
                <w:b/>
                <w:color w:val="000000"/>
                <w:lang w:val="hy-AM"/>
              </w:rPr>
              <w:t>Ընդունվել է:</w:t>
            </w:r>
          </w:p>
          <w:p w14:paraId="2628B940" w14:textId="77777777" w:rsidR="009D545A" w:rsidRPr="00356207" w:rsidRDefault="009D545A" w:rsidP="009D545A">
            <w:pPr>
              <w:pStyle w:val="a6"/>
              <w:spacing w:line="360" w:lineRule="auto"/>
              <w:ind w:left="585"/>
              <w:jc w:val="both"/>
              <w:rPr>
                <w:rFonts w:ascii="GHEA Grapalat" w:hAnsi="GHEA Grapalat" w:cs="Arial"/>
                <w:b/>
                <w:color w:val="000000"/>
                <w:lang w:val="hy-AM"/>
              </w:rPr>
            </w:pPr>
          </w:p>
          <w:p w14:paraId="035784D3" w14:textId="77777777" w:rsidR="009D545A" w:rsidRPr="00356207" w:rsidRDefault="009D545A" w:rsidP="009D545A">
            <w:pPr>
              <w:spacing w:line="360" w:lineRule="auto"/>
              <w:ind w:right="1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9D545A" w:rsidRPr="00CA7C41" w14:paraId="1620A0A5" w14:textId="77777777" w:rsidTr="003F4E4A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474E487A" w14:textId="77777777" w:rsidR="009D545A" w:rsidRPr="0093638B" w:rsidRDefault="009D545A" w:rsidP="00890F55">
            <w:pPr>
              <w:pStyle w:val="a6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lang w:val="hy-AM"/>
              </w:rPr>
              <w:t xml:space="preserve">  </w:t>
            </w:r>
            <w:r w:rsidR="00890F55">
              <w:rPr>
                <w:rFonts w:ascii="GHEA Grapalat" w:hAnsi="GHEA Grapalat" w:cs="Arial Unicode"/>
                <w:color w:val="000000"/>
                <w:lang w:val="hy-AM"/>
              </w:rPr>
              <w:t>5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 xml:space="preserve">. </w:t>
            </w:r>
            <w:r w:rsidRPr="00EF1537">
              <w:rPr>
                <w:rFonts w:ascii="GHEA Grapalat" w:hAnsi="GHEA Grapalat" w:cs="Arial Unicode"/>
                <w:color w:val="000000"/>
                <w:lang w:val="hy-AM"/>
              </w:rPr>
              <w:t>Ոստիկանություն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14:paraId="213F5806" w14:textId="77777777" w:rsidR="009D545A" w:rsidRPr="00EC5CEA" w:rsidRDefault="00A85268" w:rsidP="00A85268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09</w:t>
            </w:r>
            <w:r w:rsidR="009D545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</w:t>
            </w:r>
            <w:r w:rsidR="009D545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2.2022</w:t>
            </w:r>
            <w:r w:rsidR="009D545A"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9D545A" w:rsidRPr="00CA7C41" w14:paraId="37B1FC83" w14:textId="77777777" w:rsidTr="003F4E4A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7CBF91D6" w14:textId="77777777" w:rsidR="009D545A" w:rsidRPr="00CA7C41" w:rsidRDefault="009D545A" w:rsidP="009D545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5C4AABE9" w14:textId="77777777" w:rsidR="009D545A" w:rsidRPr="00CA7C41" w:rsidRDefault="009D545A" w:rsidP="009D54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C5CE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N </w:t>
            </w:r>
            <w:r w:rsidR="00A85268" w:rsidRPr="00A8526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1/21/108693-22</w:t>
            </w:r>
          </w:p>
        </w:tc>
      </w:tr>
      <w:tr w:rsidR="009D545A" w:rsidRPr="009D545A" w14:paraId="1FD3A94C" w14:textId="77777777" w:rsidTr="005A6648">
        <w:trPr>
          <w:trHeight w:val="412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4230F286" w14:textId="77777777" w:rsidR="009D545A" w:rsidRPr="00CA7C41" w:rsidRDefault="009D545A" w:rsidP="00A85268">
            <w:pPr>
              <w:spacing w:after="0"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Ի պատասխան Ձեր </w:t>
            </w:r>
            <w:r w:rsidR="00A85268" w:rsidRPr="00A85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02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A85268" w:rsidRPr="00A85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.2022թ. թիվ /51.2/</w:t>
            </w:r>
            <w:r w:rsidR="00A85268" w:rsidRPr="00A85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39706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-2022 գրության՝ ՀՀ ոստիկանությունում </w:t>
            </w:r>
            <w:r w:rsidR="00A85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ուսումնասիրվել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«Որպես նվիրաբերություն գույք ընդունելու և ամրացնելու մասին» ՀՀ կառավարության որոշման նախագիծը, որի վերաբերյալ առարկություններ </w:t>
            </w:r>
            <w:r w:rsidR="00A85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առաջարկություններ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չկան: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6AD4DCB6" w14:textId="77777777" w:rsidR="009D545A" w:rsidRPr="004A018F" w:rsidRDefault="009D545A" w:rsidP="009D545A">
            <w:pPr>
              <w:spacing w:line="360" w:lineRule="auto"/>
              <w:jc w:val="both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EC5CEA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</w:t>
            </w:r>
            <w:r w:rsidRPr="004A018F">
              <w:rPr>
                <w:rFonts w:ascii="GHEA Grapalat" w:hAnsi="GHEA Grapalat" w:cs="Sylfaen"/>
                <w:b/>
                <w:color w:val="000000"/>
                <w:lang w:val="hy-AM"/>
              </w:rPr>
              <w:t>Ընդունվել է:</w:t>
            </w:r>
          </w:p>
          <w:p w14:paraId="032430C0" w14:textId="77777777" w:rsidR="009D545A" w:rsidRPr="00356207" w:rsidRDefault="009D545A" w:rsidP="009D545A">
            <w:pPr>
              <w:pStyle w:val="a6"/>
              <w:spacing w:line="360" w:lineRule="auto"/>
              <w:ind w:left="585"/>
              <w:jc w:val="both"/>
              <w:rPr>
                <w:rFonts w:ascii="GHEA Grapalat" w:hAnsi="GHEA Grapalat" w:cs="Arial"/>
                <w:b/>
                <w:color w:val="000000"/>
                <w:lang w:val="hy-AM"/>
              </w:rPr>
            </w:pPr>
          </w:p>
          <w:p w14:paraId="1E6EE854" w14:textId="77777777" w:rsidR="009D545A" w:rsidRPr="00356207" w:rsidRDefault="009D545A" w:rsidP="009D545A">
            <w:pPr>
              <w:spacing w:line="360" w:lineRule="auto"/>
              <w:ind w:right="1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9D545A" w:rsidRPr="00CA7C41" w14:paraId="3BDDF10E" w14:textId="77777777" w:rsidTr="004365B6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16129DBB" w14:textId="77777777" w:rsidR="009D545A" w:rsidRPr="00CA7C41" w:rsidRDefault="009D545A" w:rsidP="00890F55">
            <w:pPr>
              <w:spacing w:after="0" w:line="360" w:lineRule="auto"/>
              <w:contextualSpacing/>
              <w:jc w:val="both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 </w:t>
            </w:r>
            <w:r w:rsidR="00890F55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6</w:t>
            </w: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. Բնապահպանության և ընդերքի տեսչական մարմին</w:t>
            </w:r>
          </w:p>
        </w:tc>
        <w:tc>
          <w:tcPr>
            <w:tcW w:w="2754" w:type="dxa"/>
            <w:shd w:val="clear" w:color="auto" w:fill="D0D0D0"/>
            <w:hideMark/>
          </w:tcPr>
          <w:p w14:paraId="6339CF98" w14:textId="77777777" w:rsidR="009D545A" w:rsidRPr="00CA7C41" w:rsidRDefault="00F97A2A" w:rsidP="00F97A2A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05</w:t>
            </w:r>
            <w:r w:rsidR="009D545A"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12</w:t>
            </w:r>
            <w:r w:rsidR="009D545A"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.2022թ.</w:t>
            </w:r>
          </w:p>
        </w:tc>
      </w:tr>
      <w:tr w:rsidR="009D545A" w:rsidRPr="00CA7C41" w14:paraId="47E8565D" w14:textId="77777777" w:rsidTr="004365B6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4C758312" w14:textId="77777777" w:rsidR="009D545A" w:rsidRPr="00CA7C41" w:rsidRDefault="009D545A" w:rsidP="009D545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53323356" w14:textId="77777777" w:rsidR="009D545A" w:rsidRPr="00CA7C41" w:rsidRDefault="009D545A" w:rsidP="009D54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N </w:t>
            </w:r>
            <w:r w:rsidR="00F97A2A" w:rsidRPr="00F97A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01//5438-2022</w:t>
            </w:r>
          </w:p>
        </w:tc>
      </w:tr>
      <w:tr w:rsidR="009D545A" w:rsidRPr="0071420D" w14:paraId="1EC59CE1" w14:textId="77777777" w:rsidTr="004365B6">
        <w:trPr>
          <w:trHeight w:val="412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37460BBF" w14:textId="77777777" w:rsidR="009D545A" w:rsidRPr="00CA7C41" w:rsidRDefault="009D545A" w:rsidP="009D545A">
            <w:pPr>
              <w:spacing w:after="0"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7C4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      </w:t>
            </w:r>
            <w:r w:rsidR="00F97A2A" w:rsidRPr="00F97A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ab/>
              <w:t>Ի պատասխան Ձեր՝ 2022 թվականի դեկտեմբերի 02-ի թիվ /51.2/39706-2022 գրության՝ հայտնում եմ, որ Բնապահպանության և ընդերքի տեսչական մարմինը «Որպես նվիրաբերություն գույք ընդունելու և ամրացնելու» ՀՀ կառավարության որոշման նախագծի վերաբերյալ դիտողություններ և առաջարկություններ չունի։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153D6FB0" w14:textId="77777777" w:rsidR="009D545A" w:rsidRPr="00EF1537" w:rsidRDefault="009D545A" w:rsidP="009D545A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CA7C41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</w:t>
            </w:r>
            <w:r w:rsidRPr="00EF153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70F2697C" w14:textId="77777777" w:rsidR="009D545A" w:rsidRPr="00CA7C41" w:rsidRDefault="009D545A" w:rsidP="00C6020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F153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 </w:t>
            </w:r>
          </w:p>
        </w:tc>
      </w:tr>
      <w:tr w:rsidR="0044472C" w:rsidRPr="00CA7C41" w14:paraId="0A42C119" w14:textId="77777777" w:rsidTr="00C66EDB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10EA7788" w14:textId="6B1412E1" w:rsidR="0044472C" w:rsidRPr="0044472C" w:rsidRDefault="0044472C" w:rsidP="00C66EDB">
            <w:pPr>
              <w:spacing w:after="0" w:line="360" w:lineRule="auto"/>
              <w:contextualSpacing/>
              <w:jc w:val="both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7</w:t>
            </w: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Վարչապետի աշխատակազմի տ</w:t>
            </w:r>
            <w:r w:rsidRPr="0044472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 xml:space="preserve">արածքային զարգացման </w:t>
            </w:r>
            <w:r w:rsidR="00673C0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և</w:t>
            </w:r>
            <w:r w:rsidRPr="0044472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 xml:space="preserve"> շրջակա միջավայրի հարցերի վարչության</w:t>
            </w:r>
          </w:p>
        </w:tc>
        <w:tc>
          <w:tcPr>
            <w:tcW w:w="2754" w:type="dxa"/>
            <w:shd w:val="clear" w:color="auto" w:fill="D0D0D0"/>
            <w:hideMark/>
          </w:tcPr>
          <w:p w14:paraId="0DF850DC" w14:textId="3DC3B42D" w:rsidR="0044472C" w:rsidRPr="00CA7C41" w:rsidRDefault="0044472C" w:rsidP="00C66EDB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15</w:t>
            </w: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12</w:t>
            </w: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.2022թ.</w:t>
            </w:r>
          </w:p>
        </w:tc>
      </w:tr>
      <w:tr w:rsidR="0044472C" w:rsidRPr="00CA7C41" w14:paraId="639C6400" w14:textId="77777777" w:rsidTr="00C66EDB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3DF67FE6" w14:textId="77777777" w:rsidR="0044472C" w:rsidRPr="00CA7C41" w:rsidRDefault="0044472C" w:rsidP="00C66E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34956DA7" w14:textId="3E15E4D3" w:rsidR="0044472C" w:rsidRPr="00CA7C41" w:rsidRDefault="0044472C" w:rsidP="00C66E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44472C" w:rsidRPr="00CA7C41" w14:paraId="1AE573EF" w14:textId="77777777" w:rsidTr="00C66EDB">
        <w:trPr>
          <w:trHeight w:val="412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01B54705" w14:textId="10ECAE17" w:rsidR="0044472C" w:rsidRPr="00CA7C41" w:rsidRDefault="0044472C" w:rsidP="0044472C">
            <w:pPr>
              <w:spacing w:after="0"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7C4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</w:t>
            </w:r>
            <w:r w:rsidRPr="0044472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ՏԶՇՄՀ վարչության իրավասության շրջանակներում դիտողություններ չկան: Միաժամանակ, հարկ է նշել, որ նախագծի ամփոփաթերթում ՏԿԵՆ կողմից արված առաջարկությունը՝ «Նախագծի 3-րդ կետում նշված «քսանօրյա» բառը փոխարինել «երկամսյա» բառով», թեպետ նշված է ընդունված, սակայն նախագծում համապատասխան փոփոխությունը կատարված չէ: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22723753" w14:textId="63A854BF" w:rsidR="0044472C" w:rsidRDefault="0044472C" w:rsidP="00C66EDB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CA7C41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 </w:t>
            </w:r>
            <w:r w:rsidRPr="00EF153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4BC80AF0" w14:textId="5F63477C" w:rsidR="0044472C" w:rsidRPr="0044472C" w:rsidRDefault="0044472C" w:rsidP="00817D13">
            <w:pPr>
              <w:spacing w:after="0" w:line="360" w:lineRule="auto"/>
              <w:ind w:left="108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44472C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Նախագծի 3-րդ կետն ու ամփոփաթերթ</w:t>
            </w:r>
            <w:r w:rsidR="00673C0F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ի </w:t>
            </w:r>
            <w:r w:rsidR="00673C0F" w:rsidRPr="00673C0F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2-</w:t>
            </w:r>
            <w:r w:rsidR="00673C0F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րդ կետը</w:t>
            </w:r>
            <w:r w:rsidRPr="0044472C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խմբագրվել են։</w:t>
            </w:r>
          </w:p>
          <w:p w14:paraId="12C140F3" w14:textId="77777777" w:rsidR="0044472C" w:rsidRPr="00CA7C41" w:rsidRDefault="0044472C" w:rsidP="00817D13">
            <w:pPr>
              <w:spacing w:line="360" w:lineRule="auto"/>
              <w:ind w:left="108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F153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 </w:t>
            </w:r>
          </w:p>
        </w:tc>
      </w:tr>
      <w:tr w:rsidR="0044472C" w:rsidRPr="00CA7C41" w14:paraId="75DC1651" w14:textId="77777777" w:rsidTr="00C66EDB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14:paraId="5BCA64B3" w14:textId="0C17D1ED" w:rsidR="0044472C" w:rsidRPr="00673C0F" w:rsidRDefault="0044472C" w:rsidP="00C66EDB">
            <w:pPr>
              <w:spacing w:after="0" w:line="360" w:lineRule="auto"/>
              <w:contextualSpacing/>
              <w:jc w:val="both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</w:pPr>
            <w:r w:rsidRPr="0044472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8</w:t>
            </w: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 xml:space="preserve">Վարչապետի աշխատակազմի </w:t>
            </w:r>
            <w:r w:rsidR="00673C0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իրավաբանական վարչություն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14:paraId="7E8600DD" w14:textId="7B3F6F79" w:rsidR="0044472C" w:rsidRPr="00CA7C41" w:rsidRDefault="0044472C" w:rsidP="00C66EDB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20</w:t>
            </w: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12</w:t>
            </w:r>
            <w:r w:rsidRPr="00CA7C4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.2022թ.</w:t>
            </w:r>
          </w:p>
        </w:tc>
      </w:tr>
      <w:tr w:rsidR="0044472C" w:rsidRPr="00CA7C41" w14:paraId="0D640998" w14:textId="77777777" w:rsidTr="00C66EDB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14:paraId="17512155" w14:textId="77777777" w:rsidR="0044472C" w:rsidRPr="00CA7C41" w:rsidRDefault="0044472C" w:rsidP="00C66E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14:paraId="1E786FC1" w14:textId="77777777" w:rsidR="0044472C" w:rsidRPr="00CA7C41" w:rsidRDefault="0044472C" w:rsidP="00C66E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44472C" w:rsidRPr="00CA7C41" w14:paraId="354EAB13" w14:textId="77777777" w:rsidTr="00C66EDB">
        <w:trPr>
          <w:trHeight w:val="412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14:paraId="51D0D4D3" w14:textId="00004645" w:rsidR="0044472C" w:rsidRPr="00CA7C41" w:rsidRDefault="0044472C" w:rsidP="00C66EDB">
            <w:pPr>
              <w:spacing w:after="0"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7C4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</w:t>
            </w:r>
            <w:r w:rsidR="00673C0F" w:rsidRPr="00673C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Նախագծի 1-ին կետով նախատեսվում է որպես նվիրաբերություն Հայաստանի Հանրապետությանը ընդունել Կովկասի բնության հիմնադրամի կողմից տրամադրված գույքը: Սակայն հարկ է նկատի ունենալ, որ ՀՀ քաղաքացիական օրենսգրքի 605-րդ հոդվածի 1-ին մասի համաձայն՝ նվիրաբերություն է ճանաչվում գույքի կամ իրավունքի նվիրատվությունը հանրօգուտ նպատակներով: Հետևաբար նախագծում հարկ է նշել նվիրաբերության հանրօգուտ նպատակը, իսկ նման նպատակի </w:t>
            </w:r>
            <w:r w:rsidR="00673C0F" w:rsidRPr="00673C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բացակայության դեպքում անհրաժեշտ է գույքը ընդունել որպես նվիրատվություն: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14:paraId="53817CDD" w14:textId="77777777" w:rsidR="0044472C" w:rsidRDefault="0044472C" w:rsidP="00C66EDB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CA7C41">
              <w:rPr>
                <w:rFonts w:ascii="GHEA Grapalat" w:hAnsi="GHEA Grapalat" w:cs="Sylfaen"/>
                <w:b/>
                <w:color w:val="000000"/>
                <w:lang w:val="hy-AM"/>
              </w:rPr>
              <w:lastRenderedPageBreak/>
              <w:t xml:space="preserve">  </w:t>
            </w:r>
            <w:r w:rsidRPr="00EF153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7ECA6341" w14:textId="18F81FF7" w:rsidR="0044472C" w:rsidRPr="00CA7C41" w:rsidRDefault="0044472C" w:rsidP="00817D13">
            <w:pPr>
              <w:spacing w:after="0" w:line="360" w:lineRule="auto"/>
              <w:ind w:left="108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4472C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Նախագծի </w:t>
            </w:r>
            <w:r w:rsidR="00673C0F" w:rsidRPr="00673C0F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2-</w:t>
            </w:r>
            <w:r w:rsidR="00673C0F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րդ կետ</w:t>
            </w:r>
            <w:r w:rsidR="00B96924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ում լրացվել է հանրօգուտ նպատակի վերաբերյալ </w:t>
            </w:r>
            <w:r w:rsidR="00817D13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տեղեկատվությունը</w:t>
            </w:r>
            <w:r w:rsidR="00B96924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</w:tbl>
    <w:p w14:paraId="1E202DB2" w14:textId="77777777" w:rsidR="00910E74" w:rsidRPr="0093638B" w:rsidRDefault="00910E74" w:rsidP="00CA7C41">
      <w:pPr>
        <w:tabs>
          <w:tab w:val="left" w:pos="6225"/>
        </w:tabs>
        <w:spacing w:before="100" w:beforeAutospacing="1" w:after="100" w:afterAutospacing="1" w:line="360" w:lineRule="auto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sectPr w:rsidR="00910E74" w:rsidRPr="0093638B" w:rsidSect="009A5EFC">
      <w:pgSz w:w="15840" w:h="12240" w:orient="landscape"/>
      <w:pgMar w:top="284" w:right="1138" w:bottom="42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3EDA" w14:textId="77777777" w:rsidR="00CF6FF6" w:rsidRDefault="00CF6FF6" w:rsidP="00FE0E85">
      <w:pPr>
        <w:spacing w:after="0" w:line="240" w:lineRule="auto"/>
      </w:pPr>
      <w:r>
        <w:separator/>
      </w:r>
    </w:p>
  </w:endnote>
  <w:endnote w:type="continuationSeparator" w:id="0">
    <w:p w14:paraId="1A9AB2DA" w14:textId="77777777" w:rsidR="00CF6FF6" w:rsidRDefault="00CF6FF6" w:rsidP="00FE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C3DB" w14:textId="77777777" w:rsidR="00CF6FF6" w:rsidRDefault="00CF6FF6" w:rsidP="00FE0E85">
      <w:pPr>
        <w:spacing w:after="0" w:line="240" w:lineRule="auto"/>
      </w:pPr>
      <w:r>
        <w:separator/>
      </w:r>
    </w:p>
  </w:footnote>
  <w:footnote w:type="continuationSeparator" w:id="0">
    <w:p w14:paraId="12B3A482" w14:textId="77777777" w:rsidR="00CF6FF6" w:rsidRDefault="00CF6FF6" w:rsidP="00FE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3F4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8526E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4369DA"/>
    <w:multiLevelType w:val="hybridMultilevel"/>
    <w:tmpl w:val="33D4DC2C"/>
    <w:lvl w:ilvl="0" w:tplc="19F07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839B0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7F6B30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5607C9"/>
    <w:multiLevelType w:val="hybridMultilevel"/>
    <w:tmpl w:val="1FAC8D62"/>
    <w:lvl w:ilvl="0" w:tplc="B51ED1D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17607B52"/>
    <w:multiLevelType w:val="hybridMultilevel"/>
    <w:tmpl w:val="33D4DC2C"/>
    <w:lvl w:ilvl="0" w:tplc="19F07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20B4F"/>
    <w:multiLevelType w:val="hybridMultilevel"/>
    <w:tmpl w:val="5056601C"/>
    <w:lvl w:ilvl="0" w:tplc="800E12C2">
      <w:start w:val="1"/>
      <w:numFmt w:val="decimal"/>
      <w:lvlText w:val="%1."/>
      <w:lvlJc w:val="left"/>
      <w:pPr>
        <w:ind w:left="144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AE0AD3"/>
    <w:multiLevelType w:val="hybridMultilevel"/>
    <w:tmpl w:val="D8060C12"/>
    <w:lvl w:ilvl="0" w:tplc="6352A38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A56"/>
    <w:multiLevelType w:val="hybridMultilevel"/>
    <w:tmpl w:val="04F6AEDC"/>
    <w:lvl w:ilvl="0" w:tplc="3D347B5E">
      <w:start w:val="1"/>
      <w:numFmt w:val="decimal"/>
      <w:lvlText w:val="%1."/>
      <w:lvlJc w:val="center"/>
      <w:pPr>
        <w:tabs>
          <w:tab w:val="num" w:pos="3870"/>
        </w:tabs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8" w:hanging="360"/>
      </w:pPr>
    </w:lvl>
    <w:lvl w:ilvl="2" w:tplc="0409001B" w:tentative="1">
      <w:start w:val="1"/>
      <w:numFmt w:val="lowerRoman"/>
      <w:lvlText w:val="%3."/>
      <w:lvlJc w:val="right"/>
      <w:pPr>
        <w:ind w:left="5688" w:hanging="180"/>
      </w:pPr>
    </w:lvl>
    <w:lvl w:ilvl="3" w:tplc="0409000F" w:tentative="1">
      <w:start w:val="1"/>
      <w:numFmt w:val="decimal"/>
      <w:lvlText w:val="%4."/>
      <w:lvlJc w:val="left"/>
      <w:pPr>
        <w:ind w:left="6408" w:hanging="360"/>
      </w:pPr>
    </w:lvl>
    <w:lvl w:ilvl="4" w:tplc="04090019" w:tentative="1">
      <w:start w:val="1"/>
      <w:numFmt w:val="lowerLetter"/>
      <w:lvlText w:val="%5."/>
      <w:lvlJc w:val="left"/>
      <w:pPr>
        <w:ind w:left="7128" w:hanging="360"/>
      </w:pPr>
    </w:lvl>
    <w:lvl w:ilvl="5" w:tplc="0409001B" w:tentative="1">
      <w:start w:val="1"/>
      <w:numFmt w:val="lowerRoman"/>
      <w:lvlText w:val="%6."/>
      <w:lvlJc w:val="right"/>
      <w:pPr>
        <w:ind w:left="7848" w:hanging="180"/>
      </w:pPr>
    </w:lvl>
    <w:lvl w:ilvl="6" w:tplc="0409000F" w:tentative="1">
      <w:start w:val="1"/>
      <w:numFmt w:val="decimal"/>
      <w:lvlText w:val="%7."/>
      <w:lvlJc w:val="left"/>
      <w:pPr>
        <w:ind w:left="8568" w:hanging="360"/>
      </w:pPr>
    </w:lvl>
    <w:lvl w:ilvl="7" w:tplc="04090019" w:tentative="1">
      <w:start w:val="1"/>
      <w:numFmt w:val="lowerLetter"/>
      <w:lvlText w:val="%8."/>
      <w:lvlJc w:val="left"/>
      <w:pPr>
        <w:ind w:left="9288" w:hanging="360"/>
      </w:pPr>
    </w:lvl>
    <w:lvl w:ilvl="8" w:tplc="0409001B" w:tentative="1">
      <w:start w:val="1"/>
      <w:numFmt w:val="lowerRoman"/>
      <w:lvlText w:val="%9."/>
      <w:lvlJc w:val="right"/>
      <w:pPr>
        <w:ind w:left="10008" w:hanging="180"/>
      </w:pPr>
    </w:lvl>
  </w:abstractNum>
  <w:abstractNum w:abstractNumId="10" w15:restartNumberingAfterBreak="0">
    <w:nsid w:val="212F4817"/>
    <w:multiLevelType w:val="hybridMultilevel"/>
    <w:tmpl w:val="BE72B262"/>
    <w:lvl w:ilvl="0" w:tplc="E7B47AE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36ED"/>
    <w:multiLevelType w:val="hybridMultilevel"/>
    <w:tmpl w:val="5494048A"/>
    <w:lvl w:ilvl="0" w:tplc="245C4D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7D00650"/>
    <w:multiLevelType w:val="hybridMultilevel"/>
    <w:tmpl w:val="A6D48940"/>
    <w:lvl w:ilvl="0" w:tplc="C6067422">
      <w:start w:val="11"/>
      <w:numFmt w:val="decimal"/>
      <w:lvlText w:val="ՀՈԴՎԱԾ %1."/>
      <w:lvlJc w:val="center"/>
      <w:pPr>
        <w:tabs>
          <w:tab w:val="num" w:pos="1440"/>
        </w:tabs>
        <w:ind w:left="22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A3BA0"/>
    <w:multiLevelType w:val="hybridMultilevel"/>
    <w:tmpl w:val="36A24FD0"/>
    <w:lvl w:ilvl="0" w:tplc="B92A118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4" w15:restartNumberingAfterBreak="0">
    <w:nsid w:val="2B866301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130CE0"/>
    <w:multiLevelType w:val="hybridMultilevel"/>
    <w:tmpl w:val="47723A00"/>
    <w:lvl w:ilvl="0" w:tplc="EAB24B2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6" w15:restartNumberingAfterBreak="0">
    <w:nsid w:val="2D3335AE"/>
    <w:multiLevelType w:val="hybridMultilevel"/>
    <w:tmpl w:val="33D4DC2C"/>
    <w:lvl w:ilvl="0" w:tplc="19F07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958B8"/>
    <w:multiLevelType w:val="hybridMultilevel"/>
    <w:tmpl w:val="5056601C"/>
    <w:lvl w:ilvl="0" w:tplc="800E12C2">
      <w:start w:val="1"/>
      <w:numFmt w:val="decimal"/>
      <w:lvlText w:val="%1."/>
      <w:lvlJc w:val="left"/>
      <w:pPr>
        <w:ind w:left="144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36F7F"/>
    <w:multiLevelType w:val="hybridMultilevel"/>
    <w:tmpl w:val="2486AE8A"/>
    <w:lvl w:ilvl="0" w:tplc="8474DDB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33700E8B"/>
    <w:multiLevelType w:val="hybridMultilevel"/>
    <w:tmpl w:val="55761024"/>
    <w:lvl w:ilvl="0" w:tplc="D79AE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709A"/>
    <w:multiLevelType w:val="hybridMultilevel"/>
    <w:tmpl w:val="D09ECBDA"/>
    <w:lvl w:ilvl="0" w:tplc="15ACD646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1" w15:restartNumberingAfterBreak="0">
    <w:nsid w:val="33DC2C1E"/>
    <w:multiLevelType w:val="hybridMultilevel"/>
    <w:tmpl w:val="87704CEE"/>
    <w:lvl w:ilvl="0" w:tplc="D4229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2C3F63"/>
    <w:multiLevelType w:val="hybridMultilevel"/>
    <w:tmpl w:val="2800008C"/>
    <w:lvl w:ilvl="0" w:tplc="43C0877C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3" w15:restartNumberingAfterBreak="0">
    <w:nsid w:val="38097250"/>
    <w:multiLevelType w:val="hybridMultilevel"/>
    <w:tmpl w:val="1F3A4E4E"/>
    <w:lvl w:ilvl="0" w:tplc="984ADE6A">
      <w:start w:val="1"/>
      <w:numFmt w:val="decimal"/>
      <w:lvlText w:val="%1."/>
      <w:lvlJc w:val="left"/>
      <w:pPr>
        <w:ind w:left="7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3F4C073E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0856D9C"/>
    <w:multiLevelType w:val="hybridMultilevel"/>
    <w:tmpl w:val="2450602C"/>
    <w:lvl w:ilvl="0" w:tplc="7D407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5E02"/>
    <w:multiLevelType w:val="hybridMultilevel"/>
    <w:tmpl w:val="08782012"/>
    <w:lvl w:ilvl="0" w:tplc="B7B094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4A770291"/>
    <w:multiLevelType w:val="hybridMultilevel"/>
    <w:tmpl w:val="1276B2DC"/>
    <w:lvl w:ilvl="0" w:tplc="5C2EE162">
      <w:start w:val="1"/>
      <w:numFmt w:val="decimal"/>
      <w:lvlText w:val="%1."/>
      <w:lvlJc w:val="left"/>
      <w:pPr>
        <w:ind w:left="539" w:hanging="360"/>
      </w:pPr>
      <w:rPr>
        <w:rFonts w:ascii="GHEA Grapalat" w:eastAsia="Batang" w:hAnsi="GHEA Grapala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8" w15:restartNumberingAfterBreak="0">
    <w:nsid w:val="4C0B7FA2"/>
    <w:multiLevelType w:val="hybridMultilevel"/>
    <w:tmpl w:val="778E0C34"/>
    <w:lvl w:ilvl="0" w:tplc="9F96EE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868C2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34959F6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3CD2F87"/>
    <w:multiLevelType w:val="hybridMultilevel"/>
    <w:tmpl w:val="33B4E77C"/>
    <w:lvl w:ilvl="0" w:tplc="3B325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53D9F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6D32BEC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71E5222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A855D76"/>
    <w:multiLevelType w:val="hybridMultilevel"/>
    <w:tmpl w:val="95CC21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52D9C"/>
    <w:multiLevelType w:val="hybridMultilevel"/>
    <w:tmpl w:val="4B1E26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B2EA2"/>
    <w:multiLevelType w:val="hybridMultilevel"/>
    <w:tmpl w:val="50229552"/>
    <w:lvl w:ilvl="0" w:tplc="0F244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593E47"/>
    <w:multiLevelType w:val="hybridMultilevel"/>
    <w:tmpl w:val="B32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76091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A587200"/>
    <w:multiLevelType w:val="hybridMultilevel"/>
    <w:tmpl w:val="6E2C267E"/>
    <w:lvl w:ilvl="0" w:tplc="E76240AC">
      <w:start w:val="1"/>
      <w:numFmt w:val="decimal"/>
      <w:lvlText w:val="%1."/>
      <w:lvlJc w:val="left"/>
      <w:pPr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6AA058E3"/>
    <w:multiLevelType w:val="hybridMultilevel"/>
    <w:tmpl w:val="72F49006"/>
    <w:lvl w:ilvl="0" w:tplc="5E149ED2">
      <w:start w:val="1"/>
      <w:numFmt w:val="decimal"/>
      <w:lvlText w:val="%1."/>
      <w:lvlJc w:val="left"/>
      <w:pPr>
        <w:ind w:left="90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2" w15:restartNumberingAfterBreak="0">
    <w:nsid w:val="6B0B51E6"/>
    <w:multiLevelType w:val="hybridMultilevel"/>
    <w:tmpl w:val="56D0C544"/>
    <w:lvl w:ilvl="0" w:tplc="663C9B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E5C13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07C0ADB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2A60838"/>
    <w:multiLevelType w:val="hybridMultilevel"/>
    <w:tmpl w:val="814CAC5A"/>
    <w:lvl w:ilvl="0" w:tplc="745665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F1A601E"/>
    <w:multiLevelType w:val="hybridMultilevel"/>
    <w:tmpl w:val="605625AA"/>
    <w:lvl w:ilvl="0" w:tplc="FF2830F2">
      <w:start w:val="2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176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3371641">
    <w:abstractNumId w:val="35"/>
  </w:num>
  <w:num w:numId="2" w16cid:durableId="1517965379">
    <w:abstractNumId w:val="27"/>
  </w:num>
  <w:num w:numId="3" w16cid:durableId="1640259615">
    <w:abstractNumId w:val="13"/>
  </w:num>
  <w:num w:numId="4" w16cid:durableId="1962760349">
    <w:abstractNumId w:val="25"/>
  </w:num>
  <w:num w:numId="5" w16cid:durableId="38821039">
    <w:abstractNumId w:val="10"/>
  </w:num>
  <w:num w:numId="6" w16cid:durableId="1856993490">
    <w:abstractNumId w:val="31"/>
  </w:num>
  <w:num w:numId="7" w16cid:durableId="501043240">
    <w:abstractNumId w:val="15"/>
  </w:num>
  <w:num w:numId="8" w16cid:durableId="1590117291">
    <w:abstractNumId w:val="18"/>
  </w:num>
  <w:num w:numId="9" w16cid:durableId="1255818541">
    <w:abstractNumId w:val="8"/>
  </w:num>
  <w:num w:numId="10" w16cid:durableId="1031102638">
    <w:abstractNumId w:val="5"/>
  </w:num>
  <w:num w:numId="11" w16cid:durableId="877352320">
    <w:abstractNumId w:val="38"/>
  </w:num>
  <w:num w:numId="12" w16cid:durableId="861938164">
    <w:abstractNumId w:val="11"/>
  </w:num>
  <w:num w:numId="13" w16cid:durableId="1601183000">
    <w:abstractNumId w:val="28"/>
  </w:num>
  <w:num w:numId="14" w16cid:durableId="2043900961">
    <w:abstractNumId w:val="36"/>
  </w:num>
  <w:num w:numId="15" w16cid:durableId="1077745354">
    <w:abstractNumId w:val="42"/>
  </w:num>
  <w:num w:numId="16" w16cid:durableId="267277901">
    <w:abstractNumId w:val="23"/>
  </w:num>
  <w:num w:numId="17" w16cid:durableId="706494991">
    <w:abstractNumId w:val="40"/>
  </w:num>
  <w:num w:numId="18" w16cid:durableId="1189831366">
    <w:abstractNumId w:val="16"/>
  </w:num>
  <w:num w:numId="19" w16cid:durableId="1424187596">
    <w:abstractNumId w:val="2"/>
  </w:num>
  <w:num w:numId="20" w16cid:durableId="2144613356">
    <w:abstractNumId w:val="6"/>
  </w:num>
  <w:num w:numId="21" w16cid:durableId="1243178086">
    <w:abstractNumId w:val="22"/>
  </w:num>
  <w:num w:numId="22" w16cid:durableId="747962820">
    <w:abstractNumId w:val="37"/>
  </w:num>
  <w:num w:numId="23" w16cid:durableId="869951937">
    <w:abstractNumId w:val="45"/>
  </w:num>
  <w:num w:numId="24" w16cid:durableId="1254245664">
    <w:abstractNumId w:val="21"/>
  </w:num>
  <w:num w:numId="25" w16cid:durableId="1754665368">
    <w:abstractNumId w:val="19"/>
  </w:num>
  <w:num w:numId="26" w16cid:durableId="406805643">
    <w:abstractNumId w:val="20"/>
  </w:num>
  <w:num w:numId="27" w16cid:durableId="996346249">
    <w:abstractNumId w:val="46"/>
  </w:num>
  <w:num w:numId="28" w16cid:durableId="509293232">
    <w:abstractNumId w:val="44"/>
  </w:num>
  <w:num w:numId="29" w16cid:durableId="589656229">
    <w:abstractNumId w:val="47"/>
  </w:num>
  <w:num w:numId="30" w16cid:durableId="920993117">
    <w:abstractNumId w:val="34"/>
  </w:num>
  <w:num w:numId="31" w16cid:durableId="130681332">
    <w:abstractNumId w:val="1"/>
  </w:num>
  <w:num w:numId="32" w16cid:durableId="982655756">
    <w:abstractNumId w:val="32"/>
  </w:num>
  <w:num w:numId="33" w16cid:durableId="1325664909">
    <w:abstractNumId w:val="43"/>
  </w:num>
  <w:num w:numId="34" w16cid:durableId="934746376">
    <w:abstractNumId w:val="3"/>
  </w:num>
  <w:num w:numId="35" w16cid:durableId="1628853690">
    <w:abstractNumId w:val="4"/>
  </w:num>
  <w:num w:numId="36" w16cid:durableId="795950832">
    <w:abstractNumId w:val="39"/>
  </w:num>
  <w:num w:numId="37" w16cid:durableId="396822066">
    <w:abstractNumId w:val="33"/>
  </w:num>
  <w:num w:numId="38" w16cid:durableId="1107772636">
    <w:abstractNumId w:val="24"/>
  </w:num>
  <w:num w:numId="39" w16cid:durableId="1974553893">
    <w:abstractNumId w:val="14"/>
  </w:num>
  <w:num w:numId="40" w16cid:durableId="637953195">
    <w:abstractNumId w:val="30"/>
  </w:num>
  <w:num w:numId="41" w16cid:durableId="723215973">
    <w:abstractNumId w:val="0"/>
  </w:num>
  <w:num w:numId="42" w16cid:durableId="946156541">
    <w:abstractNumId w:val="29"/>
  </w:num>
  <w:num w:numId="43" w16cid:durableId="2087460043">
    <w:abstractNumId w:val="12"/>
  </w:num>
  <w:num w:numId="44" w16cid:durableId="1936667757">
    <w:abstractNumId w:val="9"/>
  </w:num>
  <w:num w:numId="45" w16cid:durableId="184292087">
    <w:abstractNumId w:val="41"/>
  </w:num>
  <w:num w:numId="46" w16cid:durableId="19151588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3673687">
    <w:abstractNumId w:val="17"/>
  </w:num>
  <w:num w:numId="48" w16cid:durableId="1584947915">
    <w:abstractNumId w:val="7"/>
  </w:num>
  <w:num w:numId="49" w16cid:durableId="7062196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E"/>
    <w:rsid w:val="00000555"/>
    <w:rsid w:val="00001BB1"/>
    <w:rsid w:val="00002EBF"/>
    <w:rsid w:val="000163D3"/>
    <w:rsid w:val="00020502"/>
    <w:rsid w:val="000251EF"/>
    <w:rsid w:val="00036364"/>
    <w:rsid w:val="00037857"/>
    <w:rsid w:val="00045B75"/>
    <w:rsid w:val="00062B85"/>
    <w:rsid w:val="00063B43"/>
    <w:rsid w:val="00070CE0"/>
    <w:rsid w:val="000774FF"/>
    <w:rsid w:val="000804F9"/>
    <w:rsid w:val="00091D26"/>
    <w:rsid w:val="0009520C"/>
    <w:rsid w:val="000C332E"/>
    <w:rsid w:val="000D282C"/>
    <w:rsid w:val="000F6CEB"/>
    <w:rsid w:val="000F76B8"/>
    <w:rsid w:val="00100606"/>
    <w:rsid w:val="00100B04"/>
    <w:rsid w:val="001017C8"/>
    <w:rsid w:val="00102D3A"/>
    <w:rsid w:val="001052F6"/>
    <w:rsid w:val="00105F82"/>
    <w:rsid w:val="00115BB3"/>
    <w:rsid w:val="001311F6"/>
    <w:rsid w:val="00131D6D"/>
    <w:rsid w:val="0014478E"/>
    <w:rsid w:val="00145063"/>
    <w:rsid w:val="00162D18"/>
    <w:rsid w:val="0016393B"/>
    <w:rsid w:val="001656B5"/>
    <w:rsid w:val="0016669F"/>
    <w:rsid w:val="00171851"/>
    <w:rsid w:val="00180FE5"/>
    <w:rsid w:val="0018161E"/>
    <w:rsid w:val="00182E7B"/>
    <w:rsid w:val="001A4D7A"/>
    <w:rsid w:val="001C1D94"/>
    <w:rsid w:val="001C6DB4"/>
    <w:rsid w:val="001C7E30"/>
    <w:rsid w:val="001D0213"/>
    <w:rsid w:val="001E1944"/>
    <w:rsid w:val="001F3229"/>
    <w:rsid w:val="00203A97"/>
    <w:rsid w:val="0021680D"/>
    <w:rsid w:val="002173BD"/>
    <w:rsid w:val="00224D80"/>
    <w:rsid w:val="002263A0"/>
    <w:rsid w:val="002306B2"/>
    <w:rsid w:val="002467CE"/>
    <w:rsid w:val="00256AC2"/>
    <w:rsid w:val="002627DA"/>
    <w:rsid w:val="00263BFE"/>
    <w:rsid w:val="00265CBC"/>
    <w:rsid w:val="00266091"/>
    <w:rsid w:val="002B0113"/>
    <w:rsid w:val="002B115E"/>
    <w:rsid w:val="002B136E"/>
    <w:rsid w:val="002C0CA0"/>
    <w:rsid w:val="002C79E9"/>
    <w:rsid w:val="002D0723"/>
    <w:rsid w:val="002D747D"/>
    <w:rsid w:val="002F3C76"/>
    <w:rsid w:val="002F47B8"/>
    <w:rsid w:val="0030134E"/>
    <w:rsid w:val="003025D9"/>
    <w:rsid w:val="00304002"/>
    <w:rsid w:val="0030768C"/>
    <w:rsid w:val="003437C8"/>
    <w:rsid w:val="00352739"/>
    <w:rsid w:val="003553F4"/>
    <w:rsid w:val="0035576E"/>
    <w:rsid w:val="00356207"/>
    <w:rsid w:val="00357FF2"/>
    <w:rsid w:val="00361FC5"/>
    <w:rsid w:val="00363A75"/>
    <w:rsid w:val="00372631"/>
    <w:rsid w:val="00373263"/>
    <w:rsid w:val="0039588D"/>
    <w:rsid w:val="00395C12"/>
    <w:rsid w:val="003A5874"/>
    <w:rsid w:val="003A7A41"/>
    <w:rsid w:val="003B5B9F"/>
    <w:rsid w:val="003D762D"/>
    <w:rsid w:val="003E2504"/>
    <w:rsid w:val="00414D9A"/>
    <w:rsid w:val="00415180"/>
    <w:rsid w:val="0041564B"/>
    <w:rsid w:val="00415D18"/>
    <w:rsid w:val="00422289"/>
    <w:rsid w:val="0042318C"/>
    <w:rsid w:val="00435617"/>
    <w:rsid w:val="0044472C"/>
    <w:rsid w:val="004515A6"/>
    <w:rsid w:val="00462437"/>
    <w:rsid w:val="00462655"/>
    <w:rsid w:val="00467303"/>
    <w:rsid w:val="00472154"/>
    <w:rsid w:val="00474FD8"/>
    <w:rsid w:val="004778B0"/>
    <w:rsid w:val="00481A56"/>
    <w:rsid w:val="004A018F"/>
    <w:rsid w:val="004A01C2"/>
    <w:rsid w:val="004B24BF"/>
    <w:rsid w:val="004B28AE"/>
    <w:rsid w:val="004B418D"/>
    <w:rsid w:val="004C36BA"/>
    <w:rsid w:val="004D6683"/>
    <w:rsid w:val="004E21C8"/>
    <w:rsid w:val="004E5DE9"/>
    <w:rsid w:val="005020EA"/>
    <w:rsid w:val="00502CF7"/>
    <w:rsid w:val="0050528F"/>
    <w:rsid w:val="00512AF7"/>
    <w:rsid w:val="005148D2"/>
    <w:rsid w:val="005318B9"/>
    <w:rsid w:val="005420A3"/>
    <w:rsid w:val="00555AA6"/>
    <w:rsid w:val="00567A7F"/>
    <w:rsid w:val="00580659"/>
    <w:rsid w:val="00591D5A"/>
    <w:rsid w:val="005A6648"/>
    <w:rsid w:val="005E0404"/>
    <w:rsid w:val="00600FB0"/>
    <w:rsid w:val="00606BA2"/>
    <w:rsid w:val="00623FC3"/>
    <w:rsid w:val="00626A3B"/>
    <w:rsid w:val="00626CF7"/>
    <w:rsid w:val="00630539"/>
    <w:rsid w:val="00640E0D"/>
    <w:rsid w:val="00642376"/>
    <w:rsid w:val="006647E9"/>
    <w:rsid w:val="0067040F"/>
    <w:rsid w:val="00673C0F"/>
    <w:rsid w:val="00673FB8"/>
    <w:rsid w:val="0069793B"/>
    <w:rsid w:val="006A0535"/>
    <w:rsid w:val="006A0FA8"/>
    <w:rsid w:val="006B1367"/>
    <w:rsid w:val="006C19AE"/>
    <w:rsid w:val="006C5B03"/>
    <w:rsid w:val="006E4A0F"/>
    <w:rsid w:val="006E755F"/>
    <w:rsid w:val="006F7249"/>
    <w:rsid w:val="0071420D"/>
    <w:rsid w:val="00747A72"/>
    <w:rsid w:val="007502B2"/>
    <w:rsid w:val="00752FD7"/>
    <w:rsid w:val="00766481"/>
    <w:rsid w:val="007706ED"/>
    <w:rsid w:val="0077561B"/>
    <w:rsid w:val="007A2360"/>
    <w:rsid w:val="007A288D"/>
    <w:rsid w:val="007A50D9"/>
    <w:rsid w:val="007C1D4A"/>
    <w:rsid w:val="007C2D55"/>
    <w:rsid w:val="007C31EA"/>
    <w:rsid w:val="007D4224"/>
    <w:rsid w:val="007E1C5C"/>
    <w:rsid w:val="007E50B7"/>
    <w:rsid w:val="007E67F4"/>
    <w:rsid w:val="007F03D9"/>
    <w:rsid w:val="00817D13"/>
    <w:rsid w:val="00821214"/>
    <w:rsid w:val="008257D4"/>
    <w:rsid w:val="008260EA"/>
    <w:rsid w:val="0083223D"/>
    <w:rsid w:val="00835C6F"/>
    <w:rsid w:val="00841CF2"/>
    <w:rsid w:val="0084229C"/>
    <w:rsid w:val="00844755"/>
    <w:rsid w:val="008532A1"/>
    <w:rsid w:val="00872994"/>
    <w:rsid w:val="008806E0"/>
    <w:rsid w:val="00881BD9"/>
    <w:rsid w:val="00885268"/>
    <w:rsid w:val="0088725D"/>
    <w:rsid w:val="00890F55"/>
    <w:rsid w:val="0089182E"/>
    <w:rsid w:val="00895E94"/>
    <w:rsid w:val="00897FE5"/>
    <w:rsid w:val="008B2C98"/>
    <w:rsid w:val="008C3380"/>
    <w:rsid w:val="008C6EFC"/>
    <w:rsid w:val="008D7846"/>
    <w:rsid w:val="009055E7"/>
    <w:rsid w:val="00910E74"/>
    <w:rsid w:val="00932166"/>
    <w:rsid w:val="00933301"/>
    <w:rsid w:val="00934B26"/>
    <w:rsid w:val="0093638B"/>
    <w:rsid w:val="00936DDE"/>
    <w:rsid w:val="0094106F"/>
    <w:rsid w:val="00951AC0"/>
    <w:rsid w:val="00951C21"/>
    <w:rsid w:val="009667F0"/>
    <w:rsid w:val="00970BC7"/>
    <w:rsid w:val="00971014"/>
    <w:rsid w:val="00975464"/>
    <w:rsid w:val="009A2B4A"/>
    <w:rsid w:val="009A5EFC"/>
    <w:rsid w:val="009B0671"/>
    <w:rsid w:val="009C0FFA"/>
    <w:rsid w:val="009C50C0"/>
    <w:rsid w:val="009C7BDA"/>
    <w:rsid w:val="009D0D63"/>
    <w:rsid w:val="009D2417"/>
    <w:rsid w:val="009D545A"/>
    <w:rsid w:val="009E69BA"/>
    <w:rsid w:val="009F2581"/>
    <w:rsid w:val="009F6602"/>
    <w:rsid w:val="009F7997"/>
    <w:rsid w:val="00A0130A"/>
    <w:rsid w:val="00A02CC7"/>
    <w:rsid w:val="00A0532A"/>
    <w:rsid w:val="00A14F27"/>
    <w:rsid w:val="00A205CD"/>
    <w:rsid w:val="00A440EC"/>
    <w:rsid w:val="00A5712B"/>
    <w:rsid w:val="00A8242E"/>
    <w:rsid w:val="00A85268"/>
    <w:rsid w:val="00A87F75"/>
    <w:rsid w:val="00A909CD"/>
    <w:rsid w:val="00A91991"/>
    <w:rsid w:val="00A92D61"/>
    <w:rsid w:val="00AA039A"/>
    <w:rsid w:val="00AA0BE7"/>
    <w:rsid w:val="00AC002C"/>
    <w:rsid w:val="00AC2311"/>
    <w:rsid w:val="00AE7CAA"/>
    <w:rsid w:val="00B22DB7"/>
    <w:rsid w:val="00B24A18"/>
    <w:rsid w:val="00B26576"/>
    <w:rsid w:val="00B36F00"/>
    <w:rsid w:val="00B37535"/>
    <w:rsid w:val="00B409F0"/>
    <w:rsid w:val="00B45668"/>
    <w:rsid w:val="00B55247"/>
    <w:rsid w:val="00B6112D"/>
    <w:rsid w:val="00B64BDD"/>
    <w:rsid w:val="00B724CA"/>
    <w:rsid w:val="00B843C9"/>
    <w:rsid w:val="00B94A52"/>
    <w:rsid w:val="00B96924"/>
    <w:rsid w:val="00BA04E3"/>
    <w:rsid w:val="00BB3FDB"/>
    <w:rsid w:val="00BC16AC"/>
    <w:rsid w:val="00BC5EE2"/>
    <w:rsid w:val="00BD5102"/>
    <w:rsid w:val="00BE1E72"/>
    <w:rsid w:val="00BE5B57"/>
    <w:rsid w:val="00BF34D9"/>
    <w:rsid w:val="00C05B70"/>
    <w:rsid w:val="00C1643E"/>
    <w:rsid w:val="00C1694B"/>
    <w:rsid w:val="00C174BE"/>
    <w:rsid w:val="00C26FDB"/>
    <w:rsid w:val="00C364FA"/>
    <w:rsid w:val="00C60206"/>
    <w:rsid w:val="00C711F6"/>
    <w:rsid w:val="00C75F3E"/>
    <w:rsid w:val="00C8632D"/>
    <w:rsid w:val="00C96499"/>
    <w:rsid w:val="00C974CD"/>
    <w:rsid w:val="00C97D79"/>
    <w:rsid w:val="00CA54D7"/>
    <w:rsid w:val="00CA7C41"/>
    <w:rsid w:val="00CB18B6"/>
    <w:rsid w:val="00CB5FF6"/>
    <w:rsid w:val="00CD0FBB"/>
    <w:rsid w:val="00CD55C3"/>
    <w:rsid w:val="00CE0C54"/>
    <w:rsid w:val="00CF6FF6"/>
    <w:rsid w:val="00D03A4E"/>
    <w:rsid w:val="00D06DEC"/>
    <w:rsid w:val="00D11D7E"/>
    <w:rsid w:val="00D22FE5"/>
    <w:rsid w:val="00D27DA3"/>
    <w:rsid w:val="00D327E3"/>
    <w:rsid w:val="00D33A27"/>
    <w:rsid w:val="00D41691"/>
    <w:rsid w:val="00D52272"/>
    <w:rsid w:val="00D53B14"/>
    <w:rsid w:val="00D56E29"/>
    <w:rsid w:val="00D570A9"/>
    <w:rsid w:val="00D652A7"/>
    <w:rsid w:val="00D855F4"/>
    <w:rsid w:val="00D91C87"/>
    <w:rsid w:val="00D92B42"/>
    <w:rsid w:val="00D93440"/>
    <w:rsid w:val="00D94DBD"/>
    <w:rsid w:val="00DA23DB"/>
    <w:rsid w:val="00DB7E8A"/>
    <w:rsid w:val="00DC0580"/>
    <w:rsid w:val="00DD6968"/>
    <w:rsid w:val="00DE263F"/>
    <w:rsid w:val="00DF6906"/>
    <w:rsid w:val="00E0654E"/>
    <w:rsid w:val="00E13ACA"/>
    <w:rsid w:val="00E13C33"/>
    <w:rsid w:val="00E14281"/>
    <w:rsid w:val="00E150AE"/>
    <w:rsid w:val="00E22FA1"/>
    <w:rsid w:val="00E34397"/>
    <w:rsid w:val="00E34A57"/>
    <w:rsid w:val="00E47D7C"/>
    <w:rsid w:val="00E64E55"/>
    <w:rsid w:val="00E65052"/>
    <w:rsid w:val="00E70A42"/>
    <w:rsid w:val="00E715E3"/>
    <w:rsid w:val="00E75DC8"/>
    <w:rsid w:val="00E85C11"/>
    <w:rsid w:val="00E87F48"/>
    <w:rsid w:val="00E927F5"/>
    <w:rsid w:val="00EB45EC"/>
    <w:rsid w:val="00EB48AA"/>
    <w:rsid w:val="00EC5CEA"/>
    <w:rsid w:val="00ED0146"/>
    <w:rsid w:val="00EE20A2"/>
    <w:rsid w:val="00EE3D2B"/>
    <w:rsid w:val="00EF1537"/>
    <w:rsid w:val="00EF5358"/>
    <w:rsid w:val="00F1667A"/>
    <w:rsid w:val="00F20518"/>
    <w:rsid w:val="00F2465B"/>
    <w:rsid w:val="00F276C1"/>
    <w:rsid w:val="00F3373F"/>
    <w:rsid w:val="00F47A0E"/>
    <w:rsid w:val="00F653F3"/>
    <w:rsid w:val="00F73F9E"/>
    <w:rsid w:val="00F748EA"/>
    <w:rsid w:val="00F74A22"/>
    <w:rsid w:val="00F76F45"/>
    <w:rsid w:val="00F81388"/>
    <w:rsid w:val="00F81E06"/>
    <w:rsid w:val="00F87437"/>
    <w:rsid w:val="00F94B71"/>
    <w:rsid w:val="00F95446"/>
    <w:rsid w:val="00F97A2A"/>
    <w:rsid w:val="00FA0F38"/>
    <w:rsid w:val="00FA6775"/>
    <w:rsid w:val="00FB5892"/>
    <w:rsid w:val="00FD6BF9"/>
    <w:rsid w:val="00FE0E85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1E7C"/>
  <w15:docId w15:val="{CBD35A41-A45C-4A40-8C76-172AF66B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52"/>
  </w:style>
  <w:style w:type="paragraph" w:styleId="1">
    <w:name w:val="heading 1"/>
    <w:basedOn w:val="a"/>
    <w:next w:val="a"/>
    <w:link w:val="10"/>
    <w:qFormat/>
    <w:rsid w:val="00AE7C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0BE7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a"/>
    <w:link w:val="a4"/>
    <w:uiPriority w:val="99"/>
    <w:unhideWhenUsed/>
    <w:qFormat/>
    <w:rsid w:val="0024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467CE"/>
    <w:rPr>
      <w:b/>
      <w:bCs/>
    </w:rPr>
  </w:style>
  <w:style w:type="paragraph" w:styleId="a6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7"/>
    <w:uiPriority w:val="34"/>
    <w:qFormat/>
    <w:rsid w:val="00246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6"/>
    <w:uiPriority w:val="34"/>
    <w:locked/>
    <w:rsid w:val="00246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AA039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A039A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"/>
    <w:link w:val="a3"/>
    <w:uiPriority w:val="99"/>
    <w:locked/>
    <w:rsid w:val="004A01C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rsid w:val="008C3380"/>
    <w:rPr>
      <w:sz w:val="16"/>
      <w:szCs w:val="16"/>
    </w:rPr>
  </w:style>
  <w:style w:type="paragraph" w:styleId="ab">
    <w:name w:val="annotation text"/>
    <w:basedOn w:val="a"/>
    <w:link w:val="ac"/>
    <w:rsid w:val="008C3380"/>
    <w:pPr>
      <w:spacing w:after="0" w:line="240" w:lineRule="auto"/>
    </w:pPr>
    <w:rPr>
      <w:rFonts w:ascii="Arial Armenian" w:eastAsia="MS Mincho" w:hAnsi="Arial Armeni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8C3380"/>
    <w:rPr>
      <w:rFonts w:ascii="Arial Armenian" w:eastAsia="MS Mincho" w:hAnsi="Arial Armeni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3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A0BE7"/>
    <w:rPr>
      <w:rFonts w:eastAsiaTheme="minorEastAsia"/>
      <w:b/>
      <w:bCs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D06DEC"/>
    <w:rPr>
      <w:i/>
      <w:iCs/>
    </w:rPr>
  </w:style>
  <w:style w:type="character" w:customStyle="1" w:styleId="10">
    <w:name w:val="Заголовок 1 Знак"/>
    <w:basedOn w:val="a0"/>
    <w:link w:val="1"/>
    <w:rsid w:val="00AE7C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7706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7706ED"/>
    <w:rPr>
      <w:rFonts w:ascii="Arial Armenian" w:eastAsia="MS Mincho" w:hAnsi="Arial Armeni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F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E0E85"/>
  </w:style>
  <w:style w:type="paragraph" w:styleId="af4">
    <w:name w:val="footer"/>
    <w:basedOn w:val="a"/>
    <w:link w:val="af5"/>
    <w:uiPriority w:val="99"/>
    <w:semiHidden/>
    <w:unhideWhenUsed/>
    <w:rsid w:val="00F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E0E85"/>
  </w:style>
  <w:style w:type="character" w:customStyle="1" w:styleId="mechtexChar">
    <w:name w:val="mechtex Char"/>
    <w:link w:val="mechtex"/>
    <w:locked/>
    <w:rsid w:val="00D33A2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a"/>
    <w:link w:val="mechtexChar"/>
    <w:rsid w:val="00D33A2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D3D7-44C8-4144-8AEF-99E5955D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s.hakobyan</dc:creator>
  <cp:keywords>https:/mul2.gov.am/tasks/717596/oneclick/Ampopatert.docx?token=7fc6b433e2e19623d96eb69144c87636</cp:keywords>
  <dc:description/>
  <cp:lastModifiedBy>Suren Semerjyan</cp:lastModifiedBy>
  <cp:revision>3</cp:revision>
  <cp:lastPrinted>2021-09-14T06:36:00Z</cp:lastPrinted>
  <dcterms:created xsi:type="dcterms:W3CDTF">2022-12-20T15:07:00Z</dcterms:created>
  <dcterms:modified xsi:type="dcterms:W3CDTF">2022-12-20T15:08:00Z</dcterms:modified>
</cp:coreProperties>
</file>