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5E4E53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5E4E53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ԵՎ ԵՎՐԱՍԻԱԿԱՆ ԶԱՐԳԱՑՄԱՆ ԲԱՆԿԻ ՄԻՋԵՎ «ՀՅՈՒՍԻՍ-ՀԱՐԱՎ» ԱՎՏՈՃԱՆԱՊԱՐՀԱՅԻՆ ՄԻՋԱՆՑՔԻ ՇԻՆԱՐԱՐՈՒԹՅԱՆ (4-ՐԴ ՀԵՐԹ)» ՆԱԽԱԳԾԻ ՖԻՆԱՆՍԱՎՈՐՄԱՆ ՀԱՄԱՐ ԿԱՅՈՒՆԱՑՄԱՆ ԵՎ ԶԱՐԳԱՑՄԱՆ ԵՎՐԱՍԻԱԿԱՆ ՀԻՄՆԱԴՐԱՄԻ ՄԻՋՈՑՆԵՐԻՑ ՆԵՐԴՐՈՒՄԱՅԻՆ ՎԱՐԿ</w:t>
      </w:r>
      <w:r>
        <w:rPr>
          <w:rFonts w:ascii="GHEA Grapalat" w:hAnsi="GHEA Grapalat"/>
          <w:b/>
          <w:sz w:val="24"/>
          <w:szCs w:val="24"/>
          <w:lang w:val="hy-AM"/>
        </w:rPr>
        <w:t>Ի</w:t>
      </w:r>
      <w:r w:rsidRPr="005E4E5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ՏՐԱՄԱԴՐՄԱՆ</w:t>
      </w:r>
      <w:r w:rsidRPr="005E4E53">
        <w:rPr>
          <w:rFonts w:ascii="GHEA Grapalat" w:hAnsi="GHEA Grapalat"/>
          <w:b/>
          <w:sz w:val="24"/>
          <w:szCs w:val="24"/>
          <w:lang w:val="hy-AM"/>
        </w:rPr>
        <w:t xml:space="preserve"> ՄԱՍԻՆ» ՀԱՄԱՁԱՅՆԱԳՐԻ ԹԻՎ 4 ԼՐԱՑՈՒՑԻՉ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4E5A2C" w:rsidRPr="004E5A2C">
        <w:rPr>
          <w:rFonts w:ascii="GHEA Grapalat" w:hAnsi="GHEA Grapalat"/>
          <w:sz w:val="24"/>
          <w:szCs w:val="24"/>
          <w:lang w:val="hy-AM"/>
        </w:rPr>
        <w:t>2022</w:t>
      </w:r>
      <w:r w:rsidR="00F849CD">
        <w:rPr>
          <w:rFonts w:ascii="GHEA Grapalat" w:hAnsi="GHEA Grapalat"/>
          <w:sz w:val="24"/>
          <w:szCs w:val="24"/>
          <w:lang w:val="hy-AM"/>
        </w:rPr>
        <w:t xml:space="preserve"> </w:t>
      </w:r>
      <w:r w:rsidR="004E5A2C" w:rsidRPr="004E5A2C">
        <w:rPr>
          <w:rFonts w:ascii="GHEA Grapalat" w:hAnsi="GHEA Grapalat"/>
          <w:sz w:val="24"/>
          <w:szCs w:val="24"/>
          <w:lang w:val="hy-AM"/>
        </w:rPr>
        <w:t>թ</w:t>
      </w:r>
      <w:r w:rsidR="00F849CD">
        <w:rPr>
          <w:rFonts w:ascii="GHEA Grapalat" w:hAnsi="GHEA Grapalat"/>
          <w:sz w:val="24"/>
          <w:szCs w:val="24"/>
          <w:lang w:val="hy-AM"/>
        </w:rPr>
        <w:t>վականի</w:t>
      </w:r>
      <w:r w:rsidR="004E5A2C" w:rsidRPr="004E5A2C">
        <w:rPr>
          <w:rFonts w:ascii="GHEA Grapalat" w:hAnsi="GHEA Grapalat"/>
          <w:sz w:val="24"/>
          <w:szCs w:val="24"/>
          <w:lang w:val="hy-AM"/>
        </w:rPr>
        <w:t xml:space="preserve"> </w:t>
      </w:r>
      <w:r w:rsidR="005E4E53">
        <w:rPr>
          <w:rFonts w:ascii="GHEA Grapalat" w:hAnsi="GHEA Grapalat"/>
          <w:sz w:val="24"/>
          <w:szCs w:val="24"/>
          <w:lang w:val="hy-AM"/>
        </w:rPr>
        <w:t>նոյեմբերի 17</w:t>
      </w:r>
      <w:r w:rsidR="004E5A2C" w:rsidRPr="004E5A2C">
        <w:rPr>
          <w:rFonts w:ascii="GHEA Grapalat" w:hAnsi="GHEA Grapalat"/>
          <w:sz w:val="24"/>
          <w:szCs w:val="24"/>
          <w:lang w:val="hy-AM"/>
        </w:rPr>
        <w:t>-ին</w:t>
      </w:r>
      <w:r w:rsidR="004E5A2C">
        <w:rPr>
          <w:rFonts w:ascii="GHEA Grapalat" w:hAnsi="GHEA Grapalat"/>
          <w:sz w:val="24"/>
          <w:szCs w:val="24"/>
          <w:lang w:val="hy-AM"/>
        </w:rPr>
        <w:t xml:space="preserve"> </w:t>
      </w:r>
      <w:r w:rsidR="004E5A2C" w:rsidRPr="004E5A2C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5E4E53" w:rsidRPr="005E4E53">
        <w:rPr>
          <w:rFonts w:ascii="GHEA Grapalat" w:hAnsi="GHEA Grapalat"/>
          <w:sz w:val="24"/>
          <w:szCs w:val="24"/>
          <w:lang w:val="hy-AM"/>
        </w:rPr>
        <w:t>«Հայաստանի Հանրապետության և Եվրասիական զարգացման բանկի միջև «Հյուսիս-հարավ» ավտոճանապարհային միջանցքի շինարարություն (4-րդ հերթ)» նախագծի ֆինանսավորման համար Կայունացման և զարգացման եվրասիական հիմնադրամի միջոցներից ներդրումային վարկի տրամադրման մասին» համաձայնագրի թիվ 4 Լրացուցիչ համաձայնագիրը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  <w:bookmarkStart w:id="0" w:name="_GoBack"/>
      <w:bookmarkEnd w:id="0"/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E5A2C"/>
    <w:rsid w:val="0051556F"/>
    <w:rsid w:val="00546BC3"/>
    <w:rsid w:val="00557DCC"/>
    <w:rsid w:val="005A2D7C"/>
    <w:rsid w:val="005E217A"/>
    <w:rsid w:val="005E4E53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849CD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2573F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728</Characters>
  <Application>Microsoft Office Word</Application>
  <DocSecurity>0</DocSecurity>
  <Lines>40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https://mul2.gov.am/tasks/720006/oneclick/2_naxagic_vaveracman_orenq(1).docx?token=58beb64c1d1d2a23715f5daaec3178a5</cp:keywords>
  <dc:description/>
  <cp:lastModifiedBy>Qristine Grigoryan</cp:lastModifiedBy>
  <cp:revision>5</cp:revision>
  <cp:lastPrinted>2018-04-16T10:08:00Z</cp:lastPrinted>
  <dcterms:created xsi:type="dcterms:W3CDTF">2022-07-28T11:19:00Z</dcterms:created>
  <dcterms:modified xsi:type="dcterms:W3CDTF">2022-12-19T11:59:00Z</dcterms:modified>
</cp:coreProperties>
</file>