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4227" w14:textId="2E93B8A7" w:rsidR="002915CA" w:rsidRPr="002915CA" w:rsidRDefault="002915CA" w:rsidP="005E6393">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ՀԻՄՆԱՎՈՐՈՒՄ</w:t>
      </w:r>
    </w:p>
    <w:p w14:paraId="4A25B47E" w14:textId="04E0A955" w:rsidR="002915CA" w:rsidRPr="00885EE4" w:rsidRDefault="00885EE4" w:rsidP="005E6393">
      <w:pPr>
        <w:shd w:val="clear" w:color="auto" w:fill="FFFFFF"/>
        <w:spacing w:after="0" w:line="360" w:lineRule="auto"/>
        <w:jc w:val="center"/>
        <w:rPr>
          <w:rFonts w:ascii="GHEA Grapalat" w:eastAsia="Times New Roman" w:hAnsi="GHEA Grapalat" w:cs="GHEA Grapalat"/>
          <w:b/>
          <w:bCs/>
          <w:color w:val="000000"/>
          <w:sz w:val="24"/>
          <w:szCs w:val="24"/>
          <w:lang w:val="hy-AM" w:eastAsia="ru-RU"/>
        </w:rPr>
      </w:pPr>
      <w:r w:rsidRPr="00885EE4">
        <w:rPr>
          <w:rFonts w:ascii="GHEA Grapalat" w:eastAsia="Times New Roman" w:hAnsi="GHEA Grapalat" w:cs="GHEA Grapalat"/>
          <w:b/>
          <w:bCs/>
          <w:color w:val="000000"/>
          <w:sz w:val="24"/>
          <w:szCs w:val="24"/>
          <w:lang w:val="hy-AM" w:eastAsia="ru-RU"/>
        </w:rPr>
        <w:t xml:space="preserve">«ՏԱՐԱԾՔԱՅԻՆ ԿԱՌԱՎԱՐՄԱՆ ՄԱՍԻՆ» </w:t>
      </w:r>
    </w:p>
    <w:p w14:paraId="7C33E645" w14:textId="4FD2F06E" w:rsidR="002915CA" w:rsidRPr="00885EE4" w:rsidRDefault="00885EE4" w:rsidP="005E6393">
      <w:pPr>
        <w:shd w:val="clear" w:color="auto" w:fill="FFFFFF"/>
        <w:spacing w:after="0" w:line="360" w:lineRule="auto"/>
        <w:jc w:val="center"/>
        <w:rPr>
          <w:rFonts w:ascii="GHEA Grapalat" w:eastAsia="Times New Roman" w:hAnsi="GHEA Grapalat" w:cs="GHEA Grapalat"/>
          <w:b/>
          <w:bCs/>
          <w:color w:val="000000"/>
          <w:sz w:val="24"/>
          <w:szCs w:val="24"/>
          <w:lang w:val="hy-AM" w:eastAsia="ru-RU"/>
        </w:rPr>
      </w:pPr>
      <w:r w:rsidRPr="00885EE4">
        <w:rPr>
          <w:rFonts w:ascii="Calibri" w:eastAsia="Times New Roman" w:hAnsi="Calibri" w:cs="Calibri"/>
          <w:b/>
          <w:bCs/>
          <w:color w:val="000000"/>
          <w:sz w:val="24"/>
          <w:szCs w:val="24"/>
          <w:lang w:val="hy-AM" w:eastAsia="ru-RU"/>
        </w:rPr>
        <w:t> </w:t>
      </w:r>
      <w:r w:rsidRPr="00885EE4">
        <w:rPr>
          <w:rFonts w:ascii="GHEA Grapalat" w:eastAsia="Times New Roman" w:hAnsi="GHEA Grapalat" w:cs="GHEA Grapalat"/>
          <w:b/>
          <w:bCs/>
          <w:color w:val="000000"/>
          <w:sz w:val="24"/>
          <w:szCs w:val="24"/>
          <w:lang w:val="hy-AM" w:eastAsia="ru-RU"/>
        </w:rPr>
        <w:t xml:space="preserve">ՕՐԵՆՔՈՒՄ </w:t>
      </w:r>
      <w:r w:rsidR="005D3605" w:rsidRPr="00885EE4">
        <w:rPr>
          <w:rFonts w:ascii="GHEA Grapalat" w:eastAsia="Times New Roman" w:hAnsi="GHEA Grapalat" w:cs="GHEA Grapalat"/>
          <w:b/>
          <w:bCs/>
          <w:color w:val="000000"/>
          <w:sz w:val="24"/>
          <w:szCs w:val="24"/>
          <w:lang w:val="hy-AM" w:eastAsia="ru-RU"/>
        </w:rPr>
        <w:t>ՓՈՓՈԽՈՒԹՅՈՒՆՆԵՐ</w:t>
      </w:r>
      <w:r w:rsidR="005D3605" w:rsidRPr="005D3605">
        <w:rPr>
          <w:rFonts w:ascii="GHEA Grapalat" w:eastAsia="Times New Roman" w:hAnsi="GHEA Grapalat" w:cs="GHEA Grapalat"/>
          <w:b/>
          <w:bCs/>
          <w:color w:val="000000"/>
          <w:sz w:val="24"/>
          <w:szCs w:val="24"/>
          <w:lang w:val="hy-AM" w:eastAsia="ru-RU"/>
        </w:rPr>
        <w:t xml:space="preserve"> </w:t>
      </w:r>
      <w:r w:rsidRPr="00885EE4">
        <w:rPr>
          <w:rFonts w:ascii="GHEA Grapalat" w:eastAsia="Times New Roman" w:hAnsi="GHEA Grapalat" w:cs="GHEA Grapalat"/>
          <w:b/>
          <w:bCs/>
          <w:color w:val="000000"/>
          <w:sz w:val="24"/>
          <w:szCs w:val="24"/>
          <w:lang w:val="hy-AM" w:eastAsia="ru-RU"/>
        </w:rPr>
        <w:t>ԿԱՏԱՐԵԼՈՒ</w:t>
      </w:r>
      <w:r w:rsidRPr="00885EE4">
        <w:rPr>
          <w:rFonts w:ascii="Calibri" w:eastAsia="Times New Roman" w:hAnsi="Calibri" w:cs="Calibri"/>
          <w:b/>
          <w:bCs/>
          <w:color w:val="000000"/>
          <w:sz w:val="24"/>
          <w:szCs w:val="24"/>
          <w:lang w:val="hy-AM" w:eastAsia="ru-RU"/>
        </w:rPr>
        <w:t> </w:t>
      </w:r>
      <w:r w:rsidRPr="00885EE4">
        <w:rPr>
          <w:rFonts w:ascii="GHEA Grapalat" w:eastAsia="Times New Roman" w:hAnsi="GHEA Grapalat" w:cs="GHEA Grapalat"/>
          <w:b/>
          <w:bCs/>
          <w:color w:val="000000"/>
          <w:sz w:val="24"/>
          <w:szCs w:val="24"/>
          <w:lang w:val="hy-AM" w:eastAsia="ru-RU"/>
        </w:rPr>
        <w:t>ՄԱՍԻՆ» ՕՐԵՆՔԻ ԵՎ ՀԱՐԱԿԻՑ ՕՐԵՆՔՆԵՐԻ ՆԱԽԱԳԾԵՐԻ ԸՆԴՈՒՆՄԱՆ ՎԵՐԱԲԵՐՅԱԼ</w:t>
      </w:r>
    </w:p>
    <w:p w14:paraId="1A7CA6D4" w14:textId="3B18C332" w:rsidR="002915CA" w:rsidRDefault="002915CA" w:rsidP="002915CA">
      <w:pPr>
        <w:shd w:val="clear" w:color="auto" w:fill="FFFFFF"/>
        <w:spacing w:after="0" w:line="240" w:lineRule="auto"/>
        <w:jc w:val="center"/>
        <w:rPr>
          <w:rFonts w:ascii="GHEA Grapalat" w:eastAsia="Times New Roman" w:hAnsi="GHEA Grapalat" w:cs="GHEA Grapalat"/>
          <w:b/>
          <w:bCs/>
          <w:color w:val="000000"/>
          <w:sz w:val="24"/>
          <w:szCs w:val="24"/>
          <w:lang w:val="hy-AM" w:eastAsia="ru-RU"/>
        </w:rPr>
      </w:pPr>
    </w:p>
    <w:p w14:paraId="7042E617" w14:textId="77777777" w:rsidR="002915CA" w:rsidRDefault="002915CA" w:rsidP="002915CA">
      <w:pPr>
        <w:shd w:val="clear" w:color="auto" w:fill="FFFFFF"/>
        <w:spacing w:after="0" w:line="240" w:lineRule="auto"/>
        <w:jc w:val="both"/>
        <w:rPr>
          <w:rFonts w:ascii="GHEA Grapalat" w:eastAsia="Times New Roman" w:hAnsi="GHEA Grapalat" w:cs="GHEA Grapalat"/>
          <w:b/>
          <w:bCs/>
          <w:color w:val="000000"/>
          <w:sz w:val="24"/>
          <w:szCs w:val="24"/>
          <w:lang w:val="hy-AM" w:eastAsia="ru-RU"/>
        </w:rPr>
      </w:pPr>
    </w:p>
    <w:p w14:paraId="4769EB7D" w14:textId="04BD4EF3" w:rsidR="002915CA" w:rsidRPr="00885EE4" w:rsidRDefault="001B180B" w:rsidP="001B180B">
      <w:pPr>
        <w:shd w:val="clear" w:color="auto" w:fill="FFFFFF"/>
        <w:spacing w:after="0" w:line="360" w:lineRule="auto"/>
        <w:ind w:left="-993"/>
        <w:jc w:val="both"/>
        <w:rPr>
          <w:rFonts w:ascii="GHEA Grapalat" w:eastAsia="Times New Roman" w:hAnsi="GHEA Grapalat" w:cs="GHEA Grapalat"/>
          <w:b/>
          <w:bCs/>
          <w:color w:val="000000"/>
          <w:sz w:val="24"/>
          <w:szCs w:val="24"/>
          <w:lang w:val="hy-AM" w:eastAsia="ru-RU"/>
        </w:rPr>
      </w:pPr>
      <w:r>
        <w:rPr>
          <w:rFonts w:ascii="GHEA Grapalat" w:eastAsia="Times New Roman" w:hAnsi="GHEA Grapalat" w:cs="GHEA Grapalat"/>
          <w:color w:val="000000"/>
          <w:sz w:val="24"/>
          <w:szCs w:val="24"/>
          <w:lang w:val="hy-AM" w:eastAsia="ru-RU"/>
        </w:rPr>
        <w:t xml:space="preserve">       </w:t>
      </w:r>
      <w:r w:rsidR="00885EE4" w:rsidRPr="00885EE4">
        <w:rPr>
          <w:rFonts w:ascii="GHEA Grapalat" w:eastAsia="Times New Roman" w:hAnsi="GHEA Grapalat" w:cs="GHEA Grapalat"/>
          <w:color w:val="000000"/>
          <w:sz w:val="24"/>
          <w:szCs w:val="24"/>
          <w:lang w:val="hy-AM" w:eastAsia="ru-RU"/>
        </w:rPr>
        <w:t>«Տարածքային կառավարման մասին» օրենքում</w:t>
      </w:r>
      <w:r w:rsidR="00885EE4">
        <w:rPr>
          <w:rFonts w:ascii="GHEA Grapalat" w:eastAsia="Times New Roman" w:hAnsi="GHEA Grapalat" w:cs="GHEA Grapalat"/>
          <w:color w:val="000000"/>
          <w:sz w:val="24"/>
          <w:szCs w:val="24"/>
          <w:lang w:val="hy-AM" w:eastAsia="ru-RU"/>
        </w:rPr>
        <w:t xml:space="preserve"> </w:t>
      </w:r>
      <w:r w:rsidR="00885EE4" w:rsidRPr="00885EE4">
        <w:rPr>
          <w:rFonts w:ascii="Calibri" w:eastAsia="Times New Roman" w:hAnsi="Calibri" w:cs="Calibri"/>
          <w:color w:val="000000"/>
          <w:sz w:val="24"/>
          <w:szCs w:val="24"/>
          <w:lang w:val="hy-AM" w:eastAsia="ru-RU"/>
        </w:rPr>
        <w:t> </w:t>
      </w:r>
      <w:r w:rsidR="005D3605" w:rsidRPr="00885EE4">
        <w:rPr>
          <w:rFonts w:ascii="GHEA Grapalat" w:eastAsia="Times New Roman" w:hAnsi="GHEA Grapalat" w:cs="GHEA Grapalat"/>
          <w:color w:val="000000"/>
          <w:sz w:val="24"/>
          <w:szCs w:val="24"/>
          <w:lang w:val="hy-AM" w:eastAsia="ru-RU"/>
        </w:rPr>
        <w:t>փոփոխություններ</w:t>
      </w:r>
      <w:r w:rsidR="00885EE4" w:rsidRPr="00885EE4">
        <w:rPr>
          <w:rFonts w:ascii="Calibri" w:eastAsia="Times New Roman" w:hAnsi="Calibri" w:cs="Calibri"/>
          <w:color w:val="000000"/>
          <w:sz w:val="24"/>
          <w:szCs w:val="24"/>
          <w:lang w:val="hy-AM" w:eastAsia="ru-RU"/>
        </w:rPr>
        <w:t> </w:t>
      </w:r>
      <w:r w:rsidR="00885EE4" w:rsidRPr="00885EE4">
        <w:rPr>
          <w:rFonts w:ascii="GHEA Grapalat" w:eastAsia="Times New Roman" w:hAnsi="GHEA Grapalat" w:cs="GHEA Grapalat"/>
          <w:color w:val="000000"/>
          <w:sz w:val="24"/>
          <w:szCs w:val="24"/>
          <w:lang w:val="hy-AM" w:eastAsia="ru-RU"/>
        </w:rPr>
        <w:t>կատարելու</w:t>
      </w:r>
      <w:r w:rsidR="00885EE4" w:rsidRPr="00885EE4">
        <w:rPr>
          <w:rFonts w:ascii="Calibri" w:eastAsia="Times New Roman" w:hAnsi="Calibri" w:cs="Calibri"/>
          <w:color w:val="000000"/>
          <w:sz w:val="24"/>
          <w:szCs w:val="24"/>
          <w:lang w:val="hy-AM" w:eastAsia="ru-RU"/>
        </w:rPr>
        <w:t> </w:t>
      </w:r>
      <w:r w:rsidR="00885EE4" w:rsidRPr="00885EE4">
        <w:rPr>
          <w:rFonts w:ascii="GHEA Grapalat" w:eastAsia="Times New Roman" w:hAnsi="GHEA Grapalat" w:cs="GHEA Grapalat"/>
          <w:color w:val="000000"/>
          <w:sz w:val="24"/>
          <w:szCs w:val="24"/>
          <w:lang w:val="hy-AM" w:eastAsia="ru-RU"/>
        </w:rPr>
        <w:t>մասին»</w:t>
      </w:r>
      <w:r w:rsidR="00885EE4">
        <w:rPr>
          <w:rFonts w:ascii="GHEA Grapalat" w:eastAsia="Times New Roman" w:hAnsi="GHEA Grapalat" w:cs="GHEA Grapalat"/>
          <w:b/>
          <w:bCs/>
          <w:color w:val="000000"/>
          <w:sz w:val="24"/>
          <w:szCs w:val="24"/>
          <w:lang w:val="hy-AM" w:eastAsia="ru-RU"/>
        </w:rPr>
        <w:t xml:space="preserve"> </w:t>
      </w:r>
      <w:r w:rsidR="002915CA" w:rsidRPr="002915CA">
        <w:rPr>
          <w:rFonts w:ascii="GHEA Grapalat" w:eastAsia="Times New Roman" w:hAnsi="GHEA Grapalat" w:cs="GHEA Grapalat"/>
          <w:color w:val="000000"/>
          <w:sz w:val="24"/>
          <w:szCs w:val="24"/>
          <w:lang w:val="hy-AM" w:eastAsia="ru-RU"/>
        </w:rPr>
        <w:t xml:space="preserve">օրենքի </w:t>
      </w:r>
      <w:r w:rsidR="002915CA">
        <w:rPr>
          <w:rFonts w:ascii="GHEA Grapalat" w:eastAsia="Times New Roman" w:hAnsi="GHEA Grapalat" w:cs="GHEA Grapalat"/>
          <w:color w:val="000000"/>
          <w:sz w:val="24"/>
          <w:szCs w:val="24"/>
          <w:lang w:val="hy-AM" w:eastAsia="ru-RU"/>
        </w:rPr>
        <w:t>և</w:t>
      </w:r>
      <w:r w:rsidR="002915CA" w:rsidRPr="002915CA">
        <w:rPr>
          <w:rFonts w:ascii="GHEA Grapalat" w:eastAsia="Times New Roman" w:hAnsi="GHEA Grapalat" w:cs="GHEA Grapalat"/>
          <w:color w:val="000000"/>
          <w:sz w:val="24"/>
          <w:szCs w:val="24"/>
          <w:lang w:val="hy-AM" w:eastAsia="ru-RU"/>
        </w:rPr>
        <w:t xml:space="preserve"> հարակից օրենքների նախագծերի ընդուն</w:t>
      </w:r>
      <w:r w:rsidR="002915CA">
        <w:rPr>
          <w:rFonts w:ascii="GHEA Grapalat" w:eastAsia="Times New Roman" w:hAnsi="GHEA Grapalat" w:cs="GHEA Grapalat"/>
          <w:color w:val="000000"/>
          <w:sz w:val="24"/>
          <w:szCs w:val="24"/>
          <w:lang w:val="hy-AM" w:eastAsia="ru-RU"/>
        </w:rPr>
        <w:t>ումը պայմանավորված է հետևյալ հանգամանքով</w:t>
      </w:r>
      <w:r w:rsidR="002915CA" w:rsidRPr="00347294">
        <w:rPr>
          <w:rFonts w:ascii="Cambria Math" w:eastAsia="Times New Roman" w:hAnsi="Cambria Math" w:cs="Cambria Math"/>
          <w:color w:val="000000"/>
          <w:sz w:val="24"/>
          <w:szCs w:val="24"/>
          <w:lang w:val="hy-AM" w:eastAsia="ru-RU"/>
        </w:rPr>
        <w:t>․</w:t>
      </w:r>
    </w:p>
    <w:p w14:paraId="6A292494" w14:textId="4765AEBC" w:rsidR="00FC0E7B" w:rsidRPr="00347294" w:rsidRDefault="001B180B" w:rsidP="001B180B">
      <w:pPr>
        <w:shd w:val="clear" w:color="auto" w:fill="FFFFFF"/>
        <w:spacing w:after="0" w:line="360" w:lineRule="auto"/>
        <w:ind w:left="-1134" w:right="-284"/>
        <w:jc w:val="both"/>
        <w:rPr>
          <w:rFonts w:ascii="GHEA Grapalat" w:eastAsia="Times New Roman" w:hAnsi="GHEA Grapalat" w:cs="GHEA Grapalat"/>
          <w:color w:val="000000"/>
          <w:sz w:val="24"/>
          <w:szCs w:val="24"/>
          <w:lang w:val="hy-AM" w:eastAsia="ru-RU"/>
        </w:rPr>
      </w:pPr>
      <w:r>
        <w:rPr>
          <w:rFonts w:ascii="GHEA Grapalat" w:eastAsia="Times New Roman" w:hAnsi="GHEA Grapalat" w:cs="GHEA Grapalat"/>
          <w:color w:val="000000"/>
          <w:sz w:val="24"/>
          <w:szCs w:val="24"/>
          <w:lang w:val="hy-AM" w:eastAsia="ru-RU"/>
        </w:rPr>
        <w:t xml:space="preserve">       </w:t>
      </w:r>
      <w:r w:rsidR="00FC0E7B" w:rsidRPr="00347294">
        <w:rPr>
          <w:rFonts w:ascii="GHEA Grapalat" w:eastAsia="Times New Roman" w:hAnsi="GHEA Grapalat" w:cs="GHEA Grapalat"/>
          <w:color w:val="000000"/>
          <w:sz w:val="24"/>
          <w:szCs w:val="24"/>
          <w:lang w:val="hy-AM" w:eastAsia="ru-RU"/>
        </w:rPr>
        <w:t>Նախագծերի ընդունման նպատակն է բարձրացնել մարզպետների և մարզպետ</w:t>
      </w:r>
      <w:r w:rsidR="004C644D">
        <w:rPr>
          <w:rFonts w:ascii="GHEA Grapalat" w:eastAsia="Times New Roman" w:hAnsi="GHEA Grapalat" w:cs="GHEA Grapalat"/>
          <w:color w:val="000000"/>
          <w:sz w:val="24"/>
          <w:szCs w:val="24"/>
          <w:lang w:val="hy-AM" w:eastAsia="ru-RU"/>
        </w:rPr>
        <w:t>ներ</w:t>
      </w:r>
      <w:r w:rsidR="00FC0E7B" w:rsidRPr="00347294">
        <w:rPr>
          <w:rFonts w:ascii="GHEA Grapalat" w:eastAsia="Times New Roman" w:hAnsi="GHEA Grapalat" w:cs="GHEA Grapalat"/>
          <w:color w:val="000000"/>
          <w:sz w:val="24"/>
          <w:szCs w:val="24"/>
          <w:lang w:val="hy-AM" w:eastAsia="ru-RU"/>
        </w:rPr>
        <w:t>ի աշխատակազմ</w:t>
      </w:r>
      <w:r w:rsidR="004C644D">
        <w:rPr>
          <w:rFonts w:ascii="GHEA Grapalat" w:eastAsia="Times New Roman" w:hAnsi="GHEA Grapalat" w:cs="GHEA Grapalat"/>
          <w:color w:val="000000"/>
          <w:sz w:val="24"/>
          <w:szCs w:val="24"/>
          <w:lang w:val="hy-AM" w:eastAsia="ru-RU"/>
        </w:rPr>
        <w:t>եր</w:t>
      </w:r>
      <w:r w:rsidR="00FC0E7B" w:rsidRPr="00347294">
        <w:rPr>
          <w:rFonts w:ascii="GHEA Grapalat" w:eastAsia="Times New Roman" w:hAnsi="GHEA Grapalat" w:cs="GHEA Grapalat"/>
          <w:color w:val="000000"/>
          <w:sz w:val="24"/>
          <w:szCs w:val="24"/>
          <w:lang w:val="hy-AM" w:eastAsia="ru-RU"/>
        </w:rPr>
        <w:t>ի գործունեության արդյունավետությունը՝ սահմանելով վերջիններիս հաշվետվողականությ</w:t>
      </w:r>
      <w:r w:rsidR="00CF2AF0">
        <w:rPr>
          <w:rFonts w:ascii="GHEA Grapalat" w:eastAsia="Times New Roman" w:hAnsi="GHEA Grapalat" w:cs="GHEA Grapalat"/>
          <w:color w:val="000000"/>
          <w:sz w:val="24"/>
          <w:szCs w:val="24"/>
          <w:lang w:val="hy-AM" w:eastAsia="ru-RU"/>
        </w:rPr>
        <w:t>ան ավելի ճկուն և օպերատիվ մեխանիզմ</w:t>
      </w:r>
      <w:r w:rsidR="00FC0E7B" w:rsidRPr="00347294">
        <w:rPr>
          <w:rFonts w:ascii="GHEA Grapalat" w:eastAsia="Times New Roman" w:hAnsi="GHEA Grapalat" w:cs="GHEA Grapalat"/>
          <w:color w:val="000000"/>
          <w:sz w:val="24"/>
          <w:szCs w:val="24"/>
          <w:lang w:val="hy-AM" w:eastAsia="ru-RU"/>
        </w:rPr>
        <w:t>։ Մասնավորապես,</w:t>
      </w:r>
    </w:p>
    <w:p w14:paraId="6F1C0255" w14:textId="2DBC62DB" w:rsidR="00CF2AF0" w:rsidRPr="00CF2AF0" w:rsidRDefault="001F47EB" w:rsidP="00CF2AF0">
      <w:pPr>
        <w:shd w:val="clear" w:color="auto" w:fill="FFFFFF"/>
        <w:spacing w:after="0" w:line="360" w:lineRule="auto"/>
        <w:ind w:left="-1080" w:firstLine="375"/>
        <w:jc w:val="both"/>
        <w:rPr>
          <w:rFonts w:ascii="GHEA Grapalat" w:eastAsia="Times New Roman" w:hAnsi="GHEA Grapalat" w:cs="GHEA Grapalat"/>
          <w:color w:val="000000"/>
          <w:sz w:val="24"/>
          <w:szCs w:val="24"/>
          <w:lang w:val="hy-AM" w:eastAsia="ru-RU"/>
        </w:rPr>
      </w:pPr>
      <w:r w:rsidRPr="005D3605">
        <w:rPr>
          <w:rFonts w:ascii="GHEA Grapalat" w:eastAsia="Times New Roman" w:hAnsi="GHEA Grapalat" w:cs="Cambria Math"/>
          <w:color w:val="000000"/>
          <w:sz w:val="24"/>
          <w:szCs w:val="24"/>
          <w:lang w:val="hy-AM" w:eastAsia="ru-RU"/>
        </w:rPr>
        <w:t>1</w:t>
      </w:r>
      <w:r w:rsidR="00FC0E7B" w:rsidRPr="001F47EB">
        <w:rPr>
          <w:rFonts w:ascii="Cambria Math" w:eastAsia="Times New Roman" w:hAnsi="Cambria Math" w:cs="Cambria Math"/>
          <w:color w:val="000000"/>
          <w:sz w:val="24"/>
          <w:szCs w:val="24"/>
          <w:lang w:val="hy-AM" w:eastAsia="ru-RU"/>
        </w:rPr>
        <w:t>․</w:t>
      </w:r>
      <w:r w:rsidR="00FC0E7B" w:rsidRPr="00347294">
        <w:rPr>
          <w:rFonts w:ascii="GHEA Grapalat" w:eastAsia="Times New Roman" w:hAnsi="GHEA Grapalat" w:cs="Cambria Math"/>
          <w:color w:val="000000"/>
          <w:sz w:val="24"/>
          <w:szCs w:val="24"/>
          <w:lang w:val="hy-AM" w:eastAsia="ru-RU"/>
        </w:rPr>
        <w:t xml:space="preserve"> </w:t>
      </w:r>
      <w:r w:rsidR="00FC0E7B" w:rsidRPr="00347294">
        <w:rPr>
          <w:rFonts w:ascii="GHEA Grapalat" w:eastAsia="Times New Roman" w:hAnsi="GHEA Grapalat" w:cs="GHEA Grapalat"/>
          <w:color w:val="000000"/>
          <w:sz w:val="24"/>
          <w:szCs w:val="24"/>
          <w:lang w:val="hy-AM" w:eastAsia="ru-RU"/>
        </w:rPr>
        <w:t>«</w:t>
      </w:r>
      <w:r w:rsidR="00FC0E7B" w:rsidRPr="00CF2AF0">
        <w:rPr>
          <w:rFonts w:ascii="GHEA Grapalat" w:eastAsia="Times New Roman" w:hAnsi="GHEA Grapalat" w:cs="GHEA Grapalat"/>
          <w:color w:val="000000"/>
          <w:sz w:val="24"/>
          <w:szCs w:val="24"/>
          <w:lang w:val="hy-AM" w:eastAsia="ru-RU"/>
        </w:rPr>
        <w:t xml:space="preserve">Տարածքային կառավարման մասին» օրենքում նախատեսվում է սահմանել </w:t>
      </w:r>
      <w:r w:rsidR="00347294" w:rsidRPr="00CF2AF0">
        <w:rPr>
          <w:rFonts w:ascii="GHEA Grapalat" w:eastAsia="Times New Roman" w:hAnsi="GHEA Grapalat" w:cs="GHEA Grapalat"/>
          <w:color w:val="000000"/>
          <w:sz w:val="24"/>
          <w:szCs w:val="24"/>
          <w:lang w:val="hy-AM" w:eastAsia="ru-RU"/>
        </w:rPr>
        <w:t>դրույթ</w:t>
      </w:r>
      <w:r w:rsidR="00885EE4" w:rsidRPr="00CF2AF0">
        <w:rPr>
          <w:rFonts w:ascii="GHEA Grapalat" w:eastAsia="Times New Roman" w:hAnsi="GHEA Grapalat" w:cs="GHEA Grapalat"/>
          <w:color w:val="000000"/>
          <w:sz w:val="24"/>
          <w:szCs w:val="24"/>
          <w:lang w:val="hy-AM" w:eastAsia="ru-RU"/>
        </w:rPr>
        <w:t>ներ</w:t>
      </w:r>
      <w:r w:rsidR="00347294" w:rsidRPr="00CF2AF0">
        <w:rPr>
          <w:rFonts w:ascii="GHEA Grapalat" w:eastAsia="Times New Roman" w:hAnsi="GHEA Grapalat" w:cs="GHEA Grapalat"/>
          <w:color w:val="000000"/>
          <w:sz w:val="24"/>
          <w:szCs w:val="24"/>
          <w:lang w:val="hy-AM" w:eastAsia="ru-RU"/>
        </w:rPr>
        <w:t>, որ</w:t>
      </w:r>
      <w:r w:rsidR="00885EE4" w:rsidRPr="00CF2AF0">
        <w:rPr>
          <w:rFonts w:ascii="GHEA Grapalat" w:eastAsia="Times New Roman" w:hAnsi="GHEA Grapalat" w:cs="GHEA Grapalat"/>
          <w:color w:val="000000"/>
          <w:sz w:val="24"/>
          <w:szCs w:val="24"/>
          <w:lang w:val="hy-AM" w:eastAsia="ru-RU"/>
        </w:rPr>
        <w:t xml:space="preserve">ոնց համաձայն </w:t>
      </w:r>
      <w:r w:rsidR="00CF2AF0" w:rsidRPr="00CF2AF0">
        <w:rPr>
          <w:rFonts w:ascii="GHEA Grapalat" w:eastAsia="Times New Roman" w:hAnsi="GHEA Grapalat" w:cs="GHEA Grapalat"/>
          <w:color w:val="000000"/>
          <w:sz w:val="24"/>
          <w:szCs w:val="24"/>
          <w:lang w:val="hy-AM" w:eastAsia="ru-RU"/>
        </w:rPr>
        <w:t xml:space="preserve"> </w:t>
      </w:r>
      <w:r w:rsidR="00CF2AF0" w:rsidRPr="00CF2AF0">
        <w:rPr>
          <w:rFonts w:ascii="GHEA Grapalat" w:hAnsi="GHEA Grapalat"/>
          <w:color w:val="000000"/>
          <w:sz w:val="24"/>
          <w:szCs w:val="24"/>
          <w:shd w:val="clear" w:color="auto" w:fill="FFFFFF"/>
          <w:lang w:val="hy-AM"/>
        </w:rPr>
        <w:t>Կառավարության քաղաքականությունը մշակող և իրականացնող մարմինը</w:t>
      </w:r>
      <w:r w:rsidR="00CF2AF0" w:rsidRPr="00CF2AF0">
        <w:rPr>
          <w:rFonts w:ascii="GHEA Grapalat" w:eastAsia="Times New Roman" w:hAnsi="GHEA Grapalat" w:cs="GHEA Grapalat"/>
          <w:color w:val="000000"/>
          <w:sz w:val="24"/>
          <w:szCs w:val="24"/>
          <w:lang w:val="hy-AM" w:eastAsia="ru-RU"/>
        </w:rPr>
        <w:t xml:space="preserve"> </w:t>
      </w:r>
    </w:p>
    <w:p w14:paraId="12196F20" w14:textId="07C89532" w:rsidR="00CF2AF0" w:rsidRPr="00CF2AF0" w:rsidRDefault="00CF2AF0" w:rsidP="00CF2AF0">
      <w:pPr>
        <w:pStyle w:val="a3"/>
        <w:shd w:val="clear" w:color="auto" w:fill="FFFFFF"/>
        <w:spacing w:before="0" w:beforeAutospacing="0" w:after="0" w:afterAutospacing="0" w:line="360" w:lineRule="auto"/>
        <w:ind w:left="-1080" w:firstLine="375"/>
        <w:jc w:val="both"/>
        <w:rPr>
          <w:rFonts w:ascii="GHEA Grapalat" w:hAnsi="GHEA Grapalat"/>
          <w:color w:val="000000"/>
          <w:lang w:val="hy-AM"/>
        </w:rPr>
      </w:pPr>
      <w:r w:rsidRPr="00CF2AF0">
        <w:rPr>
          <w:rFonts w:ascii="GHEA Grapalat" w:hAnsi="GHEA Grapalat"/>
          <w:color w:val="000000"/>
          <w:lang w:val="hy-AM"/>
        </w:rPr>
        <w:t>1) մարզպետների գործունեության արդյունավետության բարձրացման նպատակով համակարգ</w:t>
      </w:r>
      <w:r w:rsidR="00FA1086">
        <w:rPr>
          <w:rFonts w:ascii="GHEA Grapalat" w:hAnsi="GHEA Grapalat"/>
          <w:color w:val="000000"/>
          <w:lang w:val="hy-AM"/>
        </w:rPr>
        <w:t>ելու</w:t>
      </w:r>
      <w:r w:rsidRPr="00CF2AF0">
        <w:rPr>
          <w:rFonts w:ascii="GHEA Grapalat" w:hAnsi="GHEA Grapalat"/>
          <w:color w:val="000000"/>
          <w:lang w:val="hy-AM"/>
        </w:rPr>
        <w:t xml:space="preserve"> է մարզպետների ընթացիկ գործունեությունը, ինչպես նաև պետական կառավարման համակարգի այլ մարմինների հետ վերջիններիս աշխատանքները.</w:t>
      </w:r>
    </w:p>
    <w:p w14:paraId="74C8D193" w14:textId="004DFEBC" w:rsidR="00CF2AF0" w:rsidRPr="00CF2AF0" w:rsidRDefault="00CF2AF0" w:rsidP="00CF2AF0">
      <w:pPr>
        <w:pStyle w:val="a3"/>
        <w:shd w:val="clear" w:color="auto" w:fill="FFFFFF"/>
        <w:spacing w:before="0" w:beforeAutospacing="0" w:after="0" w:afterAutospacing="0" w:line="360" w:lineRule="auto"/>
        <w:ind w:left="-1080" w:firstLine="375"/>
        <w:jc w:val="both"/>
        <w:rPr>
          <w:rFonts w:ascii="GHEA Grapalat" w:hAnsi="GHEA Grapalat"/>
          <w:color w:val="000000"/>
          <w:lang w:val="hy-AM"/>
        </w:rPr>
      </w:pPr>
      <w:r w:rsidRPr="00CF2AF0">
        <w:rPr>
          <w:rFonts w:ascii="GHEA Grapalat" w:hAnsi="GHEA Grapalat"/>
          <w:color w:val="000000"/>
          <w:lang w:val="hy-AM"/>
        </w:rPr>
        <w:t>2) քննարկ</w:t>
      </w:r>
      <w:r w:rsidR="00FA1086">
        <w:rPr>
          <w:rFonts w:ascii="GHEA Grapalat" w:hAnsi="GHEA Grapalat"/>
          <w:color w:val="000000"/>
          <w:lang w:val="hy-AM"/>
        </w:rPr>
        <w:t>ելու</w:t>
      </w:r>
      <w:r w:rsidRPr="00CF2AF0">
        <w:rPr>
          <w:rFonts w:ascii="GHEA Grapalat" w:hAnsi="GHEA Grapalat"/>
          <w:color w:val="000000"/>
          <w:lang w:val="hy-AM"/>
        </w:rPr>
        <w:t xml:space="preserve"> և համադր</w:t>
      </w:r>
      <w:r w:rsidR="00FA1086">
        <w:rPr>
          <w:rFonts w:ascii="GHEA Grapalat" w:hAnsi="GHEA Grapalat"/>
          <w:color w:val="000000"/>
          <w:lang w:val="hy-AM"/>
        </w:rPr>
        <w:t>ելու</w:t>
      </w:r>
      <w:r w:rsidRPr="00CF2AF0">
        <w:rPr>
          <w:rFonts w:ascii="GHEA Grapalat" w:hAnsi="GHEA Grapalat"/>
          <w:color w:val="000000"/>
          <w:lang w:val="hy-AM"/>
        </w:rPr>
        <w:t xml:space="preserve"> է տարածքների համաչափ զարգացումն ապահովելու նպատակով Հայաստանի Հանրապետության պետական բյուջեով և այլ միջոցներով նախատեսվող ծրագրերը.</w:t>
      </w:r>
    </w:p>
    <w:p w14:paraId="571CE205" w14:textId="5842B85E" w:rsidR="00CF2AF0" w:rsidRPr="00CF2AF0" w:rsidRDefault="00CF2AF0" w:rsidP="00CF2AF0">
      <w:pPr>
        <w:pStyle w:val="a3"/>
        <w:shd w:val="clear" w:color="auto" w:fill="FFFFFF"/>
        <w:spacing w:before="0" w:beforeAutospacing="0" w:after="0" w:afterAutospacing="0" w:line="360" w:lineRule="auto"/>
        <w:ind w:left="-1080" w:firstLine="375"/>
        <w:jc w:val="both"/>
        <w:rPr>
          <w:rFonts w:ascii="GHEA Grapalat" w:hAnsi="GHEA Grapalat"/>
          <w:color w:val="000000"/>
          <w:lang w:val="hy-AM"/>
        </w:rPr>
      </w:pPr>
      <w:r w:rsidRPr="00CF2AF0">
        <w:rPr>
          <w:rFonts w:ascii="GHEA Grapalat" w:hAnsi="GHEA Grapalat"/>
          <w:color w:val="000000"/>
          <w:lang w:val="hy-AM"/>
        </w:rPr>
        <w:t>3) իրավական հսկողություն է իրականացն</w:t>
      </w:r>
      <w:r w:rsidR="00FA1086">
        <w:rPr>
          <w:rFonts w:ascii="GHEA Grapalat" w:hAnsi="GHEA Grapalat"/>
          <w:color w:val="000000"/>
          <w:lang w:val="hy-AM"/>
        </w:rPr>
        <w:t>ելու</w:t>
      </w:r>
      <w:r w:rsidRPr="00CF2AF0">
        <w:rPr>
          <w:rFonts w:ascii="GHEA Grapalat" w:hAnsi="GHEA Grapalat"/>
          <w:color w:val="000000"/>
          <w:lang w:val="hy-AM"/>
        </w:rPr>
        <w:t xml:space="preserve"> մարզպետների ընդունած որոշումների նկատմամբ և անհրաժեշտության դեպքում դրանք ուժը կորցրած ճանաչելու վերաբերյալ առաջարկություններ է ներկայացն</w:t>
      </w:r>
      <w:r w:rsidR="00FA1086">
        <w:rPr>
          <w:rFonts w:ascii="GHEA Grapalat" w:hAnsi="GHEA Grapalat"/>
          <w:color w:val="000000"/>
          <w:lang w:val="hy-AM"/>
        </w:rPr>
        <w:t xml:space="preserve">ելու </w:t>
      </w:r>
      <w:r w:rsidRPr="00CF2AF0">
        <w:rPr>
          <w:rFonts w:ascii="GHEA Grapalat" w:hAnsi="GHEA Grapalat"/>
          <w:color w:val="000000"/>
          <w:lang w:val="hy-AM"/>
        </w:rPr>
        <w:t>վարչապետին.</w:t>
      </w:r>
    </w:p>
    <w:p w14:paraId="0A17D022" w14:textId="01F47417" w:rsidR="00CF2AF0" w:rsidRPr="00CF2AF0" w:rsidRDefault="00CF2AF0" w:rsidP="00CF2AF0">
      <w:pPr>
        <w:pStyle w:val="a3"/>
        <w:shd w:val="clear" w:color="auto" w:fill="FFFFFF"/>
        <w:spacing w:before="0" w:beforeAutospacing="0" w:after="0" w:afterAutospacing="0" w:line="360" w:lineRule="auto"/>
        <w:ind w:left="-1080" w:firstLine="375"/>
        <w:jc w:val="both"/>
        <w:rPr>
          <w:rFonts w:ascii="GHEA Grapalat" w:hAnsi="GHEA Grapalat"/>
          <w:color w:val="000000"/>
          <w:lang w:val="hy-AM"/>
        </w:rPr>
      </w:pPr>
      <w:r w:rsidRPr="00CF2AF0">
        <w:rPr>
          <w:rFonts w:ascii="GHEA Grapalat" w:hAnsi="GHEA Grapalat"/>
          <w:color w:val="000000"/>
          <w:lang w:val="hy-AM"/>
        </w:rPr>
        <w:t>4) իրականացն</w:t>
      </w:r>
      <w:r w:rsidR="00FA1086">
        <w:rPr>
          <w:rFonts w:ascii="GHEA Grapalat" w:hAnsi="GHEA Grapalat"/>
          <w:color w:val="000000"/>
          <w:lang w:val="hy-AM"/>
        </w:rPr>
        <w:t>ելու</w:t>
      </w:r>
      <w:r w:rsidRPr="00CF2AF0">
        <w:rPr>
          <w:rFonts w:ascii="GHEA Grapalat" w:hAnsi="GHEA Grapalat"/>
          <w:color w:val="000000"/>
          <w:lang w:val="hy-AM"/>
        </w:rPr>
        <w:t xml:space="preserve"> է մարզպետի աշխատակազմի գործունեության վերահսկողությունը.</w:t>
      </w:r>
    </w:p>
    <w:p w14:paraId="4E98548F" w14:textId="68BEF316" w:rsidR="00CF2AF0" w:rsidRPr="00CF2AF0" w:rsidRDefault="00CF2AF0" w:rsidP="00CF2AF0">
      <w:pPr>
        <w:pStyle w:val="a3"/>
        <w:shd w:val="clear" w:color="auto" w:fill="FFFFFF"/>
        <w:spacing w:before="0" w:beforeAutospacing="0" w:after="0" w:afterAutospacing="0" w:line="360" w:lineRule="auto"/>
        <w:ind w:left="-1080" w:firstLine="375"/>
        <w:jc w:val="both"/>
        <w:rPr>
          <w:rFonts w:ascii="GHEA Grapalat" w:hAnsi="GHEA Grapalat"/>
          <w:color w:val="000000"/>
          <w:lang w:val="hy-AM"/>
        </w:rPr>
      </w:pPr>
      <w:r w:rsidRPr="00CF2AF0">
        <w:rPr>
          <w:rFonts w:ascii="GHEA Grapalat" w:hAnsi="GHEA Grapalat"/>
          <w:color w:val="000000"/>
          <w:lang w:val="hy-AM"/>
        </w:rPr>
        <w:t>5) լս</w:t>
      </w:r>
      <w:r w:rsidR="00FA1086">
        <w:rPr>
          <w:rFonts w:ascii="GHEA Grapalat" w:hAnsi="GHEA Grapalat"/>
          <w:color w:val="000000"/>
          <w:lang w:val="hy-AM"/>
        </w:rPr>
        <w:t xml:space="preserve">ելու </w:t>
      </w:r>
      <w:r w:rsidRPr="00CF2AF0">
        <w:rPr>
          <w:rFonts w:ascii="GHEA Grapalat" w:hAnsi="GHEA Grapalat"/>
          <w:color w:val="000000"/>
          <w:lang w:val="hy-AM"/>
        </w:rPr>
        <w:t>է մարզպետի աշխատակազմի գործունեության մասին հաշվետվությունները, քնն</w:t>
      </w:r>
      <w:r w:rsidR="00FA1086">
        <w:rPr>
          <w:rFonts w:ascii="GHEA Grapalat" w:hAnsi="GHEA Grapalat"/>
          <w:color w:val="000000"/>
          <w:lang w:val="hy-AM"/>
        </w:rPr>
        <w:t>ելու</w:t>
      </w:r>
      <w:r w:rsidRPr="00CF2AF0">
        <w:rPr>
          <w:rFonts w:ascii="GHEA Grapalat" w:hAnsi="GHEA Grapalat"/>
          <w:color w:val="000000"/>
          <w:lang w:val="hy-AM"/>
        </w:rPr>
        <w:t xml:space="preserve"> է գործունեության ստուգման արդյունքները:</w:t>
      </w:r>
    </w:p>
    <w:p w14:paraId="45D38133" w14:textId="1ED6FC99" w:rsidR="00FC0E7B" w:rsidRPr="005D3605" w:rsidRDefault="00CF2AF0" w:rsidP="001F47EB">
      <w:pPr>
        <w:shd w:val="clear" w:color="auto" w:fill="FFFFFF"/>
        <w:spacing w:after="0" w:line="360" w:lineRule="auto"/>
        <w:ind w:left="-1080" w:firstLine="375"/>
        <w:jc w:val="both"/>
        <w:rPr>
          <w:rFonts w:ascii="GHEA Grapalat" w:eastAsia="Times New Roman" w:hAnsi="GHEA Grapalat" w:cs="Times New Roman"/>
          <w:color w:val="000000"/>
          <w:sz w:val="24"/>
          <w:szCs w:val="24"/>
          <w:lang w:val="hy-AM"/>
        </w:rPr>
      </w:pPr>
      <w:r>
        <w:rPr>
          <w:rFonts w:ascii="GHEA Grapalat" w:eastAsia="Times New Roman" w:hAnsi="GHEA Grapalat" w:cs="GHEA Grapalat"/>
          <w:color w:val="000000"/>
          <w:sz w:val="24"/>
          <w:szCs w:val="24"/>
          <w:lang w:val="hy-AM" w:eastAsia="ru-RU"/>
        </w:rPr>
        <w:t xml:space="preserve">Այսպիսով, </w:t>
      </w:r>
      <w:r w:rsidR="00885EE4">
        <w:rPr>
          <w:rFonts w:ascii="GHEA Grapalat" w:eastAsia="Times New Roman" w:hAnsi="GHEA Grapalat" w:cs="GHEA Grapalat"/>
          <w:color w:val="000000"/>
          <w:sz w:val="24"/>
          <w:szCs w:val="24"/>
          <w:lang w:val="hy-AM" w:eastAsia="ru-RU"/>
        </w:rPr>
        <w:t>Մ</w:t>
      </w:r>
      <w:r w:rsidR="00347294" w:rsidRPr="00347294">
        <w:rPr>
          <w:rFonts w:ascii="GHEA Grapalat" w:eastAsia="Times New Roman" w:hAnsi="GHEA Grapalat" w:cs="GHEA Grapalat"/>
          <w:color w:val="000000"/>
          <w:sz w:val="24"/>
          <w:szCs w:val="24"/>
          <w:lang w:val="hy-AM" w:eastAsia="ru-RU"/>
        </w:rPr>
        <w:t>արզպետներ</w:t>
      </w:r>
      <w:r w:rsidR="00885EE4">
        <w:rPr>
          <w:rFonts w:ascii="GHEA Grapalat" w:eastAsia="Times New Roman" w:hAnsi="GHEA Grapalat" w:cs="GHEA Grapalat"/>
          <w:color w:val="000000"/>
          <w:sz w:val="24"/>
          <w:szCs w:val="24"/>
          <w:lang w:val="hy-AM" w:eastAsia="ru-RU"/>
        </w:rPr>
        <w:t xml:space="preserve">ին հնարավորություն է ընձեռնվելու </w:t>
      </w:r>
      <w:r w:rsidR="001F47EB" w:rsidRPr="005D3605">
        <w:rPr>
          <w:rFonts w:ascii="GHEA Grapalat" w:eastAsia="Times New Roman" w:hAnsi="GHEA Grapalat" w:cs="GHEA Grapalat"/>
          <w:color w:val="000000"/>
          <w:sz w:val="24"/>
          <w:szCs w:val="24"/>
          <w:lang w:val="hy-AM" w:eastAsia="ru-RU"/>
        </w:rPr>
        <w:t xml:space="preserve">նաև </w:t>
      </w:r>
      <w:r w:rsidR="00885EE4">
        <w:rPr>
          <w:rFonts w:ascii="GHEA Grapalat" w:eastAsia="Times New Roman" w:hAnsi="GHEA Grapalat" w:cs="GHEA Grapalat"/>
          <w:color w:val="000000"/>
          <w:sz w:val="24"/>
          <w:szCs w:val="24"/>
          <w:lang w:val="hy-AM" w:eastAsia="ru-RU"/>
        </w:rPr>
        <w:t xml:space="preserve">անմիջապես </w:t>
      </w:r>
      <w:r w:rsidRPr="00CF2AF0">
        <w:rPr>
          <w:rFonts w:ascii="GHEA Grapalat" w:hAnsi="GHEA Grapalat"/>
          <w:color w:val="000000"/>
          <w:sz w:val="24"/>
          <w:szCs w:val="24"/>
          <w:shd w:val="clear" w:color="auto" w:fill="FFFFFF"/>
          <w:lang w:val="hy-AM"/>
        </w:rPr>
        <w:t>Կառավարության քաղաքականությունը մշակող և իրականացնող մարմ</w:t>
      </w:r>
      <w:r>
        <w:rPr>
          <w:rFonts w:ascii="GHEA Grapalat" w:hAnsi="GHEA Grapalat"/>
          <w:color w:val="000000"/>
          <w:sz w:val="24"/>
          <w:szCs w:val="24"/>
          <w:shd w:val="clear" w:color="auto" w:fill="FFFFFF"/>
          <w:lang w:val="hy-AM"/>
        </w:rPr>
        <w:t xml:space="preserve">նի </w:t>
      </w:r>
      <w:r w:rsidR="00885EE4">
        <w:rPr>
          <w:rFonts w:ascii="GHEA Grapalat" w:eastAsia="Times New Roman" w:hAnsi="GHEA Grapalat" w:cs="GHEA Grapalat"/>
          <w:color w:val="000000"/>
          <w:sz w:val="24"/>
          <w:szCs w:val="24"/>
          <w:lang w:val="hy-AM" w:eastAsia="ru-RU"/>
        </w:rPr>
        <w:t>միջոցով</w:t>
      </w:r>
      <w:r w:rsidR="00885EE4" w:rsidRPr="00885EE4">
        <w:rPr>
          <w:rFonts w:ascii="Calibri" w:eastAsia="Times New Roman" w:hAnsi="Calibri" w:cs="Calibri"/>
          <w:color w:val="000000"/>
          <w:sz w:val="24"/>
          <w:szCs w:val="24"/>
          <w:lang w:val="hy-AM" w:eastAsia="ru-RU"/>
        </w:rPr>
        <w:t> </w:t>
      </w:r>
      <w:r w:rsidR="00885EE4" w:rsidRPr="00885EE4">
        <w:rPr>
          <w:rFonts w:ascii="GHEA Grapalat" w:eastAsia="Times New Roman" w:hAnsi="GHEA Grapalat" w:cs="GHEA Grapalat"/>
          <w:color w:val="000000"/>
          <w:sz w:val="24"/>
          <w:szCs w:val="24"/>
          <w:lang w:val="hy-AM" w:eastAsia="ru-RU"/>
        </w:rPr>
        <w:t>Կառավարության և վարչապետի քննարկմանը ներկայացն</w:t>
      </w:r>
      <w:r w:rsidR="001F47EB" w:rsidRPr="005D3605">
        <w:rPr>
          <w:rFonts w:ascii="GHEA Grapalat" w:eastAsia="Times New Roman" w:hAnsi="GHEA Grapalat" w:cs="GHEA Grapalat"/>
          <w:color w:val="000000"/>
          <w:sz w:val="24"/>
          <w:szCs w:val="24"/>
          <w:lang w:val="hy-AM" w:eastAsia="ru-RU"/>
        </w:rPr>
        <w:t xml:space="preserve">ել </w:t>
      </w:r>
      <w:r w:rsidR="00885EE4" w:rsidRPr="00885EE4">
        <w:rPr>
          <w:rFonts w:ascii="GHEA Grapalat" w:eastAsia="Times New Roman" w:hAnsi="GHEA Grapalat" w:cs="GHEA Grapalat"/>
          <w:color w:val="000000"/>
          <w:sz w:val="24"/>
          <w:szCs w:val="24"/>
          <w:lang w:val="hy-AM" w:eastAsia="ru-RU"/>
        </w:rPr>
        <w:t xml:space="preserve">իրենց իրավասությանը վերապահված հարցերը, </w:t>
      </w:r>
      <w:r w:rsidR="00C2269D" w:rsidRPr="00CF2AF0">
        <w:rPr>
          <w:rFonts w:ascii="GHEA Grapalat" w:hAnsi="GHEA Grapalat"/>
          <w:color w:val="000000"/>
          <w:sz w:val="24"/>
          <w:szCs w:val="24"/>
          <w:shd w:val="clear" w:color="auto" w:fill="FFFFFF"/>
          <w:lang w:val="hy-AM"/>
        </w:rPr>
        <w:t>Կառավարության քաղաքականությունը մշակող և իրականացնող մարմ</w:t>
      </w:r>
      <w:r w:rsidR="00C2269D">
        <w:rPr>
          <w:rFonts w:ascii="GHEA Grapalat" w:hAnsi="GHEA Grapalat"/>
          <w:color w:val="000000"/>
          <w:sz w:val="24"/>
          <w:szCs w:val="24"/>
          <w:shd w:val="clear" w:color="auto" w:fill="FFFFFF"/>
          <w:lang w:val="hy-AM"/>
        </w:rPr>
        <w:t xml:space="preserve">նի </w:t>
      </w:r>
      <w:r w:rsidR="00C2269D">
        <w:rPr>
          <w:rFonts w:ascii="GHEA Grapalat" w:eastAsia="Times New Roman" w:hAnsi="GHEA Grapalat" w:cs="GHEA Grapalat"/>
          <w:color w:val="000000"/>
          <w:sz w:val="24"/>
          <w:szCs w:val="24"/>
          <w:lang w:val="hy-AM" w:eastAsia="ru-RU"/>
        </w:rPr>
        <w:t>միջոցով</w:t>
      </w:r>
      <w:r w:rsidR="00C2269D" w:rsidRPr="00885EE4">
        <w:rPr>
          <w:rFonts w:ascii="Calibri" w:eastAsia="Times New Roman" w:hAnsi="Calibri" w:cs="Calibri"/>
          <w:color w:val="000000"/>
          <w:sz w:val="24"/>
          <w:szCs w:val="24"/>
          <w:lang w:val="hy-AM" w:eastAsia="ru-RU"/>
        </w:rPr>
        <w:t> </w:t>
      </w:r>
      <w:r w:rsidR="00C2269D" w:rsidRPr="00885EE4">
        <w:rPr>
          <w:rFonts w:ascii="GHEA Grapalat" w:eastAsia="Times New Roman" w:hAnsi="GHEA Grapalat" w:cs="GHEA Grapalat"/>
          <w:color w:val="000000"/>
          <w:sz w:val="24"/>
          <w:szCs w:val="24"/>
          <w:lang w:val="hy-AM" w:eastAsia="ru-RU"/>
        </w:rPr>
        <w:t xml:space="preserve"> </w:t>
      </w:r>
      <w:r w:rsidR="00885EE4" w:rsidRPr="00885EE4">
        <w:rPr>
          <w:rFonts w:ascii="GHEA Grapalat" w:eastAsia="Times New Roman" w:hAnsi="GHEA Grapalat" w:cs="GHEA Grapalat"/>
          <w:color w:val="000000"/>
          <w:sz w:val="24"/>
          <w:szCs w:val="24"/>
          <w:lang w:val="hy-AM" w:eastAsia="ru-RU"/>
        </w:rPr>
        <w:t xml:space="preserve">ներկայացնել առաջարկություններ տարածքային համաչափ զարգացմանն </w:t>
      </w:r>
      <w:r w:rsidR="00885EE4" w:rsidRPr="00885EE4">
        <w:rPr>
          <w:rFonts w:ascii="GHEA Grapalat" w:eastAsia="Times New Roman" w:hAnsi="GHEA Grapalat" w:cs="GHEA Grapalat"/>
          <w:color w:val="000000"/>
          <w:sz w:val="24"/>
          <w:szCs w:val="24"/>
          <w:lang w:val="hy-AM" w:eastAsia="ru-RU"/>
        </w:rPr>
        <w:lastRenderedPageBreak/>
        <w:t>ուղղված պետական քաղաքականության իրականացման ուղղությամբ,</w:t>
      </w:r>
      <w:r w:rsidR="00885EE4" w:rsidRPr="00347294">
        <w:rPr>
          <w:rFonts w:ascii="GHEA Grapalat" w:eastAsia="Times New Roman" w:hAnsi="GHEA Grapalat" w:cs="GHEA Grapalat"/>
          <w:color w:val="000000"/>
          <w:sz w:val="24"/>
          <w:szCs w:val="24"/>
          <w:lang w:val="hy-AM" w:eastAsia="ru-RU"/>
        </w:rPr>
        <w:t xml:space="preserve"> </w:t>
      </w:r>
      <w:r w:rsidR="00347294" w:rsidRPr="00347294">
        <w:rPr>
          <w:rFonts w:ascii="GHEA Grapalat" w:eastAsia="Times New Roman" w:hAnsi="GHEA Grapalat" w:cs="GHEA Grapalat"/>
          <w:color w:val="000000"/>
          <w:sz w:val="24"/>
          <w:szCs w:val="24"/>
          <w:lang w:val="hy-AM" w:eastAsia="ru-RU"/>
        </w:rPr>
        <w:t>ընթացիկ հաշվետվություն ներկայացնե</w:t>
      </w:r>
      <w:r w:rsidR="00C2269D">
        <w:rPr>
          <w:rFonts w:ascii="GHEA Grapalat" w:eastAsia="Times New Roman" w:hAnsi="GHEA Grapalat" w:cs="GHEA Grapalat"/>
          <w:color w:val="000000"/>
          <w:sz w:val="24"/>
          <w:szCs w:val="24"/>
          <w:lang w:val="hy-AM" w:eastAsia="ru-RU"/>
        </w:rPr>
        <w:t>լ</w:t>
      </w:r>
      <w:r w:rsidR="00347294" w:rsidRPr="00347294">
        <w:rPr>
          <w:rFonts w:ascii="GHEA Grapalat" w:eastAsia="Times New Roman" w:hAnsi="GHEA Grapalat" w:cs="GHEA Grapalat"/>
          <w:color w:val="000000"/>
          <w:sz w:val="24"/>
          <w:szCs w:val="24"/>
          <w:lang w:val="hy-AM" w:eastAsia="ru-RU"/>
        </w:rPr>
        <w:t xml:space="preserve"> </w:t>
      </w:r>
      <w:r w:rsidR="00C2269D" w:rsidRPr="00CF2AF0">
        <w:rPr>
          <w:rFonts w:ascii="GHEA Grapalat" w:hAnsi="GHEA Grapalat"/>
          <w:color w:val="000000"/>
          <w:sz w:val="24"/>
          <w:szCs w:val="24"/>
          <w:shd w:val="clear" w:color="auto" w:fill="FFFFFF"/>
          <w:lang w:val="hy-AM"/>
        </w:rPr>
        <w:t>Կառավարության քաղաքականությունը մշակող և իրականացնող մարմ</w:t>
      </w:r>
      <w:r w:rsidR="00C2269D">
        <w:rPr>
          <w:rFonts w:ascii="GHEA Grapalat" w:hAnsi="GHEA Grapalat"/>
          <w:color w:val="000000"/>
          <w:sz w:val="24"/>
          <w:szCs w:val="24"/>
          <w:shd w:val="clear" w:color="auto" w:fill="FFFFFF"/>
          <w:lang w:val="hy-AM"/>
        </w:rPr>
        <w:t>նին</w:t>
      </w:r>
      <w:r w:rsidR="001F47EB">
        <w:rPr>
          <w:rFonts w:ascii="GHEA Grapalat" w:eastAsia="Times New Roman" w:hAnsi="GHEA Grapalat" w:cs="GHEA Grapalat"/>
          <w:color w:val="000000"/>
          <w:sz w:val="24"/>
          <w:szCs w:val="24"/>
          <w:lang w:val="hy-AM" w:eastAsia="ru-RU"/>
        </w:rPr>
        <w:t xml:space="preserve">, </w:t>
      </w:r>
      <w:r w:rsidR="00885EE4">
        <w:rPr>
          <w:rFonts w:ascii="GHEA Grapalat" w:eastAsia="Times New Roman" w:hAnsi="GHEA Grapalat" w:cs="GHEA Grapalat"/>
          <w:color w:val="000000"/>
          <w:sz w:val="24"/>
          <w:szCs w:val="24"/>
          <w:lang w:val="hy-AM" w:eastAsia="ru-RU"/>
        </w:rPr>
        <w:t>պարտավորվ</w:t>
      </w:r>
      <w:r w:rsidR="001F47EB" w:rsidRPr="005D3605">
        <w:rPr>
          <w:rFonts w:ascii="GHEA Grapalat" w:eastAsia="Times New Roman" w:hAnsi="GHEA Grapalat" w:cs="GHEA Grapalat"/>
          <w:color w:val="000000"/>
          <w:sz w:val="24"/>
          <w:szCs w:val="24"/>
          <w:lang w:val="hy-AM" w:eastAsia="ru-RU"/>
        </w:rPr>
        <w:t>ելու</w:t>
      </w:r>
      <w:r w:rsidR="00885EE4">
        <w:rPr>
          <w:rFonts w:ascii="GHEA Grapalat" w:eastAsia="Times New Roman" w:hAnsi="GHEA Grapalat" w:cs="GHEA Grapalat"/>
          <w:color w:val="000000"/>
          <w:sz w:val="24"/>
          <w:szCs w:val="24"/>
          <w:lang w:val="hy-AM" w:eastAsia="ru-RU"/>
        </w:rPr>
        <w:t xml:space="preserve"> են նաև </w:t>
      </w:r>
      <w:r w:rsidR="00885EE4" w:rsidRPr="00885EE4">
        <w:rPr>
          <w:rFonts w:ascii="GHEA Grapalat" w:eastAsia="Times New Roman" w:hAnsi="GHEA Grapalat" w:cs="GHEA Grapalat"/>
          <w:color w:val="000000"/>
          <w:sz w:val="24"/>
          <w:szCs w:val="24"/>
          <w:lang w:val="hy-AM" w:eastAsia="ru-RU"/>
        </w:rPr>
        <w:t xml:space="preserve">պարտադիր քննության առնել </w:t>
      </w:r>
      <w:r w:rsidR="00C2269D" w:rsidRPr="00CF2AF0">
        <w:rPr>
          <w:rFonts w:ascii="GHEA Grapalat" w:hAnsi="GHEA Grapalat"/>
          <w:color w:val="000000"/>
          <w:sz w:val="24"/>
          <w:szCs w:val="24"/>
          <w:shd w:val="clear" w:color="auto" w:fill="FFFFFF"/>
          <w:lang w:val="hy-AM"/>
        </w:rPr>
        <w:t>Կառավարության քաղաքականությունը մշակող և իրականացնող մարմ</w:t>
      </w:r>
      <w:r w:rsidR="00C2269D">
        <w:rPr>
          <w:rFonts w:ascii="GHEA Grapalat" w:hAnsi="GHEA Grapalat"/>
          <w:color w:val="000000"/>
          <w:sz w:val="24"/>
          <w:szCs w:val="24"/>
          <w:shd w:val="clear" w:color="auto" w:fill="FFFFFF"/>
          <w:lang w:val="hy-AM"/>
        </w:rPr>
        <w:t xml:space="preserve">նի </w:t>
      </w:r>
      <w:r w:rsidR="00885EE4" w:rsidRPr="00885EE4">
        <w:rPr>
          <w:rFonts w:ascii="GHEA Grapalat" w:eastAsia="Times New Roman" w:hAnsi="GHEA Grapalat" w:cs="GHEA Grapalat"/>
          <w:color w:val="000000"/>
          <w:sz w:val="24"/>
          <w:szCs w:val="24"/>
          <w:lang w:val="hy-AM" w:eastAsia="ru-RU"/>
        </w:rPr>
        <w:t>կողմից մարզպետի աշխատակազմի կառուցվածքային ստորաբաժանումների և դրանց ղեկավարների աշխատանքի վերաբերյալ առաջարկությունները և սահմանված ժամկետում տեղեկացնել ձեռնարկված միջոցների մասին։</w:t>
      </w:r>
    </w:p>
    <w:p w14:paraId="780676E3" w14:textId="73C8AEC2" w:rsidR="00347294" w:rsidRDefault="00CF2AF0" w:rsidP="00CF2AF0">
      <w:pPr>
        <w:pStyle w:val="a3"/>
        <w:shd w:val="clear" w:color="auto" w:fill="FFFFFF"/>
        <w:spacing w:before="0" w:beforeAutospacing="0" w:after="0" w:afterAutospacing="0" w:line="360" w:lineRule="auto"/>
        <w:ind w:left="-1134" w:right="-284"/>
        <w:jc w:val="both"/>
        <w:rPr>
          <w:rFonts w:ascii="GHEA Grapalat" w:hAnsi="GHEA Grapalat" w:cs="GHEA Grapalat"/>
          <w:color w:val="000000"/>
          <w:lang w:val="hy-AM"/>
        </w:rPr>
      </w:pPr>
      <w:r>
        <w:rPr>
          <w:rFonts w:ascii="GHEA Grapalat" w:hAnsi="GHEA Grapalat" w:cs="GHEA Grapalat"/>
          <w:color w:val="000000"/>
          <w:lang w:val="hy-AM"/>
        </w:rPr>
        <w:t xml:space="preserve">       Նշվածի համատեքստում անհրաժեշտություն է առաջացել կատարել համապատասխան փոփոխություններ և լրացնումներ նաև </w:t>
      </w:r>
      <w:r w:rsidR="001F47EB" w:rsidRPr="00347294">
        <w:rPr>
          <w:rFonts w:ascii="GHEA Grapalat" w:hAnsi="GHEA Grapalat" w:cs="GHEA Grapalat"/>
          <w:color w:val="000000"/>
          <w:lang w:val="hy-AM"/>
        </w:rPr>
        <w:t xml:space="preserve"> «Կառավարության</w:t>
      </w:r>
      <w:r w:rsidR="001F47EB" w:rsidRPr="00CF2AF0">
        <w:rPr>
          <w:rFonts w:ascii="Calibri" w:hAnsi="Calibri" w:cs="Calibri"/>
          <w:color w:val="000000"/>
          <w:lang w:val="hy-AM"/>
        </w:rPr>
        <w:t> </w:t>
      </w:r>
      <w:r w:rsidR="001F47EB" w:rsidRPr="002915CA">
        <w:rPr>
          <w:rFonts w:ascii="GHEA Grapalat" w:hAnsi="GHEA Grapalat" w:cs="GHEA Grapalat"/>
          <w:color w:val="000000"/>
          <w:lang w:val="hy-AM"/>
        </w:rPr>
        <w:t>կառուցվածքի</w:t>
      </w:r>
      <w:r w:rsidR="001F47EB" w:rsidRPr="00CF2AF0">
        <w:rPr>
          <w:rFonts w:ascii="Calibri" w:hAnsi="Calibri" w:cs="Calibri"/>
          <w:color w:val="000000"/>
          <w:lang w:val="hy-AM"/>
        </w:rPr>
        <w:t> </w:t>
      </w:r>
      <w:r w:rsidR="001F47EB">
        <w:rPr>
          <w:rFonts w:ascii="GHEA Grapalat" w:hAnsi="GHEA Grapalat" w:cs="GHEA Grapalat"/>
          <w:color w:val="000000"/>
          <w:lang w:val="hy-AM"/>
        </w:rPr>
        <w:t>և</w:t>
      </w:r>
      <w:r w:rsidR="001F47EB" w:rsidRPr="00CF2AF0">
        <w:rPr>
          <w:rFonts w:ascii="Calibri" w:hAnsi="Calibri" w:cs="Calibri"/>
          <w:color w:val="000000"/>
          <w:lang w:val="hy-AM"/>
        </w:rPr>
        <w:t> </w:t>
      </w:r>
      <w:r w:rsidR="001F47EB" w:rsidRPr="002915CA">
        <w:rPr>
          <w:rFonts w:ascii="GHEA Grapalat" w:hAnsi="GHEA Grapalat" w:cs="GHEA Grapalat"/>
          <w:color w:val="000000"/>
          <w:lang w:val="hy-AM"/>
        </w:rPr>
        <w:t>գործունեության</w:t>
      </w:r>
      <w:r w:rsidR="001F47EB" w:rsidRPr="00CF2AF0">
        <w:rPr>
          <w:rFonts w:ascii="Calibri" w:hAnsi="Calibri" w:cs="Calibri"/>
          <w:color w:val="000000"/>
          <w:lang w:val="hy-AM"/>
        </w:rPr>
        <w:t> </w:t>
      </w:r>
      <w:r w:rsidR="001F47EB" w:rsidRPr="002915CA">
        <w:rPr>
          <w:rFonts w:ascii="GHEA Grapalat" w:hAnsi="GHEA Grapalat" w:cs="GHEA Grapalat"/>
          <w:color w:val="000000"/>
          <w:lang w:val="hy-AM"/>
        </w:rPr>
        <w:t>մասին»</w:t>
      </w:r>
      <w:r w:rsidR="001F47EB">
        <w:rPr>
          <w:rFonts w:ascii="GHEA Grapalat" w:hAnsi="GHEA Grapalat" w:cs="GHEA Grapalat"/>
          <w:color w:val="000000"/>
          <w:lang w:val="hy-AM"/>
        </w:rPr>
        <w:t xml:space="preserve"> օրենքում </w:t>
      </w:r>
      <w:r>
        <w:rPr>
          <w:rFonts w:ascii="GHEA Grapalat" w:hAnsi="GHEA Grapalat" w:cs="GHEA Grapalat"/>
          <w:color w:val="000000"/>
          <w:lang w:val="hy-AM"/>
        </w:rPr>
        <w:t>և</w:t>
      </w:r>
      <w:r w:rsidR="00347294" w:rsidRPr="00347294">
        <w:rPr>
          <w:rFonts w:ascii="GHEA Grapalat" w:hAnsi="GHEA Grapalat" w:cs="GHEA Grapalat"/>
          <w:color w:val="000000"/>
          <w:lang w:val="hy-AM"/>
        </w:rPr>
        <w:t xml:space="preserve"> </w:t>
      </w:r>
      <w:r w:rsidR="00347294" w:rsidRPr="004C644D">
        <w:rPr>
          <w:rFonts w:ascii="GHEA Grapalat" w:hAnsi="GHEA Grapalat" w:cs="GHEA Grapalat"/>
          <w:color w:val="000000"/>
          <w:lang w:val="hy-AM"/>
        </w:rPr>
        <w:t>«Կառավարչական իրավահարաբերությունների կարգավորման մասին» օրենք</w:t>
      </w:r>
      <w:r>
        <w:rPr>
          <w:rFonts w:ascii="GHEA Grapalat" w:hAnsi="GHEA Grapalat" w:cs="GHEA Grapalat"/>
          <w:color w:val="000000"/>
          <w:lang w:val="hy-AM"/>
        </w:rPr>
        <w:t>ում։</w:t>
      </w:r>
    </w:p>
    <w:p w14:paraId="71963104" w14:textId="46901D5A" w:rsidR="00CF2AF0" w:rsidRPr="0093082A" w:rsidRDefault="00CF2AF0" w:rsidP="00CF2AF0">
      <w:pPr>
        <w:spacing w:after="0" w:line="360" w:lineRule="auto"/>
        <w:ind w:left="-1134" w:right="-29" w:firstLine="567"/>
        <w:jc w:val="both"/>
        <w:rPr>
          <w:rFonts w:ascii="GHEA Grapalat" w:eastAsia="Calibri" w:hAnsi="GHEA Grapalat" w:cs="Times New Roman"/>
          <w:color w:val="000000" w:themeColor="text1"/>
          <w:sz w:val="24"/>
          <w:szCs w:val="24"/>
          <w:lang w:val="hy-AM" w:eastAsia="zh-CN"/>
        </w:rPr>
      </w:pPr>
      <w:r w:rsidRPr="0093082A">
        <w:rPr>
          <w:rFonts w:ascii="GHEA Grapalat" w:eastAsia="Calibri" w:hAnsi="GHEA Grapalat" w:cs="Times New Roman"/>
          <w:b/>
          <w:sz w:val="24"/>
          <w:szCs w:val="24"/>
          <w:lang w:val="hy-AM" w:eastAsia="zh-CN"/>
        </w:rPr>
        <w:t>Նախագծի</w:t>
      </w:r>
      <w:r w:rsidRPr="0093082A">
        <w:rPr>
          <w:rFonts w:ascii="GHEA Grapalat" w:eastAsia="Calibri" w:hAnsi="GHEA Grapalat" w:cs="Times New Roman"/>
          <w:b/>
          <w:sz w:val="24"/>
          <w:szCs w:val="24"/>
          <w:lang w:val="af-ZA" w:eastAsia="zh-CN"/>
        </w:rPr>
        <w:t xml:space="preserve"> </w:t>
      </w:r>
      <w:r w:rsidRPr="0093082A">
        <w:rPr>
          <w:rFonts w:ascii="GHEA Grapalat" w:eastAsia="Calibri" w:hAnsi="GHEA Grapalat" w:cs="Times New Roman"/>
          <w:b/>
          <w:sz w:val="24"/>
          <w:szCs w:val="24"/>
          <w:lang w:val="hy-AM" w:eastAsia="zh-CN"/>
        </w:rPr>
        <w:t>մշակման</w:t>
      </w:r>
      <w:r w:rsidRPr="0093082A">
        <w:rPr>
          <w:rFonts w:ascii="GHEA Grapalat" w:eastAsia="Calibri" w:hAnsi="GHEA Grapalat" w:cs="Times New Roman"/>
          <w:b/>
          <w:sz w:val="24"/>
          <w:szCs w:val="24"/>
          <w:lang w:val="af-ZA" w:eastAsia="zh-CN"/>
        </w:rPr>
        <w:t xml:space="preserve"> </w:t>
      </w:r>
      <w:r w:rsidRPr="0093082A">
        <w:rPr>
          <w:rFonts w:ascii="GHEA Grapalat" w:eastAsia="Calibri" w:hAnsi="GHEA Grapalat" w:cs="Times New Roman"/>
          <w:b/>
          <w:sz w:val="24"/>
          <w:szCs w:val="24"/>
          <w:lang w:val="hy-AM" w:eastAsia="zh-CN"/>
        </w:rPr>
        <w:t>գործընթացում</w:t>
      </w:r>
      <w:r w:rsidRPr="0093082A">
        <w:rPr>
          <w:rFonts w:ascii="GHEA Grapalat" w:eastAsia="Calibri" w:hAnsi="GHEA Grapalat" w:cs="Times New Roman"/>
          <w:b/>
          <w:sz w:val="24"/>
          <w:szCs w:val="24"/>
          <w:lang w:val="af-ZA" w:eastAsia="zh-CN"/>
        </w:rPr>
        <w:t xml:space="preserve"> </w:t>
      </w:r>
      <w:r w:rsidRPr="0093082A">
        <w:rPr>
          <w:rFonts w:ascii="GHEA Grapalat" w:eastAsia="Calibri" w:hAnsi="GHEA Grapalat" w:cs="Times New Roman"/>
          <w:b/>
          <w:sz w:val="24"/>
          <w:szCs w:val="24"/>
          <w:lang w:val="hy-AM" w:eastAsia="zh-CN"/>
        </w:rPr>
        <w:t>ներգրավված</w:t>
      </w:r>
      <w:r w:rsidRPr="0093082A">
        <w:rPr>
          <w:rFonts w:ascii="GHEA Grapalat" w:eastAsia="Calibri" w:hAnsi="GHEA Grapalat" w:cs="Times New Roman"/>
          <w:b/>
          <w:sz w:val="24"/>
          <w:szCs w:val="24"/>
          <w:lang w:val="af-ZA" w:eastAsia="zh-CN"/>
        </w:rPr>
        <w:t xml:space="preserve"> </w:t>
      </w:r>
      <w:r w:rsidRPr="0093082A">
        <w:rPr>
          <w:rFonts w:ascii="GHEA Grapalat" w:eastAsia="Calibri" w:hAnsi="GHEA Grapalat" w:cs="Times New Roman"/>
          <w:b/>
          <w:sz w:val="24"/>
          <w:szCs w:val="24"/>
          <w:lang w:val="hy-AM" w:eastAsia="zh-CN"/>
        </w:rPr>
        <w:t>ինստիտուտները</w:t>
      </w:r>
      <w:r w:rsidRPr="0093082A">
        <w:rPr>
          <w:rFonts w:ascii="GHEA Grapalat" w:eastAsia="Calibri" w:hAnsi="GHEA Grapalat" w:cs="Times New Roman"/>
          <w:b/>
          <w:sz w:val="24"/>
          <w:szCs w:val="24"/>
          <w:lang w:val="af-ZA" w:eastAsia="zh-CN"/>
        </w:rPr>
        <w:t xml:space="preserve"> </w:t>
      </w:r>
      <w:r w:rsidRPr="0093082A">
        <w:rPr>
          <w:rFonts w:ascii="GHEA Grapalat" w:eastAsia="Calibri" w:hAnsi="GHEA Grapalat" w:cs="Times New Roman"/>
          <w:b/>
          <w:sz w:val="24"/>
          <w:szCs w:val="24"/>
          <w:lang w:val="hy-AM" w:eastAsia="zh-CN"/>
        </w:rPr>
        <w:t>և</w:t>
      </w:r>
      <w:r w:rsidRPr="0093082A">
        <w:rPr>
          <w:rFonts w:ascii="GHEA Grapalat" w:eastAsia="Calibri" w:hAnsi="GHEA Grapalat" w:cs="Times New Roman"/>
          <w:b/>
          <w:sz w:val="24"/>
          <w:szCs w:val="24"/>
          <w:lang w:val="af-ZA" w:eastAsia="zh-CN"/>
        </w:rPr>
        <w:t xml:space="preserve"> </w:t>
      </w:r>
      <w:r w:rsidRPr="0093082A">
        <w:rPr>
          <w:rFonts w:ascii="GHEA Grapalat" w:eastAsia="Calibri" w:hAnsi="GHEA Grapalat" w:cs="Times New Roman"/>
          <w:b/>
          <w:sz w:val="24"/>
          <w:szCs w:val="24"/>
          <w:lang w:val="hy-AM" w:eastAsia="zh-CN"/>
        </w:rPr>
        <w:t>անձիք</w:t>
      </w:r>
      <w:r w:rsidRPr="00FF0155">
        <w:rPr>
          <w:rFonts w:ascii="Cambria Math" w:eastAsia="Calibri" w:hAnsi="Cambria Math" w:cs="Cambria Math"/>
          <w:b/>
          <w:sz w:val="24"/>
          <w:szCs w:val="24"/>
          <w:lang w:val="hy-AM" w:eastAsia="zh-CN"/>
        </w:rPr>
        <w:t>․</w:t>
      </w:r>
    </w:p>
    <w:p w14:paraId="29E355A6" w14:textId="77777777" w:rsidR="00CF2AF0" w:rsidRPr="00FF0155" w:rsidRDefault="00CF2AF0" w:rsidP="00CF2AF0">
      <w:pPr>
        <w:shd w:val="clear" w:color="auto" w:fill="FFFFFF"/>
        <w:tabs>
          <w:tab w:val="left" w:pos="4820"/>
        </w:tabs>
        <w:suppressAutoHyphens/>
        <w:spacing w:after="0" w:line="360" w:lineRule="auto"/>
        <w:ind w:left="-1134" w:firstLine="567"/>
        <w:jc w:val="both"/>
        <w:rPr>
          <w:rFonts w:ascii="GHEA Grapalat" w:eastAsia="Calibri" w:hAnsi="GHEA Grapalat" w:cs="Times New Roman"/>
          <w:color w:val="000000" w:themeColor="text1"/>
          <w:sz w:val="24"/>
          <w:szCs w:val="24"/>
          <w:lang w:val="hy-AM" w:eastAsia="zh-CN"/>
        </w:rPr>
      </w:pPr>
      <w:r w:rsidRPr="0093082A">
        <w:rPr>
          <w:rFonts w:ascii="GHEA Grapalat" w:eastAsia="Calibri" w:hAnsi="GHEA Grapalat" w:cs="Times New Roman"/>
          <w:color w:val="000000" w:themeColor="text1"/>
          <w:sz w:val="24"/>
          <w:szCs w:val="24"/>
          <w:lang w:val="hy-AM" w:eastAsia="zh-CN"/>
        </w:rPr>
        <w:t>Նախագծ</w:t>
      </w:r>
      <w:r>
        <w:rPr>
          <w:rFonts w:ascii="GHEA Grapalat" w:eastAsia="Calibri" w:hAnsi="GHEA Grapalat" w:cs="Times New Roman"/>
          <w:color w:val="000000" w:themeColor="text1"/>
          <w:sz w:val="24"/>
          <w:szCs w:val="24"/>
          <w:lang w:val="hy-AM" w:eastAsia="zh-CN"/>
        </w:rPr>
        <w:t>եր</w:t>
      </w:r>
      <w:r w:rsidRPr="0093082A">
        <w:rPr>
          <w:rFonts w:ascii="GHEA Grapalat" w:eastAsia="Calibri" w:hAnsi="GHEA Grapalat" w:cs="Times New Roman"/>
          <w:color w:val="000000" w:themeColor="text1"/>
          <w:sz w:val="24"/>
          <w:szCs w:val="24"/>
          <w:lang w:val="hy-AM" w:eastAsia="zh-CN"/>
        </w:rPr>
        <w:t>ը մշակվել է ՀՀ տարածքային կառավարման և ենթակառուցվածքների նախարարության  կողմից:</w:t>
      </w:r>
    </w:p>
    <w:p w14:paraId="729FD000" w14:textId="77777777" w:rsidR="00CF2AF0" w:rsidRDefault="00CF2AF0" w:rsidP="00CF2AF0">
      <w:pPr>
        <w:spacing w:after="0" w:line="360" w:lineRule="auto"/>
        <w:ind w:left="-1134" w:right="-29" w:firstLine="567"/>
        <w:jc w:val="both"/>
        <w:rPr>
          <w:rFonts w:ascii="GHEA Grapalat" w:hAnsi="GHEA Grapalat"/>
          <w:b/>
          <w:sz w:val="24"/>
          <w:szCs w:val="24"/>
          <w:lang w:val="hy-AM"/>
        </w:rPr>
      </w:pPr>
      <w:r w:rsidRPr="00FF0155">
        <w:rPr>
          <w:rFonts w:ascii="GHEA Grapalat" w:hAnsi="GHEA Grapalat"/>
          <w:b/>
          <w:sz w:val="24"/>
          <w:szCs w:val="24"/>
          <w:lang w:val="hy-AM"/>
        </w:rPr>
        <w:t>Ակնկալվող արդյունքը.</w:t>
      </w:r>
    </w:p>
    <w:p w14:paraId="3312499A" w14:textId="77402386" w:rsidR="00CF2AF0" w:rsidRPr="00CF2AF0" w:rsidRDefault="00CF2AF0" w:rsidP="00CF2AF0">
      <w:pPr>
        <w:spacing w:after="0" w:line="360" w:lineRule="auto"/>
        <w:ind w:left="-1134" w:right="-29" w:firstLine="567"/>
        <w:jc w:val="both"/>
        <w:rPr>
          <w:rFonts w:ascii="GHEA Grapalat" w:hAnsi="GHEA Grapalat"/>
          <w:b/>
          <w:sz w:val="24"/>
          <w:szCs w:val="24"/>
          <w:lang w:val="hy-AM"/>
        </w:rPr>
      </w:pPr>
      <w:r w:rsidRPr="00CF2AF0">
        <w:rPr>
          <w:rFonts w:ascii="GHEA Grapalat" w:hAnsi="GHEA Grapalat"/>
          <w:sz w:val="24"/>
          <w:szCs w:val="24"/>
          <w:lang w:val="hy-AM"/>
        </w:rPr>
        <w:t xml:space="preserve"> </w:t>
      </w:r>
      <w:r w:rsidRPr="00CF2AF0">
        <w:rPr>
          <w:rFonts w:ascii="GHEA Grapalat" w:hAnsi="GHEA Grapalat" w:cs="GHEA Grapalat"/>
          <w:color w:val="000000"/>
          <w:sz w:val="24"/>
          <w:szCs w:val="24"/>
          <w:lang w:val="hy-AM"/>
        </w:rPr>
        <w:t>Նշված փոփոխությունների արդյունքում կբարձրացվի մարզպետների հաշվետվողականությունը և վերջիններիս աշխատակազմերի գործունեության արդյունավետությունը։</w:t>
      </w:r>
    </w:p>
    <w:p w14:paraId="5F9E5EDA" w14:textId="33F16112" w:rsidR="00CF2AF0" w:rsidRDefault="00CF2AF0" w:rsidP="00CF2AF0">
      <w:pPr>
        <w:spacing w:after="0" w:line="360" w:lineRule="auto"/>
        <w:ind w:left="-1134" w:firstLine="567"/>
        <w:jc w:val="both"/>
        <w:rPr>
          <w:rFonts w:ascii="Cambria Math" w:eastAsia="Times New Roman" w:hAnsi="Cambria Math" w:cs="Cambria Math"/>
          <w:b/>
          <w:sz w:val="24"/>
          <w:szCs w:val="24"/>
          <w:lang w:val="hy-AM" w:eastAsia="zh-CN"/>
        </w:rPr>
      </w:pPr>
      <w:r w:rsidRPr="001C0E1E">
        <w:rPr>
          <w:rFonts w:ascii="GHEA Grapalat" w:eastAsia="Times New Roman" w:hAnsi="GHEA Grapalat" w:cs="Times New Roman"/>
          <w:b/>
          <w:sz w:val="24"/>
          <w:szCs w:val="24"/>
          <w:lang w:val="hy-AM" w:eastAsia="zh-CN"/>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1C0E1E">
        <w:rPr>
          <w:rFonts w:ascii="Cambria Math" w:eastAsia="Times New Roman" w:hAnsi="Cambria Math" w:cs="Cambria Math"/>
          <w:b/>
          <w:sz w:val="24"/>
          <w:szCs w:val="24"/>
          <w:lang w:val="hy-AM" w:eastAsia="zh-CN"/>
        </w:rPr>
        <w:t>․</w:t>
      </w:r>
    </w:p>
    <w:p w14:paraId="59A9BD17" w14:textId="1988462C" w:rsidR="00CF2AF0" w:rsidRPr="001C0E1E" w:rsidRDefault="00CF2AF0" w:rsidP="00CF2AF0">
      <w:pPr>
        <w:spacing w:after="0" w:line="360" w:lineRule="auto"/>
        <w:ind w:left="-1134" w:firstLine="567"/>
        <w:jc w:val="both"/>
        <w:rPr>
          <w:rFonts w:ascii="GHEA Grapalat" w:eastAsia="Times New Roman" w:hAnsi="GHEA Grapalat" w:cs="Times New Roman"/>
          <w:b/>
          <w:sz w:val="24"/>
          <w:szCs w:val="24"/>
          <w:lang w:val="hy-AM" w:eastAsia="zh-CN"/>
        </w:rPr>
      </w:pPr>
      <w:r w:rsidRPr="00885EE4">
        <w:rPr>
          <w:rFonts w:ascii="GHEA Grapalat" w:eastAsia="Times New Roman" w:hAnsi="GHEA Grapalat" w:cs="GHEA Grapalat"/>
          <w:color w:val="000000"/>
          <w:sz w:val="24"/>
          <w:szCs w:val="24"/>
          <w:lang w:val="hy-AM" w:eastAsia="ru-RU"/>
        </w:rPr>
        <w:t>«Տարածքային կառավարման մասին» օրենքում</w:t>
      </w:r>
      <w:r>
        <w:rPr>
          <w:rFonts w:ascii="GHEA Grapalat" w:eastAsia="Times New Roman" w:hAnsi="GHEA Grapalat" w:cs="GHEA Grapalat"/>
          <w:color w:val="000000"/>
          <w:sz w:val="24"/>
          <w:szCs w:val="24"/>
          <w:lang w:val="hy-AM" w:eastAsia="ru-RU"/>
        </w:rPr>
        <w:t xml:space="preserve"> </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փոփոխություններ</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կատարելու</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մասին»</w:t>
      </w:r>
      <w:r>
        <w:rPr>
          <w:rFonts w:ascii="GHEA Grapalat" w:eastAsia="Times New Roman" w:hAnsi="GHEA Grapalat" w:cs="GHEA Grapalat"/>
          <w:b/>
          <w:bCs/>
          <w:color w:val="000000"/>
          <w:sz w:val="24"/>
          <w:szCs w:val="24"/>
          <w:lang w:val="hy-AM" w:eastAsia="ru-RU"/>
        </w:rPr>
        <w:t xml:space="preserve"> </w:t>
      </w:r>
      <w:r w:rsidRPr="002915CA">
        <w:rPr>
          <w:rFonts w:ascii="GHEA Grapalat" w:eastAsia="Times New Roman" w:hAnsi="GHEA Grapalat" w:cs="GHEA Grapalat"/>
          <w:color w:val="000000"/>
          <w:sz w:val="24"/>
          <w:szCs w:val="24"/>
          <w:lang w:val="hy-AM" w:eastAsia="ru-RU"/>
        </w:rPr>
        <w:t xml:space="preserve">օրենքի </w:t>
      </w:r>
      <w:r>
        <w:rPr>
          <w:rFonts w:ascii="GHEA Grapalat" w:eastAsia="Times New Roman" w:hAnsi="GHEA Grapalat" w:cs="GHEA Grapalat"/>
          <w:color w:val="000000"/>
          <w:sz w:val="24"/>
          <w:szCs w:val="24"/>
          <w:lang w:val="hy-AM" w:eastAsia="ru-RU"/>
        </w:rPr>
        <w:t>և</w:t>
      </w:r>
      <w:r w:rsidRPr="002915CA">
        <w:rPr>
          <w:rFonts w:ascii="GHEA Grapalat" w:eastAsia="Times New Roman" w:hAnsi="GHEA Grapalat" w:cs="GHEA Grapalat"/>
          <w:color w:val="000000"/>
          <w:sz w:val="24"/>
          <w:szCs w:val="24"/>
          <w:lang w:val="hy-AM" w:eastAsia="ru-RU"/>
        </w:rPr>
        <w:t xml:space="preserve"> հարակից օրենքների նախագծերի </w:t>
      </w:r>
      <w:r>
        <w:rPr>
          <w:rFonts w:ascii="GHEA Grapalat" w:eastAsia="Times New Roman" w:hAnsi="GHEA Grapalat" w:cs="Arial"/>
          <w:bCs/>
          <w:color w:val="000000"/>
          <w:sz w:val="24"/>
          <w:szCs w:val="24"/>
          <w:shd w:val="clear" w:color="auto" w:fill="FFFFFF"/>
          <w:lang w:val="hy-AM" w:eastAsia="ru-RU"/>
        </w:rPr>
        <w:t>ընդունումը չի բխում ռազմավարական փաստաթղթերից։</w:t>
      </w:r>
    </w:p>
    <w:p w14:paraId="5FC80AC6" w14:textId="6C16C5AA" w:rsidR="00CF2AF0" w:rsidRPr="001C0E1E" w:rsidRDefault="00CF2AF0" w:rsidP="00CF2AF0">
      <w:pPr>
        <w:pStyle w:val="a5"/>
        <w:spacing w:after="0" w:line="360" w:lineRule="auto"/>
        <w:ind w:left="-1134" w:firstLine="567"/>
        <w:jc w:val="both"/>
        <w:rPr>
          <w:rFonts w:ascii="GHEA Grapalat" w:eastAsia="Times New Roman" w:hAnsi="GHEA Grapalat" w:cs="Sylfaen"/>
          <w:b/>
          <w:sz w:val="24"/>
          <w:szCs w:val="24"/>
          <w:lang w:val="hy-AM"/>
        </w:rPr>
      </w:pPr>
      <w:r w:rsidRPr="001C0E1E">
        <w:rPr>
          <w:rFonts w:ascii="GHEA Grapalat" w:eastAsia="Calibri" w:hAnsi="GHEA Grapalat" w:cs="Times New Roman"/>
          <w:b/>
          <w:bCs/>
          <w:color w:val="000000" w:themeColor="text1"/>
          <w:sz w:val="24"/>
          <w:szCs w:val="24"/>
          <w:lang w:val="hy-AM" w:eastAsia="zh-CN"/>
        </w:rPr>
        <w:t xml:space="preserve"> </w:t>
      </w:r>
      <w:r w:rsidRPr="001C0E1E">
        <w:rPr>
          <w:rFonts w:ascii="GHEA Grapalat" w:eastAsia="Times New Roman" w:hAnsi="GHEA Grapalat" w:cs="Sylfaen"/>
          <w:b/>
          <w:sz w:val="24"/>
          <w:szCs w:val="24"/>
          <w:lang w:val="hy-AM"/>
        </w:rPr>
        <w:t>Իրավական ակտի ընդունման կապակցությամբ այլ նորմատիվ իրավական ակտերի ընդունման անհրաժեշտություն.</w:t>
      </w:r>
    </w:p>
    <w:p w14:paraId="18522B98" w14:textId="33CC890D" w:rsidR="00CF2AF0" w:rsidRPr="00FC24AF" w:rsidRDefault="00CF2AF0" w:rsidP="00CF2AF0">
      <w:pPr>
        <w:spacing w:after="0" w:line="360" w:lineRule="auto"/>
        <w:ind w:left="-1134" w:firstLine="567"/>
        <w:jc w:val="both"/>
        <w:rPr>
          <w:rFonts w:ascii="GHEA Grapalat" w:eastAsia="Calibri" w:hAnsi="GHEA Grapalat" w:cs="Sylfaen"/>
          <w:color w:val="000000" w:themeColor="text1"/>
          <w:sz w:val="24"/>
          <w:szCs w:val="24"/>
          <w:lang w:val="hy-AM" w:eastAsia="ru-RU"/>
        </w:rPr>
      </w:pPr>
      <w:r w:rsidRPr="00885EE4">
        <w:rPr>
          <w:rFonts w:ascii="GHEA Grapalat" w:eastAsia="Times New Roman" w:hAnsi="GHEA Grapalat" w:cs="GHEA Grapalat"/>
          <w:color w:val="000000"/>
          <w:sz w:val="24"/>
          <w:szCs w:val="24"/>
          <w:lang w:val="hy-AM" w:eastAsia="ru-RU"/>
        </w:rPr>
        <w:t>«Տարածքային կառավարման մասին» օրենքում</w:t>
      </w:r>
      <w:r>
        <w:rPr>
          <w:rFonts w:ascii="GHEA Grapalat" w:eastAsia="Times New Roman" w:hAnsi="GHEA Grapalat" w:cs="GHEA Grapalat"/>
          <w:color w:val="000000"/>
          <w:sz w:val="24"/>
          <w:szCs w:val="24"/>
          <w:lang w:val="hy-AM" w:eastAsia="ru-RU"/>
        </w:rPr>
        <w:t xml:space="preserve"> </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փոփոխություններ</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կատարելու</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մասին»</w:t>
      </w:r>
      <w:r>
        <w:rPr>
          <w:rFonts w:ascii="GHEA Grapalat" w:eastAsia="Times New Roman" w:hAnsi="GHEA Grapalat" w:cs="GHEA Grapalat"/>
          <w:b/>
          <w:bCs/>
          <w:color w:val="000000"/>
          <w:sz w:val="24"/>
          <w:szCs w:val="24"/>
          <w:lang w:val="hy-AM" w:eastAsia="ru-RU"/>
        </w:rPr>
        <w:t xml:space="preserve"> </w:t>
      </w:r>
      <w:r w:rsidRPr="002915CA">
        <w:rPr>
          <w:rFonts w:ascii="GHEA Grapalat" w:eastAsia="Times New Roman" w:hAnsi="GHEA Grapalat" w:cs="GHEA Grapalat"/>
          <w:color w:val="000000"/>
          <w:sz w:val="24"/>
          <w:szCs w:val="24"/>
          <w:lang w:val="hy-AM" w:eastAsia="ru-RU"/>
        </w:rPr>
        <w:t xml:space="preserve">օրենքի </w:t>
      </w:r>
      <w:r>
        <w:rPr>
          <w:rFonts w:ascii="GHEA Grapalat" w:eastAsia="Times New Roman" w:hAnsi="GHEA Grapalat" w:cs="GHEA Grapalat"/>
          <w:color w:val="000000"/>
          <w:sz w:val="24"/>
          <w:szCs w:val="24"/>
          <w:lang w:val="hy-AM" w:eastAsia="ru-RU"/>
        </w:rPr>
        <w:t>և</w:t>
      </w:r>
      <w:r w:rsidRPr="002915CA">
        <w:rPr>
          <w:rFonts w:ascii="GHEA Grapalat" w:eastAsia="Times New Roman" w:hAnsi="GHEA Grapalat" w:cs="GHEA Grapalat"/>
          <w:color w:val="000000"/>
          <w:sz w:val="24"/>
          <w:szCs w:val="24"/>
          <w:lang w:val="hy-AM" w:eastAsia="ru-RU"/>
        </w:rPr>
        <w:t xml:space="preserve"> հարակից օրենքների նախագծերի </w:t>
      </w:r>
      <w:r w:rsidRPr="00FC24AF">
        <w:rPr>
          <w:rFonts w:ascii="GHEA Grapalat" w:hAnsi="GHEA Grapalat" w:cs="Sylfaen"/>
          <w:color w:val="000000" w:themeColor="text1"/>
          <w:sz w:val="24"/>
          <w:szCs w:val="24"/>
          <w:lang w:val="hy-AM" w:eastAsia="ru-RU"/>
        </w:rPr>
        <w:t>ընդունման առնչությամբ այլ իրավական ակտերում փոփոխություններ և/կամ լրացումներ կատարելու անհրաժեշտություն չկա:</w:t>
      </w:r>
    </w:p>
    <w:p w14:paraId="235F1BA5" w14:textId="38703710" w:rsidR="00CF2AF0" w:rsidRPr="00FC24AF" w:rsidRDefault="00CF2AF0" w:rsidP="00CF2AF0">
      <w:pPr>
        <w:tabs>
          <w:tab w:val="left" w:pos="900"/>
        </w:tabs>
        <w:suppressAutoHyphens/>
        <w:spacing w:after="0" w:line="360" w:lineRule="auto"/>
        <w:ind w:left="-1134" w:firstLine="567"/>
        <w:jc w:val="both"/>
        <w:rPr>
          <w:rFonts w:ascii="GHEA Grapalat" w:eastAsia="Calibri" w:hAnsi="GHEA Grapalat" w:cs="Cambria Math"/>
          <w:b/>
          <w:color w:val="000000"/>
          <w:sz w:val="24"/>
          <w:szCs w:val="24"/>
          <w:lang w:val="hy-AM"/>
        </w:rPr>
      </w:pPr>
      <w:r w:rsidRPr="00FC24AF">
        <w:rPr>
          <w:rFonts w:ascii="GHEA Grapalat" w:eastAsia="Calibri" w:hAnsi="GHEA Grapalat" w:cs="Cambria"/>
          <w:b/>
          <w:bCs/>
          <w:color w:val="000000" w:themeColor="text1"/>
          <w:sz w:val="24"/>
          <w:szCs w:val="24"/>
          <w:lang w:val="hy-AM" w:eastAsia="zh-CN"/>
        </w:rPr>
        <w:lastRenderedPageBreak/>
        <w:t xml:space="preserve">        </w:t>
      </w:r>
      <w:r w:rsidRPr="00FC24AF">
        <w:rPr>
          <w:rFonts w:ascii="GHEA Grapalat" w:eastAsia="Calibri" w:hAnsi="GHEA Grapalat" w:cs="Sylfaen"/>
          <w:b/>
          <w:bCs/>
          <w:color w:val="000000"/>
          <w:sz w:val="24"/>
          <w:szCs w:val="24"/>
          <w:lang w:val="hy-AM"/>
        </w:rPr>
        <w:t>Լրացուցիչ</w:t>
      </w:r>
      <w:r w:rsidRPr="00FC24AF">
        <w:rPr>
          <w:rFonts w:ascii="GHEA Grapalat" w:eastAsia="Calibri" w:hAnsi="GHEA Grapalat" w:cs="Sylfaen"/>
          <w:b/>
          <w:color w:val="000000"/>
          <w:sz w:val="24"/>
          <w:szCs w:val="24"/>
          <w:lang w:val="hy-AM"/>
        </w:rPr>
        <w:t xml:space="preserve"> ֆինանսական միջոցների անհրաժեշտության և պետական բյուջեի եկամուտներում և ծախսերում սպասվելիք փոփոխությունների մասին</w:t>
      </w:r>
      <w:r w:rsidRPr="00FC24AF">
        <w:rPr>
          <w:rFonts w:ascii="Cambria Math" w:eastAsia="Calibri" w:hAnsi="Cambria Math" w:cs="Cambria Math"/>
          <w:b/>
          <w:color w:val="000000"/>
          <w:sz w:val="24"/>
          <w:szCs w:val="24"/>
          <w:lang w:val="hy-AM"/>
        </w:rPr>
        <w:t>․</w:t>
      </w:r>
    </w:p>
    <w:p w14:paraId="12B44FFA" w14:textId="05BAD0A9" w:rsidR="00CF2AF0" w:rsidRPr="001C0E1E" w:rsidRDefault="00CF2AF0" w:rsidP="00CF2AF0">
      <w:pPr>
        <w:suppressAutoHyphens/>
        <w:spacing w:after="0" w:line="360" w:lineRule="auto"/>
        <w:ind w:left="-1134" w:firstLine="567"/>
        <w:jc w:val="both"/>
        <w:rPr>
          <w:rFonts w:ascii="GHEA Grapalat" w:eastAsia="Cambria" w:hAnsi="GHEA Grapalat" w:cs="Times Armenian"/>
          <w:bCs/>
          <w:color w:val="000000" w:themeColor="text1"/>
          <w:sz w:val="24"/>
          <w:szCs w:val="24"/>
          <w:lang w:val="hy-AM" w:eastAsia="zh-CN"/>
        </w:rPr>
      </w:pPr>
      <w:r w:rsidRPr="00885EE4">
        <w:rPr>
          <w:rFonts w:ascii="GHEA Grapalat" w:eastAsia="Times New Roman" w:hAnsi="GHEA Grapalat" w:cs="GHEA Grapalat"/>
          <w:color w:val="000000"/>
          <w:sz w:val="24"/>
          <w:szCs w:val="24"/>
          <w:lang w:val="hy-AM" w:eastAsia="ru-RU"/>
        </w:rPr>
        <w:t>«Տարածքային կառավարման մասին» օրենքում</w:t>
      </w:r>
      <w:r>
        <w:rPr>
          <w:rFonts w:ascii="GHEA Grapalat" w:eastAsia="Times New Roman" w:hAnsi="GHEA Grapalat" w:cs="GHEA Grapalat"/>
          <w:color w:val="000000"/>
          <w:sz w:val="24"/>
          <w:szCs w:val="24"/>
          <w:lang w:val="hy-AM" w:eastAsia="ru-RU"/>
        </w:rPr>
        <w:t xml:space="preserve"> </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փոփոխություններ</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կատարելու</w:t>
      </w:r>
      <w:r w:rsidRPr="00885EE4">
        <w:rPr>
          <w:rFonts w:ascii="Calibri" w:eastAsia="Times New Roman" w:hAnsi="Calibri" w:cs="Calibri"/>
          <w:color w:val="000000"/>
          <w:sz w:val="24"/>
          <w:szCs w:val="24"/>
          <w:lang w:val="hy-AM" w:eastAsia="ru-RU"/>
        </w:rPr>
        <w:t> </w:t>
      </w:r>
      <w:r w:rsidRPr="00885EE4">
        <w:rPr>
          <w:rFonts w:ascii="GHEA Grapalat" w:eastAsia="Times New Roman" w:hAnsi="GHEA Grapalat" w:cs="GHEA Grapalat"/>
          <w:color w:val="000000"/>
          <w:sz w:val="24"/>
          <w:szCs w:val="24"/>
          <w:lang w:val="hy-AM" w:eastAsia="ru-RU"/>
        </w:rPr>
        <w:t>մասին»</w:t>
      </w:r>
      <w:r>
        <w:rPr>
          <w:rFonts w:ascii="GHEA Grapalat" w:eastAsia="Times New Roman" w:hAnsi="GHEA Grapalat" w:cs="GHEA Grapalat"/>
          <w:b/>
          <w:bCs/>
          <w:color w:val="000000"/>
          <w:sz w:val="24"/>
          <w:szCs w:val="24"/>
          <w:lang w:val="hy-AM" w:eastAsia="ru-RU"/>
        </w:rPr>
        <w:t xml:space="preserve"> </w:t>
      </w:r>
      <w:r w:rsidRPr="002915CA">
        <w:rPr>
          <w:rFonts w:ascii="GHEA Grapalat" w:eastAsia="Times New Roman" w:hAnsi="GHEA Grapalat" w:cs="GHEA Grapalat"/>
          <w:color w:val="000000"/>
          <w:sz w:val="24"/>
          <w:szCs w:val="24"/>
          <w:lang w:val="hy-AM" w:eastAsia="ru-RU"/>
        </w:rPr>
        <w:t xml:space="preserve">օրենքի </w:t>
      </w:r>
      <w:r>
        <w:rPr>
          <w:rFonts w:ascii="GHEA Grapalat" w:eastAsia="Times New Roman" w:hAnsi="GHEA Grapalat" w:cs="GHEA Grapalat"/>
          <w:color w:val="000000"/>
          <w:sz w:val="24"/>
          <w:szCs w:val="24"/>
          <w:lang w:val="hy-AM" w:eastAsia="ru-RU"/>
        </w:rPr>
        <w:t>և</w:t>
      </w:r>
      <w:r w:rsidRPr="002915CA">
        <w:rPr>
          <w:rFonts w:ascii="GHEA Grapalat" w:eastAsia="Times New Roman" w:hAnsi="GHEA Grapalat" w:cs="GHEA Grapalat"/>
          <w:color w:val="000000"/>
          <w:sz w:val="24"/>
          <w:szCs w:val="24"/>
          <w:lang w:val="hy-AM" w:eastAsia="ru-RU"/>
        </w:rPr>
        <w:t xml:space="preserve"> հարակից օրենքների նախագծերի </w:t>
      </w:r>
      <w:r w:rsidRPr="00FC24AF">
        <w:rPr>
          <w:rFonts w:ascii="GHEA Grapalat" w:eastAsia="Cambria" w:hAnsi="GHEA Grapalat" w:cs="Times Armenian"/>
          <w:bCs/>
          <w:color w:val="000000" w:themeColor="text1"/>
          <w:sz w:val="24"/>
          <w:szCs w:val="24"/>
          <w:lang w:val="hy-AM" w:eastAsia="zh-CN"/>
        </w:rPr>
        <w:t>ընդունման կապակցությամբ պետական բյուջեում ծախսերի</w:t>
      </w:r>
      <w:r w:rsidRPr="001C0E1E">
        <w:rPr>
          <w:rFonts w:ascii="GHEA Grapalat" w:eastAsia="Cambria" w:hAnsi="GHEA Grapalat" w:cs="Times Armenian"/>
          <w:bCs/>
          <w:color w:val="000000" w:themeColor="text1"/>
          <w:sz w:val="24"/>
          <w:szCs w:val="24"/>
          <w:lang w:val="hy-AM" w:eastAsia="zh-CN"/>
        </w:rPr>
        <w:t xml:space="preserve"> և եկամուտների ավելացում կամ նվազեցում չի նախատեսվում։</w:t>
      </w:r>
    </w:p>
    <w:p w14:paraId="767B8FEA" w14:textId="2A6CE4CA" w:rsidR="002915CA" w:rsidRPr="002915CA" w:rsidRDefault="002915CA" w:rsidP="00CF2AF0">
      <w:pPr>
        <w:shd w:val="clear" w:color="auto" w:fill="FFFFFF"/>
        <w:spacing w:after="0" w:line="360" w:lineRule="auto"/>
        <w:ind w:left="-1134" w:right="-284" w:firstLine="567"/>
        <w:jc w:val="both"/>
        <w:rPr>
          <w:rFonts w:ascii="GHEA Grapalat" w:eastAsia="Times New Roman" w:hAnsi="GHEA Grapalat" w:cs="GHEA Grapalat"/>
          <w:color w:val="000000"/>
          <w:sz w:val="24"/>
          <w:szCs w:val="24"/>
          <w:lang w:val="hy-AM" w:eastAsia="ru-RU"/>
        </w:rPr>
      </w:pPr>
    </w:p>
    <w:p w14:paraId="585E56C7" w14:textId="7D4D00E9" w:rsidR="002915CA" w:rsidRPr="00704B68" w:rsidRDefault="002915CA" w:rsidP="002915CA">
      <w:pPr>
        <w:spacing w:after="0" w:line="360" w:lineRule="auto"/>
        <w:ind w:left="-1134" w:right="-284" w:firstLine="567"/>
        <w:jc w:val="both"/>
        <w:rPr>
          <w:rFonts w:ascii="GHEA Grapalat" w:hAnsi="GHEA Grapalat" w:cs="Arial"/>
          <w:bCs/>
          <w:sz w:val="24"/>
          <w:szCs w:val="24"/>
          <w:lang w:val="hy-AM"/>
        </w:rPr>
      </w:pPr>
    </w:p>
    <w:p w14:paraId="385D6173" w14:textId="77777777" w:rsidR="002915CA" w:rsidRPr="002915CA" w:rsidRDefault="002915CA" w:rsidP="002915CA">
      <w:pPr>
        <w:shd w:val="clear" w:color="auto" w:fill="FFFFFF"/>
        <w:spacing w:after="0" w:line="240" w:lineRule="auto"/>
        <w:ind w:left="-1134" w:right="-284" w:firstLine="1134"/>
        <w:jc w:val="both"/>
        <w:rPr>
          <w:rFonts w:ascii="Cambria Math" w:eastAsia="Times New Roman" w:hAnsi="Cambria Math" w:cs="GHEA Grapalat"/>
          <w:color w:val="000000"/>
          <w:sz w:val="24"/>
          <w:szCs w:val="24"/>
          <w:lang w:val="hy-AM" w:eastAsia="ru-RU"/>
        </w:rPr>
      </w:pPr>
    </w:p>
    <w:p w14:paraId="40A09E0D" w14:textId="77777777" w:rsidR="002915CA" w:rsidRDefault="002915CA" w:rsidP="002915CA">
      <w:pPr>
        <w:shd w:val="clear" w:color="auto" w:fill="FFFFFF"/>
        <w:spacing w:after="0" w:line="240" w:lineRule="auto"/>
        <w:ind w:left="-1134" w:right="-284"/>
        <w:jc w:val="both"/>
        <w:rPr>
          <w:rFonts w:ascii="GHEA Grapalat" w:eastAsia="Times New Roman" w:hAnsi="GHEA Grapalat" w:cs="GHEA Grapalat"/>
          <w:color w:val="000000"/>
          <w:sz w:val="24"/>
          <w:szCs w:val="24"/>
          <w:lang w:val="hy-AM" w:eastAsia="ru-RU"/>
        </w:rPr>
      </w:pPr>
    </w:p>
    <w:p w14:paraId="5473082B" w14:textId="77777777" w:rsidR="002915CA" w:rsidRDefault="002915CA" w:rsidP="002915CA">
      <w:pPr>
        <w:shd w:val="clear" w:color="auto" w:fill="FFFFFF"/>
        <w:spacing w:after="0" w:line="240" w:lineRule="auto"/>
        <w:ind w:left="-1134" w:right="-284"/>
        <w:jc w:val="both"/>
        <w:rPr>
          <w:rFonts w:ascii="GHEA Grapalat" w:eastAsia="Times New Roman" w:hAnsi="GHEA Grapalat" w:cs="GHEA Grapalat"/>
          <w:color w:val="000000"/>
          <w:sz w:val="24"/>
          <w:szCs w:val="24"/>
          <w:lang w:val="hy-AM" w:eastAsia="ru-RU"/>
        </w:rPr>
      </w:pPr>
    </w:p>
    <w:p w14:paraId="01EF025F" w14:textId="77777777" w:rsidR="002915CA" w:rsidRDefault="002915CA" w:rsidP="002915CA">
      <w:pPr>
        <w:shd w:val="clear" w:color="auto" w:fill="FFFFFF"/>
        <w:spacing w:after="0" w:line="240" w:lineRule="auto"/>
        <w:ind w:left="-1134" w:right="-284"/>
        <w:jc w:val="both"/>
        <w:rPr>
          <w:rFonts w:ascii="GHEA Grapalat" w:eastAsia="Times New Roman" w:hAnsi="GHEA Grapalat" w:cs="GHEA Grapalat"/>
          <w:color w:val="000000"/>
          <w:sz w:val="24"/>
          <w:szCs w:val="24"/>
          <w:lang w:val="hy-AM" w:eastAsia="ru-RU"/>
        </w:rPr>
      </w:pPr>
    </w:p>
    <w:sectPr w:rsidR="00291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98"/>
    <w:rsid w:val="00171F34"/>
    <w:rsid w:val="001B180B"/>
    <w:rsid w:val="001F47EB"/>
    <w:rsid w:val="002915CA"/>
    <w:rsid w:val="003233C7"/>
    <w:rsid w:val="00347294"/>
    <w:rsid w:val="004C644D"/>
    <w:rsid w:val="005D3605"/>
    <w:rsid w:val="005E6393"/>
    <w:rsid w:val="00885EE4"/>
    <w:rsid w:val="009B0B98"/>
    <w:rsid w:val="00C2269D"/>
    <w:rsid w:val="00CF2AF0"/>
    <w:rsid w:val="00F46BA4"/>
    <w:rsid w:val="00FA1086"/>
    <w:rsid w:val="00FC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B521"/>
  <w15:chartTrackingRefBased/>
  <w15:docId w15:val="{EAC05547-7170-4782-B897-0A6BB1C4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5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4"/>
    <w:uiPriority w:val="99"/>
    <w:unhideWhenUsed/>
    <w:qFormat/>
    <w:rsid w:val="0034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3"/>
    <w:uiPriority w:val="99"/>
    <w:locked/>
    <w:rsid w:val="00171F34"/>
    <w:rPr>
      <w:rFonts w:ascii="Times New Roman" w:eastAsia="Times New Roman" w:hAnsi="Times New Roman" w:cs="Times New Roman"/>
      <w:sz w:val="24"/>
      <w:szCs w:val="24"/>
      <w:lang w:eastAsia="ru-RU"/>
    </w:rPr>
  </w:style>
  <w:style w:type="paragraph" w:styleId="a5">
    <w:name w:val="List Paragraph"/>
    <w:basedOn w:val="a"/>
    <w:uiPriority w:val="34"/>
    <w:qFormat/>
    <w:rsid w:val="00CF2AF0"/>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1133">
      <w:bodyDiv w:val="1"/>
      <w:marLeft w:val="0"/>
      <w:marRight w:val="0"/>
      <w:marTop w:val="0"/>
      <w:marBottom w:val="0"/>
      <w:divBdr>
        <w:top w:val="none" w:sz="0" w:space="0" w:color="auto"/>
        <w:left w:val="none" w:sz="0" w:space="0" w:color="auto"/>
        <w:bottom w:val="none" w:sz="0" w:space="0" w:color="auto"/>
        <w:right w:val="none" w:sz="0" w:space="0" w:color="auto"/>
      </w:divBdr>
    </w:div>
    <w:div w:id="17792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562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Astghik Tumanyan</dc:creator>
  <cp:keywords/>
  <dc:description/>
  <cp:lastModifiedBy>Astghik Tumanyan</cp:lastModifiedBy>
  <cp:revision>10</cp:revision>
  <dcterms:created xsi:type="dcterms:W3CDTF">2021-06-28T06:24:00Z</dcterms:created>
  <dcterms:modified xsi:type="dcterms:W3CDTF">2022-12-19T11:09:00Z</dcterms:modified>
</cp:coreProperties>
</file>