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2D1" w:rsidRDefault="000E52D1" w:rsidP="000E52D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</w:p>
    <w:p w:rsidR="000E52D1" w:rsidRPr="00141F9D" w:rsidRDefault="000E52D1" w:rsidP="000E52D1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E52D1" w:rsidRDefault="000E52D1" w:rsidP="000E52D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ՄՇԱԿՈՒՅԹԻ </w:t>
      </w:r>
      <w:r w:rsidRPr="00513E32">
        <w:rPr>
          <w:rFonts w:ascii="GHEA Grapalat" w:hAnsi="GHEA Grapalat" w:cs="Arial"/>
          <w:b/>
          <w:sz w:val="24"/>
          <w:szCs w:val="24"/>
          <w:lang w:val="hy-AM"/>
        </w:rPr>
        <w:t>ԵՎ ԱՐՎԵՍՏԻ</w:t>
      </w:r>
      <w:r w:rsidRPr="0047348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ԲՆԱԳԱՎԱՌՈՒՄ ՆՇԱՆԱԿԱԼԻ ՆՎԱՃՈՒՄՆԵՐ ՈՒՆԵՑՈՂ ՄԻ ՇԱՐՔ ՔԱՂԱՔԱՑԻՆԵՐԻ ՇԱՐՔԱՅԻՆ ԿԱԶՄԻ ՊԱՐՏԱԴԻՐ ԶԻՆՎՈՐԱԿԱՆ ԾԱՌԱՅՈՒԹՅԱՆ 20</w:t>
      </w:r>
      <w:r>
        <w:rPr>
          <w:rFonts w:ascii="GHEA Grapalat" w:hAnsi="GHEA Grapalat" w:cs="Arial"/>
          <w:b/>
          <w:sz w:val="24"/>
          <w:szCs w:val="24"/>
          <w:lang w:val="hy-AM"/>
        </w:rPr>
        <w:t>22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</w:t>
      </w:r>
      <w:r w:rsidRPr="00EB7EC5">
        <w:rPr>
          <w:rFonts w:ascii="GHEA Grapalat" w:hAnsi="GHEA Grapalat" w:cs="Arial"/>
          <w:b/>
          <w:sz w:val="24"/>
          <w:szCs w:val="24"/>
          <w:lang w:val="hy-AM"/>
        </w:rPr>
        <w:t>ՁՄԵՌ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ԱՅԻՆ ԶՈՐԱԿՈՉԻՑ </w:t>
      </w:r>
    </w:p>
    <w:p w:rsidR="000E52D1" w:rsidRDefault="000E52D1" w:rsidP="000E52D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ՏԱՐԿԵՏՈՒՄ</w:t>
      </w:r>
      <w:r w:rsidRPr="005C3EB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</w:p>
    <w:p w:rsidR="000E52D1" w:rsidRPr="00BE4DFD" w:rsidRDefault="000E52D1" w:rsidP="000E52D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273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32730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0E52D1" w:rsidRDefault="000E52D1" w:rsidP="000E52D1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0E52D1" w:rsidRDefault="000E52D1" w:rsidP="000E52D1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0E52D1" w:rsidRPr="00F42764" w:rsidRDefault="000E52D1" w:rsidP="000E52D1">
      <w:pPr>
        <w:pStyle w:val="ListParagraph"/>
        <w:numPr>
          <w:ilvl w:val="0"/>
          <w:numId w:val="1"/>
        </w:numPr>
        <w:spacing w:after="0" w:line="276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42764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0E52D1" w:rsidRDefault="000E52D1" w:rsidP="000E52D1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>» 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79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 և արվեստի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 հնարավորություն ընձեռելու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կատարելագործելու մասնագիտական հմտությունները, ինչպես նաև </w:t>
      </w:r>
      <w:proofErr w:type="spellStart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հանրահռչակելու</w:t>
      </w:r>
      <w:proofErr w:type="spellEnd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հայկական կատարողական արվեստը միջազգային </w:t>
      </w:r>
      <w:proofErr w:type="spellStart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հարթակներում</w:t>
      </w:r>
      <w:proofErr w:type="spellEnd"/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E52D1" w:rsidRPr="00643EB3" w:rsidRDefault="000E52D1" w:rsidP="000E52D1">
      <w:pPr>
        <w:spacing w:after="0" w:line="276" w:lineRule="auto"/>
        <w:ind w:firstLine="540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</w:pPr>
    </w:p>
    <w:p w:rsidR="000E52D1" w:rsidRDefault="000E52D1" w:rsidP="000E52D1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b/>
          <w:bCs/>
          <w:color w:val="000000"/>
          <w:sz w:val="16"/>
          <w:szCs w:val="24"/>
          <w:shd w:val="clear" w:color="auto" w:fill="FFFFFF"/>
          <w:lang w:val="hy-AM"/>
        </w:rPr>
      </w:pPr>
    </w:p>
    <w:p w:rsidR="000E52D1" w:rsidRPr="00295004" w:rsidRDefault="000E52D1" w:rsidP="000E52D1">
      <w:pPr>
        <w:pStyle w:val="ListParagraph"/>
        <w:numPr>
          <w:ilvl w:val="0"/>
          <w:numId w:val="1"/>
        </w:numPr>
        <w:tabs>
          <w:tab w:val="left" w:pos="810"/>
        </w:tabs>
        <w:spacing w:after="0" w:line="276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 w:rsidRPr="00295004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2950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5004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2950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5004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2950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5004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0E52D1" w:rsidRPr="00B35208" w:rsidRDefault="000E52D1" w:rsidP="000E52D1">
      <w:pPr>
        <w:tabs>
          <w:tab w:val="left" w:pos="567"/>
        </w:tabs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>
        <w:rPr>
          <w:rFonts w:ascii="GHEA Grapalat" w:hAnsi="GHEA Grapalat" w:cs="Arial"/>
          <w:sz w:val="24"/>
          <w:szCs w:val="24"/>
          <w:lang w:val="hy-AM"/>
        </w:rPr>
        <w:t>որոշման հավելվածով</w:t>
      </w:r>
      <w:r w:rsidRPr="00DA175C">
        <w:rPr>
          <w:rFonts w:ascii="GHEA Grapalat" w:hAnsi="GHEA Grapalat" w:cs="Arial"/>
          <w:sz w:val="24"/>
          <w:szCs w:val="24"/>
          <w:lang w:val="hy-AM"/>
        </w:rPr>
        <w:t xml:space="preserve"> հաստատված </w:t>
      </w:r>
      <w:r w:rsidRPr="009A686B">
        <w:rPr>
          <w:rFonts w:ascii="GHEA Grapalat" w:hAnsi="GHEA Grapalat"/>
          <w:sz w:val="24"/>
          <w:szCs w:val="24"/>
          <w:lang w:val="hy-AM"/>
        </w:rPr>
        <w:t>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տարկետում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Pr="00DA175C">
        <w:rPr>
          <w:rFonts w:ascii="GHEA Grapalat" w:hAnsi="GHEA Grapalat" w:cs="Arial"/>
          <w:sz w:val="24"/>
          <w:szCs w:val="24"/>
          <w:lang w:val="hy-AM"/>
        </w:rPr>
        <w:t>կարգի</w:t>
      </w:r>
      <w:r w:rsidRPr="004C2170">
        <w:rPr>
          <w:rFonts w:ascii="GHEA Grapalat" w:hAnsi="GHEA Grapalat" w:cs="Arial"/>
          <w:sz w:val="24"/>
          <w:szCs w:val="24"/>
          <w:lang w:val="hy-AM"/>
        </w:rPr>
        <w:t xml:space="preserve"> և պայմանների (այսուհետ՝ կարգ) համաձայն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</w:t>
      </w:r>
      <w:r w:rsidRPr="00B352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E52D1" w:rsidRDefault="000E52D1" w:rsidP="000E52D1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Arian AMU" w:hAnsi="Arian AMU" w:cs="Arian AMU"/>
          <w:color w:val="4B5C6A"/>
          <w:shd w:val="clear" w:color="auto" w:fill="FFFFFF"/>
          <w:lang w:val="hy-AM"/>
        </w:rPr>
        <w:tab/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կարող են տարկետում ստանալ կարգով սահմանված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շակույթի և արվեստի բնագավառներում նշանակալի նվաճումներ ունեցող քաղաքացիները:</w:t>
      </w:r>
    </w:p>
    <w:p w:rsidR="000E52D1" w:rsidRPr="006777CB" w:rsidRDefault="000E52D1" w:rsidP="000E52D1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6-րդ կետի համաձայն՝ մշակույթի և արվեստի բնագավառներում նշանակալի նվաճումներ ունեցող են համարվում՝</w:t>
      </w:r>
    </w:p>
    <w:p w:rsidR="000E52D1" w:rsidRPr="006777CB" w:rsidRDefault="000E52D1" w:rsidP="000E52D1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կատարողական արվեստի բնագավառի մրցութային կարգով անցկացվող միջազգային հեղինակավոր՝ առնվազն մեկ նախագծի (մրցույթներ,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մրցանակաբաշխություններ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փառատոներ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ցուցահանդեսներ)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քաղաքացիները.</w:t>
      </w:r>
    </w:p>
    <w:p w:rsidR="000E52D1" w:rsidRPr="006777CB" w:rsidRDefault="000E52D1" w:rsidP="000E52D1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2) կատարողական արվեստի բնագավառի մրցութային կարգով անցկացվող միջազգային հեղինակավոր՝ առնվազն երկու նախագծերի (մրցույթներ,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մրցանակաբաշխություններ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փառատոներ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ցուցահանդեսներ) հաղթողներ կամ մրցանակակիրներ դարձած քաղաքացիները.</w:t>
      </w:r>
    </w:p>
    <w:p w:rsidR="000E52D1" w:rsidRDefault="000E52D1" w:rsidP="000E52D1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3) միջազգային հեղինակավոր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հարթակներում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բեմերում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և խոշոր միջոցառումներում (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փառատոներ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համերգներ, ցուցահանդեսներ) պարբերաբար հանդես եկող քաղաքացիները:</w:t>
      </w:r>
    </w:p>
    <w:p w:rsidR="000E52D1" w:rsidRPr="006777CB" w:rsidRDefault="000E52D1" w:rsidP="000E52D1">
      <w:pPr>
        <w:shd w:val="clear" w:color="auto" w:fill="FFFFFF"/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Կարգի 6-րդ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պայմանները բավարարող քաղաքացուն Հայաստանի Հանրապետության կառավարության որոշմամբ տարկետում տրվում է երկու տարի ժամկետով, սակայն ոչ ավելի, քան </w:t>
      </w:r>
      <w:proofErr w:type="spellStart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քաղաքացու 26 տարին լրանալու օրը:</w:t>
      </w:r>
    </w:p>
    <w:p w:rsidR="000E52D1" w:rsidRDefault="000E52D1" w:rsidP="000E52D1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27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DA175C">
        <w:rPr>
          <w:rFonts w:ascii="GHEA Grapalat" w:hAnsi="GHEA Grapalat" w:cs="Arial"/>
          <w:sz w:val="24"/>
          <w:szCs w:val="24"/>
          <w:lang w:val="hy-AM"/>
        </w:rPr>
        <w:t>որոշմամբ հաստատված կարգի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4-</w:t>
      </w:r>
      <w:r w:rsidRPr="00495165">
        <w:rPr>
          <w:rFonts w:ascii="GHEA Grapalat" w:hAnsi="GHEA Grapalat" w:cs="Arial"/>
          <w:sz w:val="24"/>
          <w:szCs w:val="24"/>
          <w:lang w:val="hy-AM"/>
        </w:rPr>
        <w:t>րդ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5165">
        <w:rPr>
          <w:rFonts w:ascii="GHEA Grapalat" w:hAnsi="GHEA Grapalat"/>
          <w:sz w:val="24"/>
          <w:szCs w:val="24"/>
          <w:lang w:val="hy-AM"/>
        </w:rPr>
        <w:t xml:space="preserve">կետի </w:t>
      </w:r>
      <w:r>
        <w:rPr>
          <w:rFonts w:ascii="GHEA Grapalat" w:hAnsi="GHEA Grapalat"/>
          <w:sz w:val="24"/>
          <w:szCs w:val="24"/>
          <w:lang w:val="hy-AM"/>
        </w:rPr>
        <w:t xml:space="preserve">համաձայն տեղի է ունեցել </w:t>
      </w:r>
      <w:r w:rsidRPr="009A686B">
        <w:rPr>
          <w:rFonts w:ascii="GHEA Grapalat" w:hAnsi="GHEA Grapalat"/>
          <w:sz w:val="24"/>
          <w:szCs w:val="24"/>
          <w:lang w:val="hy-AM"/>
        </w:rPr>
        <w:t>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ծառայության զորակոչից տարկետում տալու վերաբերյալ եզրակացություն տվող հանձնաժողովի նիստ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շրջանակներում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7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անձնաժողովը, հիմք ընդունելով ՀՀ կառավարության 2018 թվականի ապրիլի 12-ի N 457-Ն որոշմամբ հաստատված կարգի 6-րդ կետի պահանջները, կայացրել է դրական եզրակացություն </w:t>
      </w:r>
      <w:r w:rsidRPr="00290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քաղաքացիներ </w:t>
      </w:r>
      <w:r w:rsidRPr="00633DD2">
        <w:rPr>
          <w:rFonts w:ascii="GHEA Grapalat" w:hAnsi="GHEA Grapalat"/>
          <w:sz w:val="24"/>
          <w:szCs w:val="24"/>
          <w:lang w:val="hy-AM"/>
        </w:rPr>
        <w:t>Գոռ Անդրանիկի Սարգսյանի</w:t>
      </w:r>
      <w:r>
        <w:rPr>
          <w:rFonts w:ascii="GHEA Grapalat" w:hAnsi="GHEA Grapalat"/>
          <w:sz w:val="24"/>
          <w:szCs w:val="24"/>
          <w:lang w:val="hy-AM"/>
        </w:rPr>
        <w:t xml:space="preserve">ն, Ալեքսանդր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Ավետիքի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Գրիգորյանին, </w:t>
      </w:r>
      <w:proofErr w:type="spellStart"/>
      <w:r w:rsidRPr="00633DD2">
        <w:rPr>
          <w:rFonts w:ascii="GHEA Grapalat" w:hAnsi="GHEA Grapalat"/>
          <w:sz w:val="24"/>
          <w:szCs w:val="24"/>
          <w:lang w:val="hy-AM"/>
        </w:rPr>
        <w:t>Գևորգ</w:t>
      </w:r>
      <w:proofErr w:type="spellEnd"/>
      <w:r w:rsidRPr="00633DD2">
        <w:rPr>
          <w:rFonts w:ascii="GHEA Grapalat" w:hAnsi="GHEA Grapalat"/>
          <w:sz w:val="24"/>
          <w:szCs w:val="24"/>
          <w:lang w:val="hy-AM"/>
        </w:rPr>
        <w:t xml:space="preserve"> Կարապետի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Մատինյանին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</w:t>
      </w:r>
      <w:r w:rsidRPr="00633D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5E9B">
        <w:rPr>
          <w:rFonts w:ascii="GHEA Grapalat" w:hAnsi="GHEA Grapalat"/>
          <w:sz w:val="24"/>
          <w:szCs w:val="24"/>
          <w:lang w:val="hy-AM"/>
        </w:rPr>
        <w:t>Արթուր Համլետի Գրիգորյանի</w:t>
      </w:r>
      <w:r>
        <w:rPr>
          <w:rFonts w:ascii="GHEA Grapalat" w:hAnsi="GHEA Grapalat"/>
          <w:sz w:val="24"/>
          <w:szCs w:val="24"/>
          <w:lang w:val="hy-AM"/>
        </w:rPr>
        <w:t xml:space="preserve">ն, Դավիթ Աշոտի Առաքելյանին </w:t>
      </w:r>
      <w:r w:rsidRPr="00B4372A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տարկետում տալու վերաբերյալ:</w:t>
      </w:r>
    </w:p>
    <w:p w:rsidR="000E52D1" w:rsidRDefault="000E52D1" w:rsidP="000E52D1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0E52D1" w:rsidRDefault="000E52D1" w:rsidP="000E52D1">
      <w:pPr>
        <w:tabs>
          <w:tab w:val="left" w:pos="810"/>
        </w:tabs>
        <w:spacing w:after="0" w:line="276" w:lineRule="auto"/>
        <w:rPr>
          <w:rFonts w:ascii="GHEA Grapalat" w:hAnsi="GHEA Grapalat" w:cs="Arial"/>
          <w:b/>
          <w:sz w:val="24"/>
          <w:szCs w:val="24"/>
          <w:highlight w:val="yellow"/>
          <w:lang w:val="hy-AM"/>
        </w:rPr>
      </w:pPr>
    </w:p>
    <w:p w:rsidR="000E52D1" w:rsidRPr="0013797E" w:rsidRDefault="000E52D1" w:rsidP="000E52D1">
      <w:pPr>
        <w:pStyle w:val="ListParagraph"/>
        <w:numPr>
          <w:ilvl w:val="0"/>
          <w:numId w:val="1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3797E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3797E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0E52D1" w:rsidRDefault="000E52D1" w:rsidP="000E52D1">
      <w:pPr>
        <w:tabs>
          <w:tab w:val="left" w:pos="99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0E52D1" w:rsidRDefault="000E52D1" w:rsidP="000E52D1">
      <w:pPr>
        <w:tabs>
          <w:tab w:val="left" w:pos="99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0E52D1" w:rsidRDefault="000E52D1" w:rsidP="000E52D1">
      <w:pPr>
        <w:tabs>
          <w:tab w:val="left" w:pos="990"/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0E52D1" w:rsidRPr="00532B76" w:rsidRDefault="000E52D1" w:rsidP="000E52D1">
      <w:pPr>
        <w:pStyle w:val="ListParagraph"/>
        <w:numPr>
          <w:ilvl w:val="0"/>
          <w:numId w:val="1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2B76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532B76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0E52D1" w:rsidRPr="007C6F04" w:rsidRDefault="000E52D1" w:rsidP="000E52D1">
      <w:pPr>
        <w:tabs>
          <w:tab w:val="left" w:pos="567"/>
        </w:tabs>
        <w:spacing w:after="0" w:line="276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E1706F">
        <w:rPr>
          <w:rFonts w:ascii="GHEA Grapalat" w:hAnsi="GHEA Grapalat"/>
          <w:sz w:val="24"/>
          <w:szCs w:val="24"/>
          <w:lang w:val="hy-AM"/>
        </w:rPr>
        <w:t>«Մ</w:t>
      </w:r>
      <w:r w:rsidRPr="00E1706F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202</w:t>
      </w: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E1706F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</w:t>
      </w:r>
      <w:r w:rsidRPr="00E1706F">
        <w:rPr>
          <w:rFonts w:ascii="GHEA Grapalat" w:hAnsi="GHEA Grapalat" w:cs="Arial"/>
          <w:sz w:val="24"/>
          <w:szCs w:val="24"/>
          <w:lang w:val="hy-AM"/>
        </w:rPr>
        <w:t>ռային զորակոչից տարկետում տալու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E170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E1706F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2BBE">
        <w:rPr>
          <w:rFonts w:ascii="GHEA Grapalat" w:hAnsi="GHEA Grapalat"/>
          <w:sz w:val="24"/>
          <w:szCs w:val="24"/>
          <w:lang w:val="hy-AM"/>
        </w:rPr>
        <w:t>մշակույթի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07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արվեստի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հնարավորություն կտրվի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կատարելագործելու մասնագիտական հմտությունները, ինչպես նաև </w:t>
      </w:r>
      <w:proofErr w:type="spellStart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հանրահռչակելու</w:t>
      </w:r>
      <w:proofErr w:type="spellEnd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հայկական կատարողական արվեստը միջազգային </w:t>
      </w:r>
      <w:proofErr w:type="spellStart"/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հարթակներում</w:t>
      </w:r>
      <w:proofErr w:type="spellEnd"/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E52D1" w:rsidRDefault="000E52D1" w:rsidP="000E52D1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E52D1" w:rsidRDefault="000E52D1" w:rsidP="000E52D1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E52D1" w:rsidRDefault="000E52D1" w:rsidP="000E52D1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20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28327B">
        <w:rPr>
          <w:rFonts w:ascii="GHEA Grapalat" w:hAnsi="GHEA Grapalat"/>
          <w:b/>
          <w:sz w:val="24"/>
          <w:szCs w:val="24"/>
          <w:lang w:val="hy-AM"/>
        </w:rPr>
        <w:t>5.</w:t>
      </w:r>
      <w:r w:rsidRPr="002832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Լրացուցիչ ֆինանսական միջոցների անհրաժեշտությունը և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 xml:space="preserve">բյուջեի </w:t>
      </w:r>
      <w:proofErr w:type="spellStart"/>
      <w:r w:rsidRPr="00DB60D3">
        <w:rPr>
          <w:rFonts w:ascii="GHEA Grapalat" w:hAnsi="GHEA Grapalat" w:cs="Arial"/>
          <w:b/>
          <w:sz w:val="24"/>
          <w:szCs w:val="24"/>
          <w:lang w:val="hy-AM"/>
        </w:rPr>
        <w:t>եկամուտներում</w:t>
      </w:r>
      <w:proofErr w:type="spellEnd"/>
      <w:r w:rsidRPr="00DB60D3">
        <w:rPr>
          <w:rFonts w:ascii="GHEA Grapalat" w:hAnsi="GHEA Grapalat" w:cs="Arial"/>
          <w:b/>
          <w:sz w:val="24"/>
          <w:szCs w:val="24"/>
          <w:lang w:val="hy-AM"/>
        </w:rPr>
        <w:t xml:space="preserve"> և ծախսերում սպասվելիք փոփոխությունները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E52D1" w:rsidRPr="0028327B" w:rsidRDefault="000E52D1" w:rsidP="000E52D1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E52D1" w:rsidRDefault="000E52D1" w:rsidP="000E52D1">
      <w:pPr>
        <w:shd w:val="clear" w:color="auto" w:fill="FFFFFF"/>
        <w:spacing w:after="225" w:line="276" w:lineRule="auto"/>
        <w:ind w:firstLine="72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ձմեռ</w:t>
      </w:r>
      <w:r w:rsidRPr="00D42BD1">
        <w:rPr>
          <w:rFonts w:ascii="GHEA Grapalat" w:hAnsi="GHEA Grapalat" w:cs="Arial"/>
          <w:sz w:val="24"/>
          <w:szCs w:val="24"/>
          <w:lang w:val="hy-AM"/>
        </w:rPr>
        <w:t>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</w:t>
      </w:r>
      <w:r w:rsidRPr="001E24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:rsidR="000E52D1" w:rsidRPr="00DB60D3" w:rsidRDefault="000E52D1" w:rsidP="000E52D1">
      <w:pPr>
        <w:shd w:val="clear" w:color="auto" w:fill="FFFFFF"/>
        <w:spacing w:after="225" w:line="276" w:lineRule="auto"/>
        <w:ind w:firstLine="72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</w:p>
    <w:p w:rsidR="000E52D1" w:rsidRPr="00F463E3" w:rsidRDefault="000E52D1" w:rsidP="000E52D1">
      <w:pPr>
        <w:shd w:val="clear" w:color="auto" w:fill="FFFFFF"/>
        <w:autoSpaceDE w:val="0"/>
        <w:autoSpaceDN w:val="0"/>
        <w:adjustRightInd w:val="0"/>
        <w:spacing w:line="276" w:lineRule="auto"/>
        <w:ind w:left="360" w:firstLine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F2297">
        <w:rPr>
          <w:rFonts w:ascii="GHEA Grapalat" w:hAnsi="GHEA Grapalat" w:cs="Arial"/>
          <w:b/>
          <w:sz w:val="24"/>
          <w:szCs w:val="24"/>
          <w:lang w:val="hy-AM"/>
        </w:rPr>
        <w:t>6. Կապը ռազմավարական փաստաթղթերի հետ</w:t>
      </w:r>
      <w:r w:rsidRPr="00F463E3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E52D1" w:rsidRPr="00EF2297" w:rsidRDefault="000E52D1" w:rsidP="000E52D1">
      <w:pPr>
        <w:shd w:val="clear" w:color="auto" w:fill="FFFFFF"/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>» 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F2297">
        <w:rPr>
          <w:rFonts w:ascii="GHEA Grapalat" w:hAnsi="GHEA Grapalat" w:cs="Arial"/>
          <w:sz w:val="24"/>
          <w:szCs w:val="24"/>
          <w:lang w:val="hy-AM"/>
        </w:rPr>
        <w:t xml:space="preserve">ախագծի ընդունումը չի բխում </w:t>
      </w:r>
      <w:r w:rsidRPr="003F5EB6">
        <w:rPr>
          <w:rFonts w:ascii="GHEA Grapalat" w:hAnsi="GHEA Grapalat" w:cs="Arial"/>
          <w:sz w:val="24"/>
          <w:szCs w:val="24"/>
          <w:lang w:val="hy-AM"/>
        </w:rPr>
        <w:t xml:space="preserve">ռազմավարական </w:t>
      </w:r>
      <w:r w:rsidRPr="00EF2297">
        <w:rPr>
          <w:rFonts w:ascii="GHEA Grapalat" w:hAnsi="GHEA Grapalat" w:cs="Arial"/>
          <w:sz w:val="24"/>
          <w:szCs w:val="24"/>
          <w:lang w:val="hy-AM"/>
        </w:rPr>
        <w:t>փաստաթղթերից:</w:t>
      </w:r>
    </w:p>
    <w:p w:rsidR="000E52D1" w:rsidRDefault="000E52D1" w:rsidP="000E52D1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0E52D1" w:rsidRDefault="000E52D1" w:rsidP="000E52D1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0E52D1" w:rsidRPr="00AA001B" w:rsidRDefault="000E52D1" w:rsidP="000E52D1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0E52D1" w:rsidRDefault="000E52D1" w:rsidP="000E52D1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070D21" w:rsidRPr="000E52D1" w:rsidRDefault="00070D21">
      <w:pPr>
        <w:rPr>
          <w:lang w:val="hy-AM"/>
        </w:rPr>
      </w:pPr>
    </w:p>
    <w:sectPr w:rsidR="00070D21" w:rsidRPr="000E52D1" w:rsidSect="00AB03D9">
      <w:pgSz w:w="12240" w:h="15840"/>
      <w:pgMar w:top="90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altName w:val="Arial Unicode MS"/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7BE"/>
    <w:rsid w:val="00070D21"/>
    <w:rsid w:val="000E52D1"/>
    <w:rsid w:val="00506586"/>
    <w:rsid w:val="00534D01"/>
    <w:rsid w:val="0070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C3649"/>
  <w15:chartTrackingRefBased/>
  <w15:docId w15:val="{A56C3850-2F9A-43EB-A30A-A490BDAC4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2D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52D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E52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3913</Characters>
  <Application>Microsoft Office Word</Application>
  <DocSecurity>0</DocSecurity>
  <Lines>32</Lines>
  <Paragraphs>9</Paragraphs>
  <ScaleCrop>false</ScaleCrop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2</cp:revision>
  <dcterms:created xsi:type="dcterms:W3CDTF">2022-12-19T10:32:00Z</dcterms:created>
  <dcterms:modified xsi:type="dcterms:W3CDTF">2022-12-19T10:32:00Z</dcterms:modified>
</cp:coreProperties>
</file>