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5D347E">
        <w:rPr>
          <w:rFonts w:ascii="GHEA Grapalat" w:hAnsi="GHEA Grapalat"/>
          <w:b/>
          <w:spacing w:val="-4"/>
          <w:sz w:val="24"/>
          <w:szCs w:val="24"/>
          <w:lang w:val="hy-AM"/>
        </w:rPr>
        <w:t>ՆՎԻՐԱԲԵՐԵԼՈՒ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3840"/>
      </w:tblGrid>
      <w:tr w:rsidR="003E152E" w:rsidRPr="005D347E" w:rsidTr="006D3FDC">
        <w:trPr>
          <w:tblCellSpacing w:w="0" w:type="dxa"/>
          <w:jc w:val="center"/>
        </w:trPr>
        <w:tc>
          <w:tcPr>
            <w:tcW w:w="72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5D34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D0A7A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13.06.2022թ.</w:t>
            </w:r>
          </w:p>
        </w:tc>
      </w:tr>
      <w:tr w:rsidR="003E152E" w:rsidRPr="005D347E" w:rsidTr="006D3FDC">
        <w:trPr>
          <w:trHeight w:val="351"/>
          <w:tblCellSpacing w:w="0" w:type="dxa"/>
          <w:jc w:val="center"/>
        </w:trPr>
        <w:tc>
          <w:tcPr>
            <w:tcW w:w="72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BD0A7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BD0A7A" w:rsidRPr="00BD0A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ՍԹ/6123-2022</w:t>
            </w:r>
          </w:p>
        </w:tc>
      </w:tr>
      <w:tr w:rsidR="00E66F48" w:rsidRPr="007425AA" w:rsidTr="006D3FDC">
        <w:trPr>
          <w:trHeight w:val="351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6F48" w:rsidRPr="00BD0A7A" w:rsidRDefault="00BD0A7A" w:rsidP="00BD0A7A">
            <w:pPr>
              <w:shd w:val="clear" w:color="auto" w:fill="FFFFFF"/>
              <w:spacing w:after="0" w:line="360" w:lineRule="auto"/>
              <w:ind w:left="420" w:right="255" w:firstLine="9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5B2E2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</w:t>
            </w:r>
            <w:r w:rsidR="005B2E20" w:rsidRPr="005B2E2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Առաջարկվել է</w:t>
            </w:r>
            <w:r w:rsidR="005B2E20">
              <w:rPr>
                <w:rFonts w:ascii="GHEA Mariam" w:eastAsia="Times New Roman" w:hAnsi="GHEA Mariam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D0A7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Նախագծում սահմանել դրույթ եկեղեցու կառուցումը ավարտելուց հետո այն պարտադիր </w:t>
            </w:r>
            <w:r w:rsidRPr="00BD0A7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Հայաստանյաց</w:t>
            </w:r>
            <w:r w:rsidRPr="00BD0A7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D0A7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Առաքելական</w:t>
            </w:r>
            <w:r w:rsidRPr="00BD0A7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ե</w:t>
            </w:r>
            <w:r w:rsidRPr="00BD0A7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կեղեցուն նվիրաբերելու վերաբերյալ</w:t>
            </w:r>
            <w:r w:rsidRPr="00BD0A7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: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D3FDC" w:rsidRDefault="00E66F48" w:rsidP="00AF3EC1">
            <w:pPr>
              <w:spacing w:after="0" w:line="360" w:lineRule="auto"/>
              <w:jc w:val="center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1676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6D3FDC">
              <w:rPr>
                <w:rFonts w:ascii="GHEA Grapalat" w:hAnsi="GHEA Grapalat" w:cs="Times New Roman"/>
                <w:lang w:val="hy-AM"/>
              </w:rPr>
              <w:t xml:space="preserve"> </w:t>
            </w:r>
          </w:p>
          <w:p w:rsidR="006D3FDC" w:rsidRPr="00E66F48" w:rsidRDefault="0016766D" w:rsidP="006D3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Նախագ</w:t>
            </w:r>
            <w:r w:rsidR="006D3FDC">
              <w:rPr>
                <w:rFonts w:ascii="GHEA Grapalat" w:hAnsi="GHEA Grapalat" w:cs="Times New Roman"/>
                <w:lang w:val="hy-AM"/>
              </w:rPr>
              <w:t>ծում ներառվել է նոր 4-րդ կետ</w:t>
            </w:r>
            <w:r>
              <w:rPr>
                <w:rFonts w:ascii="GHEA Grapalat" w:hAnsi="GHEA Grapalat" w:cs="Times New Roman"/>
                <w:lang w:val="hy-AM"/>
              </w:rPr>
              <w:t>՝</w:t>
            </w:r>
            <w:r w:rsidR="006D3FDC">
              <w:rPr>
                <w:rFonts w:ascii="GHEA Grapalat" w:hAnsi="GHEA Grapalat" w:cs="Times New Roman"/>
                <w:lang w:val="hy-AM"/>
              </w:rPr>
              <w:t xml:space="preserve"> համաձայն որի սահմանվել է, որ Համայնքի կառուցված եկեղեցին կ</w:t>
            </w:r>
            <w:r w:rsidR="006D3FDC">
              <w:rPr>
                <w:rFonts w:ascii="GHEA Grapalat" w:hAnsi="GHEA Grapalat" w:cs="GHEA Mariam"/>
                <w:color w:val="191919"/>
                <w:lang w:val="hy-AM"/>
              </w:rPr>
              <w:t>նվիրաբերվի Հայաստանյաց</w:t>
            </w:r>
            <w:r w:rsidR="006D3FDC">
              <w:rPr>
                <w:rFonts w:ascii="GHEA Grapalat" w:hAnsi="GHEA Grapalat" w:cs="Times New Roman"/>
                <w:color w:val="191919"/>
                <w:lang w:val="hy-AM"/>
              </w:rPr>
              <w:t xml:space="preserve"> </w:t>
            </w:r>
            <w:r w:rsidR="006D3FDC">
              <w:rPr>
                <w:rFonts w:ascii="GHEA Grapalat" w:hAnsi="GHEA Grapalat" w:cs="GHEA Mariam"/>
                <w:color w:val="191919"/>
                <w:lang w:val="hy-AM"/>
              </w:rPr>
              <w:t>Առաքելական</w:t>
            </w:r>
            <w:r w:rsidR="006D3FDC">
              <w:rPr>
                <w:rFonts w:ascii="GHEA Grapalat" w:hAnsi="GHEA Grapalat" w:cs="Times New Roman"/>
                <w:color w:val="191919"/>
                <w:lang w:val="hy-AM"/>
              </w:rPr>
              <w:t xml:space="preserve"> ե</w:t>
            </w:r>
            <w:r w:rsidR="006D3FDC">
              <w:rPr>
                <w:rFonts w:ascii="GHEA Grapalat" w:hAnsi="GHEA Grapalat" w:cs="GHEA Mariam"/>
                <w:color w:val="191919"/>
                <w:lang w:val="hy-AM"/>
              </w:rPr>
              <w:t>կեղեցուն։</w:t>
            </w:r>
          </w:p>
        </w:tc>
      </w:tr>
      <w:tr w:rsidR="00037BDD" w:rsidRPr="00F3546E" w:rsidTr="006D3FDC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5D347E" w:rsidP="005D347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3C00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F3546E" w:rsidP="00F354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354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</w:t>
            </w:r>
            <w:r w:rsidR="005D34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06.2022թ.</w:t>
            </w:r>
          </w:p>
        </w:tc>
      </w:tr>
      <w:tr w:rsidR="00037BDD" w:rsidRPr="00F3546E" w:rsidTr="006D3FDC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AF3EC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5D347E" w:rsidP="00F354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354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F3546E" w:rsidRPr="00F354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01/8-2/10915-2022</w:t>
            </w:r>
          </w:p>
        </w:tc>
      </w:tr>
      <w:tr w:rsidR="005D347E" w:rsidRPr="007425AA" w:rsidTr="00503926">
        <w:trPr>
          <w:trHeight w:val="588"/>
          <w:tblCellSpacing w:w="0" w:type="dxa"/>
          <w:jc w:val="center"/>
        </w:trPr>
        <w:tc>
          <w:tcPr>
            <w:tcW w:w="722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3546E" w:rsidRPr="00F3546E" w:rsidRDefault="00F3546E" w:rsidP="00F3546E">
            <w:pPr>
              <w:spacing w:after="0" w:line="360" w:lineRule="auto"/>
              <w:ind w:left="240" w:right="195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3546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«Գույք նվիրաբերելու մասին» ՀՀ կառավարության որոշման նախագծի (այսուհետ՝ Նախագիծ) վերաբերյալ, որով նախատեսվում է ՀՀ</w:t>
            </w:r>
            <w:r w:rsidRPr="00352E5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տարածքային կառավարման և ենթակառուցվածքների նախարարության պետական գույքի կառավարման կոմիտեին ամրացված, պետական սեփականություն հանդիսացող </w:t>
            </w:r>
            <w:r w:rsidRPr="00F3546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ՀՀ</w:t>
            </w:r>
            <w:r w:rsidRPr="00352E5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Գեղարքունիքի մարզ, համայնք Ծակքար 1-ին փողոց 16/2 հասցեում գտնվող 0.1466 հեկտար մակերեսով հողամասը նվիրաբերել </w:t>
            </w:r>
            <w:r w:rsidRPr="00F3546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ՀՀ</w:t>
            </w:r>
            <w:r w:rsidRPr="00352E5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Գեղարք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ունիքի մարզի Մարտունի համայնքին</w:t>
            </w:r>
            <w:r w:rsidRPr="00F3546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: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Մենք կողմ ենք, որ նման նվիրաբերությունները ծառայեն համայնքային կարևորագույն խնդիրների լուծմանը</w:t>
            </w:r>
            <w:r w:rsidRPr="00F3546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: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Նախագծից պարզ է դառնում, որ նվիրաբերվող հողատարածքը օգտագործվելու է բարերարի կողմից եկեղեցի կառուցելու համար: Հոգևոր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կենտրոնների զարգացման հարցը կարևորելով՝ կուզենայինք նաև վստահ լինել, որ եկեղեցու կառուցումը դիտարկվել է այլ ռազմավարական առաջահերթությունների հետ մեկտեղ ինչը ամրագրված է Կառավարության 2021-2026 թվականների ծրագրով: Մասնավորապես հարց է առաջանում՝ արդյոք բարերարին առաջրկվել են կրթական, մշակութային, ջրային, ճանապարհային ենթակառուցվածքների մեջ ներդրումներ անելու հնարավորությունները: Այս հարցը հատկապես կրևորվում է այն հանգամանքով,</w:t>
            </w:r>
            <w:r w:rsidRPr="00F3546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որ ՀՀ կառավարության 17.06.2022թ. N 911-Ն որոշմամբ «Ծակքարի միջնակարգ դպրոց» ՊՈԱԿ-ին` դպրոցի մասնաշենքերի տանիքի հիմնանորոգման և ներքին հարդարման աշխատանքների ձեռքբերման համար հատկացվել է 38,511.5 հազ. դրամ:</w:t>
            </w:r>
          </w:p>
          <w:p w:rsidR="005D347E" w:rsidRDefault="00F3546E" w:rsidP="00C979C6">
            <w:pPr>
              <w:spacing w:after="0" w:line="360" w:lineRule="auto"/>
              <w:ind w:left="240" w:right="1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Առաջարկում ենք ևս մեկ անգամ քննարկել այս հարցը համայնքի, մարզի և ՀՀ ռազմավարական առաջնահերթությունների տեսանկյունից, որպեսզի վստահ լինենք, որ մեր բոլոր ջանքերն ուղղված են նշված առաջնահերթությունների լուծմանը: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D347E" w:rsidRDefault="00C979C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գիտություն։</w:t>
            </w:r>
          </w:p>
          <w:p w:rsidR="00C979C6" w:rsidRPr="005D347E" w:rsidRDefault="00C979C6" w:rsidP="00C979C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Քննարկվել է առաջարկությունը, սակայն համայնքը տեղեկացրել է, որ առաջարկվող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եկեղեցու կառուցումը դիտարկվում է համայնքի համար անհրաժեշտ խնդիր։</w:t>
            </w:r>
          </w:p>
        </w:tc>
      </w:tr>
      <w:tr w:rsidR="00503926" w:rsidRPr="00503926" w:rsidTr="00503926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P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 ՀՀ կրթության, գիտության, մշակույթի և սպորտի նախարարություն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Pr="00065742" w:rsidRDefault="00065742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04.10.2022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503926" w:rsidRPr="00503926" w:rsidTr="00503926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P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Default="00065742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065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33/14.1/24648-2022</w:t>
            </w:r>
          </w:p>
        </w:tc>
      </w:tr>
      <w:tr w:rsidR="00503926" w:rsidRPr="00503926" w:rsidTr="00C77B85">
        <w:trPr>
          <w:trHeight w:val="588"/>
          <w:tblCellSpacing w:w="0" w:type="dxa"/>
          <w:jc w:val="center"/>
        </w:trPr>
        <w:tc>
          <w:tcPr>
            <w:tcW w:w="11062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926" w:rsidRDefault="0050392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503926" w:rsidRPr="00503926" w:rsidTr="00503926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P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Գեղարքունիքի մարզպետարան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Pr="0020216C" w:rsidRDefault="0020216C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07.10.2022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503926" w:rsidRPr="00503926" w:rsidTr="00503926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P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Default="004139F4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20216C" w:rsidRPr="002021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01//6943-2022</w:t>
            </w:r>
          </w:p>
        </w:tc>
      </w:tr>
      <w:tr w:rsidR="00503926" w:rsidRPr="00503926" w:rsidTr="00DA2E8C">
        <w:trPr>
          <w:trHeight w:val="588"/>
          <w:tblCellSpacing w:w="0" w:type="dxa"/>
          <w:jc w:val="center"/>
        </w:trPr>
        <w:tc>
          <w:tcPr>
            <w:tcW w:w="11062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926" w:rsidRDefault="0050392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03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503926" w:rsidRPr="00503926" w:rsidTr="00503926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P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Քաղաքաշինության կոմիտե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Default="0050392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06.10.2022թ.</w:t>
            </w:r>
          </w:p>
        </w:tc>
      </w:tr>
      <w:tr w:rsidR="00503926" w:rsidRPr="00503926" w:rsidTr="00321893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26" w:rsidRDefault="0050392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03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01/11.1/10858-2022</w:t>
            </w:r>
          </w:p>
        </w:tc>
      </w:tr>
      <w:tr w:rsidR="00503926" w:rsidRPr="007425AA" w:rsidTr="00321893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926" w:rsidRP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03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 «Գույք նվիրաբերելու մասին» ՀՀ կառավարության որոշման նախագծի վերաբերյալ հայտնում ենք, որ ՀՀ քաղաքաշինության կոմիտեն ընդհանուր առմամբ առարկություններ չունի՝ հետագա գործառույթն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երը ՀՀ օրենսդրության և նորմատիվա</w:t>
            </w:r>
            <w:r w:rsidRPr="00503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տեխնիկական փաստաթղթերի պահանջներին համապատասխան իրականացնելու պայմանով: </w:t>
            </w:r>
          </w:p>
          <w:p w:rsid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03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Միաժամանակ տեղեկացնում ենք, որ մասնագիտական կարծիք հայտնելու համար անհրաժեշտ է ներկայացնել իրավիճակային հատակագիծ՝ նշելով նախատեսվող եկեղեցու տեղադիրքը և հարևանությամբ գտնվող շենք-շինությունները, բնույթները:</w:t>
            </w:r>
          </w:p>
        </w:tc>
        <w:tc>
          <w:tcPr>
            <w:tcW w:w="38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926" w:rsidRDefault="0050392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503926" w:rsidRPr="007425AA" w:rsidTr="00805C51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926" w:rsidRDefault="00503926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A691C" w:rsidRDefault="009A691C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</w:t>
            </w:r>
            <w:r w:rsidR="003B1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:rsidR="00503926" w:rsidRPr="009A691C" w:rsidRDefault="00672A38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Պետական գույքի կառավարման կոմիտեում</w:t>
            </w:r>
            <w:r w:rsidR="00E65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A69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պահանջվող տեղեկատվություն առկա չէ։</w:t>
            </w:r>
          </w:p>
        </w:tc>
      </w:tr>
      <w:tr w:rsidR="0020216C" w:rsidRPr="00503926" w:rsidTr="0003424D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0216C" w:rsidRPr="00503926" w:rsidRDefault="0020216C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 ՀՀ էկոնոմիկայի նախարարություն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0216C" w:rsidRDefault="003746EB" w:rsidP="003557E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19.10.2022թ.</w:t>
            </w:r>
          </w:p>
        </w:tc>
      </w:tr>
      <w:tr w:rsidR="0020216C" w:rsidRPr="00503926" w:rsidTr="0003424D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0216C" w:rsidRPr="00503926" w:rsidRDefault="0020216C" w:rsidP="005039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0216C" w:rsidRDefault="003746EB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3746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01/16477-2022</w:t>
            </w:r>
          </w:p>
        </w:tc>
      </w:tr>
      <w:tr w:rsidR="00503926" w:rsidRPr="007425AA" w:rsidTr="003746EB">
        <w:trPr>
          <w:trHeight w:val="588"/>
          <w:tblCellSpacing w:w="0" w:type="dxa"/>
          <w:jc w:val="center"/>
        </w:trPr>
        <w:tc>
          <w:tcPr>
            <w:tcW w:w="722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926" w:rsidRPr="00503926" w:rsidRDefault="00920DD5" w:rsidP="003557E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</w:t>
            </w:r>
            <w:r w:rsidR="003746EB" w:rsidRPr="003746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Գույք նվիրաբերելու մասին» Կառավարության որոշման նախագծի վերաբերյալ առաջարկվում է բարերարի կողմից իրականացվող ներդրումները դիտարկել՝ ելնելով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սահմանված առաջնահերթություններից: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926" w:rsidRDefault="00920DD5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ընդունվել,                                      քանի որ համայնքի հետ քննարկման արդյունքում վերջինս տեղեկացրել է, որ բարերարի կողմից ֆինանսական միջոցները նախատեսվել են ուղղել եկեղեցու կառուցմանը։</w:t>
            </w:r>
          </w:p>
        </w:tc>
      </w:tr>
      <w:tr w:rsidR="00B76814" w:rsidRPr="009A691C" w:rsidTr="00B76814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Pr="003746EB" w:rsidRDefault="00B76814" w:rsidP="003557E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19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7.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Default="00B76814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31.10.2022թ.</w:t>
            </w:r>
          </w:p>
        </w:tc>
      </w:tr>
      <w:tr w:rsidR="00B76814" w:rsidRPr="009A691C" w:rsidTr="00B76814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Default="00B76814" w:rsidP="003557E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Pr="003746EB" w:rsidRDefault="00B76814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B76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02/16.16/35564-2022</w:t>
            </w:r>
          </w:p>
        </w:tc>
      </w:tr>
      <w:tr w:rsidR="002D7180" w:rsidRPr="007425AA" w:rsidTr="003746EB">
        <w:trPr>
          <w:trHeight w:val="588"/>
          <w:tblCellSpacing w:w="0" w:type="dxa"/>
          <w:jc w:val="center"/>
        </w:trPr>
        <w:tc>
          <w:tcPr>
            <w:tcW w:w="722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D7180" w:rsidRPr="002D7180" w:rsidRDefault="00E67746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2D7180"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1-ին կետով նախատեսվում է պետական սեփականություն հանդիսացող հողամասը նվիրաբերել </w:t>
            </w:r>
            <w:r w:rsidR="002D7180"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Մարտունի համայնքին: Սակայն հարկ է նշել, որ ՀՀ հողային օրենսգրքի 65-րդ հոդվածի 6-րդ մասի համաձայն՝ պետության սեփականություն հանդիսացող հողամասերը կառավարության որոշմամբ (…) նվիրաբերության պայմանագրով անհատույց սեփականության իրավունքով կարող են տրամադրվել սոցիալական կամ բարեգործական կամ ՀՀ կառավարության հավանությանն արժանացած ներդրումային ծրագրեր իրականացնելու նպատակով: Մինչդեռ նախագծում առկա չեն կարգավորումներ ներկայացված ներդրումային ծրագրին հավանություն տալու վերաբերյալ:</w:t>
            </w:r>
          </w:p>
          <w:p w:rsidR="002D7180" w:rsidRDefault="00E67746" w:rsidP="00E6774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="002D7180"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Ինչ վերաբերում է նախագծի նախաբանում արված հղումներին, հարկ է նշել, որ վերջիններս չեն կարող սույն նախագծի ընդունման իրավական հիմք հանդիսանալ: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D7180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 Ընդունվել է նախագծում ներառվել է նոր 1-ին կետ։</w:t>
            </w: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Pr="003746EB" w:rsidRDefault="004719C4" w:rsidP="007425A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                            2. Ընդունվել է, Նախագծի նախաբանի</w:t>
            </w:r>
            <w:r w:rsidR="00742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հանվել է ՀՀ կառավարության 13.10.2016թ. </w:t>
            </w:r>
            <w:r w:rsidRPr="004719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N1067-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 որոշմանը կատարված հղումը։</w:t>
            </w:r>
          </w:p>
        </w:tc>
      </w:tr>
      <w:tr w:rsidR="00B76814" w:rsidRPr="00B76814" w:rsidTr="00B76814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Default="00B76814" w:rsidP="003557E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6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8. ՀՀ վարչապետի աշխատակազմի տարածքային զարգացման և շրջակա միջավայրի հարցերի վարչություն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Pr="003746EB" w:rsidRDefault="00B76814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6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31.10.2022թ.</w:t>
            </w:r>
          </w:p>
        </w:tc>
      </w:tr>
      <w:tr w:rsidR="00B76814" w:rsidRPr="00B76814" w:rsidTr="00B76814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Pr="003746EB" w:rsidRDefault="00B76814" w:rsidP="003557E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76814" w:rsidRDefault="00B76814" w:rsidP="00B768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6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3746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02/16.16/35564-2022 </w:t>
            </w:r>
          </w:p>
        </w:tc>
      </w:tr>
      <w:tr w:rsidR="002D7180" w:rsidRPr="007425AA" w:rsidTr="00B752E1">
        <w:trPr>
          <w:trHeight w:val="588"/>
          <w:tblCellSpacing w:w="0" w:type="dxa"/>
          <w:jc w:val="center"/>
        </w:trPr>
        <w:tc>
          <w:tcPr>
            <w:tcW w:w="722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D7180" w:rsidRPr="002D7180" w:rsidRDefault="002D7180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 1-ին կետով նախատեսվում է Պետական գույքի կ</w:t>
            </w:r>
            <w:r w:rsidR="003B1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առավարման կոմիտեին ամրացված, Գեղ</w:t>
            </w: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արքունիքի մարզի Մարտունի համայնքում գտնվող պետական սեփականություն հանդիսացող 0.1466 հեկտար մակերեսով հողամասը նվիրաբերել Մարտունի համայնքին՝ Ծակքար բնակավայրում եկեղեցի կառուցելու նպատակով։ Մինչդեռ, նախագծի նախաբանում բացակայում է նշված կետի ընդունման համար համապատասխան լիազորող նորմը: Հարկ է նշել, որ հողամասի նվիրաբերության հետ կապված համապատասխան </w:t>
            </w: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կարգավորումները ամրագրված են Հողային օրենսգրքի 65-րդ հոդվածի 6-րդ մասով, համաձայն որի՝ «պետության սեփականություն հանդիսացող հողամասերը կառավարության որոշմամբ, իսկ համայնքի սեփականություն հանդիսացող հողամասերը` կառավարության համաձայնությամբ, նվիրաբերության պայմանագրով անհատույց սեփականության իրավունքով կարող են տրամադրվել սոցիալական կամ բարեգործական կամ Հայաստանի Հանրապետության կառավարության հավանությանն արժանացած ներդրումային ծրագրեր իրականացնելու նպատակով: Նախագծին կից ներկայացված փաթեթում նշվել է համապատասխան ներդրումային ծրագրի մասին, սակայն նախագծի նախաբանում դրա վերաբերյալ բացակայում է Հողային օրենսգրքի  համապատասխան հղումը, ինչպես նաև՝ այն չի ներառվել նախագծում:</w:t>
            </w:r>
          </w:p>
          <w:p w:rsidR="002D7180" w:rsidRPr="002D7180" w:rsidRDefault="002D7180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Ելնելով վերոգրյալից և հաշվի առնելով այն հանգամանքը, որ օրենսդիրը հստակ սահմանել է այն դեպքերը, որոնց պարագայում պետական սեփականություն հանդիսացող հողամասը սահմանված կարգով կարող է նվիրաբերվել, գտնում ենք, որ նախագծի 1-ին կետը խնդրահարույց է և լրացուցիչ քննարկման և հստակեցման կարիք ունի:</w:t>
            </w:r>
          </w:p>
          <w:p w:rsidR="002D7180" w:rsidRPr="002D7180" w:rsidRDefault="002D7180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Նախագծի նախաբանում հղում է կատարվել Հողային օրենսգրքի 89-րդ հոդվածին, որը կարգավորում է հողամասի նվիրատվության հետ կապված հարաբերությունները, միչդեռ՝ նախագիծն ամբողջությամբ հողամասի նվիրաբերության մասին է, և Քաղաքացիական օրենսգրքով էլ սահմանված են նվիրաբերության և նվիրատվության համապատասխան </w:t>
            </w: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կարգավորումները: Նախաբանում հղում է կատարվել նաև Կառավարության 13.10.2016թ-ի 1067-Ն որոշմամբ հաստատված կարգի 1-ին կետին, համաձայն որի՝ «Պետական սեփականություն հանդիսացող գույքի նվիրաբերության կարգով կարգավորվում են Հայաստանի Հանրապետությանը սեփականության իրավունքով պատկանող անշարժ կամ շարժական գույքը (այսուհետ՝ պետական գույք) (բացառությամբ՝ հողամասերի, ...) իրավաբանական և ֆիզիկական անձանց նվիրաբերման գործընթացը կազմակերպելու հետ կապված հարաբերությունները, եթե Հայաստանի Հանրապետության կառավարության որոշմամբ այլ բան նախատեսված չէ»: Այսինքն՝ նշված կարգով սահմանվել են հողամասերի համար բացառություն:</w:t>
            </w:r>
          </w:p>
          <w:p w:rsidR="002D7180" w:rsidRPr="002D7180" w:rsidRDefault="002D7180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2D7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Ելնելով վերոնշյալից, գտնում ենք, որ նախագծի ընդունման համար հիմք հանդիսացող ներկայացված դրույթները նույնպես խնդրահարույց են և չեն հանդիսանում նախագծի ընդունման հիմք:</w:t>
            </w:r>
          </w:p>
          <w:p w:rsidR="002D7180" w:rsidRDefault="002D7180" w:rsidP="003557E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D7180" w:rsidRPr="00E67746" w:rsidRDefault="00E67746" w:rsidP="00E6774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նախագծում ներառվել է նոր 1-ին կետ</w:t>
            </w: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Default="00E67746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7746" w:rsidRPr="00E67746" w:rsidRDefault="004719C4" w:rsidP="007425A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 Նախագծի նախաբանի</w:t>
            </w:r>
            <w:r w:rsidR="00742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ց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հանվել է ՀՀ կառավարության 13.10.2016թ. </w:t>
            </w:r>
            <w:r w:rsidRPr="004719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N1067-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 որոշմանը կատարված հղումը</w:t>
            </w:r>
            <w:r w:rsidR="00E677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B752E1" w:rsidRPr="00B76814" w:rsidTr="00B752E1">
        <w:trPr>
          <w:trHeight w:val="58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B752E1" w:rsidRPr="002D7180" w:rsidRDefault="00B76814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6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9. </w:t>
            </w:r>
            <w:r w:rsid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քաղաքաշինության կոմիտե </w:t>
            </w: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B752E1" w:rsidRPr="003746EB" w:rsidRDefault="00B752E1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02.12.2022թ. </w:t>
            </w:r>
          </w:p>
        </w:tc>
      </w:tr>
      <w:tr w:rsidR="00B752E1" w:rsidRPr="00B76814" w:rsidTr="00B752E1">
        <w:trPr>
          <w:trHeight w:val="588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B752E1" w:rsidRPr="002D7180" w:rsidRDefault="00B752E1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B752E1" w:rsidRPr="003746EB" w:rsidRDefault="00B752E1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6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N01/11.1/13556-2022</w:t>
            </w:r>
          </w:p>
        </w:tc>
      </w:tr>
      <w:tr w:rsidR="00B752E1" w:rsidRPr="00B752E1" w:rsidTr="00503926">
        <w:trPr>
          <w:trHeight w:val="588"/>
          <w:tblCellSpacing w:w="0" w:type="dxa"/>
          <w:jc w:val="center"/>
        </w:trPr>
        <w:tc>
          <w:tcPr>
            <w:tcW w:w="722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B752E1" w:rsidRPr="00B752E1" w:rsidRDefault="00B752E1" w:rsidP="00B752E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>«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Գույք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նվիրաբերելու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մասին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»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հայտնում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ենք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կոմիտեն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առարկություններ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չունի՝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հետագա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գործառույթները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օրենսդրության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նորմատի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softHyphen/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softHyphen/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softHyphen/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softHyphen/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softHyphen/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տեխնիկական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փաստաթղթերի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պահանջներին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համապատասխան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իրականացնելու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պայմանով</w:t>
            </w:r>
            <w:r w:rsidRPr="00B752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</w:p>
          <w:p w:rsidR="00B752E1" w:rsidRPr="00B752E1" w:rsidRDefault="00B752E1" w:rsidP="002D71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</w:p>
        </w:tc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B752E1" w:rsidRPr="00B752E1" w:rsidRDefault="00B752E1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0B2BDA" w:rsidRPr="000370CB" w:rsidRDefault="000B2BDA" w:rsidP="00AF3EC1">
      <w:pPr>
        <w:spacing w:line="360" w:lineRule="auto"/>
        <w:rPr>
          <w:lang w:val="hy-AM"/>
        </w:rPr>
      </w:pPr>
    </w:p>
    <w:sectPr w:rsidR="000B2BDA" w:rsidRPr="000370CB" w:rsidSect="006D3FDC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97486"/>
    <w:multiLevelType w:val="hybridMultilevel"/>
    <w:tmpl w:val="929611E0"/>
    <w:lvl w:ilvl="0" w:tplc="7E9E1BD8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24D"/>
    <w:rsid w:val="00034E0C"/>
    <w:rsid w:val="000370CB"/>
    <w:rsid w:val="00037BDD"/>
    <w:rsid w:val="00065742"/>
    <w:rsid w:val="000B2BDA"/>
    <w:rsid w:val="000D7415"/>
    <w:rsid w:val="000F7C9E"/>
    <w:rsid w:val="001000EC"/>
    <w:rsid w:val="001267FB"/>
    <w:rsid w:val="00154747"/>
    <w:rsid w:val="0016766D"/>
    <w:rsid w:val="001C2DF5"/>
    <w:rsid w:val="001C550A"/>
    <w:rsid w:val="00201417"/>
    <w:rsid w:val="0020216C"/>
    <w:rsid w:val="00210A62"/>
    <w:rsid w:val="002D09C6"/>
    <w:rsid w:val="002D7180"/>
    <w:rsid w:val="002E6EE6"/>
    <w:rsid w:val="002F5FED"/>
    <w:rsid w:val="003257E5"/>
    <w:rsid w:val="003557E4"/>
    <w:rsid w:val="003746EB"/>
    <w:rsid w:val="003B157D"/>
    <w:rsid w:val="003C0056"/>
    <w:rsid w:val="003C4904"/>
    <w:rsid w:val="003E152E"/>
    <w:rsid w:val="004139F4"/>
    <w:rsid w:val="004719C4"/>
    <w:rsid w:val="004B2ACE"/>
    <w:rsid w:val="004F1615"/>
    <w:rsid w:val="00503926"/>
    <w:rsid w:val="00530C35"/>
    <w:rsid w:val="005A395B"/>
    <w:rsid w:val="005B2E20"/>
    <w:rsid w:val="005D347E"/>
    <w:rsid w:val="005F69DA"/>
    <w:rsid w:val="00672A38"/>
    <w:rsid w:val="00673F67"/>
    <w:rsid w:val="0068799E"/>
    <w:rsid w:val="006974E7"/>
    <w:rsid w:val="006D3FDC"/>
    <w:rsid w:val="0073763E"/>
    <w:rsid w:val="007425AA"/>
    <w:rsid w:val="007A419C"/>
    <w:rsid w:val="007B0103"/>
    <w:rsid w:val="0086066B"/>
    <w:rsid w:val="008F607F"/>
    <w:rsid w:val="00920DD5"/>
    <w:rsid w:val="009656BB"/>
    <w:rsid w:val="00973829"/>
    <w:rsid w:val="009A691C"/>
    <w:rsid w:val="009E133C"/>
    <w:rsid w:val="009E68D4"/>
    <w:rsid w:val="00A21A6F"/>
    <w:rsid w:val="00A61FF6"/>
    <w:rsid w:val="00A719E5"/>
    <w:rsid w:val="00A73CED"/>
    <w:rsid w:val="00AF3EC1"/>
    <w:rsid w:val="00AF4855"/>
    <w:rsid w:val="00B752E1"/>
    <w:rsid w:val="00B76814"/>
    <w:rsid w:val="00B87489"/>
    <w:rsid w:val="00BD0A7A"/>
    <w:rsid w:val="00BF2BA4"/>
    <w:rsid w:val="00C12DC8"/>
    <w:rsid w:val="00C34A8A"/>
    <w:rsid w:val="00C979C6"/>
    <w:rsid w:val="00CC3757"/>
    <w:rsid w:val="00D95C39"/>
    <w:rsid w:val="00D97AB6"/>
    <w:rsid w:val="00DB622B"/>
    <w:rsid w:val="00E65FF1"/>
    <w:rsid w:val="00E66F48"/>
    <w:rsid w:val="00E67746"/>
    <w:rsid w:val="00E8634E"/>
    <w:rsid w:val="00ED064A"/>
    <w:rsid w:val="00F12C08"/>
    <w:rsid w:val="00F26373"/>
    <w:rsid w:val="00F3546E"/>
    <w:rsid w:val="00F56608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DBE5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8FC06-F46B-4582-8D60-CF1204FE1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6</Pages>
  <Words>1165</Words>
  <Characters>6647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87</cp:revision>
  <dcterms:created xsi:type="dcterms:W3CDTF">2021-10-04T12:32:00Z</dcterms:created>
  <dcterms:modified xsi:type="dcterms:W3CDTF">2022-12-14T13:09:00Z</dcterms:modified>
</cp:coreProperties>
</file>