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553" w:rsidRPr="00AD4FDD" w:rsidRDefault="00B46553" w:rsidP="00B4655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D4FD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5680B" w:rsidRPr="00203391" w:rsidRDefault="000675A8" w:rsidP="00203391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0D13B4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«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</w:t>
      </w:r>
      <w:r w:rsidR="00203391">
        <w:rPr>
          <w:rFonts w:ascii="GHEA Grapalat" w:hAnsi="GHEA Grapalat"/>
          <w:b/>
          <w:sz w:val="24"/>
          <w:szCs w:val="24"/>
          <w:lang w:val="af-ZA"/>
        </w:rPr>
        <w:t>020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203391">
        <w:rPr>
          <w:rFonts w:ascii="GHEA Grapalat" w:hAnsi="GHEA Grapalat"/>
          <w:b/>
          <w:sz w:val="24"/>
          <w:szCs w:val="24"/>
          <w:lang w:val="hy-AM"/>
        </w:rPr>
        <w:t>ԴԵԿՏԵՄԲԵՐԻ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03391">
        <w:rPr>
          <w:rFonts w:ascii="GHEA Grapalat" w:hAnsi="GHEA Grapalat"/>
          <w:b/>
          <w:sz w:val="24"/>
          <w:szCs w:val="24"/>
          <w:lang w:val="hy-AM"/>
        </w:rPr>
        <w:t>17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>-Ի</w:t>
      </w:r>
      <w:r w:rsidR="00203391" w:rsidRPr="0074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D39C1" w:rsidRPr="00ED39C1">
        <w:rPr>
          <w:rFonts w:ascii="GHEA Grapalat" w:hAnsi="GHEA Grapalat"/>
          <w:b/>
          <w:sz w:val="24"/>
          <w:szCs w:val="24"/>
          <w:lang w:val="hy-AM"/>
        </w:rPr>
        <w:t>N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03391">
        <w:rPr>
          <w:rFonts w:ascii="GHEA Grapalat" w:hAnsi="GHEA Grapalat"/>
          <w:b/>
          <w:sz w:val="24"/>
          <w:szCs w:val="24"/>
          <w:lang w:val="hy-AM"/>
        </w:rPr>
        <w:t>2129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>-</w:t>
      </w:r>
      <w:r w:rsidR="00203391" w:rsidRPr="00203391">
        <w:rPr>
          <w:rFonts w:ascii="GHEA Grapalat" w:hAnsi="GHEA Grapalat"/>
          <w:b/>
          <w:sz w:val="24"/>
          <w:szCs w:val="24"/>
          <w:lang w:val="hy-AM"/>
        </w:rPr>
        <w:t>Ն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 xml:space="preserve"> ՈՐՈՇ</w:t>
      </w:r>
      <w:r w:rsidR="00203391">
        <w:rPr>
          <w:rFonts w:ascii="GHEA Grapalat" w:hAnsi="GHEA Grapalat"/>
          <w:b/>
          <w:sz w:val="24"/>
          <w:szCs w:val="24"/>
          <w:lang w:val="hy-AM"/>
        </w:rPr>
        <w:t>ՄԱՆ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 xml:space="preserve"> ՄԵՋ</w:t>
      </w:r>
      <w:r w:rsidR="0020339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03391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>ԿԱՏԱՐԵԼՈՒ</w:t>
      </w:r>
      <w:r w:rsidR="002033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03391" w:rsidRPr="00744CC9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0D13B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0D13B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0D13B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AC14D4" w:rsidRPr="000D13B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5680B" w:rsidRPr="000D13B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AC14D4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40B7D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571C59" w:rsidRPr="00BC1BB3" w:rsidRDefault="00240B7D" w:rsidP="00BC1BB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B53C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B53C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BC1BB3" w:rsidRPr="00BC1BB3" w:rsidRDefault="00BC1BB3" w:rsidP="00BC1BB3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367D" w:rsidRPr="00FD48EF" w:rsidRDefault="007F367D" w:rsidP="007F367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 w:rsidRPr="00400699">
        <w:rPr>
          <w:rFonts w:ascii="GHEA Grapalat" w:hAnsi="GHEA Grapalat"/>
          <w:sz w:val="24"/>
          <w:szCs w:val="24"/>
          <w:lang w:val="hy-AM" w:eastAsia="ru-RU"/>
        </w:rPr>
        <w:t xml:space="preserve">Իմունականխարգելման աշխատանքների կազմակերպումն ու իրականացումը հանրային առողջապահության հիմնարար ուղղություններից է, որն ապահովում է կառավարելի վարակիչ հիվանդությունների արմատական վերացում, նվազեցում, դրանց հետևանքով մահվան դեպքերի կանխարգելում: </w:t>
      </w:r>
      <w:r w:rsidRPr="00400699">
        <w:rPr>
          <w:rFonts w:ascii="GHEA Grapalat" w:eastAsia="Times New Roman" w:hAnsi="GHEA Grapalat"/>
          <w:sz w:val="24"/>
          <w:szCs w:val="24"/>
          <w:lang w:val="hy-AM" w:eastAsia="ru-RU"/>
        </w:rPr>
        <w:t>Իմունականխարգելման ոլորտում վերջին տարիներին հանրապետությունում իրականացվող քաղաքականությունը համապատաuխանեցվում է Առողջապահության համաշխարհային կազմակերպության մոտեցումներին և չափանիշներին:</w:t>
      </w:r>
      <w:r w:rsidRPr="00400699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</w:t>
      </w:r>
    </w:p>
    <w:p w:rsidR="000769BF" w:rsidRDefault="00370C77" w:rsidP="002564FA">
      <w:pPr>
        <w:tabs>
          <w:tab w:val="left" w:pos="270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70C77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աշվի առնելով </w:t>
      </w:r>
      <w:proofErr w:type="spellStart"/>
      <w:r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</w:t>
      </w:r>
      <w:proofErr w:type="spellEnd"/>
      <w:r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proofErr w:type="spellStart"/>
      <w:r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>կարևորությունը</w:t>
      </w:r>
      <w:proofErr w:type="spellEnd"/>
      <w:r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արդյունավետությունը վարակիչ հիվանդությունների կանխարգելման գործում` Հայաստանի Հանրապետության առողջապահության նախարարությունն ընդունել է </w:t>
      </w:r>
      <w:proofErr w:type="spellStart"/>
      <w:r w:rsidR="00AE7D56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</w:t>
      </w:r>
      <w:proofErr w:type="spellEnd"/>
      <w:r w:rsidR="00AE7D56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ազգային օրացույցում նոր </w:t>
      </w:r>
      <w:proofErr w:type="spellStart"/>
      <w:r w:rsidR="00AE7D56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>պատվաստանյութեր</w:t>
      </w:r>
      <w:r w:rsidR="00AE7D56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proofErr w:type="spellEnd"/>
      <w:r w:rsidR="00AE7D5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ներդրման</w:t>
      </w:r>
      <w:r w:rsidR="00AE7D56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>ռազմավար</w:t>
      </w:r>
      <w:r w:rsidR="00AE7D56">
        <w:rPr>
          <w:rFonts w:ascii="GHEA Grapalat" w:eastAsia="Times New Roman" w:hAnsi="GHEA Grapalat"/>
          <w:sz w:val="24"/>
          <w:szCs w:val="24"/>
          <w:lang w:val="hy-AM" w:eastAsia="ru-RU"/>
        </w:rPr>
        <w:t>ություն:</w:t>
      </w:r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2020 թվականի դեկտեմբերի 17-ի </w:t>
      </w:r>
      <w:r w:rsidR="00ED39C1" w:rsidRPr="00ED39C1">
        <w:rPr>
          <w:rFonts w:ascii="GHEA Grapalat" w:eastAsia="Times New Roman" w:hAnsi="GHEA Grapalat"/>
          <w:sz w:val="24"/>
          <w:szCs w:val="24"/>
          <w:lang w:val="hy-AM" w:eastAsia="ru-RU"/>
        </w:rPr>
        <w:t>N</w:t>
      </w:r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2129-Ն որոշմամբ նախատեսվում է ապահովել </w:t>
      </w:r>
      <w:proofErr w:type="spellStart"/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</w:t>
      </w:r>
      <w:proofErr w:type="spellEnd"/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ազգային օրացույցում 2022 թվականից </w:t>
      </w:r>
      <w:proofErr w:type="spellStart"/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>ջրծաղ</w:t>
      </w:r>
      <w:bookmarkStart w:id="0" w:name="_GoBack"/>
      <w:bookmarkEnd w:id="0"/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>կի</w:t>
      </w:r>
      <w:proofErr w:type="spellEnd"/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դեմ </w:t>
      </w:r>
      <w:proofErr w:type="spellStart"/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</w:t>
      </w:r>
      <w:proofErr w:type="spellEnd"/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փուլային ներդրումը: Սակայն, ն</w:t>
      </w:r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 </w:t>
      </w:r>
      <w:proofErr w:type="spellStart"/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>պատվաստանյութերի</w:t>
      </w:r>
      <w:proofErr w:type="spellEnd"/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ներդրումը, բացի </w:t>
      </w:r>
      <w:proofErr w:type="spellStart"/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>պատվաստանյութերի</w:t>
      </w:r>
      <w:proofErr w:type="spellEnd"/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ձեռքբերման խնդիրներից, պահանջում </w:t>
      </w:r>
      <w:r w:rsidR="00AE7D56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նաև բնակչությանն ուղղված սոցիալական </w:t>
      </w:r>
      <w:proofErr w:type="spellStart"/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>մոբիլիզացման</w:t>
      </w:r>
      <w:proofErr w:type="spellEnd"/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բուժաշխատողների վերապատրաստման, ծրագրի կառավարման, ինչպես նաև սառցային շղթայի նոր սարքավորումների ներդրման նշանակալի 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նախապատրաստական </w:t>
      </w:r>
      <w:r w:rsidR="00AA3F48" w:rsidRPr="00AA3F48">
        <w:rPr>
          <w:rFonts w:ascii="GHEA Grapalat" w:eastAsia="Times New Roman" w:hAnsi="GHEA Grapalat"/>
          <w:sz w:val="24"/>
          <w:szCs w:val="24"/>
          <w:lang w:val="hy-AM" w:eastAsia="ru-RU"/>
        </w:rPr>
        <w:t>աշխատանքներ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Սակայն </w:t>
      </w:r>
      <w:proofErr w:type="spellStart"/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>կ</w:t>
      </w:r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>որոնավիրուսային</w:t>
      </w:r>
      <w:proofErr w:type="spellEnd"/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հիվանդության 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(COVID-19) </w:t>
      </w:r>
      <w:proofErr w:type="spellStart"/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>համավարակ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proofErr w:type="spellEnd"/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պայմաններում, ինչպես ամբող</w:t>
      </w:r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>ջ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աշխարհում, այնպես էլ Հայաստան</w:t>
      </w:r>
      <w:r w:rsidR="00283ED9">
        <w:rPr>
          <w:rFonts w:ascii="GHEA Grapalat" w:eastAsia="Times New Roman" w:hAnsi="GHEA Grapalat"/>
          <w:sz w:val="24"/>
          <w:szCs w:val="24"/>
          <w:lang w:val="hy-AM" w:eastAsia="ru-RU"/>
        </w:rPr>
        <w:t>ի Հանրապետություն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>ում</w:t>
      </w:r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դիտվել է</w:t>
      </w:r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առողջապահական համակարգի գերծանրաբեռնվածություն, որի պայմաններում հնարավոր չէր լիարժեք իրականացնել </w:t>
      </w:r>
      <w:proofErr w:type="spellStart"/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>ջրծաղկի</w:t>
      </w:r>
      <w:proofErr w:type="spellEnd"/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դեմ </w:t>
      </w:r>
      <w:proofErr w:type="spellStart"/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</w:t>
      </w:r>
      <w:proofErr w:type="spellEnd"/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ներդրման </w:t>
      </w:r>
      <w:r w:rsidR="00283ED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համար 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անհրաժեշտ նախապատրաստական աշխատանքներ: Ուստի, </w:t>
      </w:r>
      <w:r w:rsidR="00206AB2">
        <w:rPr>
          <w:rFonts w:ascii="GHEA Grapalat" w:eastAsia="Times New Roman" w:hAnsi="GHEA Grapalat"/>
          <w:sz w:val="24"/>
          <w:szCs w:val="24"/>
          <w:lang w:val="hy-AM" w:eastAsia="ru-RU"/>
        </w:rPr>
        <w:t>իրատեսական</w:t>
      </w:r>
      <w:r w:rsidR="00AA3F4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չէ </w:t>
      </w:r>
      <w:proofErr w:type="spellStart"/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>ջրծաղկի</w:t>
      </w:r>
      <w:proofErr w:type="spellEnd"/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դեմ </w:t>
      </w:r>
      <w:proofErr w:type="spellStart"/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</w:t>
      </w:r>
      <w:proofErr w:type="spellEnd"/>
      <w:r w:rsidR="000769B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փուլային ներդրումն իրականացնել 2022 թվականից: </w:t>
      </w:r>
    </w:p>
    <w:p w:rsidR="00AA3F48" w:rsidRDefault="000769BF" w:rsidP="002564FA">
      <w:pPr>
        <w:tabs>
          <w:tab w:val="left" w:pos="27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Ներկայում, </w:t>
      </w:r>
      <w:r w:rsidR="002564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Պատվաստումների ազգային օրացույցում </w:t>
      </w:r>
      <w:r w:rsidR="006777D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ջրծաղիկի դեմ պատվաստումների </w:t>
      </w:r>
      <w:r w:rsidR="00AE7D5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փուլային ներդրման ուղղությամբ </w:t>
      </w:r>
      <w:r w:rsidR="0049309B">
        <w:rPr>
          <w:rFonts w:ascii="GHEA Grapalat" w:eastAsia="Times New Roman" w:hAnsi="GHEA Grapalat"/>
          <w:sz w:val="24"/>
          <w:szCs w:val="24"/>
          <w:lang w:val="hy-AM" w:eastAsia="ru-RU"/>
        </w:rPr>
        <w:t>արդեն իսկ իրականացվում են նախապատրաստական միջոցառումներ, մասնավորապես՝ համաձայն Առողջապահության նախարարի 2022 թվականի փետրվարի 23-ի թիվ 784-Ա հրամանով ստեղծվել է «</w:t>
      </w:r>
      <w:r w:rsidR="0049309B" w:rsidRPr="00DA5CC1">
        <w:rPr>
          <w:rFonts w:ascii="GHEA Grapalat" w:hAnsi="GHEA Grapalat" w:cs="Sylfaen"/>
          <w:sz w:val="24"/>
          <w:szCs w:val="24"/>
          <w:lang w:val="hy-AM"/>
        </w:rPr>
        <w:t>Հայաստանի Հանրապետության պատվաստումների ազգային օրացույցում ջրծաղիկ հիվանդության դեմ պատվաստանյութի ներդրման համար Հայաստանի Հանրապետության իմունականխարգելման ազգային փորձագիտական  խորհրդատվական խմբին կից աշխատանքային խումբ</w:t>
      </w:r>
      <w:r w:rsidR="0049309B">
        <w:rPr>
          <w:rFonts w:ascii="GHEA Grapalat" w:hAnsi="GHEA Grapalat" w:cs="Sylfaen"/>
          <w:sz w:val="24"/>
          <w:szCs w:val="24"/>
          <w:lang w:val="hy-AM"/>
        </w:rPr>
        <w:t>»</w:t>
      </w:r>
      <w:r w:rsidR="00AE7D56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AE7D56" w:rsidRPr="00DA5CC1">
        <w:rPr>
          <w:rFonts w:ascii="GHEA Grapalat" w:hAnsi="GHEA Grapalat" w:cs="GHEA Grapalat"/>
          <w:sz w:val="24"/>
          <w:szCs w:val="24"/>
          <w:lang w:val="hy-AM"/>
        </w:rPr>
        <w:t>ջրծաղիկ հիվանդության տարածվածությունը, հիվանդացությունը, մահացությունը և պատվաստումների ազգային օրացույցում ներդնելու անհրաժեշտությունը</w:t>
      </w:r>
      <w:r w:rsidR="00AE7D56">
        <w:rPr>
          <w:rFonts w:ascii="GHEA Grapalat" w:hAnsi="GHEA Grapalat" w:cs="GHEA Grapalat"/>
          <w:sz w:val="24"/>
          <w:szCs w:val="24"/>
          <w:lang w:val="hy-AM"/>
        </w:rPr>
        <w:t xml:space="preserve"> գնահատելու նպատակով</w:t>
      </w:r>
      <w:r w:rsidR="0049309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ED2B10" w:rsidRPr="00AA3F48" w:rsidRDefault="00ED2B10" w:rsidP="002564FA">
      <w:pPr>
        <w:tabs>
          <w:tab w:val="left" w:pos="270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15072" w:rsidRPr="00DB0DA0" w:rsidRDefault="00240B7D" w:rsidP="00215072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73377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D73377">
        <w:rPr>
          <w:rFonts w:ascii="GHEA Grapalat" w:hAnsi="GHEA Grapalat" w:cs="Courier New"/>
          <w:b/>
          <w:sz w:val="24"/>
          <w:szCs w:val="24"/>
          <w:lang w:val="hy-AM"/>
        </w:rPr>
        <w:t>Առաջարկվող</w:t>
      </w:r>
      <w:r w:rsidRPr="007B5121">
        <w:rPr>
          <w:rFonts w:ascii="GHEA Grapalat" w:hAnsi="GHEA Grapalat" w:cs="Courier New"/>
          <w:b/>
          <w:sz w:val="24"/>
          <w:szCs w:val="24"/>
          <w:lang w:val="hy-AM"/>
        </w:rPr>
        <w:t xml:space="preserve"> կագավորումների բնույթը</w:t>
      </w:r>
    </w:p>
    <w:p w:rsidR="00780297" w:rsidRDefault="000D2665" w:rsidP="009C7F41">
      <w:pPr>
        <w:pStyle w:val="ListParagraph"/>
        <w:spacing w:after="0" w:line="360" w:lineRule="auto"/>
        <w:ind w:left="0" w:firstLine="502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</w:t>
      </w:r>
      <w:proofErr w:type="spellEnd"/>
      <w:r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ազգային օրացույցում </w:t>
      </w:r>
      <w:proofErr w:type="spellStart"/>
      <w:r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>ջրծաղկի</w:t>
      </w:r>
      <w:proofErr w:type="spellEnd"/>
      <w:r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դեմ </w:t>
      </w:r>
      <w:proofErr w:type="spellStart"/>
      <w:r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>պատվաստանյութի</w:t>
      </w:r>
      <w:proofErr w:type="spellEnd"/>
      <w:r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փուլային ներդրմ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ան</w:t>
      </w:r>
      <w:r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իրատեսական ժամկետի սահմանում՝</w:t>
      </w:r>
      <w:r w:rsidR="006C514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</w:t>
      </w:r>
      <w:r w:rsidR="009C7F41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թվականից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որի համատեքստում որպես </w:t>
      </w:r>
      <w:r w:rsidRPr="00E150DB">
        <w:rPr>
          <w:rFonts w:ascii="GHEA Grapalat" w:hAnsi="GHEA Grapalat" w:cs="GHEA Grapalat"/>
          <w:sz w:val="24"/>
          <w:szCs w:val="24"/>
          <w:lang w:val="hy-AM"/>
        </w:rPr>
        <w:t>2025 թվականին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ակնկալվող արդյունք կսահմանվի</w:t>
      </w:r>
      <w:r w:rsidRPr="00E150DB">
        <w:rPr>
          <w:rFonts w:ascii="GHEA Grapalat" w:hAnsi="GHEA Grapalat" w:cs="GHEA Grapalat"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150DB">
        <w:rPr>
          <w:rFonts w:ascii="GHEA Grapalat" w:hAnsi="GHEA Grapalat" w:cs="GHEA Grapalat"/>
          <w:sz w:val="24"/>
          <w:szCs w:val="24"/>
          <w:lang w:val="hy-AM"/>
        </w:rPr>
        <w:t xml:space="preserve">նպատակային քանակակազմերի շրջանում ջրծաղկի դեմ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1 դեղաչափ </w:t>
      </w:r>
      <w:r w:rsidRPr="00E150DB">
        <w:rPr>
          <w:rFonts w:ascii="GHEA Grapalat" w:hAnsi="GHEA Grapalat" w:cs="GHEA Grapalat"/>
          <w:sz w:val="24"/>
          <w:szCs w:val="24"/>
          <w:lang w:val="hy-AM"/>
        </w:rPr>
        <w:t xml:space="preserve">պատվաստումներում առնվազն </w:t>
      </w: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Pr="00E150DB">
        <w:rPr>
          <w:rFonts w:ascii="GHEA Grapalat" w:hAnsi="GHEA Grapalat" w:cs="GHEA Grapalat"/>
          <w:sz w:val="24"/>
          <w:szCs w:val="24"/>
          <w:lang w:val="hy-AM"/>
        </w:rPr>
        <w:t>0 տոկոս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150DB">
        <w:rPr>
          <w:rFonts w:ascii="GHEA Grapalat" w:hAnsi="GHEA Grapalat" w:cs="GHEA Grapalat"/>
          <w:sz w:val="24"/>
          <w:szCs w:val="24"/>
          <w:lang w:val="hy-AM"/>
        </w:rPr>
        <w:t>ընդգրկվածություն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  <w:r w:rsidRPr="00E150D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E24EF9" w:rsidRPr="007D0709" w:rsidRDefault="00E24EF9" w:rsidP="000D2665">
      <w:pPr>
        <w:pStyle w:val="ListParagraph"/>
        <w:spacing w:after="0" w:line="360" w:lineRule="auto"/>
        <w:ind w:left="-14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124FF" w:rsidRPr="00780297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780297">
        <w:rPr>
          <w:rFonts w:ascii="GHEA Grapalat" w:hAnsi="GHEA Grapalat"/>
          <w:b/>
          <w:sz w:val="24"/>
          <w:szCs w:val="24"/>
          <w:lang w:val="hy-AM"/>
        </w:rPr>
        <w:t>3.</w:t>
      </w:r>
      <w:r w:rsidRPr="00780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A124FF" w:rsidRPr="00780297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:rsidR="00A124FF" w:rsidRPr="00A124FF" w:rsidRDefault="00A124FF" w:rsidP="00A124F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780297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</w:t>
      </w:r>
      <w:r w:rsidRPr="00A124FF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 </w:t>
      </w:r>
      <w:r w:rsidRPr="00A124F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124FF" w:rsidRPr="0064009A" w:rsidRDefault="00A124FF" w:rsidP="0064009A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B46553" w:rsidRPr="00476CD4" w:rsidRDefault="00A124FF" w:rsidP="00813041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476CD4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C3E55" w:rsidRDefault="00CD5A70" w:rsidP="00DE41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և</w:t>
      </w:r>
      <w:r w:rsidR="002E61B6" w:rsidRPr="008C3E55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2E61B6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վերահսկման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և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կանխարգելման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ազգային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կենտրոն</w:t>
      </w:r>
      <w:r w:rsidR="002E61B6" w:rsidRPr="002E61B6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ՊՈԱԿ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>-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ի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աշխատողների</w:t>
      </w:r>
      <w:r w:rsidR="002E61B6"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8C3E55">
        <w:rPr>
          <w:rFonts w:ascii="GHEA Grapalat" w:hAnsi="GHEA Grapalat"/>
          <w:sz w:val="24"/>
          <w:szCs w:val="24"/>
          <w:lang w:val="hy-AM"/>
        </w:rPr>
        <w:t>կողմից</w:t>
      </w:r>
      <w:r w:rsidR="00DE41A2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="002E61B6" w:rsidRPr="002E61B6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E09C0" w:rsidRDefault="000E09C0" w:rsidP="00476CD4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35E26" w:rsidRPr="00476CD4" w:rsidRDefault="00A124FF" w:rsidP="00476CD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CD5A70" w:rsidRPr="00476CD4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476CD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476CD4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80297" w:rsidRDefault="007F367D" w:rsidP="00780297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00699">
        <w:rPr>
          <w:rFonts w:ascii="GHEA Grapalat" w:hAnsi="GHEA Grapalat"/>
          <w:sz w:val="24"/>
          <w:szCs w:val="24"/>
          <w:lang w:val="hy-AM"/>
        </w:rPr>
        <w:t>Ակնկալվում է</w:t>
      </w:r>
      <w:r w:rsidR="00214E82">
        <w:rPr>
          <w:rFonts w:ascii="GHEA Grapalat" w:hAnsi="GHEA Grapalat"/>
          <w:sz w:val="24"/>
          <w:szCs w:val="24"/>
          <w:lang w:val="hy-AM"/>
        </w:rPr>
        <w:t>՝</w:t>
      </w:r>
      <w:r w:rsidRPr="00400699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D88"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>Պատվաստումների ազգային օրացույցում ջրծաղկի դեմ պատվաստանյութի փուլային ներդրմ</w:t>
      </w:r>
      <w:r w:rsidR="00946D88">
        <w:rPr>
          <w:rFonts w:ascii="GHEA Grapalat" w:eastAsia="Times New Roman" w:hAnsi="GHEA Grapalat"/>
          <w:sz w:val="24"/>
          <w:szCs w:val="24"/>
          <w:lang w:val="hy-AM" w:eastAsia="ru-RU"/>
        </w:rPr>
        <w:t>ան</w:t>
      </w:r>
      <w:r w:rsidR="00946D88"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946D88">
        <w:rPr>
          <w:rFonts w:ascii="GHEA Grapalat" w:eastAsia="Times New Roman" w:hAnsi="GHEA Grapalat"/>
          <w:sz w:val="24"/>
          <w:szCs w:val="24"/>
          <w:lang w:val="hy-AM" w:eastAsia="ru-RU"/>
        </w:rPr>
        <w:t>իրատեսական ժամկետի սահմանում՝</w:t>
      </w:r>
      <w:r w:rsidR="00946D88" w:rsidRPr="000D266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2024 թվականից</w:t>
      </w:r>
      <w:r w:rsidR="00946D8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214E82">
        <w:rPr>
          <w:rFonts w:ascii="GHEA Grapalat" w:eastAsia="Times New Roman" w:hAnsi="GHEA Grapalat"/>
          <w:sz w:val="24"/>
          <w:szCs w:val="24"/>
          <w:lang w:val="hy-AM" w:eastAsia="ru-RU"/>
        </w:rPr>
        <w:t>ինչպես նաև,</w:t>
      </w:r>
      <w:r w:rsidR="00946D8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որպես </w:t>
      </w:r>
      <w:r w:rsidR="00946D88" w:rsidRPr="00E150DB">
        <w:rPr>
          <w:rFonts w:ascii="GHEA Grapalat" w:hAnsi="GHEA Grapalat" w:cs="GHEA Grapalat"/>
          <w:sz w:val="24"/>
          <w:szCs w:val="24"/>
          <w:lang w:val="hy-AM"/>
        </w:rPr>
        <w:t>2025 թվականին</w:t>
      </w:r>
      <w:r w:rsidR="00946D8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ակնկալվող արդյունք</w:t>
      </w:r>
      <w:r w:rsidR="00214E8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946D8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946D88" w:rsidRPr="00E150DB">
        <w:rPr>
          <w:rFonts w:ascii="GHEA Grapalat" w:hAnsi="GHEA Grapalat" w:cs="GHEA Grapalat"/>
          <w:sz w:val="24"/>
          <w:szCs w:val="24"/>
          <w:lang w:val="hy-AM"/>
        </w:rPr>
        <w:t xml:space="preserve">նպատակային քանակակազմերի շրջանում ջրծաղկի դեմ </w:t>
      </w:r>
      <w:r w:rsidR="00946D88">
        <w:rPr>
          <w:rFonts w:ascii="GHEA Grapalat" w:hAnsi="GHEA Grapalat" w:cs="GHEA Grapalat"/>
          <w:sz w:val="24"/>
          <w:szCs w:val="24"/>
          <w:lang w:val="hy-AM"/>
        </w:rPr>
        <w:t xml:space="preserve">1 դեղաչափ </w:t>
      </w:r>
      <w:r w:rsidR="00946D88" w:rsidRPr="00E150DB">
        <w:rPr>
          <w:rFonts w:ascii="GHEA Grapalat" w:hAnsi="GHEA Grapalat" w:cs="GHEA Grapalat"/>
          <w:sz w:val="24"/>
          <w:szCs w:val="24"/>
          <w:lang w:val="hy-AM"/>
        </w:rPr>
        <w:t xml:space="preserve">պատվաստումներում առնվազն </w:t>
      </w:r>
      <w:r w:rsidR="00946D88">
        <w:rPr>
          <w:rFonts w:ascii="GHEA Grapalat" w:hAnsi="GHEA Grapalat" w:cs="GHEA Grapalat"/>
          <w:sz w:val="24"/>
          <w:szCs w:val="24"/>
          <w:lang w:val="hy-AM"/>
        </w:rPr>
        <w:t>5</w:t>
      </w:r>
      <w:r w:rsidR="00946D88" w:rsidRPr="00E150DB">
        <w:rPr>
          <w:rFonts w:ascii="GHEA Grapalat" w:hAnsi="GHEA Grapalat" w:cs="GHEA Grapalat"/>
          <w:sz w:val="24"/>
          <w:szCs w:val="24"/>
          <w:lang w:val="hy-AM"/>
        </w:rPr>
        <w:t>0 տոկոս</w:t>
      </w:r>
      <w:r w:rsidR="00946D8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46D88" w:rsidRPr="00E150DB">
        <w:rPr>
          <w:rFonts w:ascii="GHEA Grapalat" w:hAnsi="GHEA Grapalat" w:cs="GHEA Grapalat"/>
          <w:sz w:val="24"/>
          <w:szCs w:val="24"/>
          <w:lang w:val="hy-AM"/>
        </w:rPr>
        <w:t>ընդգրկվածություն</w:t>
      </w:r>
      <w:r w:rsidR="00780297" w:rsidRPr="007D070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A2D73" w:rsidRPr="001A2D73" w:rsidRDefault="001A2D73" w:rsidP="001A2D73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hy-AM"/>
        </w:rPr>
      </w:pPr>
      <w:r w:rsidRPr="001A2D73">
        <w:rPr>
          <w:rFonts w:ascii="GHEA Grapalat" w:eastAsia="Calibri" w:hAnsi="GHEA Grapalat"/>
          <w:b/>
          <w:lang w:val="hy-AM"/>
        </w:rPr>
        <w:t>6. Հայաստանի վերափոխման ռազմավարություն 2050, Կառավարության 2021-2026թթ. ծրագիր, ոլորտային և/կամ այլ ռազմավարություններ</w:t>
      </w:r>
    </w:p>
    <w:p w:rsidR="001A2D73" w:rsidRPr="001A2D73" w:rsidRDefault="001A2D73" w:rsidP="001A2D73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1A2D73">
        <w:rPr>
          <w:rFonts w:ascii="GHEA Grapalat" w:hAnsi="GHEA Grapalat"/>
          <w:sz w:val="24"/>
          <w:szCs w:val="24"/>
          <w:lang w:val="hy-AM"/>
        </w:rPr>
        <w:t>Սույն նախագիծը ռազմավարական փաստաթղթերի հետ կապ չունի:</w:t>
      </w:r>
    </w:p>
    <w:p w:rsidR="001A2D73" w:rsidRPr="007D0709" w:rsidRDefault="001A2D73" w:rsidP="00780297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A2D73" w:rsidRPr="007D0709" w:rsidSect="00572E7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11E24"/>
    <w:multiLevelType w:val="hybridMultilevel"/>
    <w:tmpl w:val="1B26FF1A"/>
    <w:lvl w:ilvl="0" w:tplc="329E4D1A">
      <w:start w:val="2"/>
      <w:numFmt w:val="decimal"/>
      <w:lvlText w:val="%1."/>
      <w:lvlJc w:val="left"/>
      <w:pPr>
        <w:ind w:left="3272" w:hanging="341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</w:rPr>
    </w:lvl>
    <w:lvl w:ilvl="1" w:tplc="36A84F32">
      <w:start w:val="12"/>
      <w:numFmt w:val="decimal"/>
      <w:lvlText w:val="%2."/>
      <w:lvlJc w:val="left"/>
      <w:pPr>
        <w:ind w:left="152" w:hanging="272"/>
        <w:jc w:val="right"/>
      </w:pPr>
      <w:rPr>
        <w:rFonts w:ascii="Times New Roman" w:eastAsia="Times New Roman" w:hAnsi="Times New Roman" w:cs="Times New Roman" w:hint="default"/>
        <w:w w:val="74"/>
        <w:sz w:val="20"/>
        <w:szCs w:val="20"/>
      </w:rPr>
    </w:lvl>
    <w:lvl w:ilvl="2" w:tplc="C9EE587C">
      <w:start w:val="1"/>
      <w:numFmt w:val="decimal"/>
      <w:lvlText w:val="%3."/>
      <w:lvlJc w:val="left"/>
      <w:pPr>
        <w:ind w:left="812" w:hanging="185"/>
        <w:jc w:val="left"/>
      </w:pPr>
      <w:rPr>
        <w:rFonts w:hint="default"/>
        <w:w w:val="74"/>
      </w:rPr>
    </w:lvl>
    <w:lvl w:ilvl="3" w:tplc="2778A6B8">
      <w:numFmt w:val="bullet"/>
      <w:lvlText w:val="•"/>
      <w:lvlJc w:val="left"/>
      <w:pPr>
        <w:ind w:left="2560" w:hanging="185"/>
      </w:pPr>
      <w:rPr>
        <w:rFonts w:hint="default"/>
      </w:rPr>
    </w:lvl>
    <w:lvl w:ilvl="4" w:tplc="68C82DB4">
      <w:numFmt w:val="bullet"/>
      <w:lvlText w:val="•"/>
      <w:lvlJc w:val="left"/>
      <w:pPr>
        <w:ind w:left="2880" w:hanging="185"/>
      </w:pPr>
      <w:rPr>
        <w:rFonts w:hint="default"/>
      </w:rPr>
    </w:lvl>
    <w:lvl w:ilvl="5" w:tplc="D16E15BE">
      <w:numFmt w:val="bullet"/>
      <w:lvlText w:val="•"/>
      <w:lvlJc w:val="left"/>
      <w:pPr>
        <w:ind w:left="3200" w:hanging="185"/>
      </w:pPr>
      <w:rPr>
        <w:rFonts w:hint="default"/>
      </w:rPr>
    </w:lvl>
    <w:lvl w:ilvl="6" w:tplc="5D9CA9C6">
      <w:numFmt w:val="bullet"/>
      <w:lvlText w:val="•"/>
      <w:lvlJc w:val="left"/>
      <w:pPr>
        <w:ind w:left="3280" w:hanging="185"/>
      </w:pPr>
      <w:rPr>
        <w:rFonts w:hint="default"/>
      </w:rPr>
    </w:lvl>
    <w:lvl w:ilvl="7" w:tplc="80F81480">
      <w:numFmt w:val="bullet"/>
      <w:lvlText w:val="•"/>
      <w:lvlJc w:val="left"/>
      <w:pPr>
        <w:ind w:left="3700" w:hanging="185"/>
      </w:pPr>
      <w:rPr>
        <w:rFonts w:hint="default"/>
      </w:rPr>
    </w:lvl>
    <w:lvl w:ilvl="8" w:tplc="FB70C434">
      <w:numFmt w:val="bullet"/>
      <w:lvlText w:val="•"/>
      <w:lvlJc w:val="left"/>
      <w:pPr>
        <w:ind w:left="4680" w:hanging="185"/>
      </w:pPr>
      <w:rPr>
        <w:rFonts w:hint="default"/>
      </w:rPr>
    </w:lvl>
  </w:abstractNum>
  <w:abstractNum w:abstractNumId="1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25B"/>
    <w:rsid w:val="0000623B"/>
    <w:rsid w:val="00020E59"/>
    <w:rsid w:val="00037765"/>
    <w:rsid w:val="00065FB1"/>
    <w:rsid w:val="000675A8"/>
    <w:rsid w:val="000769BF"/>
    <w:rsid w:val="000C48B4"/>
    <w:rsid w:val="000C6F90"/>
    <w:rsid w:val="000D13B4"/>
    <w:rsid w:val="000D2665"/>
    <w:rsid w:val="000E09C0"/>
    <w:rsid w:val="001319C9"/>
    <w:rsid w:val="00141813"/>
    <w:rsid w:val="00142A32"/>
    <w:rsid w:val="00164F9E"/>
    <w:rsid w:val="0018407D"/>
    <w:rsid w:val="00184AEE"/>
    <w:rsid w:val="001A2D73"/>
    <w:rsid w:val="001C6A08"/>
    <w:rsid w:val="001D2B64"/>
    <w:rsid w:val="001E0B3E"/>
    <w:rsid w:val="0020133C"/>
    <w:rsid w:val="00203391"/>
    <w:rsid w:val="00206AB2"/>
    <w:rsid w:val="00214E82"/>
    <w:rsid w:val="00215072"/>
    <w:rsid w:val="0022673F"/>
    <w:rsid w:val="00240B7D"/>
    <w:rsid w:val="00252C97"/>
    <w:rsid w:val="0025510F"/>
    <w:rsid w:val="002564FA"/>
    <w:rsid w:val="00283ED9"/>
    <w:rsid w:val="002851A9"/>
    <w:rsid w:val="002934F7"/>
    <w:rsid w:val="002A3106"/>
    <w:rsid w:val="002B53C9"/>
    <w:rsid w:val="002B578D"/>
    <w:rsid w:val="002D7601"/>
    <w:rsid w:val="002E4782"/>
    <w:rsid w:val="002E61B6"/>
    <w:rsid w:val="002E7B35"/>
    <w:rsid w:val="002F1B84"/>
    <w:rsid w:val="00306C32"/>
    <w:rsid w:val="00310194"/>
    <w:rsid w:val="00327E76"/>
    <w:rsid w:val="00332322"/>
    <w:rsid w:val="00370C77"/>
    <w:rsid w:val="00373D44"/>
    <w:rsid w:val="0039509C"/>
    <w:rsid w:val="003B56B7"/>
    <w:rsid w:val="003C51F2"/>
    <w:rsid w:val="00410C31"/>
    <w:rsid w:val="004163A3"/>
    <w:rsid w:val="00420DB9"/>
    <w:rsid w:val="00431491"/>
    <w:rsid w:val="00451BD2"/>
    <w:rsid w:val="00474D30"/>
    <w:rsid w:val="00476CD4"/>
    <w:rsid w:val="0049309B"/>
    <w:rsid w:val="004B4CD2"/>
    <w:rsid w:val="004F49A9"/>
    <w:rsid w:val="0050392C"/>
    <w:rsid w:val="00504154"/>
    <w:rsid w:val="00521F1C"/>
    <w:rsid w:val="00531B0D"/>
    <w:rsid w:val="00531B4B"/>
    <w:rsid w:val="00541545"/>
    <w:rsid w:val="0057000A"/>
    <w:rsid w:val="00571C59"/>
    <w:rsid w:val="00572E7F"/>
    <w:rsid w:val="0059097A"/>
    <w:rsid w:val="005F216A"/>
    <w:rsid w:val="005F2647"/>
    <w:rsid w:val="005F3049"/>
    <w:rsid w:val="00627AAB"/>
    <w:rsid w:val="00631131"/>
    <w:rsid w:val="0064009A"/>
    <w:rsid w:val="006439E5"/>
    <w:rsid w:val="00650FCC"/>
    <w:rsid w:val="00655091"/>
    <w:rsid w:val="00676331"/>
    <w:rsid w:val="006777D3"/>
    <w:rsid w:val="00696370"/>
    <w:rsid w:val="006A1BE0"/>
    <w:rsid w:val="006C514B"/>
    <w:rsid w:val="006C5A11"/>
    <w:rsid w:val="006C7605"/>
    <w:rsid w:val="007220F5"/>
    <w:rsid w:val="007578D6"/>
    <w:rsid w:val="00776042"/>
    <w:rsid w:val="00780297"/>
    <w:rsid w:val="00781220"/>
    <w:rsid w:val="007A72DB"/>
    <w:rsid w:val="007B5121"/>
    <w:rsid w:val="007C5768"/>
    <w:rsid w:val="007F25A9"/>
    <w:rsid w:val="007F367D"/>
    <w:rsid w:val="00805AEE"/>
    <w:rsid w:val="00813041"/>
    <w:rsid w:val="00855777"/>
    <w:rsid w:val="00866EBD"/>
    <w:rsid w:val="0086724F"/>
    <w:rsid w:val="008A565C"/>
    <w:rsid w:val="008C3E55"/>
    <w:rsid w:val="00946D88"/>
    <w:rsid w:val="00973562"/>
    <w:rsid w:val="009808E3"/>
    <w:rsid w:val="00981606"/>
    <w:rsid w:val="009A0CDC"/>
    <w:rsid w:val="009B77D1"/>
    <w:rsid w:val="009C7BB7"/>
    <w:rsid w:val="009C7F41"/>
    <w:rsid w:val="009D505E"/>
    <w:rsid w:val="009E5CA8"/>
    <w:rsid w:val="00A124FF"/>
    <w:rsid w:val="00A243BE"/>
    <w:rsid w:val="00A26F38"/>
    <w:rsid w:val="00A42E01"/>
    <w:rsid w:val="00A6597A"/>
    <w:rsid w:val="00A7095F"/>
    <w:rsid w:val="00A854B3"/>
    <w:rsid w:val="00A93FB1"/>
    <w:rsid w:val="00AA3F48"/>
    <w:rsid w:val="00AB3471"/>
    <w:rsid w:val="00AC14D4"/>
    <w:rsid w:val="00AD4FDD"/>
    <w:rsid w:val="00AE7D56"/>
    <w:rsid w:val="00B01A08"/>
    <w:rsid w:val="00B211BE"/>
    <w:rsid w:val="00B22DA0"/>
    <w:rsid w:val="00B46553"/>
    <w:rsid w:val="00B92608"/>
    <w:rsid w:val="00BA246D"/>
    <w:rsid w:val="00BC1BB3"/>
    <w:rsid w:val="00BE3D04"/>
    <w:rsid w:val="00BF013B"/>
    <w:rsid w:val="00C10DFE"/>
    <w:rsid w:val="00C3634C"/>
    <w:rsid w:val="00C56526"/>
    <w:rsid w:val="00C9489E"/>
    <w:rsid w:val="00CC43C4"/>
    <w:rsid w:val="00CD51FF"/>
    <w:rsid w:val="00CD5A70"/>
    <w:rsid w:val="00CD63E5"/>
    <w:rsid w:val="00CD6900"/>
    <w:rsid w:val="00CD7B8B"/>
    <w:rsid w:val="00CE2866"/>
    <w:rsid w:val="00D01E59"/>
    <w:rsid w:val="00D0225B"/>
    <w:rsid w:val="00D24688"/>
    <w:rsid w:val="00D5527F"/>
    <w:rsid w:val="00D5680B"/>
    <w:rsid w:val="00D57AE0"/>
    <w:rsid w:val="00D57DF6"/>
    <w:rsid w:val="00D63942"/>
    <w:rsid w:val="00D67E33"/>
    <w:rsid w:val="00D73377"/>
    <w:rsid w:val="00DB0DA0"/>
    <w:rsid w:val="00DB1366"/>
    <w:rsid w:val="00DC6DAD"/>
    <w:rsid w:val="00DE41A2"/>
    <w:rsid w:val="00E11DA0"/>
    <w:rsid w:val="00E24EF9"/>
    <w:rsid w:val="00E701EC"/>
    <w:rsid w:val="00E86AA2"/>
    <w:rsid w:val="00ED2B10"/>
    <w:rsid w:val="00ED39C1"/>
    <w:rsid w:val="00F02C1A"/>
    <w:rsid w:val="00F30015"/>
    <w:rsid w:val="00F35E26"/>
    <w:rsid w:val="00F462A1"/>
    <w:rsid w:val="00F537F1"/>
    <w:rsid w:val="00F57F4F"/>
    <w:rsid w:val="00F72573"/>
    <w:rsid w:val="00F830AD"/>
    <w:rsid w:val="00F834CE"/>
    <w:rsid w:val="00F913AA"/>
    <w:rsid w:val="00FA6290"/>
    <w:rsid w:val="00FB45F9"/>
    <w:rsid w:val="00FB6A3B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A2DF2"/>
  <w15:docId w15:val="{44D4470E-0D1A-482A-883D-C56D8EDA7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1"/>
    <w:qFormat/>
    <w:rsid w:val="00240B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B6"/>
    <w:rPr>
      <w:rFonts w:ascii="Tahoma" w:hAnsi="Tahoma" w:cs="Tahoma"/>
      <w:sz w:val="16"/>
      <w:szCs w:val="16"/>
      <w:lang w:eastAsia="en-US"/>
    </w:rPr>
  </w:style>
  <w:style w:type="paragraph" w:customStyle="1" w:styleId="norm">
    <w:name w:val="norm"/>
    <w:basedOn w:val="Normal"/>
    <w:link w:val="normChar"/>
    <w:rsid w:val="000675A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0675A8"/>
    <w:rPr>
      <w:rFonts w:ascii="Arial Armenian" w:eastAsia="Times New Roman" w:hAnsi="Arial Armenian"/>
      <w:sz w:val="22"/>
      <w:szCs w:val="22"/>
      <w:lang w:val="en-US"/>
    </w:rPr>
  </w:style>
  <w:style w:type="character" w:customStyle="1" w:styleId="apple-style-span">
    <w:name w:val="apple-style-span"/>
    <w:basedOn w:val="DefaultParagraphFont"/>
    <w:rsid w:val="000675A8"/>
  </w:style>
  <w:style w:type="paragraph" w:customStyle="1" w:styleId="yiv5291153570gmail-msobodytextindent3">
    <w:name w:val="yiv5291153570gmail-msobodytextindent3"/>
    <w:basedOn w:val="Normal"/>
    <w:rsid w:val="001A2D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https://mul2.gov.am/tasks/718511/oneclick/Himnavorum_2129-N_Popoxutyun.docx?token=5c969174f63fd992ee638fdc522eb73a</cp:keywords>
  <cp:lastModifiedBy>Margarita Margaryan</cp:lastModifiedBy>
  <cp:revision>43</cp:revision>
  <cp:lastPrinted>2022-05-04T12:23:00Z</cp:lastPrinted>
  <dcterms:created xsi:type="dcterms:W3CDTF">2020-12-21T09:09:00Z</dcterms:created>
  <dcterms:modified xsi:type="dcterms:W3CDTF">2022-12-16T07:44:00Z</dcterms:modified>
</cp:coreProperties>
</file>