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47" w:rsidRDefault="00F02C47" w:rsidP="00097D95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Հ</w:t>
      </w:r>
      <w:r w:rsidRPr="00FF4635">
        <w:rPr>
          <w:rFonts w:ascii="GHEA Grapalat" w:hAnsi="GHEA Grapalat"/>
          <w:b/>
          <w:sz w:val="24"/>
          <w:szCs w:val="24"/>
        </w:rPr>
        <w:t>ԻՄՆԱՎՈՐՈՒՄ</w:t>
      </w:r>
    </w:p>
    <w:p w:rsidR="0092245A" w:rsidRDefault="004C3AC9" w:rsidP="00097D95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«</w:t>
      </w:r>
      <w:r w:rsidR="00E704BB">
        <w:rPr>
          <w:rFonts w:ascii="GHEA Grapalat" w:hAnsi="GHEA Grapalat"/>
          <w:b/>
          <w:sz w:val="24"/>
          <w:szCs w:val="24"/>
          <w:lang w:val="en-US"/>
        </w:rPr>
        <w:t>ՀՀ կառավարության 2022</w:t>
      </w:r>
      <w:r w:rsidR="003F41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704BB">
        <w:rPr>
          <w:rFonts w:ascii="GHEA Grapalat" w:hAnsi="GHEA Grapalat"/>
          <w:b/>
          <w:sz w:val="24"/>
          <w:szCs w:val="24"/>
          <w:lang w:val="en-US"/>
        </w:rPr>
        <w:t>թ</w:t>
      </w:r>
      <w:r w:rsidR="003F4181">
        <w:rPr>
          <w:rFonts w:ascii="GHEA Grapalat" w:hAnsi="GHEA Grapalat"/>
          <w:b/>
          <w:sz w:val="24"/>
          <w:szCs w:val="24"/>
          <w:lang w:val="en-US"/>
        </w:rPr>
        <w:t xml:space="preserve">վականի </w:t>
      </w:r>
      <w:r w:rsidR="000273E2">
        <w:rPr>
          <w:rFonts w:ascii="GHEA Grapalat" w:hAnsi="GHEA Grapalat"/>
          <w:b/>
          <w:sz w:val="24"/>
          <w:szCs w:val="24"/>
          <w:lang w:val="en-US"/>
        </w:rPr>
        <w:t>ապրիլի</w:t>
      </w:r>
      <w:r w:rsidR="003F41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273E2">
        <w:rPr>
          <w:rFonts w:ascii="GHEA Grapalat" w:hAnsi="GHEA Grapalat"/>
          <w:b/>
          <w:sz w:val="24"/>
          <w:szCs w:val="24"/>
          <w:lang w:val="en-US"/>
        </w:rPr>
        <w:t>22</w:t>
      </w:r>
      <w:r w:rsidR="003F4181">
        <w:rPr>
          <w:rFonts w:ascii="GHEA Grapalat" w:hAnsi="GHEA Grapalat"/>
          <w:b/>
          <w:sz w:val="24"/>
          <w:szCs w:val="24"/>
          <w:lang w:val="en-US"/>
        </w:rPr>
        <w:t>-ի</w:t>
      </w:r>
      <w:r w:rsidR="00E704BB">
        <w:rPr>
          <w:rFonts w:ascii="GHEA Grapalat" w:hAnsi="GHEA Grapalat"/>
          <w:b/>
          <w:sz w:val="24"/>
          <w:szCs w:val="24"/>
          <w:lang w:val="en-US"/>
        </w:rPr>
        <w:t xml:space="preserve"> թիվ </w:t>
      </w:r>
      <w:r w:rsidR="000273E2">
        <w:rPr>
          <w:rFonts w:ascii="GHEA Grapalat" w:hAnsi="GHEA Grapalat"/>
          <w:b/>
          <w:sz w:val="24"/>
          <w:szCs w:val="24"/>
          <w:lang w:val="en-US"/>
        </w:rPr>
        <w:t>5</w:t>
      </w:r>
      <w:r w:rsidR="00E704BB">
        <w:rPr>
          <w:rFonts w:ascii="GHEA Grapalat" w:hAnsi="GHEA Grapalat"/>
          <w:b/>
          <w:sz w:val="24"/>
          <w:szCs w:val="24"/>
          <w:lang w:val="en-US"/>
        </w:rPr>
        <w:t>60-</w:t>
      </w:r>
      <w:r w:rsidR="000273E2">
        <w:rPr>
          <w:rFonts w:ascii="GHEA Grapalat" w:hAnsi="GHEA Grapalat"/>
          <w:b/>
          <w:sz w:val="24"/>
          <w:szCs w:val="24"/>
          <w:lang w:val="en-US"/>
        </w:rPr>
        <w:t>Ն</w:t>
      </w:r>
      <w:r w:rsidR="00E704BB">
        <w:rPr>
          <w:rFonts w:ascii="GHEA Grapalat" w:hAnsi="GHEA Grapalat"/>
          <w:b/>
          <w:sz w:val="24"/>
          <w:szCs w:val="24"/>
          <w:lang w:val="en-US"/>
        </w:rPr>
        <w:t xml:space="preserve"> որոշման մեջ փոփոխություն կատարելու մասին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» ՀՀ կառավարության որոշման</w:t>
      </w:r>
      <w:r w:rsidR="00A05F2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նախ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>ա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գծի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E704BB" w:rsidRPr="00FF4635" w:rsidRDefault="00E704BB" w:rsidP="00097D95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F2401" w:rsidRPr="00314201" w:rsidRDefault="00900AC6" w:rsidP="00C1053D">
      <w:pPr>
        <w:pStyle w:val="ListParagraph"/>
        <w:numPr>
          <w:ilvl w:val="0"/>
          <w:numId w:val="1"/>
        </w:numPr>
        <w:ind w:left="0" w:right="-29" w:firstLine="450"/>
        <w:jc w:val="both"/>
        <w:rPr>
          <w:rFonts w:cs="Sylfaen"/>
          <w:b/>
        </w:rPr>
      </w:pPr>
      <w:r w:rsidRPr="00314201">
        <w:rPr>
          <w:rFonts w:cs="Sylfaen"/>
          <w:b/>
          <w:lang w:val="hy-AM"/>
        </w:rPr>
        <w:t>Ընթացիկ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իրավիճակը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և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իրավական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ակտի</w:t>
      </w:r>
      <w:r w:rsidRPr="00314201">
        <w:rPr>
          <w:b/>
          <w:lang w:val="hy-AM"/>
        </w:rPr>
        <w:t xml:space="preserve"> ընդունման անհրաժեշտությունը</w:t>
      </w:r>
      <w:r w:rsidR="0092245A" w:rsidRPr="00314201">
        <w:rPr>
          <w:b/>
        </w:rPr>
        <w:t>.</w:t>
      </w:r>
    </w:p>
    <w:p w:rsidR="002522AA" w:rsidRDefault="007A16DB" w:rsidP="00C1053D">
      <w:pPr>
        <w:shd w:val="clear" w:color="auto" w:fill="FFFFFF"/>
        <w:spacing w:after="0" w:line="276" w:lineRule="auto"/>
        <w:ind w:right="-29" w:firstLine="45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Նախագ</w:t>
      </w:r>
      <w:r w:rsidR="00C1053D">
        <w:rPr>
          <w:rFonts w:ascii="GHEA Grapalat" w:hAnsi="GHEA Grapalat"/>
          <w:sz w:val="24"/>
          <w:szCs w:val="24"/>
          <w:lang w:val="en-US"/>
        </w:rPr>
        <w:t>ծի ընդունման անհրաժեշտությունը բխում 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961AE5">
        <w:rPr>
          <w:rFonts w:ascii="GHEA Grapalat" w:hAnsi="GHEA Grapalat"/>
          <w:sz w:val="24"/>
          <w:szCs w:val="24"/>
          <w:lang w:val="en-US"/>
        </w:rPr>
        <w:t>ՀՀ վարչապետի 2022 թվականի սեպտեմբերի 29-ի</w:t>
      </w:r>
      <w:r w:rsidR="00961AE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թիվ 1114-Ա ո</w:t>
      </w:r>
      <w:r w:rsidR="00C1053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րոշման 1-ին հավելվածի 1-ին կետից:</w:t>
      </w:r>
    </w:p>
    <w:p w:rsidR="00C1053D" w:rsidRPr="00961AE5" w:rsidRDefault="00C1053D" w:rsidP="00C1053D">
      <w:pPr>
        <w:shd w:val="clear" w:color="auto" w:fill="FFFFFF"/>
        <w:spacing w:after="0" w:line="276" w:lineRule="auto"/>
        <w:ind w:right="-29" w:firstLine="45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Նորմատիվ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2-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հոդվածի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կետի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համաձայն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. «1)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նորմատիվ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ակտ՝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ժողովրդի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ինչպես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նաև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Սահմանադրությամբ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նախատեսված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մարմինների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պաշտոնատար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անձանց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ընդունած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գրավոր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որը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պարունակում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վարքագծի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պարտադիր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կանոններ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անորոշ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թվով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անձանց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.»</w:t>
      </w:r>
      <w:r>
        <w:rPr>
          <w:rFonts w:ascii="GHEA Grapalat" w:hAnsi="GHEA Grapalat" w:cs="Tahoma"/>
          <w:color w:val="222222"/>
          <w:sz w:val="24"/>
          <w:szCs w:val="24"/>
          <w:lang w:val="hy-AM"/>
        </w:rPr>
        <w:t>։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Նորմատիվ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հոդվածի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համաձայն՝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ենթաօրենսդրական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նորմատիվ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ունենում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նախաբան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որում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նշվում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օրենսդրական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հոդվածը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որը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ներառում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Սահմանադրության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6-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հոդվածի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2-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սահմանված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լիազորող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նորմեր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ՀՀ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Սահմանադրության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6-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հոդվածի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2-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համաձայն՝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Սահմանադրության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օրենքների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հիման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վրա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դրանց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իրականացումն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ապահովելու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նպատակով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Սահմանադրությամբ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նախատեսված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մարմինները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կարող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են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լիազորվել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ընդունելու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ենթաօրենսդրական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նորմատիվ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իրավական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ակտեր</w:t>
      </w:r>
      <w:r>
        <w:rPr>
          <w:rFonts w:ascii="GHEA Grapalat" w:hAnsi="GHEA Grapalat" w:cs="Tahoma"/>
          <w:color w:val="222222"/>
          <w:sz w:val="24"/>
          <w:szCs w:val="24"/>
          <w:lang w:val="hy-AM"/>
        </w:rPr>
        <w:t>։</w:t>
      </w:r>
    </w:p>
    <w:p w:rsidR="00CF1206" w:rsidRPr="00314201" w:rsidRDefault="00961AE5" w:rsidP="00C1053D">
      <w:pPr>
        <w:spacing w:after="0" w:line="276" w:lineRule="auto"/>
        <w:ind w:right="-29" w:firstLine="45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Հաշվի առնելով Ոստիկանության մասին օրենքում փոփոխություններ և լրացումներ կատարելու </w:t>
      </w:r>
      <w:r w:rsidR="0031420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մասին 2022 թվականի հունիսի 9-ի ՀՕ-172-Ն օրենքի 8-րդ և 9-րդ հոդվածները՝ անհրաժշետություն է առաջացել փոփոխություն կատարել </w:t>
      </w:r>
      <w:r w:rsidR="00314201" w:rsidRPr="00384FB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2022 թվականի ապրիլի 22-ի «Քրեական վարույթում և վարույթից դուրս հատուկ պաշտպանության միջոցների կիրառման կարգը և պայմանները սահմանելու մասին» N 560-Ն որոշման նախաբանում</w:t>
      </w:r>
      <w:r w:rsidR="0031420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:rsidR="008F2401" w:rsidRPr="00E904F1" w:rsidRDefault="008F2401" w:rsidP="00C1053D">
      <w:pPr>
        <w:spacing w:after="0" w:line="276" w:lineRule="auto"/>
        <w:ind w:right="-29" w:firstLine="450"/>
        <w:jc w:val="both"/>
        <w:rPr>
          <w:rFonts w:ascii="GHEA Grapalat" w:hAnsi="GHEA Grapalat"/>
          <w:sz w:val="24"/>
          <w:szCs w:val="24"/>
          <w:lang w:val="en-US"/>
        </w:rPr>
      </w:pPr>
    </w:p>
    <w:p w:rsidR="00A0611F" w:rsidRPr="00314201" w:rsidRDefault="0092245A" w:rsidP="00C1053D">
      <w:pPr>
        <w:pStyle w:val="ListParagraph"/>
        <w:numPr>
          <w:ilvl w:val="0"/>
          <w:numId w:val="1"/>
        </w:numPr>
        <w:ind w:left="0" w:right="-29" w:firstLine="450"/>
        <w:jc w:val="both"/>
        <w:rPr>
          <w:rFonts w:cs="Sylfaen"/>
          <w:b/>
          <w:lang w:val="fr-FR"/>
        </w:rPr>
      </w:pPr>
      <w:r w:rsidRPr="00314201">
        <w:rPr>
          <w:rFonts w:cs="Sylfaen"/>
          <w:b/>
          <w:lang w:val="hy-AM"/>
        </w:rPr>
        <w:t>Կապը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ռազմավարական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փաստաթղթերի</w:t>
      </w:r>
      <w:r w:rsidRPr="00314201">
        <w:rPr>
          <w:b/>
          <w:lang w:val="hy-AM"/>
        </w:rPr>
        <w:t xml:space="preserve"> </w:t>
      </w:r>
      <w:r w:rsidRPr="00314201">
        <w:rPr>
          <w:rFonts w:cs="Sylfaen"/>
          <w:b/>
          <w:lang w:val="hy-AM"/>
        </w:rPr>
        <w:t>հետ</w:t>
      </w:r>
      <w:r w:rsidRPr="00314201">
        <w:rPr>
          <w:b/>
          <w:lang w:val="hy-AM"/>
        </w:rPr>
        <w:t>.</w:t>
      </w:r>
    </w:p>
    <w:p w:rsidR="00A05F20" w:rsidRDefault="00A05F20" w:rsidP="00C1053D">
      <w:pPr>
        <w:spacing w:after="0" w:line="276" w:lineRule="auto"/>
        <w:ind w:right="-29" w:firstLine="45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="00E704BB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C1053D" w:rsidRDefault="00C1053D" w:rsidP="00C1053D">
      <w:pPr>
        <w:spacing w:after="0" w:line="276" w:lineRule="auto"/>
        <w:ind w:right="-29" w:firstLine="45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C1053D" w:rsidRPr="00C1053D" w:rsidRDefault="00C1053D" w:rsidP="00C1053D">
      <w:pPr>
        <w:pStyle w:val="NormalWeb"/>
        <w:numPr>
          <w:ilvl w:val="0"/>
          <w:numId w:val="1"/>
        </w:numPr>
        <w:tabs>
          <w:tab w:val="left" w:pos="900"/>
        </w:tabs>
        <w:spacing w:before="0" w:beforeAutospacing="0" w:after="240" w:afterAutospacing="0" w:line="276" w:lineRule="auto"/>
        <w:ind w:left="0" w:firstLine="450"/>
        <w:rPr>
          <w:rFonts w:ascii="GHEA Grapalat" w:hAnsi="GHEA Grapalat"/>
          <w:b/>
          <w:color w:val="000000"/>
          <w:lang w:val="hy-AM"/>
        </w:rPr>
      </w:pPr>
      <w:r w:rsidRPr="00ED73FE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C1053D" w:rsidRPr="00C1053D" w:rsidRDefault="00C1053D" w:rsidP="00C1053D">
      <w:pPr>
        <w:pStyle w:val="ListParagraph"/>
        <w:shd w:val="clear" w:color="auto" w:fill="FFFFFF"/>
        <w:spacing w:after="0"/>
        <w:ind w:left="0" w:right="-29" w:firstLine="450"/>
        <w:jc w:val="both"/>
        <w:rPr>
          <w:rFonts w:eastAsia="Times New Roman" w:cs="Arial"/>
          <w:b/>
          <w:color w:val="222222"/>
        </w:rPr>
      </w:pPr>
      <w:r w:rsidRPr="00C1053D">
        <w:t>«ՀՀ կառավարության 2022 թվականի հունիսի 9-ի թիվ 560-Ն որոշման մեջ փոփոխություն կատարելու մասին»</w:t>
      </w:r>
      <w:r w:rsidRPr="00C1053D">
        <w:rPr>
          <w:rFonts w:eastAsia="Times New Roman" w:cs="Arial"/>
          <w:color w:val="222222"/>
        </w:rPr>
        <w:t xml:space="preserve"> ՀՀ կառավարության որոշման</w:t>
      </w:r>
      <w:r w:rsidRPr="00C1053D">
        <w:rPr>
          <w:rFonts w:eastAsia="Arial Unicode MS" w:cs="Arial Unicode MS"/>
          <w:lang w:val="fr-FR"/>
        </w:rPr>
        <w:t xml:space="preserve"> նախագծի </w:t>
      </w:r>
      <w:r w:rsidRPr="00C1053D">
        <w:rPr>
          <w:rFonts w:cs="Sylfaen"/>
        </w:rPr>
        <w:t>ընդունմամբ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պետական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բյուջեում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ծախսերի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Times Armenian"/>
        </w:rPr>
        <w:t>և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եկամուտների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էական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ավելացում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կամ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նվազեցում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չի</w:t>
      </w:r>
      <w:r w:rsidRPr="00C1053D">
        <w:rPr>
          <w:rFonts w:cs="Times Armenian"/>
          <w:lang w:val="fr-FR"/>
        </w:rPr>
        <w:t xml:space="preserve"> </w:t>
      </w:r>
      <w:r w:rsidRPr="00C1053D">
        <w:rPr>
          <w:rFonts w:cs="Sylfaen"/>
        </w:rPr>
        <w:t>նախատեսվում</w:t>
      </w:r>
      <w:r w:rsidRPr="00C1053D">
        <w:rPr>
          <w:rFonts w:cs="Times Armenian"/>
          <w:lang w:val="fr-FR"/>
        </w:rPr>
        <w:t>:</w:t>
      </w:r>
    </w:p>
    <w:p w:rsidR="0092245A" w:rsidRPr="00E904F1" w:rsidRDefault="0092245A" w:rsidP="00C1053D">
      <w:pPr>
        <w:spacing w:after="0" w:line="276" w:lineRule="auto"/>
        <w:ind w:right="-29"/>
        <w:jc w:val="both"/>
        <w:rPr>
          <w:rFonts w:ascii="GHEA Grapalat" w:hAnsi="GHEA Grapalat"/>
          <w:sz w:val="24"/>
          <w:szCs w:val="24"/>
          <w:lang w:val="es-ES"/>
        </w:rPr>
      </w:pPr>
    </w:p>
    <w:p w:rsidR="006E2422" w:rsidRPr="00314201" w:rsidRDefault="0092245A" w:rsidP="00C1053D">
      <w:pPr>
        <w:pStyle w:val="ListParagraph"/>
        <w:numPr>
          <w:ilvl w:val="0"/>
          <w:numId w:val="1"/>
        </w:numPr>
        <w:ind w:left="0" w:right="-29" w:firstLine="450"/>
        <w:jc w:val="both"/>
        <w:rPr>
          <w:b/>
          <w:lang w:val="hy-AM"/>
        </w:rPr>
      </w:pPr>
      <w:r w:rsidRPr="00314201">
        <w:rPr>
          <w:rFonts w:cs="Sylfaen"/>
          <w:b/>
          <w:color w:val="000000"/>
          <w:lang w:val="hy-AM"/>
        </w:rPr>
        <w:t>Կարգավորման</w:t>
      </w:r>
      <w:r w:rsidRPr="00314201">
        <w:rPr>
          <w:b/>
          <w:color w:val="000000"/>
          <w:lang w:val="fr-FR"/>
        </w:rPr>
        <w:t xml:space="preserve"> </w:t>
      </w:r>
      <w:r w:rsidRPr="00314201">
        <w:rPr>
          <w:b/>
          <w:color w:val="000000"/>
          <w:lang w:val="hy-AM"/>
        </w:rPr>
        <w:t>նպատակը</w:t>
      </w:r>
      <w:r w:rsidRPr="00314201">
        <w:rPr>
          <w:b/>
          <w:color w:val="000000"/>
          <w:lang w:val="fr-FR"/>
        </w:rPr>
        <w:t xml:space="preserve"> </w:t>
      </w:r>
      <w:r w:rsidRPr="00314201">
        <w:rPr>
          <w:b/>
          <w:color w:val="000000"/>
          <w:lang w:val="hy-AM"/>
        </w:rPr>
        <w:t>և</w:t>
      </w:r>
      <w:r w:rsidRPr="00314201">
        <w:rPr>
          <w:b/>
          <w:color w:val="000000"/>
          <w:lang w:val="fr-FR"/>
        </w:rPr>
        <w:t xml:space="preserve"> </w:t>
      </w:r>
      <w:r w:rsidRPr="00314201">
        <w:rPr>
          <w:b/>
          <w:color w:val="000000"/>
          <w:lang w:val="hy-AM"/>
        </w:rPr>
        <w:t>բնույթը</w:t>
      </w:r>
      <w:r w:rsidR="00B85ADF" w:rsidRPr="00314201">
        <w:rPr>
          <w:b/>
          <w:lang w:val="hy-AM"/>
        </w:rPr>
        <w:t>.</w:t>
      </w:r>
    </w:p>
    <w:p w:rsidR="0092245A" w:rsidRDefault="00994FCE" w:rsidP="00C1053D">
      <w:pPr>
        <w:spacing w:line="276" w:lineRule="auto"/>
        <w:ind w:right="-29" w:firstLine="450"/>
        <w:jc w:val="both"/>
        <w:rPr>
          <w:rFonts w:ascii="GHEA Grapalat" w:hAnsi="GHEA Grapalat"/>
          <w:sz w:val="24"/>
          <w:szCs w:val="24"/>
          <w:lang w:val="pt-BR"/>
        </w:rPr>
      </w:pP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lastRenderedPageBreak/>
        <w:t xml:space="preserve">Նախագծի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ընդունմամբ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կապահովվի</w:t>
      </w:r>
      <w:r w:rsidR="00314201">
        <w:rPr>
          <w:rFonts w:ascii="GHEA Grapalat" w:hAnsi="GHEA Grapalat"/>
          <w:sz w:val="24"/>
          <w:szCs w:val="24"/>
          <w:lang w:val="pt-BR"/>
        </w:rPr>
        <w:t xml:space="preserve"> </w:t>
      </w:r>
      <w:r w:rsidR="0031420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Ոստիկանության մասին օրենքում փոփոխություններ և լրացումներ կատարելու մասին 2022 թվականի հունիսի 9-ի ՀՕ-172-Ն օրենքի 8-րդ և 9-րդ հոդվածների համապատասխանեցումը</w:t>
      </w:r>
      <w:r w:rsidR="00E704BB">
        <w:rPr>
          <w:rFonts w:ascii="GHEA Grapalat" w:hAnsi="GHEA Grapalat"/>
          <w:sz w:val="24"/>
          <w:szCs w:val="24"/>
          <w:lang w:val="pt-BR"/>
        </w:rPr>
        <w:t>:</w:t>
      </w:r>
    </w:p>
    <w:p w:rsidR="00C1053D" w:rsidRDefault="00C1053D" w:rsidP="00C1053D">
      <w:pPr>
        <w:spacing w:line="276" w:lineRule="auto"/>
        <w:ind w:right="-29" w:firstLine="450"/>
        <w:jc w:val="both"/>
        <w:rPr>
          <w:rFonts w:ascii="GHEA Grapalat" w:hAnsi="GHEA Grapalat"/>
          <w:sz w:val="24"/>
          <w:szCs w:val="24"/>
          <w:lang w:val="pt-BR"/>
        </w:rPr>
      </w:pPr>
    </w:p>
    <w:p w:rsidR="0092245A" w:rsidRPr="00FF4635" w:rsidRDefault="00C1053D" w:rsidP="00C1053D">
      <w:pPr>
        <w:spacing w:line="276" w:lineRule="auto"/>
        <w:ind w:right="-29" w:firstLine="45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5</w:t>
      </w:r>
      <w:r w:rsidR="00314201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  <w:r w:rsidR="0092245A"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Նախագծի մշակման գործընթացում ներգրավված ինստիտուտները </w:t>
      </w:r>
      <w:r w:rsidR="001C2DD2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="0092245A"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 անձինք.</w:t>
      </w:r>
    </w:p>
    <w:p w:rsidR="004C3AC9" w:rsidRDefault="0092245A" w:rsidP="00C1053D">
      <w:pPr>
        <w:spacing w:line="276" w:lineRule="auto"/>
        <w:ind w:right="-29"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F4635">
        <w:rPr>
          <w:rFonts w:ascii="GHEA Grapalat" w:hAnsi="GHEA Grapalat" w:cs="Sylfaen"/>
          <w:sz w:val="24"/>
          <w:szCs w:val="24"/>
          <w:lang w:val="fr-FR"/>
        </w:rPr>
        <w:t>Նախագիծը մշակվել է ՀՀ ոստիկանության կողմից:</w:t>
      </w:r>
    </w:p>
    <w:p w:rsidR="00C1053D" w:rsidRDefault="00C1053D" w:rsidP="00C1053D">
      <w:pPr>
        <w:spacing w:line="276" w:lineRule="auto"/>
        <w:ind w:right="-29"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92245A" w:rsidRPr="00C1053D" w:rsidRDefault="0092245A" w:rsidP="00C1053D">
      <w:pPr>
        <w:pStyle w:val="ListParagraph"/>
        <w:numPr>
          <w:ilvl w:val="0"/>
          <w:numId w:val="5"/>
        </w:numPr>
        <w:ind w:right="-29"/>
        <w:jc w:val="both"/>
        <w:rPr>
          <w:rFonts w:cs="Sylfaen"/>
          <w:b/>
          <w:lang w:val="fr-FR"/>
        </w:rPr>
      </w:pPr>
      <w:r w:rsidRPr="00C1053D">
        <w:rPr>
          <w:rFonts w:cs="Sylfaen"/>
          <w:b/>
          <w:lang w:val="fr-FR"/>
        </w:rPr>
        <w:t>Ակնկալվող արդյունքը.</w:t>
      </w:r>
    </w:p>
    <w:p w:rsidR="00B85ADF" w:rsidRPr="00FF4635" w:rsidRDefault="00B85ADF" w:rsidP="00C1053D">
      <w:pPr>
        <w:tabs>
          <w:tab w:val="left" w:pos="-567"/>
          <w:tab w:val="left" w:pos="-426"/>
          <w:tab w:val="left" w:pos="9738"/>
        </w:tabs>
        <w:spacing w:line="276" w:lineRule="auto"/>
        <w:ind w:right="-29" w:firstLine="450"/>
        <w:jc w:val="both"/>
        <w:rPr>
          <w:rFonts w:ascii="GHEA Grapalat" w:hAnsi="GHEA Grapalat"/>
          <w:sz w:val="24"/>
          <w:szCs w:val="24"/>
          <w:lang w:val="pt-BR"/>
        </w:rPr>
      </w:pPr>
      <w:r w:rsidRPr="00FF4635">
        <w:rPr>
          <w:rFonts w:ascii="GHEA Grapalat" w:hAnsi="GHEA Grapalat"/>
          <w:sz w:val="24"/>
          <w:szCs w:val="24"/>
          <w:lang w:val="pt-BR"/>
        </w:rPr>
        <w:t>Նախագծի ընդունմամբ պայմանավորված</w:t>
      </w:r>
      <w:r w:rsidR="00314201">
        <w:rPr>
          <w:rFonts w:ascii="GHEA Grapalat" w:hAnsi="GHEA Grapalat"/>
          <w:sz w:val="24"/>
          <w:szCs w:val="24"/>
          <w:lang w:val="pt-BR"/>
        </w:rPr>
        <w:t xml:space="preserve">՝ </w:t>
      </w:r>
      <w:r w:rsidR="00314201" w:rsidRPr="00384F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2022 թվականի ապրիլի 22-ի «Քրեական վարույթում և վարույթից դուրս հատուկ պաշտպանության միջոցների կիրառման կարգը և պայմանները սահմանելու մասին» N 560-Ն որոշման </w:t>
      </w:r>
      <w:r w:rsidR="00314201">
        <w:rPr>
          <w:rFonts w:ascii="GHEA Grapalat" w:eastAsia="Times New Roman" w:hAnsi="GHEA Grapalat" w:cs="Times New Roman"/>
          <w:color w:val="000000"/>
          <w:sz w:val="24"/>
          <w:szCs w:val="24"/>
        </w:rPr>
        <w:t>նախաբան</w:t>
      </w:r>
      <w:r w:rsidR="0031420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 կհամապատասխանի գործող օրենսդրությանը</w:t>
      </w:r>
      <w:r w:rsidR="00E704BB">
        <w:rPr>
          <w:rFonts w:ascii="GHEA Grapalat" w:hAnsi="GHEA Grapalat"/>
          <w:sz w:val="24"/>
          <w:szCs w:val="24"/>
          <w:lang w:val="pt-BR"/>
        </w:rPr>
        <w:t>:</w:t>
      </w:r>
    </w:p>
    <w:p w:rsidR="003F4181" w:rsidRDefault="003F4181" w:rsidP="00C1053D">
      <w:pPr>
        <w:spacing w:line="360" w:lineRule="auto"/>
        <w:ind w:right="76" w:firstLine="450"/>
        <w:jc w:val="right"/>
        <w:rPr>
          <w:rFonts w:ascii="GHEA Grapalat" w:hAnsi="GHEA Grapalat"/>
          <w:b/>
          <w:sz w:val="24"/>
          <w:szCs w:val="24"/>
          <w:lang w:val="fr-FR"/>
        </w:rPr>
      </w:pPr>
    </w:p>
    <w:p w:rsidR="003F4181" w:rsidRDefault="003F4181" w:rsidP="00217F46">
      <w:pPr>
        <w:spacing w:line="360" w:lineRule="auto"/>
        <w:ind w:right="76"/>
        <w:jc w:val="right"/>
        <w:rPr>
          <w:rFonts w:ascii="GHEA Grapalat" w:hAnsi="GHEA Grapalat"/>
          <w:b/>
          <w:sz w:val="24"/>
          <w:szCs w:val="24"/>
          <w:lang w:val="fr-FR"/>
        </w:rPr>
      </w:pPr>
    </w:p>
    <w:p w:rsidR="00E97712" w:rsidRPr="00FF4635" w:rsidRDefault="0092245A" w:rsidP="00217F46">
      <w:pPr>
        <w:spacing w:line="360" w:lineRule="auto"/>
        <w:ind w:right="76"/>
        <w:jc w:val="right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>ՀՀ ոստիկանություն</w:t>
      </w:r>
    </w:p>
    <w:sectPr w:rsidR="00E97712" w:rsidRPr="00FF4635" w:rsidSect="00C1053D">
      <w:pgSz w:w="11906" w:h="16838"/>
      <w:pgMar w:top="990" w:right="746" w:bottom="567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D14E2"/>
    <w:multiLevelType w:val="hybridMultilevel"/>
    <w:tmpl w:val="B8A2BC32"/>
    <w:lvl w:ilvl="0" w:tplc="DB24B364">
      <w:start w:val="6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5093C00"/>
    <w:multiLevelType w:val="hybridMultilevel"/>
    <w:tmpl w:val="0142831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5645D"/>
    <w:multiLevelType w:val="hybridMultilevel"/>
    <w:tmpl w:val="77706CD6"/>
    <w:lvl w:ilvl="0" w:tplc="AFDAE0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B001F5"/>
    <w:multiLevelType w:val="hybridMultilevel"/>
    <w:tmpl w:val="ADDA3382"/>
    <w:lvl w:ilvl="0" w:tplc="1E4C9208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1B9B"/>
    <w:rsid w:val="00013B27"/>
    <w:rsid w:val="0001509D"/>
    <w:rsid w:val="000225D8"/>
    <w:rsid w:val="000273E2"/>
    <w:rsid w:val="00040A84"/>
    <w:rsid w:val="00053505"/>
    <w:rsid w:val="00061681"/>
    <w:rsid w:val="00067D56"/>
    <w:rsid w:val="00097D95"/>
    <w:rsid w:val="000E2CBD"/>
    <w:rsid w:val="00133391"/>
    <w:rsid w:val="00142F68"/>
    <w:rsid w:val="00147C8B"/>
    <w:rsid w:val="0015325E"/>
    <w:rsid w:val="00160F73"/>
    <w:rsid w:val="001938BF"/>
    <w:rsid w:val="001C02D2"/>
    <w:rsid w:val="001C2DD2"/>
    <w:rsid w:val="001F6EA0"/>
    <w:rsid w:val="0020795D"/>
    <w:rsid w:val="00212D6D"/>
    <w:rsid w:val="00214DEF"/>
    <w:rsid w:val="00217F46"/>
    <w:rsid w:val="0022201E"/>
    <w:rsid w:val="002279C5"/>
    <w:rsid w:val="002429DA"/>
    <w:rsid w:val="002522AA"/>
    <w:rsid w:val="00271441"/>
    <w:rsid w:val="002A2392"/>
    <w:rsid w:val="00314201"/>
    <w:rsid w:val="0031555E"/>
    <w:rsid w:val="003337CB"/>
    <w:rsid w:val="00333EBE"/>
    <w:rsid w:val="003A4E3C"/>
    <w:rsid w:val="003B3FD5"/>
    <w:rsid w:val="003C05B8"/>
    <w:rsid w:val="003C2352"/>
    <w:rsid w:val="003D4434"/>
    <w:rsid w:val="003F16C7"/>
    <w:rsid w:val="003F4181"/>
    <w:rsid w:val="00401310"/>
    <w:rsid w:val="00411729"/>
    <w:rsid w:val="00412B9D"/>
    <w:rsid w:val="00417D9D"/>
    <w:rsid w:val="00427A8F"/>
    <w:rsid w:val="00442792"/>
    <w:rsid w:val="00451E19"/>
    <w:rsid w:val="00490A5F"/>
    <w:rsid w:val="004A19CC"/>
    <w:rsid w:val="004B73DE"/>
    <w:rsid w:val="004B78A9"/>
    <w:rsid w:val="004C3AC9"/>
    <w:rsid w:val="004D3111"/>
    <w:rsid w:val="004D6FF5"/>
    <w:rsid w:val="004E4DF9"/>
    <w:rsid w:val="00500E5E"/>
    <w:rsid w:val="00556ECF"/>
    <w:rsid w:val="005A4B58"/>
    <w:rsid w:val="005A59B3"/>
    <w:rsid w:val="005D0DDA"/>
    <w:rsid w:val="005E5574"/>
    <w:rsid w:val="005F0C58"/>
    <w:rsid w:val="005F4206"/>
    <w:rsid w:val="00645E86"/>
    <w:rsid w:val="00667714"/>
    <w:rsid w:val="00673F97"/>
    <w:rsid w:val="006E2422"/>
    <w:rsid w:val="007027E5"/>
    <w:rsid w:val="00717B77"/>
    <w:rsid w:val="00727109"/>
    <w:rsid w:val="0073433B"/>
    <w:rsid w:val="0073586B"/>
    <w:rsid w:val="00747A04"/>
    <w:rsid w:val="0075539B"/>
    <w:rsid w:val="00761902"/>
    <w:rsid w:val="00764AC9"/>
    <w:rsid w:val="007A16DB"/>
    <w:rsid w:val="007A44E9"/>
    <w:rsid w:val="007D67FF"/>
    <w:rsid w:val="00806A26"/>
    <w:rsid w:val="00807FC6"/>
    <w:rsid w:val="0084364E"/>
    <w:rsid w:val="00843C60"/>
    <w:rsid w:val="00877711"/>
    <w:rsid w:val="00884C72"/>
    <w:rsid w:val="008C65B2"/>
    <w:rsid w:val="008F2401"/>
    <w:rsid w:val="008F485F"/>
    <w:rsid w:val="00900AC6"/>
    <w:rsid w:val="0090679C"/>
    <w:rsid w:val="0091002E"/>
    <w:rsid w:val="0092245A"/>
    <w:rsid w:val="009338FC"/>
    <w:rsid w:val="009421B2"/>
    <w:rsid w:val="00954051"/>
    <w:rsid w:val="00961AE5"/>
    <w:rsid w:val="009764CA"/>
    <w:rsid w:val="00994FCE"/>
    <w:rsid w:val="009A287D"/>
    <w:rsid w:val="009E4ABB"/>
    <w:rsid w:val="009E55FD"/>
    <w:rsid w:val="00A05F20"/>
    <w:rsid w:val="00A0611F"/>
    <w:rsid w:val="00A118C6"/>
    <w:rsid w:val="00A36D31"/>
    <w:rsid w:val="00A41B99"/>
    <w:rsid w:val="00A512DD"/>
    <w:rsid w:val="00A62EB8"/>
    <w:rsid w:val="00A71E83"/>
    <w:rsid w:val="00A8000A"/>
    <w:rsid w:val="00A8778E"/>
    <w:rsid w:val="00AA13BE"/>
    <w:rsid w:val="00AA3A55"/>
    <w:rsid w:val="00AA7895"/>
    <w:rsid w:val="00AB164E"/>
    <w:rsid w:val="00AD3021"/>
    <w:rsid w:val="00AD537B"/>
    <w:rsid w:val="00B061E3"/>
    <w:rsid w:val="00B43DF0"/>
    <w:rsid w:val="00B8144A"/>
    <w:rsid w:val="00B85ADF"/>
    <w:rsid w:val="00BB2F32"/>
    <w:rsid w:val="00BC352B"/>
    <w:rsid w:val="00BC3830"/>
    <w:rsid w:val="00BC4F58"/>
    <w:rsid w:val="00BD4AB5"/>
    <w:rsid w:val="00C029C9"/>
    <w:rsid w:val="00C073D6"/>
    <w:rsid w:val="00C1053D"/>
    <w:rsid w:val="00C66300"/>
    <w:rsid w:val="00C854ED"/>
    <w:rsid w:val="00CC45EA"/>
    <w:rsid w:val="00CD0D21"/>
    <w:rsid w:val="00CF1206"/>
    <w:rsid w:val="00D01B9B"/>
    <w:rsid w:val="00D66108"/>
    <w:rsid w:val="00D718B3"/>
    <w:rsid w:val="00D7699A"/>
    <w:rsid w:val="00D83C6B"/>
    <w:rsid w:val="00DB56A0"/>
    <w:rsid w:val="00DC1664"/>
    <w:rsid w:val="00E10FB7"/>
    <w:rsid w:val="00E1410E"/>
    <w:rsid w:val="00E31B33"/>
    <w:rsid w:val="00E60BC3"/>
    <w:rsid w:val="00E704BB"/>
    <w:rsid w:val="00E904F1"/>
    <w:rsid w:val="00E94A80"/>
    <w:rsid w:val="00E96FDB"/>
    <w:rsid w:val="00E97712"/>
    <w:rsid w:val="00EB1577"/>
    <w:rsid w:val="00ED13B2"/>
    <w:rsid w:val="00EF5086"/>
    <w:rsid w:val="00F02C47"/>
    <w:rsid w:val="00F046D5"/>
    <w:rsid w:val="00F22E2F"/>
    <w:rsid w:val="00F23409"/>
    <w:rsid w:val="00F504F2"/>
    <w:rsid w:val="00F81B52"/>
    <w:rsid w:val="00F84A09"/>
    <w:rsid w:val="00F96252"/>
    <w:rsid w:val="00FC1C9D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45A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63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904F1"/>
    <w:rPr>
      <w:b/>
      <w:bCs/>
    </w:rPr>
  </w:style>
  <w:style w:type="paragraph" w:styleId="NormalWeb">
    <w:name w:val="Normal (Web)"/>
    <w:basedOn w:val="Normal"/>
    <w:uiPriority w:val="99"/>
    <w:unhideWhenUsed/>
    <w:rsid w:val="00C1053D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E4A4C-7240-4449-9F3D-19E3705CD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https://mul2-police.gov.am/tasks/983416/oneclick/himnavorum.docx?token=ed5e317594532a81756ce24226d7a619</cp:keywords>
  <dc:description/>
  <cp:lastModifiedBy>Avoyan</cp:lastModifiedBy>
  <cp:revision>50</cp:revision>
  <cp:lastPrinted>2022-10-21T11:48:00Z</cp:lastPrinted>
  <dcterms:created xsi:type="dcterms:W3CDTF">2021-11-05T06:33:00Z</dcterms:created>
  <dcterms:modified xsi:type="dcterms:W3CDTF">2022-10-21T13:03:00Z</dcterms:modified>
</cp:coreProperties>
</file>