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6E" w:rsidRPr="00BD0ADB" w:rsidRDefault="00EB486E" w:rsidP="00BD0ADB">
      <w:pPr>
        <w:pStyle w:val="mechtex"/>
        <w:spacing w:line="360" w:lineRule="auto"/>
        <w:rPr>
          <w:rFonts w:ascii="GHEA Grapalat" w:hAnsi="GHEA Grapalat"/>
          <w:b/>
          <w:color w:val="000000"/>
          <w:sz w:val="24"/>
          <w:lang w:val="hy-AM"/>
        </w:rPr>
      </w:pPr>
      <w:r w:rsidRPr="00BD0ADB">
        <w:rPr>
          <w:rFonts w:ascii="GHEA Grapalat" w:hAnsi="GHEA Grapalat"/>
          <w:b/>
          <w:color w:val="000000"/>
          <w:sz w:val="24"/>
          <w:lang w:val="hy-AM"/>
        </w:rPr>
        <w:t>ՀԻՄՆԱՎՈՐՈՒՄ</w:t>
      </w:r>
    </w:p>
    <w:p w:rsidR="00EB486E" w:rsidRPr="00BD0ADB" w:rsidRDefault="00EB486E" w:rsidP="00BD0ADB">
      <w:pPr>
        <w:pStyle w:val="mechtex"/>
        <w:spacing w:line="360" w:lineRule="auto"/>
        <w:rPr>
          <w:rFonts w:ascii="GHEA Grapalat" w:hAnsi="GHEA Grapalat"/>
          <w:b/>
          <w:sz w:val="24"/>
          <w:lang w:val="es-ES"/>
        </w:rPr>
      </w:pPr>
      <w:r w:rsidRPr="00BD0ADB">
        <w:rPr>
          <w:rFonts w:ascii="GHEA Grapalat" w:hAnsi="GHEA Grapalat" w:cs="Sylfaen"/>
          <w:b/>
          <w:sz w:val="24"/>
          <w:lang w:val="hy-AM"/>
        </w:rPr>
        <w:t>«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ՀԱՅԱՍՏԱՆԻ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ՀԱՆՐԱՊԵՏՈՒԹՅԱՆ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ԿԱՌԱՎԱՐՈՒԹՅԱՆ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2019 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ԹՎԱԿԱՆԻ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ՀՈՒՆՎԱՐԻ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24-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Ի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N 50-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Ն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ՈՐՈՇՄԱՆ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ՄԵՋ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ՓՈՓՈԽՈՒԹՅՈՒՆՆԵՐ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ԿԱՏԱՐԵԼՈՒ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ՄԱՍԻՆ</w:t>
      </w:r>
      <w:r w:rsidRPr="00BD0ADB">
        <w:rPr>
          <w:rFonts w:ascii="GHEA Grapalat" w:hAnsi="GHEA Grapalat"/>
          <w:b/>
          <w:sz w:val="24"/>
          <w:lang w:val="hy-AM"/>
        </w:rPr>
        <w:t xml:space="preserve">» </w:t>
      </w:r>
      <w:r w:rsidRPr="00BD0ADB">
        <w:rPr>
          <w:rFonts w:ascii="GHEA Grapalat" w:hAnsi="GHEA Grapalat" w:cs="Sylfaen"/>
          <w:b/>
          <w:sz w:val="24"/>
          <w:lang w:val="es-ES"/>
        </w:rPr>
        <w:t xml:space="preserve">ՀԱՅԱՍՏԱՆԻ ՀԱՆՐԱՊԵՏՈՒԹՅԱՆ </w:t>
      </w:r>
      <w:r w:rsidRPr="00BD0ADB">
        <w:rPr>
          <w:rFonts w:ascii="GHEA Grapalat" w:hAnsi="GHEA Grapalat" w:cs="Sylfaen"/>
          <w:b/>
          <w:sz w:val="24"/>
          <w:lang w:val="hy-AM"/>
        </w:rPr>
        <w:t>Կ</w:t>
      </w:r>
      <w:r w:rsidRPr="00BD0ADB">
        <w:rPr>
          <w:rFonts w:ascii="GHEA Grapalat" w:hAnsi="GHEA Grapalat" w:cs="Sylfaen"/>
          <w:b/>
          <w:sz w:val="24"/>
          <w:lang w:val="es-ES"/>
        </w:rPr>
        <w:t xml:space="preserve">ԱՌԱՎԱՐՈՒԹՅԱՆ ՈՐՈՇՄԱՆ </w:t>
      </w:r>
      <w:r w:rsidRPr="00BD0ADB">
        <w:rPr>
          <w:rFonts w:ascii="GHEA Grapalat" w:hAnsi="GHEA Grapalat" w:cs="Sylfaen"/>
          <w:b/>
          <w:sz w:val="24"/>
          <w:lang w:val="hy-AM"/>
        </w:rPr>
        <w:t>ԸՆԴՈՒՆՄԱՆ</w:t>
      </w:r>
    </w:p>
    <w:p w:rsidR="00EB486E" w:rsidRPr="00BD0ADB" w:rsidRDefault="00EB486E" w:rsidP="00BD0ADB">
      <w:pPr>
        <w:spacing w:line="360" w:lineRule="auto"/>
        <w:ind w:firstLine="720"/>
        <w:jc w:val="both"/>
        <w:rPr>
          <w:rFonts w:ascii="GHEA Grapalat" w:hAnsi="GHEA Grapalat" w:cs="Sylfaen"/>
          <w:b/>
          <w:lang w:val="es-ES"/>
        </w:rPr>
      </w:pPr>
    </w:p>
    <w:p w:rsidR="00EB486E" w:rsidRPr="00BD0ADB" w:rsidRDefault="00EB486E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BD0ADB">
        <w:rPr>
          <w:rFonts w:ascii="GHEA Grapalat" w:hAnsi="GHEA Grapalat"/>
          <w:b/>
          <w:lang w:val="af-ZA"/>
        </w:rPr>
        <w:t xml:space="preserve">1. </w:t>
      </w:r>
      <w:r w:rsidRPr="00BD0ADB">
        <w:rPr>
          <w:rFonts w:ascii="GHEA Grapalat" w:hAnsi="GHEA Grapalat"/>
          <w:b/>
        </w:rPr>
        <w:t>Միջոցառման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</w:rPr>
        <w:t>իրակացման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</w:rPr>
        <w:t>անհրաժեշտությունը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</w:rPr>
        <w:t>և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</w:rPr>
        <w:t>նպատակը</w:t>
      </w:r>
    </w:p>
    <w:p w:rsidR="00EB486E" w:rsidRPr="00BD0ADB" w:rsidRDefault="00EB486E" w:rsidP="00BD0ADB">
      <w:pPr>
        <w:tabs>
          <w:tab w:val="left" w:pos="1170"/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BD0ADB">
        <w:rPr>
          <w:rFonts w:ascii="GHEA Grapalat" w:hAnsi="GHEA Grapalat"/>
          <w:bCs/>
          <w:color w:val="000000"/>
          <w:lang w:val="af-ZA"/>
        </w:rPr>
        <w:t>«</w:t>
      </w:r>
      <w:r w:rsidRPr="00BD0ADB">
        <w:rPr>
          <w:rFonts w:ascii="GHEA Grapalat" w:hAnsi="GHEA Grapalat"/>
          <w:bCs/>
          <w:color w:val="000000"/>
        </w:rPr>
        <w:t>Պետական</w:t>
      </w:r>
      <w:r w:rsidRPr="00BD0ADB">
        <w:rPr>
          <w:rFonts w:ascii="GHEA Grapalat" w:hAnsi="GHEA Grapalat"/>
          <w:bCs/>
          <w:color w:val="000000"/>
          <w:lang w:val="af-ZA"/>
        </w:rPr>
        <w:t xml:space="preserve"> </w:t>
      </w:r>
      <w:r w:rsidRPr="00BD0ADB">
        <w:rPr>
          <w:rFonts w:ascii="GHEA Grapalat" w:hAnsi="GHEA Grapalat"/>
          <w:bCs/>
          <w:color w:val="000000"/>
        </w:rPr>
        <w:t>նպաստների</w:t>
      </w:r>
      <w:r w:rsidRPr="00BD0ADB">
        <w:rPr>
          <w:rFonts w:ascii="GHEA Grapalat" w:hAnsi="GHEA Grapalat"/>
          <w:bCs/>
          <w:color w:val="000000"/>
          <w:lang w:val="af-ZA"/>
        </w:rPr>
        <w:t xml:space="preserve"> </w:t>
      </w:r>
      <w:r w:rsidRPr="00BD0ADB">
        <w:rPr>
          <w:rFonts w:ascii="GHEA Grapalat" w:hAnsi="GHEA Grapalat"/>
          <w:bCs/>
          <w:color w:val="000000"/>
        </w:rPr>
        <w:t>մասին</w:t>
      </w:r>
      <w:r w:rsidRPr="00BD0ADB">
        <w:rPr>
          <w:rFonts w:ascii="GHEA Grapalat" w:hAnsi="GHEA Grapalat"/>
          <w:bCs/>
          <w:color w:val="000000"/>
          <w:lang w:val="af-ZA"/>
        </w:rPr>
        <w:t xml:space="preserve">» </w:t>
      </w:r>
      <w:r w:rsidRPr="00BD0ADB">
        <w:rPr>
          <w:rFonts w:ascii="GHEA Grapalat" w:hAnsi="GHEA Grapalat"/>
          <w:bCs/>
          <w:color w:val="000000"/>
        </w:rPr>
        <w:t>օրենքի</w:t>
      </w:r>
      <w:r w:rsidRPr="00BD0ADB">
        <w:rPr>
          <w:rFonts w:ascii="GHEA Grapalat" w:hAnsi="GHEA Grapalat"/>
          <w:bCs/>
          <w:color w:val="000000"/>
          <w:lang w:val="et-EE"/>
        </w:rPr>
        <w:t xml:space="preserve"> </w:t>
      </w:r>
      <w:r w:rsidRPr="00BD0ADB">
        <w:rPr>
          <w:rFonts w:ascii="GHEA Grapalat" w:hAnsi="GHEA Grapalat"/>
          <w:bCs/>
          <w:color w:val="000000"/>
          <w:lang w:val="af-ZA"/>
        </w:rPr>
        <w:t>6</w:t>
      </w:r>
      <w:r w:rsidRPr="00BD0ADB">
        <w:rPr>
          <w:rFonts w:ascii="GHEA Grapalat" w:hAnsi="GHEA Grapalat"/>
          <w:bCs/>
          <w:color w:val="000000"/>
          <w:lang w:val="et-EE"/>
        </w:rPr>
        <w:t>-րդ հոդվածի 4</w:t>
      </w:r>
      <w:bookmarkStart w:id="0" w:name="_GoBack"/>
      <w:bookmarkEnd w:id="0"/>
      <w:r w:rsidRPr="00BD0ADB">
        <w:rPr>
          <w:rFonts w:ascii="GHEA Grapalat" w:hAnsi="GHEA Grapalat"/>
          <w:bCs/>
          <w:color w:val="000000"/>
          <w:lang w:val="et-EE"/>
        </w:rPr>
        <w:t xml:space="preserve">-րդ մասով սահմանված է, որ </w:t>
      </w:r>
      <w:r w:rsidR="003F54FD" w:rsidRPr="00BD0ADB">
        <w:rPr>
          <w:rFonts w:ascii="GHEA Grapalat" w:hAnsi="GHEA Grapalat"/>
          <w:color w:val="000000"/>
          <w:shd w:val="clear" w:color="auto" w:fill="FFFFFF"/>
        </w:rPr>
        <w:t>Հայաստանի</w:t>
      </w:r>
      <w:r w:rsidR="003F54FD"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F54FD" w:rsidRPr="00BD0ADB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3F54FD"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F54FD" w:rsidRPr="00BD0ADB">
        <w:rPr>
          <w:rFonts w:ascii="GHEA Grapalat" w:hAnsi="GHEA Grapalat"/>
          <w:color w:val="000000"/>
          <w:shd w:val="clear" w:color="auto" w:fill="FFFFFF"/>
        </w:rPr>
        <w:t>կառավարությունը</w:t>
      </w:r>
      <w:r w:rsidR="003F54FD"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F54FD" w:rsidRPr="00BD0ADB">
        <w:rPr>
          <w:rFonts w:ascii="GHEA Grapalat" w:hAnsi="GHEA Grapalat"/>
          <w:color w:val="000000"/>
          <w:shd w:val="clear" w:color="auto" w:fill="FFFFFF"/>
        </w:rPr>
        <w:t>հաստատում</w:t>
      </w:r>
      <w:r w:rsidR="003F54FD"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է </w:t>
      </w:r>
      <w:r w:rsidRPr="00BD0ADB">
        <w:rPr>
          <w:rFonts w:ascii="GHEA Grapalat" w:hAnsi="GHEA Grapalat"/>
          <w:color w:val="000000"/>
          <w:shd w:val="clear" w:color="auto" w:fill="FFFFFF"/>
        </w:rPr>
        <w:t>պետական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նպաստների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չափերը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BD0ADB">
        <w:rPr>
          <w:rFonts w:ascii="GHEA Grapalat" w:hAnsi="GHEA Grapalat"/>
          <w:color w:val="000000"/>
          <w:shd w:val="clear" w:color="auto" w:fill="FFFFFF"/>
        </w:rPr>
        <w:t>իսկ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13-</w:t>
      </w:r>
      <w:r w:rsidRPr="00BD0ADB">
        <w:rPr>
          <w:rFonts w:ascii="GHEA Grapalat" w:hAnsi="GHEA Grapalat"/>
          <w:color w:val="000000"/>
          <w:shd w:val="clear" w:color="auto" w:fill="FFFFFF"/>
        </w:rPr>
        <w:t>րդ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հոդվածի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1-</w:t>
      </w:r>
      <w:r w:rsidRPr="00BD0ADB">
        <w:rPr>
          <w:rFonts w:ascii="GHEA Grapalat" w:hAnsi="GHEA Grapalat"/>
          <w:color w:val="000000"/>
          <w:shd w:val="clear" w:color="auto" w:fill="FFFFFF"/>
        </w:rPr>
        <w:t>ին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և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16-</w:t>
      </w:r>
      <w:r w:rsidRPr="00BD0ADB">
        <w:rPr>
          <w:rFonts w:ascii="GHEA Grapalat" w:hAnsi="GHEA Grapalat"/>
          <w:color w:val="000000"/>
          <w:shd w:val="clear" w:color="auto" w:fill="FFFFFF"/>
        </w:rPr>
        <w:t>րդ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հոդվածի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1-</w:t>
      </w:r>
      <w:r w:rsidRPr="00BD0ADB">
        <w:rPr>
          <w:rFonts w:ascii="GHEA Grapalat" w:hAnsi="GHEA Grapalat"/>
          <w:color w:val="000000"/>
          <w:shd w:val="clear" w:color="auto" w:fill="FFFFFF"/>
        </w:rPr>
        <w:t>ին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մասերով՝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hd w:val="clear" w:color="auto" w:fill="FFFFFF"/>
        </w:rPr>
        <w:t>յուրաքանչյուր</w:t>
      </w:r>
      <w:r w:rsidRPr="00BD0AD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b/>
          <w:color w:val="000000"/>
          <w:shd w:val="clear" w:color="auto" w:fill="FFFFFF"/>
        </w:rPr>
        <w:t>տարի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պետք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է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սահմանի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ընտանեկան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և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սոցիալական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նպաստի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իրավունք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տվող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անապահովության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սահմանային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/>
          <w:color w:val="000000"/>
          <w:shd w:val="clear" w:color="auto" w:fill="FFFFFF"/>
        </w:rPr>
        <w:t>միավորը</w:t>
      </w:r>
      <w:r w:rsidRPr="00BD0ADB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</w:p>
    <w:p w:rsidR="00467AF1" w:rsidRPr="00BD0ADB" w:rsidRDefault="00467AF1" w:rsidP="00BD0ADB">
      <w:pPr>
        <w:tabs>
          <w:tab w:val="left" w:pos="1170"/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EB486E" w:rsidRPr="00BD0ADB" w:rsidRDefault="00EB486E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BD0ADB">
        <w:rPr>
          <w:rFonts w:ascii="GHEA Grapalat" w:hAnsi="GHEA Grapalat"/>
          <w:b/>
          <w:lang w:val="af-ZA"/>
        </w:rPr>
        <w:t xml:space="preserve">1.1. </w:t>
      </w:r>
      <w:r w:rsidRPr="00BD0ADB">
        <w:rPr>
          <w:rFonts w:ascii="GHEA Grapalat" w:hAnsi="GHEA Grapalat"/>
          <w:b/>
          <w:lang w:val="hy-AM"/>
        </w:rPr>
        <w:t>Կարգավորման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հարաբերությունների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ներկա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վիճակը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և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առկա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խնդիրները</w:t>
      </w:r>
    </w:p>
    <w:p w:rsidR="00467AF1" w:rsidRPr="00BD0ADB" w:rsidRDefault="00EB486E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BD0ADB">
        <w:rPr>
          <w:rFonts w:ascii="GHEA Grapalat" w:hAnsi="GHEA Grapalat"/>
          <w:bCs/>
          <w:color w:val="000000"/>
          <w:lang w:val="af-ZA"/>
        </w:rPr>
        <w:t>Յուրաքանչյուր տար</w:t>
      </w:r>
      <w:r w:rsidR="003F54FD" w:rsidRPr="00BD0ADB">
        <w:rPr>
          <w:rFonts w:ascii="GHEA Grapalat" w:hAnsi="GHEA Grapalat"/>
          <w:bCs/>
          <w:color w:val="000000"/>
          <w:lang w:val="hy-AM"/>
        </w:rPr>
        <w:t>վա</w:t>
      </w:r>
      <w:r w:rsidRPr="00BD0ADB">
        <w:rPr>
          <w:rFonts w:ascii="GHEA Grapalat" w:hAnsi="GHEA Grapalat"/>
          <w:bCs/>
          <w:color w:val="000000"/>
          <w:lang w:val="af-ZA"/>
        </w:rPr>
        <w:t xml:space="preserve"> պետական բյուջեի ընդունումից հետ</w:t>
      </w:r>
      <w:r w:rsidR="00467AF1" w:rsidRPr="00BD0ADB">
        <w:rPr>
          <w:rFonts w:ascii="GHEA Grapalat" w:hAnsi="GHEA Grapalat"/>
          <w:bCs/>
          <w:color w:val="000000"/>
          <w:lang w:val="af-ZA"/>
        </w:rPr>
        <w:t xml:space="preserve">ո </w:t>
      </w:r>
      <w:r w:rsidR="00467AF1" w:rsidRPr="00BD0ADB">
        <w:rPr>
          <w:rFonts w:ascii="GHEA Grapalat" w:hAnsi="GHEA Grapalat"/>
          <w:bCs/>
          <w:color w:val="000000"/>
          <w:lang w:val="hy-AM"/>
        </w:rPr>
        <w:t xml:space="preserve">տվյալ բյուջետային տարվա համար </w:t>
      </w:r>
      <w:r w:rsidR="00467AF1" w:rsidRPr="00BD0ADB">
        <w:rPr>
          <w:rFonts w:ascii="GHEA Grapalat" w:hAnsi="GHEA Grapalat"/>
          <w:bCs/>
          <w:color w:val="000000"/>
          <w:lang w:val="af-ZA"/>
        </w:rPr>
        <w:t>ՀՀ կառավարության կողմից սահմա</w:t>
      </w:r>
      <w:r w:rsidR="00467AF1" w:rsidRPr="00BD0ADB">
        <w:rPr>
          <w:rFonts w:ascii="GHEA Grapalat" w:hAnsi="GHEA Grapalat"/>
          <w:bCs/>
          <w:color w:val="000000"/>
          <w:lang w:val="hy-AM"/>
        </w:rPr>
        <w:t xml:space="preserve">նում է </w:t>
      </w:r>
      <w:r w:rsidRPr="00BD0ADB">
        <w:rPr>
          <w:rFonts w:ascii="GHEA Grapalat" w:hAnsi="GHEA Grapalat"/>
          <w:bCs/>
          <w:color w:val="000000"/>
          <w:lang w:val="af-ZA"/>
        </w:rPr>
        <w:t xml:space="preserve"> ընտանեկան և սոցիալական նպաստների ու հրատապ օգնության չափերը, ընտանեկան և սոցիալական նպաստի իրավունք տվող ընտանիքի անապահովության սահմանային միավորը, ինչպես նաև դրանց </w:t>
      </w:r>
      <w:r w:rsidRPr="00BD0ADB">
        <w:rPr>
          <w:rFonts w:ascii="GHEA Grapalat" w:hAnsi="GHEA Grapalat"/>
          <w:color w:val="000000"/>
          <w:lang w:val="hy-AM"/>
        </w:rPr>
        <w:t xml:space="preserve">վճարման համար նախատեuված ֆինանuական միջոցների չափերն՝ ըuտ </w:t>
      </w:r>
      <w:r w:rsidR="00C7489F" w:rsidRPr="00BD0ADB">
        <w:rPr>
          <w:rFonts w:ascii="GHEA Grapalat" w:hAnsi="GHEA Grapalat"/>
          <w:color w:val="000000"/>
          <w:lang w:val="en-US"/>
        </w:rPr>
        <w:t>միասնական</w:t>
      </w:r>
      <w:r w:rsidR="00C7489F" w:rsidRPr="00BD0ADB">
        <w:rPr>
          <w:rFonts w:ascii="GHEA Grapalat" w:hAnsi="GHEA Grapalat"/>
          <w:color w:val="000000"/>
          <w:lang w:val="af-ZA"/>
        </w:rPr>
        <w:t xml:space="preserve"> </w:t>
      </w:r>
      <w:r w:rsidR="00C7489F" w:rsidRPr="00BD0ADB">
        <w:rPr>
          <w:rFonts w:ascii="GHEA Grapalat" w:hAnsi="GHEA Grapalat"/>
          <w:color w:val="000000"/>
          <w:lang w:val="en-US"/>
        </w:rPr>
        <w:t>սոցիալական</w:t>
      </w:r>
      <w:r w:rsidR="00C7489F" w:rsidRPr="00BD0ADB">
        <w:rPr>
          <w:rFonts w:ascii="GHEA Grapalat" w:hAnsi="GHEA Grapalat"/>
          <w:color w:val="000000"/>
          <w:lang w:val="af-ZA"/>
        </w:rPr>
        <w:t xml:space="preserve"> </w:t>
      </w:r>
      <w:r w:rsidR="00C7489F" w:rsidRPr="00BD0ADB">
        <w:rPr>
          <w:rFonts w:ascii="GHEA Grapalat" w:hAnsi="GHEA Grapalat"/>
          <w:color w:val="000000"/>
          <w:lang w:val="en-US"/>
        </w:rPr>
        <w:t>ծառայության</w:t>
      </w:r>
      <w:r w:rsidR="00C7489F"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color w:val="000000"/>
          <w:lang w:val="hy-AM"/>
        </w:rPr>
        <w:t xml:space="preserve">տարածքային </w:t>
      </w:r>
      <w:r w:rsidR="00C7489F" w:rsidRPr="00BD0ADB">
        <w:rPr>
          <w:rFonts w:ascii="GHEA Grapalat" w:hAnsi="GHEA Grapalat"/>
          <w:color w:val="000000"/>
          <w:lang w:val="en-US"/>
        </w:rPr>
        <w:t>կենտրոնների</w:t>
      </w:r>
      <w:r w:rsidRPr="00BD0ADB">
        <w:rPr>
          <w:rFonts w:ascii="GHEA Grapalat" w:hAnsi="GHEA Grapalat"/>
          <w:color w:val="000000"/>
          <w:lang w:val="af-ZA"/>
        </w:rPr>
        <w:t xml:space="preserve">: </w:t>
      </w:r>
    </w:p>
    <w:p w:rsidR="00EB486E" w:rsidRPr="00BD0ADB" w:rsidRDefault="00EB486E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  <w:r w:rsidRPr="00BD0ADB">
        <w:rPr>
          <w:rFonts w:ascii="GHEA Grapalat" w:hAnsi="GHEA Grapalat"/>
          <w:color w:val="000000"/>
        </w:rPr>
        <w:t>ՀՀ</w:t>
      </w:r>
      <w:r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color w:val="000000"/>
        </w:rPr>
        <w:t>կառավարության</w:t>
      </w:r>
      <w:r w:rsidRPr="00BD0ADB">
        <w:rPr>
          <w:rFonts w:ascii="GHEA Grapalat" w:hAnsi="GHEA Grapalat"/>
          <w:color w:val="000000"/>
          <w:lang w:val="af-ZA"/>
        </w:rPr>
        <w:t xml:space="preserve"> 2019 </w:t>
      </w:r>
      <w:r w:rsidRPr="00BD0ADB">
        <w:rPr>
          <w:rFonts w:ascii="GHEA Grapalat" w:hAnsi="GHEA Grapalat"/>
          <w:color w:val="000000"/>
        </w:rPr>
        <w:t>թվականի</w:t>
      </w:r>
      <w:r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color w:val="000000"/>
        </w:rPr>
        <w:t>հունվարի</w:t>
      </w:r>
      <w:r w:rsidRPr="00BD0ADB">
        <w:rPr>
          <w:rFonts w:ascii="GHEA Grapalat" w:hAnsi="GHEA Grapalat"/>
          <w:color w:val="000000"/>
          <w:lang w:val="af-ZA"/>
        </w:rPr>
        <w:t xml:space="preserve"> 24-</w:t>
      </w:r>
      <w:r w:rsidRPr="00BD0ADB">
        <w:rPr>
          <w:rFonts w:ascii="GHEA Grapalat" w:hAnsi="GHEA Grapalat"/>
          <w:color w:val="000000"/>
        </w:rPr>
        <w:t>ի</w:t>
      </w:r>
      <w:r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lang w:val="af-ZA"/>
        </w:rPr>
        <w:t xml:space="preserve">N </w:t>
      </w:r>
      <w:r w:rsidRPr="00BD0ADB">
        <w:rPr>
          <w:rFonts w:ascii="GHEA Grapalat" w:hAnsi="GHEA Grapalat"/>
          <w:lang w:val="hy-AM"/>
        </w:rPr>
        <w:t>50</w:t>
      </w:r>
      <w:r w:rsidRPr="00BD0ADB">
        <w:rPr>
          <w:rFonts w:ascii="GHEA Grapalat" w:hAnsi="GHEA Grapalat"/>
          <w:lang w:val="af-ZA"/>
        </w:rPr>
        <w:t>-</w:t>
      </w:r>
      <w:r w:rsidRPr="00BD0ADB">
        <w:rPr>
          <w:rFonts w:ascii="GHEA Grapalat" w:hAnsi="GHEA Grapalat"/>
        </w:rPr>
        <w:t>Ն</w:t>
      </w:r>
      <w:r w:rsidRPr="00BD0ADB">
        <w:rPr>
          <w:rFonts w:ascii="GHEA Grapalat" w:hAnsi="GHEA Grapalat"/>
          <w:lang w:val="af-ZA"/>
        </w:rPr>
        <w:t xml:space="preserve"> </w:t>
      </w:r>
      <w:r w:rsidRPr="00BD0ADB">
        <w:rPr>
          <w:rFonts w:ascii="GHEA Grapalat" w:hAnsi="GHEA Grapalat"/>
        </w:rPr>
        <w:t>որոշման</w:t>
      </w:r>
      <w:r w:rsidRPr="00BD0ADB">
        <w:rPr>
          <w:rFonts w:ascii="GHEA Grapalat" w:hAnsi="GHEA Grapalat"/>
          <w:lang w:val="af-ZA"/>
        </w:rPr>
        <w:t xml:space="preserve"> 3-</w:t>
      </w:r>
      <w:r w:rsidRPr="00BD0ADB">
        <w:rPr>
          <w:rFonts w:ascii="GHEA Grapalat" w:hAnsi="GHEA Grapalat"/>
        </w:rPr>
        <w:t>րդ</w:t>
      </w:r>
      <w:r w:rsidRPr="00BD0ADB">
        <w:rPr>
          <w:rFonts w:ascii="GHEA Grapalat" w:hAnsi="GHEA Grapalat"/>
          <w:lang w:val="af-ZA"/>
        </w:rPr>
        <w:t>, 4-</w:t>
      </w:r>
      <w:r w:rsidRPr="00BD0ADB">
        <w:rPr>
          <w:rFonts w:ascii="GHEA Grapalat" w:hAnsi="GHEA Grapalat"/>
        </w:rPr>
        <w:t>րդ</w:t>
      </w:r>
      <w:r w:rsidRPr="00BD0ADB">
        <w:rPr>
          <w:rFonts w:ascii="GHEA Grapalat" w:hAnsi="GHEA Grapalat"/>
          <w:lang w:val="af-ZA"/>
        </w:rPr>
        <w:t>, 5-</w:t>
      </w:r>
      <w:r w:rsidRPr="00BD0ADB">
        <w:rPr>
          <w:rFonts w:ascii="GHEA Grapalat" w:hAnsi="GHEA Grapalat"/>
        </w:rPr>
        <w:t>րդ</w:t>
      </w:r>
      <w:r w:rsidRPr="00BD0ADB">
        <w:rPr>
          <w:rFonts w:ascii="GHEA Grapalat" w:hAnsi="GHEA Grapalat"/>
          <w:lang w:val="af-ZA"/>
        </w:rPr>
        <w:t xml:space="preserve"> </w:t>
      </w:r>
      <w:r w:rsidRPr="00BD0ADB">
        <w:rPr>
          <w:rFonts w:ascii="GHEA Grapalat" w:hAnsi="GHEA Grapalat"/>
        </w:rPr>
        <w:t>և</w:t>
      </w:r>
      <w:r w:rsidRPr="00BD0ADB">
        <w:rPr>
          <w:rFonts w:ascii="GHEA Grapalat" w:hAnsi="GHEA Grapalat"/>
          <w:lang w:val="af-ZA"/>
        </w:rPr>
        <w:t xml:space="preserve"> 6-</w:t>
      </w:r>
      <w:r w:rsidRPr="00BD0ADB">
        <w:rPr>
          <w:rFonts w:ascii="GHEA Grapalat" w:hAnsi="GHEA Grapalat"/>
        </w:rPr>
        <w:t>րդ</w:t>
      </w:r>
      <w:r w:rsidRPr="00BD0ADB">
        <w:rPr>
          <w:rFonts w:ascii="GHEA Grapalat" w:hAnsi="GHEA Grapalat"/>
          <w:lang w:val="af-ZA"/>
        </w:rPr>
        <w:t xml:space="preserve"> </w:t>
      </w:r>
      <w:r w:rsidRPr="00BD0ADB">
        <w:rPr>
          <w:rFonts w:ascii="GHEA Grapalat" w:hAnsi="GHEA Grapalat"/>
        </w:rPr>
        <w:t>կետերով</w:t>
      </w:r>
      <w:r w:rsidRPr="00BD0ADB">
        <w:rPr>
          <w:rFonts w:ascii="GHEA Grapalat" w:hAnsi="GHEA Grapalat"/>
          <w:lang w:val="af-ZA"/>
        </w:rPr>
        <w:t xml:space="preserve"> </w:t>
      </w:r>
      <w:r w:rsidRPr="00BD0ADB">
        <w:rPr>
          <w:rFonts w:ascii="GHEA Grapalat" w:hAnsi="GHEA Grapalat"/>
        </w:rPr>
        <w:t>սահմանված</w:t>
      </w:r>
      <w:r w:rsidRPr="00BD0ADB">
        <w:rPr>
          <w:rFonts w:ascii="GHEA Grapalat" w:hAnsi="GHEA Grapalat"/>
          <w:lang w:val="af-ZA"/>
        </w:rPr>
        <w:t xml:space="preserve"> </w:t>
      </w:r>
      <w:r w:rsidRPr="00BD0ADB">
        <w:rPr>
          <w:rFonts w:ascii="GHEA Grapalat" w:hAnsi="GHEA Grapalat"/>
        </w:rPr>
        <w:t>են</w:t>
      </w:r>
      <w:r w:rsidRPr="00BD0ADB">
        <w:rPr>
          <w:rFonts w:ascii="GHEA Grapalat" w:hAnsi="GHEA Grapalat"/>
          <w:lang w:val="af-ZA"/>
        </w:rPr>
        <w:t xml:space="preserve"> </w:t>
      </w:r>
      <w:r w:rsidRPr="00BD0ADB">
        <w:rPr>
          <w:rFonts w:ascii="GHEA Grapalat" w:hAnsi="GHEA Grapalat" w:cs="Tahoma"/>
          <w:lang w:val="hy-AM"/>
        </w:rPr>
        <w:t>ընտանեկան</w:t>
      </w:r>
      <w:r w:rsidRPr="00BD0ADB">
        <w:rPr>
          <w:rFonts w:ascii="GHEA Grapalat" w:hAnsi="GHEA Grapalat" w:cs="Tahoma"/>
          <w:lang w:val="af-ZA"/>
        </w:rPr>
        <w:t xml:space="preserve"> և </w:t>
      </w:r>
      <w:r w:rsidRPr="00BD0ADB">
        <w:rPr>
          <w:rFonts w:ascii="GHEA Grapalat" w:hAnsi="GHEA Grapalat" w:cs="Tahoma"/>
        </w:rPr>
        <w:t>սոցիալական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նպաստ</w:t>
      </w:r>
      <w:r w:rsidRPr="00BD0ADB">
        <w:rPr>
          <w:rFonts w:ascii="GHEA Grapalat" w:hAnsi="GHEA Grapalat" w:cs="Tahoma"/>
        </w:rPr>
        <w:t>ի</w:t>
      </w:r>
      <w:r w:rsidRPr="00BD0ADB">
        <w:rPr>
          <w:rFonts w:ascii="GHEA Grapalat" w:hAnsi="GHEA Grapalat" w:cs="Tahoma"/>
          <w:lang w:val="af-ZA"/>
        </w:rPr>
        <w:t xml:space="preserve"> </w:t>
      </w:r>
      <w:r w:rsidRPr="00BD0ADB">
        <w:rPr>
          <w:rFonts w:ascii="GHEA Grapalat" w:hAnsi="GHEA Grapalat" w:cs="Tahoma"/>
        </w:rPr>
        <w:t>համար</w:t>
      </w:r>
      <w:r w:rsidRPr="00BD0ADB">
        <w:rPr>
          <w:rFonts w:ascii="GHEA Grapalat" w:hAnsi="GHEA Grapalat" w:cs="Tahoma"/>
          <w:lang w:val="af-ZA"/>
        </w:rPr>
        <w:t xml:space="preserve"> </w:t>
      </w:r>
      <w:r w:rsidRPr="00BD0ADB">
        <w:rPr>
          <w:rFonts w:ascii="GHEA Grapalat" w:hAnsi="GHEA Grapalat" w:cs="Tahoma"/>
        </w:rPr>
        <w:t>ընտանիքի</w:t>
      </w:r>
      <w:r w:rsidRPr="00BD0ADB">
        <w:rPr>
          <w:rFonts w:ascii="GHEA Grapalat" w:hAnsi="GHEA Grapalat" w:cs="Tahoma"/>
          <w:lang w:val="af-ZA"/>
        </w:rPr>
        <w:t xml:space="preserve"> </w:t>
      </w:r>
      <w:r w:rsidRPr="00BD0ADB">
        <w:rPr>
          <w:rFonts w:ascii="GHEA Grapalat" w:hAnsi="GHEA Grapalat" w:cs="Tahoma"/>
        </w:rPr>
        <w:t>անապահովության</w:t>
      </w:r>
      <w:r w:rsidRPr="00BD0ADB">
        <w:rPr>
          <w:rFonts w:ascii="GHEA Grapalat" w:hAnsi="GHEA Grapalat" w:cs="Tahoma"/>
          <w:lang w:val="af-ZA"/>
        </w:rPr>
        <w:t xml:space="preserve"> </w:t>
      </w:r>
      <w:r w:rsidRPr="00BD0ADB">
        <w:rPr>
          <w:rFonts w:ascii="GHEA Grapalat" w:hAnsi="GHEA Grapalat" w:cs="Tahoma"/>
        </w:rPr>
        <w:t>սահմանային</w:t>
      </w:r>
      <w:r w:rsidRPr="00BD0ADB">
        <w:rPr>
          <w:rFonts w:ascii="GHEA Grapalat" w:hAnsi="GHEA Grapalat" w:cs="Tahoma"/>
          <w:lang w:val="af-ZA"/>
        </w:rPr>
        <w:t xml:space="preserve"> </w:t>
      </w:r>
      <w:r w:rsidRPr="00BD0ADB">
        <w:rPr>
          <w:rFonts w:ascii="GHEA Grapalat" w:hAnsi="GHEA Grapalat" w:cs="Tahoma"/>
        </w:rPr>
        <w:t>միավորը</w:t>
      </w:r>
      <w:r w:rsidRPr="00BD0ADB">
        <w:rPr>
          <w:rFonts w:ascii="GHEA Grapalat" w:hAnsi="GHEA Grapalat" w:cs="Tahoma"/>
          <w:lang w:val="af-ZA"/>
        </w:rPr>
        <w:t xml:space="preserve">, </w:t>
      </w:r>
      <w:r w:rsidRPr="00BD0ADB">
        <w:rPr>
          <w:rFonts w:ascii="GHEA Grapalat" w:hAnsi="GHEA Grapalat" w:cs="Tahoma"/>
          <w:lang w:val="hy-AM"/>
        </w:rPr>
        <w:t>ընտանեկան</w:t>
      </w:r>
      <w:r w:rsidRPr="00BD0ADB">
        <w:rPr>
          <w:rFonts w:ascii="GHEA Grapalat" w:hAnsi="GHEA Grapalat" w:cs="Tahoma"/>
          <w:lang w:val="af-ZA"/>
        </w:rPr>
        <w:t xml:space="preserve">, </w:t>
      </w:r>
      <w:r w:rsidRPr="00BD0ADB">
        <w:rPr>
          <w:rFonts w:ascii="GHEA Grapalat" w:hAnsi="GHEA Grapalat" w:cs="Tahoma"/>
        </w:rPr>
        <w:t>սոցիալական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նպաստ</w:t>
      </w:r>
      <w:r w:rsidRPr="00BD0ADB">
        <w:rPr>
          <w:rFonts w:ascii="GHEA Grapalat" w:hAnsi="GHEA Grapalat" w:cs="Tahoma"/>
        </w:rPr>
        <w:t>ներ</w:t>
      </w:r>
      <w:r w:rsidRPr="00BD0ADB">
        <w:rPr>
          <w:rFonts w:ascii="GHEA Grapalat" w:hAnsi="GHEA Grapalat" w:cs="Tahoma"/>
          <w:lang w:val="hy-AM"/>
        </w:rPr>
        <w:t>ի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բազային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մա</w:t>
      </w:r>
      <w:r w:rsidRPr="00BD0ADB">
        <w:rPr>
          <w:rFonts w:ascii="GHEA Grapalat" w:hAnsi="GHEA Grapalat"/>
          <w:lang w:val="hy-AM"/>
        </w:rPr>
        <w:t>u</w:t>
      </w:r>
      <w:r w:rsidRPr="00BD0ADB">
        <w:rPr>
          <w:rFonts w:ascii="GHEA Grapalat" w:hAnsi="GHEA Grapalat"/>
        </w:rPr>
        <w:t>եր</w:t>
      </w:r>
      <w:r w:rsidRPr="00BD0ADB">
        <w:rPr>
          <w:rFonts w:ascii="GHEA Grapalat" w:hAnsi="GHEA Grapalat" w:cs="Tahoma"/>
          <w:lang w:val="hy-AM"/>
        </w:rPr>
        <w:t>ի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չափ</w:t>
      </w:r>
      <w:r w:rsidRPr="00BD0ADB">
        <w:rPr>
          <w:rFonts w:ascii="GHEA Grapalat" w:hAnsi="GHEA Grapalat" w:cs="Tahoma"/>
        </w:rPr>
        <w:t>եր</w:t>
      </w:r>
      <w:r w:rsidRPr="00BD0ADB">
        <w:rPr>
          <w:rFonts w:ascii="GHEA Grapalat" w:hAnsi="GHEA Grapalat" w:cs="Tahoma"/>
          <w:lang w:val="hy-AM"/>
        </w:rPr>
        <w:t>ը</w:t>
      </w:r>
      <w:r w:rsidRPr="00BD0ADB">
        <w:rPr>
          <w:rFonts w:ascii="GHEA Grapalat" w:hAnsi="GHEA Grapalat"/>
          <w:lang w:val="hy-AM"/>
        </w:rPr>
        <w:t xml:space="preserve">, 18 </w:t>
      </w:r>
      <w:r w:rsidRPr="00BD0ADB">
        <w:rPr>
          <w:rFonts w:ascii="GHEA Grapalat" w:hAnsi="GHEA Grapalat" w:cs="Tahoma"/>
          <w:lang w:val="hy-AM"/>
        </w:rPr>
        <w:t>տարին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չլրացած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անդամին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տրվող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հավելման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տարբերակման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պայմաններն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ու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տարբերակված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չափերը</w:t>
      </w:r>
      <w:r w:rsidRPr="00BD0ADB">
        <w:rPr>
          <w:rFonts w:ascii="GHEA Grapalat" w:hAnsi="GHEA Grapalat" w:cs="Tahoma"/>
          <w:lang w:val="af-ZA"/>
        </w:rPr>
        <w:t xml:space="preserve">, </w:t>
      </w:r>
      <w:r w:rsidRPr="00BD0ADB">
        <w:rPr>
          <w:rFonts w:ascii="GHEA Grapalat" w:hAnsi="GHEA Grapalat" w:cs="Tahoma"/>
        </w:rPr>
        <w:t>միանվագ</w:t>
      </w:r>
      <w:r w:rsidRPr="00BD0ADB">
        <w:rPr>
          <w:rFonts w:ascii="GHEA Grapalat" w:hAnsi="GHEA Grapalat" w:cs="Tahoma"/>
          <w:lang w:val="af-ZA"/>
        </w:rPr>
        <w:t xml:space="preserve"> </w:t>
      </w:r>
      <w:r w:rsidRPr="00BD0ADB">
        <w:rPr>
          <w:rFonts w:ascii="GHEA Grapalat" w:hAnsi="GHEA Grapalat" w:cs="Tahoma"/>
          <w:lang w:val="hy-AM"/>
        </w:rPr>
        <w:t>հրատապ</w:t>
      </w:r>
      <w:r w:rsidRPr="00BD0ADB">
        <w:rPr>
          <w:rFonts w:ascii="GHEA Grapalat" w:hAnsi="GHEA Grapalat"/>
          <w:lang w:val="hy-AM"/>
        </w:rPr>
        <w:t xml:space="preserve"> o</w:t>
      </w:r>
      <w:r w:rsidRPr="00BD0ADB">
        <w:rPr>
          <w:rFonts w:ascii="GHEA Grapalat" w:hAnsi="GHEA Grapalat" w:cs="Tahoma"/>
          <w:lang w:val="hy-AM"/>
        </w:rPr>
        <w:t>գնությունների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չափերը</w:t>
      </w:r>
      <w:r w:rsidRPr="00BD0ADB">
        <w:rPr>
          <w:rFonts w:ascii="GHEA Grapalat" w:hAnsi="GHEA Grapalat"/>
          <w:lang w:val="hy-AM"/>
        </w:rPr>
        <w:t>`</w:t>
      </w:r>
      <w:r w:rsidRPr="00BD0ADB">
        <w:rPr>
          <w:rFonts w:ascii="GHEA Grapalat" w:hAnsi="GHEA Grapalat"/>
          <w:lang w:val="af-ZA"/>
        </w:rPr>
        <w:t xml:space="preserve"> </w:t>
      </w:r>
      <w:r w:rsidRPr="00BD0ADB">
        <w:rPr>
          <w:rFonts w:ascii="GHEA Grapalat" w:hAnsi="GHEA Grapalat" w:cs="Tahoma"/>
          <w:lang w:val="hy-AM"/>
        </w:rPr>
        <w:t>երեխայի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ծննդյան</w:t>
      </w:r>
      <w:r w:rsidRPr="00BD0ADB">
        <w:rPr>
          <w:rFonts w:ascii="GHEA Grapalat" w:hAnsi="GHEA Grapalat" w:cs="Tahoma"/>
          <w:lang w:val="af-ZA"/>
        </w:rPr>
        <w:t xml:space="preserve">, </w:t>
      </w:r>
      <w:r w:rsidRPr="00BD0ADB">
        <w:rPr>
          <w:rFonts w:ascii="GHEA Grapalat" w:hAnsi="GHEA Grapalat" w:cs="Tahoma"/>
          <w:lang w:val="hy-AM"/>
        </w:rPr>
        <w:t>երեխայի</w:t>
      </w:r>
      <w:r w:rsidRPr="00BD0ADB">
        <w:rPr>
          <w:rFonts w:ascii="GHEA Grapalat" w:hAnsi="GHEA Grapalat"/>
          <w:lang w:val="hy-AM"/>
        </w:rPr>
        <w:t xml:space="preserve">` </w:t>
      </w:r>
      <w:r w:rsidRPr="00BD0ADB">
        <w:rPr>
          <w:rFonts w:ascii="GHEA Grapalat" w:hAnsi="GHEA Grapalat" w:cs="Tahoma"/>
          <w:lang w:val="hy-AM"/>
        </w:rPr>
        <w:t>առաջին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դա</w:t>
      </w:r>
      <w:r w:rsidRPr="00BD0ADB">
        <w:rPr>
          <w:rFonts w:ascii="GHEA Grapalat" w:hAnsi="GHEA Grapalat"/>
          <w:lang w:val="hy-AM"/>
        </w:rPr>
        <w:t>u</w:t>
      </w:r>
      <w:r w:rsidRPr="00BD0ADB">
        <w:rPr>
          <w:rFonts w:ascii="GHEA Grapalat" w:hAnsi="GHEA Grapalat" w:cs="Tahoma"/>
          <w:lang w:val="hy-AM"/>
        </w:rPr>
        <w:t>արան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lastRenderedPageBreak/>
        <w:t>ընդունվելու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/>
        </w:rPr>
        <w:t>և</w:t>
      </w:r>
      <w:r w:rsidRPr="00BD0ADB">
        <w:rPr>
          <w:rFonts w:ascii="GHEA Grapalat" w:hAnsi="GHEA Grapalat"/>
          <w:lang w:val="af-ZA"/>
        </w:rPr>
        <w:t xml:space="preserve"> </w:t>
      </w:r>
      <w:r w:rsidRPr="00BD0ADB">
        <w:rPr>
          <w:rFonts w:ascii="GHEA Grapalat" w:hAnsi="GHEA Grapalat" w:cs="Tahoma"/>
          <w:lang w:val="hy-AM"/>
        </w:rPr>
        <w:t>ընտանիքի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անդամի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մահվան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դեպք</w:t>
      </w:r>
      <w:r w:rsidRPr="00BD0ADB">
        <w:rPr>
          <w:rFonts w:ascii="GHEA Grapalat" w:hAnsi="GHEA Grapalat" w:cs="Tahoma"/>
        </w:rPr>
        <w:t>եր</w:t>
      </w:r>
      <w:r w:rsidRPr="00BD0ADB">
        <w:rPr>
          <w:rFonts w:ascii="GHEA Grapalat" w:hAnsi="GHEA Grapalat" w:cs="Tahoma"/>
          <w:lang w:val="hy-AM"/>
        </w:rPr>
        <w:t>ում</w:t>
      </w:r>
      <w:r w:rsidRPr="00BD0ADB">
        <w:rPr>
          <w:rFonts w:ascii="GHEA Grapalat" w:hAnsi="GHEA Grapalat" w:cs="Tahoma"/>
          <w:lang w:val="af-ZA"/>
        </w:rPr>
        <w:t xml:space="preserve">, </w:t>
      </w:r>
      <w:r w:rsidRPr="00BD0ADB">
        <w:rPr>
          <w:rFonts w:ascii="GHEA Grapalat" w:hAnsi="GHEA Grapalat" w:cs="Tahoma"/>
        </w:rPr>
        <w:t>ինչպես</w:t>
      </w:r>
      <w:r w:rsidRPr="00BD0ADB">
        <w:rPr>
          <w:rFonts w:ascii="GHEA Grapalat" w:hAnsi="GHEA Grapalat" w:cs="Tahoma"/>
          <w:lang w:val="af-ZA"/>
        </w:rPr>
        <w:t xml:space="preserve"> </w:t>
      </w:r>
      <w:r w:rsidRPr="00BD0ADB">
        <w:rPr>
          <w:rFonts w:ascii="GHEA Grapalat" w:hAnsi="GHEA Grapalat" w:cs="Tahoma"/>
        </w:rPr>
        <w:t>նաև</w:t>
      </w:r>
      <w:r w:rsidRPr="00BD0ADB">
        <w:rPr>
          <w:rFonts w:ascii="GHEA Grapalat" w:hAnsi="GHEA Grapalat" w:cs="Tahoma"/>
          <w:lang w:val="af-ZA"/>
        </w:rPr>
        <w:t xml:space="preserve"> </w:t>
      </w:r>
      <w:r w:rsidRPr="00BD0ADB">
        <w:rPr>
          <w:rFonts w:ascii="GHEA Grapalat" w:hAnsi="GHEA Grapalat" w:cs="Tahoma"/>
          <w:lang w:val="hy-AM"/>
        </w:rPr>
        <w:t>եռամսյակային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հրատապ</w:t>
      </w:r>
      <w:r w:rsidRPr="00BD0ADB">
        <w:rPr>
          <w:rFonts w:ascii="GHEA Grapalat" w:hAnsi="GHEA Grapalat"/>
          <w:lang w:val="hy-AM"/>
        </w:rPr>
        <w:t xml:space="preserve"> o</w:t>
      </w:r>
      <w:r w:rsidRPr="00BD0ADB">
        <w:rPr>
          <w:rFonts w:ascii="GHEA Grapalat" w:hAnsi="GHEA Grapalat" w:cs="Tahoma"/>
          <w:lang w:val="hy-AM"/>
        </w:rPr>
        <w:t>գնության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ամսական</w:t>
      </w:r>
      <w:r w:rsidRPr="00BD0ADB">
        <w:rPr>
          <w:rFonts w:ascii="GHEA Grapalat" w:hAnsi="GHEA Grapalat"/>
          <w:lang w:val="hy-AM"/>
        </w:rPr>
        <w:t xml:space="preserve"> </w:t>
      </w:r>
      <w:r w:rsidRPr="00BD0ADB">
        <w:rPr>
          <w:rFonts w:ascii="GHEA Grapalat" w:hAnsi="GHEA Grapalat" w:cs="Tahoma"/>
          <w:lang w:val="hy-AM"/>
        </w:rPr>
        <w:t>չափը</w:t>
      </w:r>
      <w:r w:rsidRPr="00BD0ADB">
        <w:rPr>
          <w:rFonts w:ascii="GHEA Grapalat" w:hAnsi="GHEA Grapalat" w:cs="Tahoma"/>
          <w:lang w:val="af-ZA"/>
        </w:rPr>
        <w:t>:</w:t>
      </w:r>
      <w:r w:rsidRPr="00BD0ADB">
        <w:rPr>
          <w:rFonts w:ascii="GHEA Grapalat" w:hAnsi="GHEA Grapalat"/>
          <w:bCs/>
          <w:color w:val="000000"/>
          <w:lang w:val="af-ZA"/>
        </w:rPr>
        <w:t xml:space="preserve"> </w:t>
      </w:r>
    </w:p>
    <w:p w:rsidR="00B268AA" w:rsidRPr="00BD0ADB" w:rsidRDefault="00523548" w:rsidP="00BD0ADB">
      <w:pPr>
        <w:spacing w:line="360" w:lineRule="auto"/>
        <w:ind w:firstLine="720"/>
        <w:jc w:val="both"/>
        <w:rPr>
          <w:rFonts w:ascii="GHEA Grapalat" w:hAnsi="GHEA Grapalat"/>
          <w:color w:val="00B0F0"/>
          <w:lang w:val="hy-AM" w:eastAsia="en-US"/>
        </w:rPr>
      </w:pPr>
      <w:r w:rsidRPr="00BD0ADB">
        <w:rPr>
          <w:rFonts w:ascii="GHEA Grapalat" w:hAnsi="GHEA Grapalat"/>
          <w:lang w:val="hy-AM"/>
        </w:rPr>
        <w:t>ՀՀ 2023 թվականի պետական բյուջեի նախագծերի մշակման աշխատանքների իրականացման համար առաջարկվում է ավելացնել կենսամակարդակի բարձրացմանն ուղղված նպաստների համար հատկացվող գումարը՝ հիմք ընդունելով ՀՀ կառավարության 2021-2026թթ. հնգամյա ծրագիրը, որը նպատակադրում է ծայրահեղ աղքատության վերացումը և անապահովության գնահատման նոր համակարգի ներդրումը, որի շնորհիվ սոցիալական աջակցության ծրագրերը կլինեն ավելի հասցեական: Տվյալ դեպքում, այդ հասցեականությունն ուղղված է ծայրահեղ աղքատների առավելագույն ներգրավվածությանը անապահովության նպաստների համակարգում՝ երկրում ծայրահեղ աղքատության վերացման նպատակով, ինչպես նաև համակարգից ոչ աղքատների բացառմանը</w:t>
      </w:r>
      <w:r w:rsidRPr="00BD0ADB">
        <w:rPr>
          <w:rFonts w:ascii="GHEA Grapalat" w:hAnsi="GHEA Grapalat"/>
          <w:color w:val="00B0F0"/>
          <w:lang w:val="hy-AM"/>
        </w:rPr>
        <w:t>։</w:t>
      </w:r>
    </w:p>
    <w:p w:rsidR="00B268AA" w:rsidRPr="00BD0ADB" w:rsidRDefault="004618E5" w:rsidP="00BD0ADB">
      <w:pPr>
        <w:spacing w:line="360" w:lineRule="auto"/>
        <w:ind w:firstLine="720"/>
        <w:jc w:val="both"/>
        <w:rPr>
          <w:rFonts w:ascii="GHEA Grapalat" w:hAnsi="GHEA Grapalat"/>
          <w:color w:val="00B0F0"/>
          <w:lang w:val="hy-AM" w:eastAsia="en-US"/>
        </w:rPr>
      </w:pPr>
      <w:r w:rsidRPr="00BD0ADB">
        <w:rPr>
          <w:rFonts w:ascii="GHEA Grapalat" w:hAnsi="GHEA Grapalat"/>
          <w:bCs/>
          <w:color w:val="000000"/>
          <w:lang w:val="hy-AM"/>
        </w:rPr>
        <w:t>Ը</w:t>
      </w:r>
      <w:r w:rsidR="00EB486E" w:rsidRPr="00BD0ADB">
        <w:rPr>
          <w:rFonts w:ascii="GHEA Grapalat" w:hAnsi="GHEA Grapalat"/>
          <w:bCs/>
          <w:color w:val="000000"/>
          <w:lang w:val="af-ZA"/>
        </w:rPr>
        <w:t>նտանեկան և սոցիալական նպաստներ</w:t>
      </w:r>
      <w:r w:rsidR="00D306AB" w:rsidRPr="00BD0ADB">
        <w:rPr>
          <w:rFonts w:ascii="GHEA Grapalat" w:hAnsi="GHEA Grapalat"/>
          <w:bCs/>
          <w:color w:val="000000"/>
          <w:lang w:val="hy-AM"/>
        </w:rPr>
        <w:t>ը</w:t>
      </w:r>
      <w:r w:rsidR="00EB486E" w:rsidRPr="00BD0ADB">
        <w:rPr>
          <w:rFonts w:ascii="GHEA Grapalat" w:hAnsi="GHEA Grapalat"/>
          <w:bCs/>
          <w:color w:val="000000"/>
          <w:lang w:val="af-ZA"/>
        </w:rPr>
        <w:t xml:space="preserve"> ու հրատապ օգնությ</w:t>
      </w:r>
      <w:r w:rsidR="00D306AB" w:rsidRPr="00BD0ADB">
        <w:rPr>
          <w:rFonts w:ascii="GHEA Grapalat" w:hAnsi="GHEA Grapalat"/>
          <w:bCs/>
          <w:color w:val="000000"/>
          <w:lang w:val="hy-AM"/>
        </w:rPr>
        <w:t>ու</w:t>
      </w:r>
      <w:r w:rsidR="00EB486E" w:rsidRPr="00BD0ADB">
        <w:rPr>
          <w:rFonts w:ascii="GHEA Grapalat" w:hAnsi="GHEA Grapalat"/>
          <w:bCs/>
          <w:color w:val="000000"/>
          <w:lang w:val="af-ZA"/>
        </w:rPr>
        <w:t>ն</w:t>
      </w:r>
      <w:r w:rsidR="00D306AB" w:rsidRPr="00BD0ADB">
        <w:rPr>
          <w:rFonts w:ascii="GHEA Grapalat" w:hAnsi="GHEA Grapalat"/>
          <w:bCs/>
          <w:color w:val="000000"/>
          <w:lang w:val="hy-AM"/>
        </w:rPr>
        <w:t>ը</w:t>
      </w:r>
      <w:r w:rsidR="00EB486E" w:rsidRPr="00BD0ADB">
        <w:rPr>
          <w:rFonts w:ascii="GHEA Grapalat" w:hAnsi="GHEA Grapalat"/>
          <w:bCs/>
          <w:color w:val="000000"/>
          <w:lang w:val="af-ZA"/>
        </w:rPr>
        <w:t xml:space="preserve"> </w:t>
      </w:r>
      <w:r w:rsidR="00EB486E" w:rsidRPr="00BD0ADB">
        <w:rPr>
          <w:rFonts w:ascii="GHEA Grapalat" w:hAnsi="GHEA Grapalat"/>
          <w:bCs/>
          <w:color w:val="000000"/>
          <w:lang w:val="hy-AM"/>
        </w:rPr>
        <w:t>վճար</w:t>
      </w:r>
      <w:r w:rsidRPr="00BD0ADB">
        <w:rPr>
          <w:rFonts w:ascii="GHEA Grapalat" w:hAnsi="GHEA Grapalat"/>
          <w:bCs/>
          <w:color w:val="000000"/>
          <w:lang w:val="hy-AM"/>
        </w:rPr>
        <w:t xml:space="preserve">ումը շարունակելու </w:t>
      </w:r>
      <w:r w:rsidR="00D306AB" w:rsidRPr="00BD0ADB">
        <w:rPr>
          <w:rFonts w:ascii="GHEA Grapalat" w:hAnsi="GHEA Grapalat"/>
          <w:bCs/>
          <w:color w:val="000000"/>
          <w:lang w:val="hy-AM"/>
        </w:rPr>
        <w:t>համար նշված ցուցանիշներն անհրաժեշտ է սահմանել նաև 202</w:t>
      </w:r>
      <w:r w:rsidR="00B301A6" w:rsidRPr="00BD0ADB">
        <w:rPr>
          <w:rFonts w:ascii="GHEA Grapalat" w:hAnsi="GHEA Grapalat"/>
          <w:bCs/>
          <w:color w:val="000000"/>
          <w:lang w:val="af-ZA"/>
        </w:rPr>
        <w:t>3</w:t>
      </w:r>
      <w:r w:rsidR="00C7489F" w:rsidRPr="00BD0ADB">
        <w:rPr>
          <w:rFonts w:ascii="GHEA Grapalat" w:hAnsi="GHEA Grapalat"/>
          <w:bCs/>
          <w:color w:val="000000"/>
          <w:lang w:val="hy-AM"/>
        </w:rPr>
        <w:t xml:space="preserve"> </w:t>
      </w:r>
      <w:r w:rsidR="00B268AA" w:rsidRPr="00BD0ADB">
        <w:rPr>
          <w:rFonts w:ascii="GHEA Grapalat" w:hAnsi="GHEA Grapalat"/>
          <w:bCs/>
          <w:color w:val="000000"/>
          <w:lang w:val="hy-AM"/>
        </w:rPr>
        <w:t>թվականի համար։</w:t>
      </w:r>
    </w:p>
    <w:p w:rsidR="00084A34" w:rsidRPr="00BD0ADB" w:rsidRDefault="00084A34" w:rsidP="00BD0ADB">
      <w:pPr>
        <w:tabs>
          <w:tab w:val="left" w:pos="1170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BD0ADB">
        <w:rPr>
          <w:rFonts w:ascii="GHEA Grapalat" w:eastAsiaTheme="minorHAnsi" w:hAnsi="GHEA Grapalat" w:cs="Times Armenian"/>
          <w:lang w:val="hy-AM" w:eastAsia="en-US"/>
        </w:rPr>
        <w:t xml:space="preserve">ՀՀ կառավարության </w:t>
      </w:r>
      <w:r w:rsidRPr="00BD0ADB">
        <w:rPr>
          <w:rFonts w:ascii="GHEA Grapalat" w:eastAsiaTheme="minorHAnsi" w:hAnsi="GHEA Grapalat" w:cstheme="minorBidi"/>
          <w:lang w:val="hy-AM" w:eastAsia="en-US"/>
        </w:rPr>
        <w:t>2021-2026թթ</w:t>
      </w:r>
      <w:r w:rsidRPr="00BD0ADB">
        <w:rPr>
          <w:rFonts w:ascii="GHEA Grapalat" w:eastAsiaTheme="minorHAnsi" w:hAnsi="GHEA Grapalat"/>
          <w:lang w:val="hy-AM" w:eastAsia="en-US"/>
        </w:rPr>
        <w:t>.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հնգամյա ծրագրի՝ ՀՀ կառավարության 18.11.2021 N 1902-Լ որոշմամբ հաստատված </w:t>
      </w:r>
      <w:r w:rsidRPr="00BD0ADB">
        <w:rPr>
          <w:rFonts w:ascii="GHEA Grapalat" w:eastAsiaTheme="minorHAnsi" w:hAnsi="GHEA Grapalat" w:cs="Sylfaen"/>
          <w:lang w:val="hy-AM" w:eastAsia="en-US"/>
        </w:rPr>
        <w:t>ՀՀ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կառավարության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2021-2026 </w:t>
      </w:r>
      <w:r w:rsidRPr="00BD0ADB">
        <w:rPr>
          <w:rFonts w:ascii="GHEA Grapalat" w:eastAsiaTheme="minorHAnsi" w:hAnsi="GHEA Grapalat" w:cs="Sylfaen"/>
          <w:lang w:val="hy-AM" w:eastAsia="en-US"/>
        </w:rPr>
        <w:t>թվականների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գործունեության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 xml:space="preserve">միջոցառումների ծրագրի </w:t>
      </w:r>
      <w:r w:rsidRPr="00BD0ADB">
        <w:rPr>
          <w:rFonts w:ascii="GHEA Grapalat" w:eastAsiaTheme="minorHAnsi" w:hAnsi="GHEA Grapalat" w:cstheme="minorBidi"/>
          <w:lang w:val="hy-AM" w:eastAsia="en-US"/>
        </w:rPr>
        <w:t>8.1-ին կետով նախատեսված «</w:t>
      </w:r>
      <w:r w:rsidRPr="00BD0ADB">
        <w:rPr>
          <w:rFonts w:ascii="GHEA Grapalat" w:eastAsiaTheme="minorHAnsi" w:hAnsi="GHEA Grapalat" w:cs="Sylfaen"/>
          <w:lang w:val="hy-AM" w:eastAsia="en-US"/>
        </w:rPr>
        <w:t>Սոցիալական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աջակցության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մասին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» </w:t>
      </w:r>
      <w:r w:rsidRPr="00BD0ADB">
        <w:rPr>
          <w:rFonts w:ascii="GHEA Grapalat" w:eastAsiaTheme="minorHAnsi" w:hAnsi="GHEA Grapalat" w:cs="Sylfaen"/>
          <w:lang w:val="hy-AM" w:eastAsia="en-US"/>
        </w:rPr>
        <w:t>ՀՀ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օրենքում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և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B44952" w:rsidRPr="00BD0ADB">
        <w:rPr>
          <w:rFonts w:ascii="GHEA Grapalat" w:eastAsiaTheme="minorHAnsi" w:hAnsi="GHEA Grapalat" w:cstheme="minorBidi"/>
          <w:lang w:val="hy-AM" w:eastAsia="en-US"/>
        </w:rPr>
        <w:t xml:space="preserve">այլ </w:t>
      </w:r>
      <w:r w:rsidRPr="00BD0ADB">
        <w:rPr>
          <w:rFonts w:ascii="GHEA Grapalat" w:eastAsiaTheme="minorHAnsi" w:hAnsi="GHEA Grapalat" w:cs="Sylfaen"/>
          <w:lang w:val="hy-AM" w:eastAsia="en-US"/>
        </w:rPr>
        <w:t>օրենքներում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փոփոխություններ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և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լրացումներ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կատարելու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մասին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ՀՀ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օրենքների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նախագծեր</w:t>
      </w:r>
      <w:r w:rsidR="00B44952" w:rsidRPr="00BD0ADB">
        <w:rPr>
          <w:rFonts w:ascii="GHEA Grapalat" w:eastAsiaTheme="minorHAnsi" w:hAnsi="GHEA Grapalat" w:cs="Sylfaen"/>
          <w:lang w:val="hy-AM" w:eastAsia="en-US"/>
        </w:rPr>
        <w:t>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արդեն իսկ ներկայացվել են վարչապետի աշխատակազմ</w:t>
      </w:r>
      <w:r w:rsidRPr="00BD0ADB">
        <w:rPr>
          <w:rFonts w:ascii="GHEA Grapalat" w:eastAsiaTheme="minorHAnsi" w:hAnsi="GHEA Grapalat" w:cs="Sylfaen"/>
          <w:lang w:val="hy-AM" w:eastAsia="en-US"/>
        </w:rPr>
        <w:t>, որով կձևավորվի սոցիալապես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անապահով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, </w:t>
      </w:r>
      <w:r w:rsidRPr="00BD0ADB">
        <w:rPr>
          <w:rFonts w:ascii="GHEA Grapalat" w:eastAsiaTheme="minorHAnsi" w:hAnsi="GHEA Grapalat" w:cs="Sylfaen"/>
          <w:lang w:val="hy-AM" w:eastAsia="en-US"/>
        </w:rPr>
        <w:t>աղքատ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ընտանիքների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սոցիալական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կարիքներին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համարժեք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սոցիալական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ծառայությունների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բազմազանության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և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դրանց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տրամադրման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համար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անհրաժեշտ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իրավական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հենքը</w:t>
      </w:r>
      <w:r w:rsidRPr="00BD0ADB">
        <w:rPr>
          <w:rFonts w:ascii="GHEA Grapalat" w:eastAsiaTheme="minorHAnsi" w:hAnsi="GHEA Grapalat" w:cstheme="minorBidi"/>
          <w:lang w:val="hy-AM" w:eastAsia="en-US"/>
        </w:rPr>
        <w:t>։ Միջոցառումների ծրագրի 8.2-րդ կետով նախատեսվում է մինչև 2023 թվականի մայիսի 3-րդ տասնօրյակ վարչապետի աշխատակազմ ներկայացնել «</w:t>
      </w:r>
      <w:r w:rsidRPr="00BD0ADB">
        <w:rPr>
          <w:rFonts w:ascii="GHEA Grapalat" w:eastAsiaTheme="minorHAnsi" w:hAnsi="GHEA Grapalat" w:cs="Sylfaen"/>
          <w:lang w:val="hy-AM" w:eastAsia="en-US"/>
        </w:rPr>
        <w:t>Հայաստանի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Հանրապետության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կառավարության</w:t>
      </w:r>
      <w:r w:rsidR="00BD0ADB">
        <w:rPr>
          <w:rFonts w:ascii="GHEA Grapalat" w:eastAsiaTheme="minorHAnsi" w:hAnsi="GHEA Grapalat" w:cstheme="minorBidi"/>
          <w:lang w:val="hy-AM" w:eastAsia="en-US"/>
        </w:rPr>
        <w:t xml:space="preserve"> 10.05.2015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N 1061-</w:t>
      </w:r>
      <w:r w:rsidRPr="00BD0ADB">
        <w:rPr>
          <w:rFonts w:ascii="GHEA Grapalat" w:eastAsiaTheme="minorHAnsi" w:hAnsi="GHEA Grapalat" w:cs="Sylfaen"/>
          <w:lang w:val="hy-AM" w:eastAsia="en-US"/>
        </w:rPr>
        <w:t>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և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30.01.2014 N 145-</w:t>
      </w:r>
      <w:r w:rsidRPr="00BD0ADB">
        <w:rPr>
          <w:rFonts w:ascii="GHEA Grapalat" w:eastAsiaTheme="minorHAnsi" w:hAnsi="GHEA Grapalat" w:cs="Sylfaen"/>
          <w:lang w:val="hy-AM" w:eastAsia="en-US"/>
        </w:rPr>
        <w:t>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որոշումներում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փոփոխություններ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և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լրացումներ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կատարելու մասին» ՀՀ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կառավարության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որոշման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 xml:space="preserve">նախագիծը, որով 2023 </w:t>
      </w:r>
      <w:r w:rsidRPr="00BD0ADB">
        <w:rPr>
          <w:rFonts w:ascii="GHEA Grapalat" w:eastAsiaTheme="minorHAnsi" w:hAnsi="GHEA Grapalat" w:cs="Sylfaen"/>
          <w:lang w:val="hy-AM" w:eastAsia="en-US"/>
        </w:rPr>
        <w:lastRenderedPageBreak/>
        <w:t xml:space="preserve">թվականի </w:t>
      </w:r>
      <w:r w:rsidR="00B268AA" w:rsidRPr="00BD0ADB">
        <w:rPr>
          <w:rFonts w:ascii="GHEA Grapalat" w:eastAsiaTheme="minorHAnsi" w:hAnsi="GHEA Grapalat" w:cs="Sylfaen"/>
          <w:lang w:val="hy-AM" w:eastAsia="en-US"/>
        </w:rPr>
        <w:t>հոկտեմբերի</w:t>
      </w:r>
      <w:r w:rsidRPr="00BD0ADB">
        <w:rPr>
          <w:rFonts w:ascii="GHEA Grapalat" w:eastAsiaTheme="minorHAnsi" w:hAnsi="GHEA Grapalat" w:cs="Sylfaen"/>
          <w:lang w:val="hy-AM" w:eastAsia="en-US"/>
        </w:rPr>
        <w:t xml:space="preserve"> 1-ից գործարկվելու է ընտանիքի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սոցիալական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(</w:t>
      </w:r>
      <w:r w:rsidRPr="00BD0ADB">
        <w:rPr>
          <w:rFonts w:ascii="GHEA Grapalat" w:eastAsiaTheme="minorHAnsi" w:hAnsi="GHEA Grapalat" w:cs="Sylfaen"/>
          <w:lang w:val="hy-AM" w:eastAsia="en-US"/>
        </w:rPr>
        <w:t>անապահովության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) </w:t>
      </w:r>
      <w:r w:rsidRPr="00BD0ADB">
        <w:rPr>
          <w:rFonts w:ascii="GHEA Grapalat" w:eastAsiaTheme="minorHAnsi" w:hAnsi="GHEA Grapalat" w:cs="Sylfaen"/>
          <w:lang w:val="hy-AM" w:eastAsia="en-US"/>
        </w:rPr>
        <w:t>գնահատման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նոր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համակարգը (գնահատման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բնութագրիչները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վերանայված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են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, </w:t>
      </w:r>
      <w:r w:rsidRPr="00BD0ADB">
        <w:rPr>
          <w:rFonts w:ascii="GHEA Grapalat" w:eastAsiaTheme="minorHAnsi" w:hAnsi="GHEA Grapalat" w:cs="Sylfaen"/>
          <w:lang w:val="hy-AM" w:eastAsia="en-US"/>
        </w:rPr>
        <w:t>ընտանիքների կենսամակարդակի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բարձրացմանն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ուղղված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նպաստների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նշանակման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և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վճարման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ընթացակարգերը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>հստակեցված</w:t>
      </w:r>
      <w:r w:rsidRPr="00BD0AD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lang w:val="hy-AM" w:eastAsia="en-US"/>
        </w:rPr>
        <w:t xml:space="preserve">են)։ </w:t>
      </w:r>
    </w:p>
    <w:p w:rsidR="002F3694" w:rsidRPr="00BD0ADB" w:rsidRDefault="00084A34" w:rsidP="00BD0ADB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bCs/>
          <w:lang w:val="hy-AM" w:eastAsia="en-US"/>
        </w:rPr>
      </w:pPr>
      <w:r w:rsidRPr="00BD0ADB">
        <w:rPr>
          <w:rFonts w:ascii="GHEA Grapalat" w:eastAsiaTheme="minorHAnsi" w:hAnsi="GHEA Grapalat" w:cstheme="minorBidi"/>
          <w:bCs/>
          <w:color w:val="000000" w:themeColor="text1"/>
          <w:lang w:val="hy-AM" w:eastAsia="en-US"/>
        </w:rPr>
        <w:t xml:space="preserve">ՀՀ վարչապետի 29.09.2021 N 1082-Ա որոշմամբ,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անապահովության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(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սոցիալական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)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գնահատման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համակարգում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առկա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խնդիրների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բացահայտման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,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համակարգի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հասցեականության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և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արդյունավետության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բարձրացման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,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նոր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համակարգի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ներդրման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Pr="00BD0ADB">
        <w:rPr>
          <w:rFonts w:ascii="GHEA Grapalat" w:eastAsiaTheme="minorHAnsi" w:hAnsi="GHEA Grapalat" w:cs="Sylfaen"/>
          <w:color w:val="000000"/>
          <w:shd w:val="clear" w:color="auto" w:fill="FFFFFF"/>
          <w:lang w:val="hy-AM" w:eastAsia="en-US"/>
        </w:rPr>
        <w:t>նպատակով</w:t>
      </w:r>
      <w:r w:rsidRPr="00BD0ADB">
        <w:rPr>
          <w:rFonts w:ascii="GHEA Grapalat" w:eastAsiaTheme="minorHAnsi" w:hAnsi="GHEA Grapalat" w:cstheme="minorBidi"/>
          <w:bCs/>
          <w:color w:val="000000" w:themeColor="text1"/>
          <w:lang w:val="hy-AM" w:eastAsia="en-US"/>
        </w:rPr>
        <w:t xml:space="preserve"> ստեղծված հանձնաժողովի կողմից</w:t>
      </w:r>
      <w:r w:rsidR="00AE5D18" w:rsidRPr="00BD0ADB">
        <w:rPr>
          <w:rFonts w:ascii="GHEA Grapalat" w:eastAsiaTheme="minorHAnsi" w:hAnsi="GHEA Grapalat" w:cstheme="minorBidi"/>
          <w:bCs/>
          <w:color w:val="000000" w:themeColor="text1"/>
          <w:lang w:val="hy-AM" w:eastAsia="en-US"/>
        </w:rPr>
        <w:t>,</w:t>
      </w:r>
      <w:r w:rsidRPr="00BD0ADB">
        <w:rPr>
          <w:rFonts w:ascii="GHEA Grapalat" w:eastAsiaTheme="minorHAnsi" w:hAnsi="GHEA Grapalat" w:cstheme="minorBidi"/>
          <w:bCs/>
          <w:color w:val="000000" w:themeColor="text1"/>
          <w:lang w:val="hy-AM" w:eastAsia="en-US"/>
        </w:rPr>
        <w:t xml:space="preserve"> որպես անապահովության գնահատման նոր համակարգի հիմք</w:t>
      </w:r>
      <w:r w:rsidR="00AE5D18" w:rsidRPr="00BD0ADB">
        <w:rPr>
          <w:rFonts w:ascii="GHEA Grapalat" w:eastAsiaTheme="minorHAnsi" w:hAnsi="GHEA Grapalat" w:cstheme="minorBidi"/>
          <w:bCs/>
          <w:color w:val="000000" w:themeColor="text1"/>
          <w:lang w:val="hy-AM" w:eastAsia="en-US"/>
        </w:rPr>
        <w:t>,</w:t>
      </w:r>
      <w:r w:rsidRPr="00BD0ADB">
        <w:rPr>
          <w:rFonts w:ascii="GHEA Grapalat" w:eastAsiaTheme="minorHAnsi" w:hAnsi="GHEA Grapalat" w:cstheme="minorBidi"/>
          <w:bCs/>
          <w:color w:val="000000" w:themeColor="text1"/>
          <w:lang w:val="hy-AM" w:eastAsia="en-US"/>
        </w:rPr>
        <w:t xml:space="preserve"> ընտրվել է ընտանիքի միջոցների հիբրիդային ստուգման մեթոդը, որը </w:t>
      </w:r>
      <w:r w:rsidRPr="00BD0ADB">
        <w:rPr>
          <w:rFonts w:ascii="GHEA Grapalat" w:eastAsiaTheme="minorHAnsi" w:hAnsi="GHEA Grapalat" w:cs="Arial"/>
          <w:bCs/>
          <w:lang w:val="hy-AM" w:eastAsia="en-US"/>
        </w:rPr>
        <w:t>ենթադրում է անցում ընտանիքի  տնօրինվող եկամուտների հիման վրա նպաստի իրավունքի որոշմանը</w:t>
      </w:r>
      <w:r w:rsidRPr="00BD0ADB">
        <w:rPr>
          <w:rFonts w:ascii="GHEA Grapalat" w:eastAsiaTheme="minorHAnsi" w:hAnsi="GHEA Grapalat" w:cstheme="minorBidi"/>
          <w:bCs/>
          <w:color w:val="000000" w:themeColor="text1"/>
          <w:lang w:val="hy-AM" w:eastAsia="en-US"/>
        </w:rPr>
        <w:t>։</w:t>
      </w:r>
      <w:r w:rsidRPr="00BD0ADB">
        <w:rPr>
          <w:rFonts w:ascii="GHEA Grapalat" w:eastAsiaTheme="minorHAnsi" w:hAnsi="GHEA Grapalat" w:cstheme="minorBidi"/>
          <w:bCs/>
          <w:lang w:val="hy-AM" w:eastAsia="en-US"/>
        </w:rPr>
        <w:t xml:space="preserve"> </w:t>
      </w:r>
    </w:p>
    <w:p w:rsidR="00084A34" w:rsidRPr="00BD0ADB" w:rsidRDefault="00084A34" w:rsidP="00BD0ADB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</w:pPr>
      <w:r w:rsidRPr="00BD0ADB">
        <w:rPr>
          <w:rFonts w:ascii="GHEA Grapalat" w:eastAsiaTheme="minorHAnsi" w:hAnsi="GHEA Grapalat" w:cstheme="minorBidi"/>
          <w:bCs/>
          <w:lang w:val="hy-AM" w:eastAsia="en-US"/>
        </w:rPr>
        <w:t xml:space="preserve">Վերոգրյալ նոր համակարգի ներդրման արդյունքում անհրաժեշտություն է առաջանալու 2023 թվականի կեսից վերանայել 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>սույն նախագծ</w:t>
      </w:r>
      <w:r w:rsidR="002F3694"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ով </w:t>
      </w:r>
      <w:r w:rsidR="009E7886"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2023 թվականի համար </w:t>
      </w:r>
      <w:r w:rsidR="002F3694"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սահմանված </w:t>
      </w:r>
      <w:r w:rsidR="009E7886"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>ընտանեկան նպաստի, սոցիալական նպաստի</w:t>
      </w:r>
      <w:r w:rsidR="002F3694"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 </w:t>
      </w:r>
      <w:r w:rsidR="009E7886"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չափերը </w:t>
      </w:r>
      <w:r w:rsidR="002F3694"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և </w:t>
      </w:r>
      <w:r w:rsidR="009E7886"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 xml:space="preserve">որոշման </w:t>
      </w:r>
      <w:r w:rsidRPr="00BD0ADB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t>հավելվածով նախատեսված ֆինանսական միջոցների չափերը՝ հաշվի առնելով նոր համակարգի ներդրման արդյունքում նպաստառու ընտանիքների թվի և հատկացվող նպաստների չափերի փոփոխությունը։</w:t>
      </w:r>
    </w:p>
    <w:p w:rsidR="009E7886" w:rsidRPr="00BD0ADB" w:rsidRDefault="009E7886" w:rsidP="00BD0ADB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</w:pPr>
    </w:p>
    <w:p w:rsidR="00EB486E" w:rsidRPr="00BD0ADB" w:rsidRDefault="00EB486E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BD0ADB">
        <w:rPr>
          <w:rFonts w:ascii="GHEA Grapalat" w:hAnsi="GHEA Grapalat"/>
          <w:b/>
          <w:lang w:val="af-ZA"/>
        </w:rPr>
        <w:t xml:space="preserve">1.2. </w:t>
      </w:r>
      <w:r w:rsidRPr="00BD0ADB">
        <w:rPr>
          <w:rFonts w:ascii="GHEA Grapalat" w:hAnsi="GHEA Grapalat"/>
          <w:b/>
          <w:lang w:val="hy-AM"/>
        </w:rPr>
        <w:t>Առկա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խնդիրների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առաջարկվող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լուծումները</w:t>
      </w:r>
    </w:p>
    <w:p w:rsidR="00B268AA" w:rsidRPr="00BD0ADB" w:rsidRDefault="00B268AA" w:rsidP="00BD0AD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 w:eastAsia="en-US"/>
        </w:rPr>
      </w:pPr>
      <w:r w:rsidRPr="00BD0ADB">
        <w:rPr>
          <w:rFonts w:ascii="GHEA Grapalat" w:hAnsi="GHEA Grapalat" w:cs="Sylfaen"/>
          <w:lang w:val="hy-AM"/>
        </w:rPr>
        <w:t>Հաշվի առնելով վերը նշվածը` առաջարկվում է ը</w:t>
      </w:r>
      <w:r w:rsidRPr="00BD0ADB">
        <w:rPr>
          <w:rFonts w:ascii="GHEA Grapalat" w:hAnsi="GHEA Grapalat"/>
          <w:lang w:val="hy-AM"/>
        </w:rPr>
        <w:t xml:space="preserve">նդունել </w:t>
      </w:r>
      <w:r w:rsidRPr="00BD0ADB">
        <w:rPr>
          <w:rFonts w:ascii="GHEA Grapalat" w:hAnsi="GHEA Grapalat" w:cs="Sylfaen"/>
          <w:lang w:val="hy-AM"/>
        </w:rPr>
        <w:t xml:space="preserve">ներկայացվող նախագիծը։ </w:t>
      </w:r>
    </w:p>
    <w:p w:rsidR="009E7886" w:rsidRPr="00BD0ADB" w:rsidRDefault="009E7886" w:rsidP="00BD0ADB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B486E" w:rsidRPr="00BD0ADB" w:rsidRDefault="00EB486E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BD0ADB">
        <w:rPr>
          <w:rFonts w:ascii="GHEA Grapalat" w:hAnsi="GHEA Grapalat"/>
          <w:b/>
          <w:lang w:val="af-ZA"/>
        </w:rPr>
        <w:t xml:space="preserve">2. </w:t>
      </w:r>
      <w:r w:rsidRPr="00BD0ADB">
        <w:rPr>
          <w:rFonts w:ascii="GHEA Grapalat" w:hAnsi="GHEA Grapalat" w:cs="IRTEK Courier"/>
          <w:b/>
          <w:lang w:val="af-ZA" w:eastAsia="en-US"/>
        </w:rPr>
        <w:t>Կարգավորման առարկան</w:t>
      </w:r>
    </w:p>
    <w:p w:rsidR="000C1755" w:rsidRPr="00BD0ADB" w:rsidRDefault="000C1755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BD0ADB">
        <w:rPr>
          <w:rFonts w:ascii="GHEA Grapalat" w:hAnsi="GHEA Grapalat"/>
          <w:bCs/>
          <w:lang w:val="hy-AM"/>
        </w:rPr>
        <w:t>Հիմք ընդունելով ՀՀ 202</w:t>
      </w:r>
      <w:r w:rsidR="00D57CD7" w:rsidRPr="00BD0ADB">
        <w:rPr>
          <w:rFonts w:ascii="GHEA Grapalat" w:hAnsi="GHEA Grapalat"/>
          <w:bCs/>
          <w:lang w:val="hy-AM"/>
        </w:rPr>
        <w:t>3</w:t>
      </w:r>
      <w:r w:rsidRPr="00BD0ADB">
        <w:rPr>
          <w:rFonts w:ascii="GHEA Grapalat" w:hAnsi="GHEA Grapalat"/>
          <w:bCs/>
          <w:lang w:val="hy-AM"/>
        </w:rPr>
        <w:t xml:space="preserve"> թվականի պետական բյուջեի նախագծի մշակման փուլում</w:t>
      </w:r>
      <w:r w:rsidRPr="00BD0ADB">
        <w:rPr>
          <w:rFonts w:ascii="GHEA Grapalat" w:hAnsi="GHEA Grapalat"/>
          <w:bCs/>
          <w:lang w:val="af-ZA"/>
        </w:rPr>
        <w:t xml:space="preserve"> ընտանեկան և սոցիալական նպաստներ</w:t>
      </w:r>
      <w:r w:rsidRPr="00BD0ADB">
        <w:rPr>
          <w:rFonts w:ascii="GHEA Grapalat" w:hAnsi="GHEA Grapalat"/>
          <w:bCs/>
          <w:lang w:val="hy-AM"/>
        </w:rPr>
        <w:t>ի</w:t>
      </w:r>
      <w:r w:rsidRPr="00BD0ADB">
        <w:rPr>
          <w:rFonts w:ascii="GHEA Grapalat" w:hAnsi="GHEA Grapalat"/>
          <w:bCs/>
          <w:lang w:val="af-ZA"/>
        </w:rPr>
        <w:t xml:space="preserve"> ու հրատապ օգնությ</w:t>
      </w:r>
      <w:r w:rsidRPr="00BD0ADB">
        <w:rPr>
          <w:rFonts w:ascii="GHEA Grapalat" w:hAnsi="GHEA Grapalat"/>
          <w:bCs/>
          <w:lang w:val="hy-AM"/>
        </w:rPr>
        <w:t>ա</w:t>
      </w:r>
      <w:r w:rsidRPr="00BD0ADB">
        <w:rPr>
          <w:rFonts w:ascii="GHEA Grapalat" w:hAnsi="GHEA Grapalat"/>
          <w:bCs/>
          <w:lang w:val="af-ZA"/>
        </w:rPr>
        <w:t>ն</w:t>
      </w:r>
      <w:r w:rsidRPr="00BD0ADB">
        <w:rPr>
          <w:rFonts w:ascii="GHEA Grapalat" w:hAnsi="GHEA Grapalat"/>
          <w:bCs/>
          <w:lang w:val="hy-AM"/>
        </w:rPr>
        <w:t xml:space="preserve"> գծով ծախսերի հաշվարկների հիմքում դրված</w:t>
      </w:r>
      <w:r w:rsidR="004959F4" w:rsidRPr="00BD0ADB">
        <w:rPr>
          <w:rFonts w:ascii="GHEA Grapalat" w:hAnsi="GHEA Grapalat"/>
          <w:bCs/>
          <w:lang w:val="hy-AM"/>
        </w:rPr>
        <w:t xml:space="preserve"> </w:t>
      </w:r>
      <w:r w:rsidRPr="00BD0ADB">
        <w:rPr>
          <w:rFonts w:ascii="GHEA Grapalat" w:hAnsi="GHEA Grapalat"/>
          <w:bCs/>
          <w:lang w:val="hy-AM"/>
        </w:rPr>
        <w:t>ենթադրությունները</w:t>
      </w:r>
      <w:r w:rsidR="009E7886" w:rsidRPr="00BD0ADB">
        <w:rPr>
          <w:rFonts w:ascii="GHEA Grapalat" w:hAnsi="GHEA Grapalat"/>
          <w:bCs/>
          <w:lang w:val="hy-AM"/>
        </w:rPr>
        <w:t xml:space="preserve"> (ընտանեկան նպաստի, սոցիալական նպաստի և հրատապ օգնության չափերը)</w:t>
      </w:r>
      <w:r w:rsidR="00B268AA" w:rsidRPr="00BD0ADB">
        <w:rPr>
          <w:rFonts w:ascii="GHEA Grapalat" w:hAnsi="GHEA Grapalat"/>
          <w:bCs/>
          <w:lang w:val="hy-AM"/>
        </w:rPr>
        <w:t>՝ ն</w:t>
      </w:r>
      <w:r w:rsidRPr="00BD0ADB">
        <w:rPr>
          <w:rFonts w:ascii="GHEA Grapalat" w:hAnsi="GHEA Grapalat"/>
          <w:bCs/>
          <w:lang w:val="hy-AM"/>
        </w:rPr>
        <w:t>ախագծով</w:t>
      </w:r>
      <w:r w:rsidRPr="00BD0ADB">
        <w:rPr>
          <w:rFonts w:ascii="GHEA Grapalat" w:hAnsi="GHEA Grapalat" w:cs="Times Armenian"/>
          <w:bCs/>
          <w:lang w:val="af-ZA"/>
        </w:rPr>
        <w:t xml:space="preserve"> </w:t>
      </w:r>
      <w:r w:rsidRPr="00BD0ADB">
        <w:rPr>
          <w:rFonts w:ascii="GHEA Grapalat" w:hAnsi="GHEA Grapalat"/>
          <w:bCs/>
          <w:lang w:val="hy-AM"/>
        </w:rPr>
        <w:t>առաջարկվում</w:t>
      </w:r>
      <w:r w:rsidRPr="00BD0ADB">
        <w:rPr>
          <w:rFonts w:ascii="GHEA Grapalat" w:hAnsi="GHEA Grapalat" w:cs="Times Armenian"/>
          <w:bCs/>
          <w:lang w:val="af-ZA"/>
        </w:rPr>
        <w:t xml:space="preserve"> </w:t>
      </w:r>
      <w:r w:rsidRPr="00BD0ADB">
        <w:rPr>
          <w:rFonts w:ascii="GHEA Grapalat" w:hAnsi="GHEA Grapalat"/>
          <w:bCs/>
          <w:lang w:val="hy-AM"/>
        </w:rPr>
        <w:t>է</w:t>
      </w:r>
      <w:r w:rsidRPr="00BD0ADB">
        <w:rPr>
          <w:rFonts w:ascii="GHEA Grapalat" w:hAnsi="GHEA Grapalat" w:cs="Times Armenian"/>
          <w:bCs/>
          <w:lang w:val="af-ZA"/>
        </w:rPr>
        <w:t xml:space="preserve"> </w:t>
      </w:r>
      <w:r w:rsidRPr="00BD0ADB">
        <w:rPr>
          <w:rFonts w:ascii="GHEA Grapalat" w:hAnsi="GHEA Grapalat" w:cs="Times Armenian"/>
          <w:bCs/>
          <w:lang w:val="hy-AM"/>
        </w:rPr>
        <w:t>ընտանեկան</w:t>
      </w:r>
      <w:r w:rsidR="00CD427D" w:rsidRPr="00BD0ADB">
        <w:rPr>
          <w:rFonts w:ascii="GHEA Grapalat" w:hAnsi="GHEA Grapalat" w:cs="Times Armenian"/>
          <w:bCs/>
          <w:lang w:val="af-ZA"/>
        </w:rPr>
        <w:t xml:space="preserve"> նպաստի, </w:t>
      </w:r>
      <w:r w:rsidRPr="00BD0ADB">
        <w:rPr>
          <w:rFonts w:ascii="GHEA Grapalat" w:hAnsi="GHEA Grapalat" w:cs="Times Armenian"/>
          <w:bCs/>
          <w:lang w:val="hy-AM"/>
        </w:rPr>
        <w:t>սոցիալական</w:t>
      </w:r>
      <w:r w:rsidRPr="00BD0ADB">
        <w:rPr>
          <w:rFonts w:ascii="GHEA Grapalat" w:hAnsi="GHEA Grapalat" w:cs="Times Armenian"/>
          <w:bCs/>
          <w:lang w:val="af-ZA"/>
        </w:rPr>
        <w:t xml:space="preserve"> </w:t>
      </w:r>
      <w:r w:rsidRPr="00BD0ADB">
        <w:rPr>
          <w:rFonts w:ascii="GHEA Grapalat" w:hAnsi="GHEA Grapalat" w:cs="Times Armenian"/>
          <w:bCs/>
          <w:lang w:val="hy-AM"/>
        </w:rPr>
        <w:t>նպաստ</w:t>
      </w:r>
      <w:r w:rsidR="00CD427D" w:rsidRPr="00BD0ADB">
        <w:rPr>
          <w:rFonts w:ascii="GHEA Grapalat" w:hAnsi="GHEA Grapalat" w:cs="Times Armenian"/>
          <w:bCs/>
          <w:lang w:val="hy-AM"/>
        </w:rPr>
        <w:t>ի</w:t>
      </w:r>
      <w:r w:rsidR="00CD427D" w:rsidRPr="00BD0ADB">
        <w:rPr>
          <w:rFonts w:ascii="GHEA Grapalat" w:hAnsi="GHEA Grapalat" w:cs="Times Armenian"/>
          <w:bCs/>
          <w:lang w:val="af-ZA"/>
        </w:rPr>
        <w:t xml:space="preserve"> </w:t>
      </w:r>
      <w:r w:rsidR="00CD427D" w:rsidRPr="00BD0ADB">
        <w:rPr>
          <w:rFonts w:ascii="GHEA Grapalat" w:hAnsi="GHEA Grapalat" w:cs="Times Armenian"/>
          <w:bCs/>
          <w:lang w:val="hy-AM"/>
        </w:rPr>
        <w:t>և</w:t>
      </w:r>
      <w:r w:rsidR="00CD427D" w:rsidRPr="00BD0ADB">
        <w:rPr>
          <w:rFonts w:ascii="GHEA Grapalat" w:hAnsi="GHEA Grapalat" w:cs="Times Armenian"/>
          <w:bCs/>
          <w:lang w:val="af-ZA"/>
        </w:rPr>
        <w:t xml:space="preserve">  </w:t>
      </w:r>
      <w:r w:rsidR="00CD427D" w:rsidRPr="00BD0ADB">
        <w:rPr>
          <w:rFonts w:ascii="Calibri" w:hAnsi="Calibri" w:cs="Calibri"/>
          <w:sz w:val="21"/>
          <w:szCs w:val="21"/>
          <w:shd w:val="clear" w:color="auto" w:fill="FFFFFF"/>
          <w:lang w:val="af-ZA"/>
        </w:rPr>
        <w:t> </w:t>
      </w:r>
      <w:r w:rsidR="00CD427D" w:rsidRPr="00BD0ADB">
        <w:rPr>
          <w:rFonts w:ascii="GHEA Grapalat" w:hAnsi="GHEA Grapalat" w:cs="Arial Unicode"/>
          <w:shd w:val="clear" w:color="auto" w:fill="FFFFFF"/>
          <w:lang w:val="hy-AM"/>
        </w:rPr>
        <w:t>եռամսյակային</w:t>
      </w:r>
      <w:r w:rsidR="00CD427D" w:rsidRPr="00BD0ADB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D427D" w:rsidRPr="00BD0ADB">
        <w:rPr>
          <w:rFonts w:ascii="GHEA Grapalat" w:hAnsi="GHEA Grapalat" w:cs="Arial Unicode"/>
          <w:shd w:val="clear" w:color="auto" w:fill="FFFFFF"/>
          <w:lang w:val="hy-AM"/>
        </w:rPr>
        <w:t>հրատապ</w:t>
      </w:r>
      <w:r w:rsidR="00CD427D" w:rsidRPr="00BD0ADB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D427D" w:rsidRPr="00BD0ADB">
        <w:rPr>
          <w:rFonts w:ascii="GHEA Grapalat" w:hAnsi="GHEA Grapalat" w:cs="Arial Unicode"/>
          <w:shd w:val="clear" w:color="auto" w:fill="FFFFFF"/>
          <w:lang w:val="hy-AM"/>
        </w:rPr>
        <w:t>օգնության</w:t>
      </w:r>
      <w:r w:rsidR="00CD427D" w:rsidRPr="00BD0ADB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D427D" w:rsidRPr="00BD0ADB">
        <w:rPr>
          <w:rFonts w:ascii="GHEA Grapalat" w:hAnsi="GHEA Grapalat" w:cs="Arial Unicode"/>
          <w:shd w:val="clear" w:color="auto" w:fill="FFFFFF"/>
          <w:lang w:val="hy-AM"/>
        </w:rPr>
        <w:lastRenderedPageBreak/>
        <w:t>ամսական</w:t>
      </w:r>
      <w:r w:rsidR="00CD427D" w:rsidRPr="00BD0AD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BD0ADB">
        <w:rPr>
          <w:rFonts w:ascii="GHEA Grapalat" w:hAnsi="GHEA Grapalat" w:cs="Times Armenian"/>
          <w:bCs/>
          <w:lang w:val="hy-AM"/>
        </w:rPr>
        <w:t>չափերը</w:t>
      </w:r>
      <w:r w:rsidR="00CD427D" w:rsidRPr="00BD0ADB">
        <w:rPr>
          <w:rFonts w:ascii="GHEA Grapalat" w:hAnsi="GHEA Grapalat" w:cs="Times Armenian"/>
          <w:bCs/>
          <w:lang w:val="af-ZA"/>
        </w:rPr>
        <w:t xml:space="preserve"> </w:t>
      </w:r>
      <w:r w:rsidR="009E7886" w:rsidRPr="00BD0ADB">
        <w:rPr>
          <w:rFonts w:ascii="GHEA Grapalat" w:hAnsi="GHEA Grapalat" w:cs="Times Armenian"/>
          <w:bCs/>
          <w:lang w:val="af-ZA"/>
        </w:rPr>
        <w:t xml:space="preserve">2023 </w:t>
      </w:r>
      <w:r w:rsidR="009E7886" w:rsidRPr="00BD0ADB">
        <w:rPr>
          <w:rFonts w:ascii="GHEA Grapalat" w:hAnsi="GHEA Grapalat" w:cs="Times Armenian"/>
          <w:bCs/>
          <w:lang w:val="hy-AM"/>
        </w:rPr>
        <w:t>թվականի</w:t>
      </w:r>
      <w:r w:rsidR="009E7886" w:rsidRPr="00BD0ADB">
        <w:rPr>
          <w:rFonts w:ascii="GHEA Grapalat" w:hAnsi="GHEA Grapalat" w:cs="Times Armenian"/>
          <w:bCs/>
          <w:lang w:val="af-ZA"/>
        </w:rPr>
        <w:t xml:space="preserve"> </w:t>
      </w:r>
      <w:r w:rsidR="009E7886" w:rsidRPr="00BD0ADB">
        <w:rPr>
          <w:rFonts w:ascii="GHEA Grapalat" w:hAnsi="GHEA Grapalat" w:cs="Times Armenian"/>
          <w:bCs/>
          <w:lang w:val="hy-AM"/>
        </w:rPr>
        <w:t xml:space="preserve">համար </w:t>
      </w:r>
      <w:r w:rsidR="00CD427D" w:rsidRPr="00BD0ADB">
        <w:rPr>
          <w:rFonts w:ascii="GHEA Grapalat" w:hAnsi="GHEA Grapalat" w:cs="Times Armenian"/>
          <w:bCs/>
          <w:lang w:val="hy-AM"/>
        </w:rPr>
        <w:t>սահմանել</w:t>
      </w:r>
      <w:r w:rsidR="00CD427D" w:rsidRPr="00BD0ADB">
        <w:rPr>
          <w:rFonts w:ascii="GHEA Grapalat" w:hAnsi="GHEA Grapalat" w:cs="Times Armenian"/>
          <w:bCs/>
          <w:lang w:val="af-ZA"/>
        </w:rPr>
        <w:t xml:space="preserve"> 2000</w:t>
      </w:r>
      <w:r w:rsidR="00B165F4" w:rsidRPr="00BD0ADB">
        <w:rPr>
          <w:rFonts w:ascii="GHEA Grapalat" w:hAnsi="GHEA Grapalat" w:cs="Times Armenian"/>
          <w:bCs/>
          <w:lang w:val="af-ZA"/>
        </w:rPr>
        <w:t>0</w:t>
      </w:r>
      <w:r w:rsidR="00CD427D" w:rsidRPr="00BD0ADB">
        <w:rPr>
          <w:rFonts w:ascii="GHEA Grapalat" w:hAnsi="GHEA Grapalat" w:cs="Times Armenian"/>
          <w:bCs/>
          <w:lang w:val="af-ZA"/>
        </w:rPr>
        <w:t xml:space="preserve"> դրամ</w:t>
      </w:r>
      <w:r w:rsidRPr="00BD0ADB">
        <w:rPr>
          <w:rFonts w:ascii="GHEA Grapalat" w:hAnsi="GHEA Grapalat" w:cs="Times Armenian"/>
          <w:bCs/>
          <w:lang w:val="hy-AM"/>
        </w:rPr>
        <w:t xml:space="preserve">, </w:t>
      </w:r>
      <w:r w:rsidR="00B165F4" w:rsidRPr="00BD0ADB">
        <w:rPr>
          <w:rFonts w:ascii="GHEA Grapalat" w:hAnsi="GHEA Grapalat" w:cs="Times Armenian"/>
          <w:bCs/>
          <w:lang w:val="hy-AM"/>
        </w:rPr>
        <w:t>իսկ</w:t>
      </w:r>
      <w:r w:rsidRPr="00BD0ADB">
        <w:rPr>
          <w:rFonts w:ascii="GHEA Grapalat" w:hAnsi="GHEA Grapalat" w:cs="Times Armenian"/>
          <w:bCs/>
          <w:lang w:val="hy-AM"/>
        </w:rPr>
        <w:t xml:space="preserve"> անապահովության</w:t>
      </w:r>
      <w:r w:rsidRPr="00BD0ADB">
        <w:rPr>
          <w:rFonts w:ascii="GHEA Grapalat" w:hAnsi="GHEA Grapalat" w:cs="Times Armenian"/>
          <w:bCs/>
          <w:lang w:val="af-ZA"/>
        </w:rPr>
        <w:t xml:space="preserve"> </w:t>
      </w:r>
      <w:r w:rsidRPr="00BD0ADB">
        <w:rPr>
          <w:rFonts w:ascii="GHEA Grapalat" w:hAnsi="GHEA Grapalat" w:cs="Times Armenian"/>
          <w:bCs/>
          <w:lang w:val="hy-AM"/>
        </w:rPr>
        <w:t>միավորը</w:t>
      </w:r>
      <w:r w:rsidRPr="00BD0ADB">
        <w:rPr>
          <w:rFonts w:ascii="GHEA Grapalat" w:hAnsi="GHEA Grapalat" w:cs="Times Armenian"/>
          <w:bCs/>
          <w:lang w:val="af-ZA"/>
        </w:rPr>
        <w:t xml:space="preserve"> </w:t>
      </w:r>
      <w:r w:rsidR="006E7925" w:rsidRPr="00BD0ADB">
        <w:rPr>
          <w:rFonts w:ascii="GHEA Grapalat" w:hAnsi="GHEA Grapalat" w:cs="Times Armenian"/>
          <w:bCs/>
          <w:lang w:val="hy-AM"/>
        </w:rPr>
        <w:t>պահպանել</w:t>
      </w:r>
      <w:r w:rsidRPr="00BD0ADB">
        <w:rPr>
          <w:rFonts w:ascii="GHEA Grapalat" w:hAnsi="GHEA Grapalat" w:cs="Times Armenian"/>
          <w:bCs/>
          <w:lang w:val="hy-AM"/>
        </w:rPr>
        <w:t xml:space="preserve"> </w:t>
      </w:r>
      <w:r w:rsidRPr="00BD0ADB">
        <w:rPr>
          <w:rFonts w:ascii="GHEA Grapalat" w:hAnsi="GHEA Grapalat" w:cs="Times Armenian"/>
          <w:bCs/>
          <w:lang w:val="af-ZA"/>
        </w:rPr>
        <w:t>202</w:t>
      </w:r>
      <w:r w:rsidR="00D57CD7" w:rsidRPr="00BD0ADB">
        <w:rPr>
          <w:rFonts w:ascii="GHEA Grapalat" w:hAnsi="GHEA Grapalat" w:cs="Times Armenian"/>
          <w:bCs/>
          <w:lang w:val="af-ZA"/>
        </w:rPr>
        <w:t>2</w:t>
      </w:r>
      <w:r w:rsidRPr="00BD0ADB">
        <w:rPr>
          <w:rFonts w:ascii="GHEA Grapalat" w:hAnsi="GHEA Grapalat" w:cs="Times Armenian"/>
          <w:bCs/>
          <w:lang w:val="af-ZA"/>
        </w:rPr>
        <w:t xml:space="preserve"> </w:t>
      </w:r>
      <w:r w:rsidRPr="00BD0ADB">
        <w:rPr>
          <w:rFonts w:ascii="GHEA Grapalat" w:hAnsi="GHEA Grapalat" w:cs="Times Armenian"/>
          <w:bCs/>
          <w:lang w:val="hy-AM"/>
        </w:rPr>
        <w:t>թվականի համար սահմանված չափով</w:t>
      </w:r>
      <w:r w:rsidR="00AC44D8" w:rsidRPr="00BD0ADB">
        <w:rPr>
          <w:rFonts w:ascii="GHEA Grapalat" w:hAnsi="GHEA Grapalat" w:cs="Times Armenian"/>
          <w:bCs/>
          <w:lang w:val="hy-AM"/>
        </w:rPr>
        <w:t>՝ 28.00</w:t>
      </w:r>
      <w:r w:rsidRPr="00BD0ADB">
        <w:rPr>
          <w:rFonts w:ascii="GHEA Grapalat" w:hAnsi="GHEA Grapalat" w:cs="Times Armenian"/>
          <w:bCs/>
          <w:lang w:val="hy-AM"/>
        </w:rPr>
        <w:t xml:space="preserve">: </w:t>
      </w:r>
    </w:p>
    <w:p w:rsidR="000C1755" w:rsidRPr="00BD0ADB" w:rsidRDefault="000C1755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D0ADB">
        <w:rPr>
          <w:rFonts w:ascii="GHEA Grapalat" w:hAnsi="GHEA Grapalat" w:cs="Times Armenian"/>
          <w:bCs/>
          <w:color w:val="000000"/>
          <w:lang w:val="hy-AM"/>
        </w:rPr>
        <w:t xml:space="preserve">Միաժամանակ առաջարկվում է հաստատել </w:t>
      </w:r>
      <w:r w:rsidRPr="00BD0ADB">
        <w:rPr>
          <w:rFonts w:ascii="GHEA Grapalat" w:hAnsi="GHEA Grapalat"/>
          <w:color w:val="000000"/>
          <w:lang w:val="hy-AM"/>
        </w:rPr>
        <w:t xml:space="preserve">ընտանեկան նպաստի, սոցիալական նպաստի և հրատապ օգնության վճարման համար նախատեսված ֆինանսական միջոցների չափերն ըստ </w:t>
      </w:r>
      <w:r w:rsidR="00C7489F" w:rsidRPr="00BD0ADB">
        <w:rPr>
          <w:rFonts w:ascii="GHEA Grapalat" w:hAnsi="GHEA Grapalat"/>
          <w:color w:val="000000"/>
          <w:lang w:val="hy-AM"/>
        </w:rPr>
        <w:t>միասնական սոցիալական ծառայության տարածքային կենտրոնների</w:t>
      </w:r>
      <w:r w:rsidRPr="00BD0ADB">
        <w:rPr>
          <w:rFonts w:ascii="GHEA Grapalat" w:hAnsi="GHEA Grapalat"/>
          <w:color w:val="000000"/>
          <w:lang w:val="hy-AM"/>
        </w:rPr>
        <w:t>` հաշվի առնելով Հայաստանի Հանրապետության 202</w:t>
      </w:r>
      <w:r w:rsidR="00F97D28" w:rsidRPr="00BD0ADB">
        <w:rPr>
          <w:rFonts w:ascii="GHEA Grapalat" w:hAnsi="GHEA Grapalat"/>
          <w:color w:val="000000"/>
          <w:lang w:val="hy-AM"/>
        </w:rPr>
        <w:t>3</w:t>
      </w:r>
      <w:r w:rsidRPr="00BD0ADB">
        <w:rPr>
          <w:rFonts w:ascii="GHEA Grapalat" w:hAnsi="GHEA Grapalat"/>
          <w:color w:val="000000"/>
          <w:lang w:val="hy-AM"/>
        </w:rPr>
        <w:t xml:space="preserve"> թվականի պետական բյուջեի</w:t>
      </w:r>
      <w:r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color w:val="000000"/>
          <w:lang w:val="hy-AM"/>
        </w:rPr>
        <w:t>նախագծով նախատեսված միջոցները:</w:t>
      </w:r>
    </w:p>
    <w:p w:rsidR="00AC44D8" w:rsidRPr="00BD0ADB" w:rsidRDefault="00AC44D8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EB486E" w:rsidRPr="00BD0ADB" w:rsidRDefault="00EB486E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BD0ADB">
        <w:rPr>
          <w:rFonts w:ascii="GHEA Grapalat" w:hAnsi="GHEA Grapalat"/>
          <w:b/>
          <w:lang w:val="af-ZA"/>
        </w:rPr>
        <w:t xml:space="preserve">3. </w:t>
      </w:r>
      <w:r w:rsidRPr="00BD0ADB">
        <w:rPr>
          <w:rFonts w:ascii="GHEA Grapalat" w:hAnsi="GHEA Grapalat"/>
          <w:b/>
          <w:lang w:val="hy-AM"/>
        </w:rPr>
        <w:t>Միջոցառման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իրականացումից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ակնկալվող</w:t>
      </w:r>
      <w:r w:rsidRPr="00BD0ADB">
        <w:rPr>
          <w:rFonts w:ascii="GHEA Grapalat" w:hAnsi="GHEA Grapalat"/>
          <w:b/>
          <w:lang w:val="af-ZA"/>
        </w:rPr>
        <w:t xml:space="preserve"> </w:t>
      </w:r>
      <w:r w:rsidRPr="00BD0ADB">
        <w:rPr>
          <w:rFonts w:ascii="GHEA Grapalat" w:hAnsi="GHEA Grapalat"/>
          <w:b/>
          <w:lang w:val="hy-AM"/>
        </w:rPr>
        <w:t>արդյունքը</w:t>
      </w:r>
    </w:p>
    <w:p w:rsidR="000C1755" w:rsidRPr="00BD0ADB" w:rsidRDefault="000C1755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  <w:r w:rsidRPr="00BD0ADB">
        <w:rPr>
          <w:rFonts w:ascii="GHEA Grapalat" w:hAnsi="GHEA Grapalat"/>
          <w:bCs/>
          <w:color w:val="000000"/>
          <w:lang w:val="af-ZA"/>
        </w:rPr>
        <w:t>Նախագծի ընդունմամբ 202</w:t>
      </w:r>
      <w:r w:rsidR="00F97D28" w:rsidRPr="00BD0ADB">
        <w:rPr>
          <w:rFonts w:ascii="GHEA Grapalat" w:hAnsi="GHEA Grapalat"/>
          <w:bCs/>
          <w:color w:val="000000"/>
          <w:lang w:val="af-ZA"/>
        </w:rPr>
        <w:t>3</w:t>
      </w:r>
      <w:r w:rsidRPr="00BD0ADB">
        <w:rPr>
          <w:rFonts w:ascii="GHEA Grapalat" w:hAnsi="GHEA Grapalat"/>
          <w:bCs/>
          <w:color w:val="000000"/>
          <w:lang w:val="af-ZA"/>
        </w:rPr>
        <w:t xml:space="preserve"> </w:t>
      </w:r>
      <w:r w:rsidRPr="00BD0ADB">
        <w:rPr>
          <w:rFonts w:ascii="GHEA Grapalat" w:hAnsi="GHEA Grapalat"/>
          <w:bCs/>
          <w:color w:val="000000"/>
          <w:lang w:val="hy-AM"/>
        </w:rPr>
        <w:t>թվականի</w:t>
      </w:r>
      <w:r w:rsidR="00AC44D8" w:rsidRPr="00BD0ADB">
        <w:rPr>
          <w:rFonts w:ascii="GHEA Grapalat" w:hAnsi="GHEA Grapalat"/>
          <w:bCs/>
          <w:color w:val="000000"/>
          <w:lang w:val="hy-AM"/>
        </w:rPr>
        <w:t xml:space="preserve"> համար կսահմանվեն</w:t>
      </w:r>
      <w:r w:rsidRPr="00BD0ADB">
        <w:rPr>
          <w:rFonts w:ascii="GHEA Grapalat" w:hAnsi="GHEA Grapalat"/>
          <w:bCs/>
          <w:color w:val="000000"/>
          <w:lang w:val="af-ZA"/>
        </w:rPr>
        <w:t xml:space="preserve"> </w:t>
      </w:r>
      <w:r w:rsidRPr="00BD0ADB">
        <w:rPr>
          <w:rFonts w:ascii="GHEA Grapalat" w:hAnsi="GHEA Grapalat"/>
          <w:color w:val="000000"/>
          <w:lang w:val="hy-AM"/>
        </w:rPr>
        <w:t>ընտանեկան</w:t>
      </w:r>
      <w:r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color w:val="000000"/>
          <w:lang w:val="hy-AM"/>
        </w:rPr>
        <w:t>նպա</w:t>
      </w:r>
      <w:r w:rsidRPr="00BD0ADB">
        <w:rPr>
          <w:rFonts w:ascii="GHEA Grapalat" w:hAnsi="GHEA Grapalat"/>
          <w:color w:val="000000"/>
          <w:lang w:val="af-ZA"/>
        </w:rPr>
        <w:t>u</w:t>
      </w:r>
      <w:r w:rsidRPr="00BD0ADB">
        <w:rPr>
          <w:rFonts w:ascii="GHEA Grapalat" w:hAnsi="GHEA Grapalat"/>
          <w:color w:val="000000"/>
          <w:lang w:val="hy-AM"/>
        </w:rPr>
        <w:t>տի</w:t>
      </w:r>
      <w:r w:rsidR="00D039E2" w:rsidRPr="00BD0ADB">
        <w:rPr>
          <w:rFonts w:ascii="GHEA Grapalat" w:hAnsi="GHEA Grapalat"/>
          <w:color w:val="000000"/>
          <w:lang w:val="hy-AM"/>
        </w:rPr>
        <w:t xml:space="preserve"> և</w:t>
      </w:r>
      <w:r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color w:val="000000"/>
          <w:lang w:val="hy-AM"/>
        </w:rPr>
        <w:t>սոցիալական</w:t>
      </w:r>
      <w:r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color w:val="000000"/>
          <w:lang w:val="hy-AM"/>
        </w:rPr>
        <w:t>նպաստի</w:t>
      </w:r>
      <w:r w:rsidR="00D039E2" w:rsidRPr="00BD0ADB">
        <w:rPr>
          <w:rFonts w:ascii="GHEA Grapalat" w:hAnsi="GHEA Grapalat"/>
          <w:color w:val="000000"/>
          <w:lang w:val="hy-AM"/>
        </w:rPr>
        <w:t xml:space="preserve"> բազային մասերի</w:t>
      </w:r>
      <w:r w:rsidRPr="00BD0ADB">
        <w:rPr>
          <w:rFonts w:ascii="GHEA Grapalat" w:hAnsi="GHEA Grapalat"/>
          <w:color w:val="000000"/>
          <w:lang w:val="hy-AM"/>
        </w:rPr>
        <w:t xml:space="preserve">, </w:t>
      </w:r>
      <w:r w:rsidR="00CD7C34" w:rsidRPr="00BD0ADB">
        <w:rPr>
          <w:rFonts w:ascii="GHEA Grapalat" w:hAnsi="GHEA Grapalat"/>
          <w:color w:val="000000"/>
          <w:lang w:val="hy-AM"/>
        </w:rPr>
        <w:t xml:space="preserve">եռամսյակային հրատապ օգնության ամսական </w:t>
      </w:r>
      <w:r w:rsidR="00AC44D8" w:rsidRPr="00BD0ADB">
        <w:rPr>
          <w:rFonts w:ascii="GHEA Grapalat" w:hAnsi="GHEA Grapalat"/>
          <w:color w:val="000000"/>
          <w:lang w:val="hy-AM"/>
        </w:rPr>
        <w:t>չափերը</w:t>
      </w:r>
      <w:r w:rsidR="00AC44D8" w:rsidRPr="00BD0ADB">
        <w:rPr>
          <w:rFonts w:ascii="GHEA Grapalat" w:hAnsi="GHEA Grapalat"/>
          <w:lang w:val="hy-AM"/>
        </w:rPr>
        <w:t xml:space="preserve">, </w:t>
      </w:r>
      <w:r w:rsidR="00AC44D8" w:rsidRPr="00BD0ADB">
        <w:rPr>
          <w:rFonts w:ascii="GHEA Grapalat" w:hAnsi="GHEA Grapalat"/>
          <w:color w:val="000000"/>
          <w:lang w:val="hy-AM"/>
        </w:rPr>
        <w:t>ֆինանսական միջոցների չափերն ըստ միասնական սոցիալական ծառայության տարածքային կենտրոնների, ինչը կապահովի նշված գումարների</w:t>
      </w:r>
      <w:r w:rsidR="00AC44D8" w:rsidRPr="00BD0ADB">
        <w:rPr>
          <w:rFonts w:ascii="GHEA Grapalat" w:hAnsi="GHEA Grapalat"/>
          <w:lang w:val="af-ZA"/>
        </w:rPr>
        <w:t xml:space="preserve"> </w:t>
      </w:r>
      <w:r w:rsidRPr="00BD0ADB">
        <w:rPr>
          <w:rFonts w:ascii="GHEA Grapalat" w:hAnsi="GHEA Grapalat"/>
          <w:color w:val="000000"/>
          <w:lang w:val="hy-AM"/>
        </w:rPr>
        <w:t>նշանակման</w:t>
      </w:r>
      <w:r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color w:val="000000"/>
          <w:lang w:val="hy-AM"/>
        </w:rPr>
        <w:t>և</w:t>
      </w:r>
      <w:r w:rsidRPr="00BD0ADB">
        <w:rPr>
          <w:rFonts w:ascii="GHEA Grapalat" w:hAnsi="GHEA Grapalat"/>
          <w:color w:val="000000"/>
          <w:lang w:val="af-ZA"/>
        </w:rPr>
        <w:t xml:space="preserve"> </w:t>
      </w:r>
      <w:r w:rsidRPr="00BD0ADB">
        <w:rPr>
          <w:rFonts w:ascii="GHEA Grapalat" w:hAnsi="GHEA Grapalat"/>
          <w:bCs/>
          <w:color w:val="000000"/>
          <w:lang w:val="hy-AM"/>
        </w:rPr>
        <w:t>վճարման</w:t>
      </w:r>
      <w:r w:rsidRPr="00BD0ADB">
        <w:rPr>
          <w:rFonts w:ascii="GHEA Grapalat" w:hAnsi="GHEA Grapalat"/>
          <w:bCs/>
          <w:color w:val="000000"/>
          <w:lang w:val="af-ZA"/>
        </w:rPr>
        <w:t xml:space="preserve"> բնականոն ընթացք</w:t>
      </w:r>
      <w:r w:rsidRPr="00BD0ADB">
        <w:rPr>
          <w:rFonts w:ascii="GHEA Grapalat" w:hAnsi="GHEA Grapalat"/>
          <w:bCs/>
          <w:color w:val="000000"/>
          <w:lang w:val="hy-AM"/>
        </w:rPr>
        <w:t>ը</w:t>
      </w:r>
      <w:r w:rsidRPr="00BD0ADB">
        <w:rPr>
          <w:rFonts w:ascii="GHEA Grapalat" w:hAnsi="GHEA Grapalat"/>
          <w:bCs/>
          <w:color w:val="000000"/>
          <w:lang w:val="af-ZA"/>
        </w:rPr>
        <w:t>:</w:t>
      </w:r>
    </w:p>
    <w:p w:rsidR="00AC44D8" w:rsidRPr="00BD0ADB" w:rsidRDefault="00AC44D8" w:rsidP="00BD0AD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</w:p>
    <w:p w:rsidR="00396EF4" w:rsidRPr="00BD0ADB" w:rsidRDefault="00396EF4" w:rsidP="00BD0ADB">
      <w:pPr>
        <w:spacing w:line="360" w:lineRule="auto"/>
        <w:ind w:firstLine="720"/>
        <w:jc w:val="both"/>
        <w:rPr>
          <w:rFonts w:ascii="GHEA Grapalat" w:hAnsi="GHEA Grapalat"/>
          <w:b/>
          <w:bCs/>
          <w:lang w:val="hy-AM"/>
        </w:rPr>
      </w:pPr>
      <w:r w:rsidRPr="00BD0ADB">
        <w:rPr>
          <w:rFonts w:ascii="GHEA Grapalat" w:hAnsi="GHEA Grapalat"/>
          <w:b/>
          <w:bCs/>
          <w:lang w:val="hy-AM"/>
        </w:rPr>
        <w:t>4. Կապը ռազմավարական փաստաթղթերի հետ</w:t>
      </w:r>
      <w:r w:rsidR="003C3852" w:rsidRPr="00BD0ADB">
        <w:rPr>
          <w:rFonts w:ascii="GHEA Grapalat" w:hAnsi="GHEA Grapalat"/>
          <w:b/>
          <w:bCs/>
          <w:lang w:val="hy-AM"/>
        </w:rPr>
        <w:t xml:space="preserve">, </w:t>
      </w:r>
      <w:r w:rsidRPr="00BD0ADB">
        <w:rPr>
          <w:rFonts w:ascii="GHEA Grapalat" w:hAnsi="GHEA Grapalat"/>
          <w:b/>
          <w:bCs/>
          <w:lang w:val="hy-AM"/>
        </w:rPr>
        <w:t>Հայաստանի վերափոխման ռազմավարություն 2050, Կառավարության 2021-2026թթ</w:t>
      </w:r>
      <w:r w:rsidR="00BD0ADB">
        <w:rPr>
          <w:rFonts w:ascii="GHEA Grapalat" w:hAnsi="GHEA Grapalat"/>
          <w:b/>
          <w:bCs/>
          <w:lang w:val="hy-AM"/>
        </w:rPr>
        <w:t xml:space="preserve">. </w:t>
      </w:r>
      <w:r w:rsidRPr="00BD0ADB">
        <w:rPr>
          <w:rFonts w:ascii="GHEA Grapalat" w:hAnsi="GHEA Grapalat"/>
          <w:b/>
          <w:bCs/>
          <w:lang w:val="hy-AM"/>
        </w:rPr>
        <w:t>ծրագիր, ոլորտային և/կամ այլ ռազմավարություններ</w:t>
      </w:r>
      <w:r w:rsidR="00AF5A92" w:rsidRPr="00BD0ADB">
        <w:rPr>
          <w:rFonts w:ascii="GHEA Grapalat" w:hAnsi="GHEA Grapalat"/>
          <w:b/>
          <w:bCs/>
          <w:lang w:val="hy-AM"/>
        </w:rPr>
        <w:t>:</w:t>
      </w:r>
    </w:p>
    <w:p w:rsidR="00B268AA" w:rsidRPr="00BD0ADB" w:rsidRDefault="00396EF4" w:rsidP="00BD0ADB">
      <w:pPr>
        <w:spacing w:line="360" w:lineRule="auto"/>
        <w:ind w:firstLine="720"/>
        <w:jc w:val="both"/>
        <w:rPr>
          <w:rFonts w:ascii="GHEA Grapalat" w:hAnsi="GHEA Grapalat"/>
          <w:color w:val="00000A"/>
          <w:lang w:val="hy-AM" w:eastAsia="en-US"/>
        </w:rPr>
      </w:pPr>
      <w:r w:rsidRPr="00BD0ADB">
        <w:rPr>
          <w:rFonts w:ascii="GHEA Grapalat" w:hAnsi="GHEA Grapalat"/>
          <w:lang w:val="hy-AM"/>
        </w:rPr>
        <w:t>«Հ</w:t>
      </w:r>
      <w:r w:rsidRPr="00BD0ADB">
        <w:rPr>
          <w:rFonts w:ascii="GHEA Grapalat" w:hAnsi="GHEA Grapalat"/>
          <w:shd w:val="clear" w:color="auto" w:fill="FFFFFF"/>
          <w:lang w:val="hy-AM"/>
        </w:rPr>
        <w:t>այաստանի Հանրապետության կառավարության 2019 թվականի հունվարի 24-ի N 50-Ն որոշման մեջ փոփոխություններ կատարելու մասին</w:t>
      </w:r>
      <w:r w:rsidRPr="00BD0ADB">
        <w:rPr>
          <w:rFonts w:ascii="GHEA Grapalat" w:hAnsi="GHEA Grapalat"/>
          <w:lang w:val="hy-AM"/>
        </w:rPr>
        <w:t xml:space="preserve">» </w:t>
      </w:r>
      <w:r w:rsidRPr="00BD0ADB">
        <w:rPr>
          <w:rStyle w:val="Strong"/>
          <w:rFonts w:ascii="GHEA Grapalat" w:hAnsi="GHEA Grapalat"/>
          <w:b w:val="0"/>
          <w:lang w:val="hy-AM"/>
        </w:rPr>
        <w:t>Հայաստանի Հանրապետության</w:t>
      </w:r>
      <w:r w:rsidRPr="00BD0ADB">
        <w:rPr>
          <w:rFonts w:ascii="GHEA Grapalat" w:hAnsi="GHEA Grapalat"/>
          <w:lang w:val="hy-AM"/>
        </w:rPr>
        <w:t xml:space="preserve"> որոշման </w:t>
      </w:r>
      <w:r w:rsidR="00B268AA" w:rsidRPr="00BD0ADB">
        <w:rPr>
          <w:rFonts w:ascii="GHEA Grapalat" w:hAnsi="GHEA Grapalat"/>
          <w:lang w:val="hy-AM"/>
        </w:rPr>
        <w:t>նախագիծը չի բխում համապատասխան ռազմավարական փաստաթղթերից։ Այն ուղղված է ապահովելու Հ</w:t>
      </w:r>
      <w:r w:rsidR="00B268AA" w:rsidRPr="00BD0ADB">
        <w:rPr>
          <w:rFonts w:ascii="GHEA Grapalat" w:hAnsi="GHEA Grapalat"/>
        </w:rPr>
        <w:t xml:space="preserve">այաստանի </w:t>
      </w:r>
      <w:r w:rsidR="00B268AA" w:rsidRPr="00BD0ADB">
        <w:rPr>
          <w:rFonts w:ascii="GHEA Grapalat" w:hAnsi="GHEA Grapalat"/>
          <w:lang w:val="hy-AM"/>
        </w:rPr>
        <w:t>Հ</w:t>
      </w:r>
      <w:r w:rsidR="00B268AA" w:rsidRPr="00BD0ADB">
        <w:rPr>
          <w:rFonts w:ascii="GHEA Grapalat" w:hAnsi="GHEA Grapalat"/>
        </w:rPr>
        <w:t>անրապետության</w:t>
      </w:r>
      <w:r w:rsidR="00B268AA" w:rsidRPr="00BD0ADB">
        <w:rPr>
          <w:rFonts w:ascii="GHEA Grapalat" w:hAnsi="GHEA Grapalat"/>
          <w:lang w:val="hy-AM"/>
        </w:rPr>
        <w:t xml:space="preserve"> 2023 թ</w:t>
      </w:r>
      <w:r w:rsidR="00B268AA" w:rsidRPr="00BD0ADB">
        <w:rPr>
          <w:rFonts w:ascii="GHEA Grapalat" w:hAnsi="GHEA Grapalat"/>
        </w:rPr>
        <w:t>վականի</w:t>
      </w:r>
      <w:r w:rsidR="00B268AA" w:rsidRPr="00BD0ADB">
        <w:rPr>
          <w:rFonts w:ascii="GHEA Grapalat" w:hAnsi="GHEA Grapalat"/>
          <w:lang w:val="hy-AM"/>
        </w:rPr>
        <w:t xml:space="preserve"> պետական բյուջեի կատարումը։</w:t>
      </w:r>
    </w:p>
    <w:p w:rsidR="00D039E2" w:rsidRPr="00BD0ADB" w:rsidRDefault="00D039E2" w:rsidP="00BD0AD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2B4DF3" w:rsidRPr="00BD0ADB" w:rsidRDefault="002B4DF3" w:rsidP="00BD0ADB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BD0ADB">
        <w:rPr>
          <w:rFonts w:ascii="GHEA Grapalat" w:hAnsi="GHEA Grapalat" w:cs="Sylfaen"/>
          <w:b/>
          <w:lang w:val="hy-AM"/>
        </w:rPr>
        <w:t>5. Տեղեկանք</w:t>
      </w:r>
    </w:p>
    <w:p w:rsidR="00EB486E" w:rsidRPr="00BD0ADB" w:rsidRDefault="002B4DF3" w:rsidP="00BD0ADB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BD0ADB">
        <w:rPr>
          <w:rFonts w:ascii="GHEA Grapalat" w:hAnsi="GHEA Grapalat" w:cs="Sylfaen"/>
          <w:lang w:val="hy-AM"/>
        </w:rPr>
        <w:t>«Հ</w:t>
      </w:r>
      <w:r w:rsidRPr="00BD0ADB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Հանրապետության կառավարության 2019 թվականի </w:t>
      </w:r>
      <w:r w:rsidRPr="00BD0ADB">
        <w:rPr>
          <w:rFonts w:ascii="GHEA Grapalat" w:hAnsi="GHEA Grapalat"/>
          <w:shd w:val="clear" w:color="auto" w:fill="FFFFFF"/>
          <w:lang w:val="hy-AM"/>
        </w:rPr>
        <w:t>հունվարի 24-ի N 50-Ն որոշման մեջ փոփոխություններ կատարելու մասին</w:t>
      </w:r>
      <w:r w:rsidRPr="00BD0ADB">
        <w:rPr>
          <w:rFonts w:ascii="GHEA Grapalat" w:hAnsi="GHEA Grapalat" w:cs="Sylfaen"/>
          <w:lang w:val="hy-AM"/>
        </w:rPr>
        <w:t xml:space="preserve">» </w:t>
      </w:r>
      <w:r w:rsidRPr="00BD0ADB">
        <w:rPr>
          <w:rStyle w:val="Strong"/>
          <w:rFonts w:ascii="GHEA Grapalat" w:hAnsi="GHEA Grapalat"/>
          <w:b w:val="0"/>
          <w:color w:val="000000"/>
          <w:lang w:val="hy-AM"/>
        </w:rPr>
        <w:t>Հայաստանի</w:t>
      </w:r>
      <w:r w:rsidRPr="00BD0ADB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BD0ADB">
        <w:rPr>
          <w:rStyle w:val="Strong"/>
          <w:rFonts w:ascii="GHEA Grapalat" w:hAnsi="GHEA Grapalat"/>
          <w:b w:val="0"/>
          <w:color w:val="000000"/>
          <w:lang w:val="hy-AM"/>
        </w:rPr>
        <w:lastRenderedPageBreak/>
        <w:t>Հանրապետության</w:t>
      </w:r>
      <w:r w:rsidRPr="00BD0ADB">
        <w:rPr>
          <w:rFonts w:ascii="GHEA Grapalat" w:hAnsi="GHEA Grapalat"/>
          <w:lang w:val="hy-AM"/>
        </w:rPr>
        <w:t xml:space="preserve"> որոշման նախագծի ընդունման դեպքում Հայաստանի Հանրապետության </w:t>
      </w:r>
      <w:r w:rsidR="00790B6B" w:rsidRPr="00BD0ADB">
        <w:rPr>
          <w:rFonts w:ascii="GHEA Grapalat" w:hAnsi="GHEA Grapalat"/>
          <w:lang w:val="hy-AM"/>
        </w:rPr>
        <w:t xml:space="preserve">2023 թվականի </w:t>
      </w:r>
      <w:r w:rsidRPr="00BD0ADB">
        <w:rPr>
          <w:rFonts w:ascii="GHEA Grapalat" w:hAnsi="GHEA Grapalat"/>
          <w:lang w:val="hy-AM"/>
        </w:rPr>
        <w:t xml:space="preserve">պետական բյուջեում </w:t>
      </w:r>
      <w:r w:rsidR="00790B6B" w:rsidRPr="00BD0ADB">
        <w:rPr>
          <w:rFonts w:ascii="GHEA Grapalat" w:hAnsi="GHEA Grapalat"/>
          <w:lang w:val="hy-AM"/>
        </w:rPr>
        <w:t xml:space="preserve">եկամուտների և </w:t>
      </w:r>
      <w:r w:rsidRPr="00BD0ADB">
        <w:rPr>
          <w:rFonts w:ascii="GHEA Grapalat" w:hAnsi="GHEA Grapalat"/>
          <w:lang w:val="hy-AM"/>
        </w:rPr>
        <w:t>ծախսեր</w:t>
      </w:r>
      <w:r w:rsidR="00D21C09" w:rsidRPr="00BD0ADB">
        <w:rPr>
          <w:rFonts w:ascii="GHEA Grapalat" w:hAnsi="GHEA Grapalat"/>
          <w:lang w:val="hy-AM"/>
        </w:rPr>
        <w:t>ի</w:t>
      </w:r>
      <w:r w:rsidRPr="00BD0ADB">
        <w:rPr>
          <w:rFonts w:ascii="GHEA Grapalat" w:hAnsi="GHEA Grapalat"/>
          <w:lang w:val="hy-AM"/>
        </w:rPr>
        <w:t xml:space="preserve"> ավելա</w:t>
      </w:r>
      <w:r w:rsidR="00D21C09" w:rsidRPr="00BD0ADB">
        <w:rPr>
          <w:rFonts w:ascii="GHEA Grapalat" w:hAnsi="GHEA Grapalat"/>
          <w:lang w:val="hy-AM"/>
        </w:rPr>
        <w:t>ցում</w:t>
      </w:r>
      <w:r w:rsidR="00790B6B" w:rsidRPr="00BD0ADB">
        <w:rPr>
          <w:rFonts w:ascii="GHEA Grapalat" w:hAnsi="GHEA Grapalat"/>
          <w:lang w:val="hy-AM"/>
        </w:rPr>
        <w:t xml:space="preserve"> չի նախատեսվում</w:t>
      </w:r>
      <w:r w:rsidRPr="00BD0ADB">
        <w:rPr>
          <w:rFonts w:ascii="GHEA Grapalat" w:hAnsi="GHEA Grapalat"/>
          <w:lang w:val="af-ZA"/>
        </w:rPr>
        <w:t>:</w:t>
      </w:r>
    </w:p>
    <w:sectPr w:rsidR="00EB486E" w:rsidRPr="00BD0ADB" w:rsidSect="00D3301B">
      <w:headerReference w:type="first" r:id="rId8"/>
      <w:pgSz w:w="11906" w:h="16838" w:code="9"/>
      <w:pgMar w:top="1350" w:right="1080" w:bottom="153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FC" w:rsidRDefault="006869FC" w:rsidP="00FF1E60">
      <w:r>
        <w:separator/>
      </w:r>
    </w:p>
  </w:endnote>
  <w:endnote w:type="continuationSeparator" w:id="0">
    <w:p w:rsidR="006869FC" w:rsidRDefault="006869FC" w:rsidP="00FF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00000000" w:usb1="5000000B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FC" w:rsidRDefault="006869FC" w:rsidP="00FF1E60">
      <w:r>
        <w:separator/>
      </w:r>
    </w:p>
  </w:footnote>
  <w:footnote w:type="continuationSeparator" w:id="0">
    <w:p w:rsidR="006869FC" w:rsidRDefault="006869FC" w:rsidP="00FF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C" w:rsidRDefault="006869FC">
    <w:pPr>
      <w:jc w:val="center"/>
      <w:rPr>
        <w:rFonts w:ascii="Sylfaen" w:hAnsi="Sylfaen"/>
        <w:lang w:val="hy-AM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E1D"/>
    <w:multiLevelType w:val="hybridMultilevel"/>
    <w:tmpl w:val="5640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5CEA"/>
    <w:multiLevelType w:val="hybridMultilevel"/>
    <w:tmpl w:val="493C0C2E"/>
    <w:lvl w:ilvl="0" w:tplc="4ECA03C0">
      <w:start w:val="1"/>
      <w:numFmt w:val="decimal"/>
      <w:lvlText w:val="%1)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6E"/>
    <w:rsid w:val="00051590"/>
    <w:rsid w:val="000533D9"/>
    <w:rsid w:val="00084A34"/>
    <w:rsid w:val="000B7B78"/>
    <w:rsid w:val="000C1755"/>
    <w:rsid w:val="00107E75"/>
    <w:rsid w:val="001247F0"/>
    <w:rsid w:val="001966BA"/>
    <w:rsid w:val="001D42D4"/>
    <w:rsid w:val="001F1752"/>
    <w:rsid w:val="002A0354"/>
    <w:rsid w:val="002A157A"/>
    <w:rsid w:val="002B4DF3"/>
    <w:rsid w:val="002D7071"/>
    <w:rsid w:val="002F3694"/>
    <w:rsid w:val="00345F79"/>
    <w:rsid w:val="003622CC"/>
    <w:rsid w:val="003779E8"/>
    <w:rsid w:val="00396EF4"/>
    <w:rsid w:val="003C3852"/>
    <w:rsid w:val="003F54FD"/>
    <w:rsid w:val="00430012"/>
    <w:rsid w:val="0043029B"/>
    <w:rsid w:val="004618E5"/>
    <w:rsid w:val="004647E8"/>
    <w:rsid w:val="004648E2"/>
    <w:rsid w:val="00467AF1"/>
    <w:rsid w:val="004959F4"/>
    <w:rsid w:val="004D110E"/>
    <w:rsid w:val="004E6FA4"/>
    <w:rsid w:val="004F68EA"/>
    <w:rsid w:val="00514E60"/>
    <w:rsid w:val="00523548"/>
    <w:rsid w:val="00561ED4"/>
    <w:rsid w:val="005651EC"/>
    <w:rsid w:val="0058607B"/>
    <w:rsid w:val="00590CAC"/>
    <w:rsid w:val="00601049"/>
    <w:rsid w:val="00633547"/>
    <w:rsid w:val="006869FC"/>
    <w:rsid w:val="006B50D2"/>
    <w:rsid w:val="006B5E4B"/>
    <w:rsid w:val="006B7CC3"/>
    <w:rsid w:val="006C7A39"/>
    <w:rsid w:val="006E7925"/>
    <w:rsid w:val="007132B8"/>
    <w:rsid w:val="007508E9"/>
    <w:rsid w:val="00786E21"/>
    <w:rsid w:val="00790B6B"/>
    <w:rsid w:val="007B5CCE"/>
    <w:rsid w:val="007E6EEC"/>
    <w:rsid w:val="008259DF"/>
    <w:rsid w:val="008933DE"/>
    <w:rsid w:val="008A7AB5"/>
    <w:rsid w:val="008C5FB3"/>
    <w:rsid w:val="00925A41"/>
    <w:rsid w:val="009307E8"/>
    <w:rsid w:val="00935FF1"/>
    <w:rsid w:val="009436DF"/>
    <w:rsid w:val="00977045"/>
    <w:rsid w:val="009959BD"/>
    <w:rsid w:val="009A3692"/>
    <w:rsid w:val="009B098B"/>
    <w:rsid w:val="009E7886"/>
    <w:rsid w:val="00A41CB7"/>
    <w:rsid w:val="00A94246"/>
    <w:rsid w:val="00AC44D8"/>
    <w:rsid w:val="00AE1DE9"/>
    <w:rsid w:val="00AE5D18"/>
    <w:rsid w:val="00AF5A92"/>
    <w:rsid w:val="00B165F4"/>
    <w:rsid w:val="00B268AA"/>
    <w:rsid w:val="00B301A6"/>
    <w:rsid w:val="00B44952"/>
    <w:rsid w:val="00BD0ADB"/>
    <w:rsid w:val="00BE7DBA"/>
    <w:rsid w:val="00C01B3F"/>
    <w:rsid w:val="00C205F7"/>
    <w:rsid w:val="00C7489F"/>
    <w:rsid w:val="00C81B71"/>
    <w:rsid w:val="00C91713"/>
    <w:rsid w:val="00CD427D"/>
    <w:rsid w:val="00CD7C34"/>
    <w:rsid w:val="00CE316B"/>
    <w:rsid w:val="00D039E2"/>
    <w:rsid w:val="00D21C09"/>
    <w:rsid w:val="00D306AB"/>
    <w:rsid w:val="00D3301B"/>
    <w:rsid w:val="00D57CD7"/>
    <w:rsid w:val="00DA091E"/>
    <w:rsid w:val="00E63835"/>
    <w:rsid w:val="00E85B1A"/>
    <w:rsid w:val="00E92083"/>
    <w:rsid w:val="00EB486E"/>
    <w:rsid w:val="00F14AC6"/>
    <w:rsid w:val="00F60D37"/>
    <w:rsid w:val="00F97D28"/>
    <w:rsid w:val="00FB57CA"/>
    <w:rsid w:val="00FC0205"/>
    <w:rsid w:val="00FF1E60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0E49"/>
  <w15:docId w15:val="{257F20FD-9CA8-45F0-92E8-4BC0F5E5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B4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86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EB48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B48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rmenian">
    <w:name w:val="Armenian"/>
    <w:basedOn w:val="Normal"/>
    <w:link w:val="ArmenianChar"/>
    <w:qFormat/>
    <w:rsid w:val="00EB486E"/>
    <w:rPr>
      <w:rFonts w:ascii="Agg_Times1" w:hAnsi="Agg_Times1"/>
      <w:szCs w:val="20"/>
      <w:lang w:val="en-GB" w:eastAsia="en-US"/>
    </w:rPr>
  </w:style>
  <w:style w:type="paragraph" w:styleId="BodyText">
    <w:name w:val="Body Text"/>
    <w:basedOn w:val="Normal"/>
    <w:link w:val="BodyTextChar"/>
    <w:rsid w:val="00EB486E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486E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EB486E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EB486E"/>
    <w:rPr>
      <w:rFonts w:ascii="Arial Armenian" w:eastAsia="Times New Roman" w:hAnsi="Arial Armenian" w:cs="Times New Roman"/>
      <w:szCs w:val="24"/>
      <w:lang w:val="ru-RU" w:eastAsia="ru-RU"/>
    </w:rPr>
  </w:style>
  <w:style w:type="character" w:customStyle="1" w:styleId="ArmenianChar">
    <w:name w:val="Armenian Char"/>
    <w:link w:val="Armenian"/>
    <w:locked/>
    <w:rsid w:val="00EB486E"/>
    <w:rPr>
      <w:rFonts w:ascii="Agg_Times1" w:eastAsia="Times New Roman" w:hAnsi="Agg_Times1" w:cs="Times New Roman"/>
      <w:sz w:val="24"/>
      <w:szCs w:val="20"/>
      <w:lang w:val="en-GB"/>
    </w:rPr>
  </w:style>
  <w:style w:type="paragraph" w:styleId="ListParagraph">
    <w:name w:val="List Paragraph"/>
    <w:aliases w:val="List Paragraph 1,List_Paragraph,Multilevel para_II,List Paragraph (numbered (a)),OBC Bullet,Normal numbered,List Paragraph2,Akapit z listą BS,List Paragraph11,Numbered List Paragraph,Bullet paras,Liste 1,Table no. List Paragraph,Bullet1"/>
    <w:basedOn w:val="Normal"/>
    <w:link w:val="ListParagraphChar"/>
    <w:uiPriority w:val="99"/>
    <w:qFormat/>
    <w:rsid w:val="00EB486E"/>
    <w:pPr>
      <w:spacing w:after="200" w:line="276" w:lineRule="auto"/>
      <w:ind w:left="720"/>
    </w:pPr>
    <w:rPr>
      <w:rFonts w:ascii="Arial Armenian" w:hAnsi="Arial Armenian" w:cs="Arian AMU"/>
      <w:lang w:val="en-US" w:eastAsia="en-US"/>
    </w:rPr>
  </w:style>
  <w:style w:type="character" w:customStyle="1" w:styleId="ListParagraphChar">
    <w:name w:val="List Paragraph Char"/>
    <w:aliases w:val="List Paragraph 1 Char,List_Paragraph Char,Multilevel para_II Char,List Paragraph (numbered (a)) Char,OBC Bullet Char,Normal numbered Char,List Paragraph2 Char,Akapit z listą BS Char,List Paragraph11 Char,Numbered List Paragraph Char"/>
    <w:link w:val="ListParagraph"/>
    <w:uiPriority w:val="99"/>
    <w:rsid w:val="00EB486E"/>
    <w:rPr>
      <w:rFonts w:ascii="Arial Armenian" w:eastAsia="Times New Roman" w:hAnsi="Arial Armenian" w:cs="Arian AMU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E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B4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5901-3C13-4D71-9CB5-9546A1A1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Anahit.Galstyan</dc:creator>
  <cp:keywords>https://mul2-mss.gov.am/tasks/1562988/oneclick/Voroshman-Naxagic.docx?token=5d3b6ab16c351d38ecd968baccdc6998</cp:keywords>
  <dc:description/>
  <cp:lastModifiedBy>Astghik.Avagyan</cp:lastModifiedBy>
  <cp:revision>82</cp:revision>
  <dcterms:created xsi:type="dcterms:W3CDTF">2020-11-25T06:27:00Z</dcterms:created>
  <dcterms:modified xsi:type="dcterms:W3CDTF">2022-11-17T13:31:00Z</dcterms:modified>
</cp:coreProperties>
</file>