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Pr="00192F12" w:rsidRDefault="004C5283">
      <w:pPr>
        <w:jc w:val="center"/>
        <w:rPr>
          <w:rFonts w:ascii="GHEA Mariam" w:hAnsi="GHEA Mariam"/>
          <w:sz w:val="30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33378C" w:rsidRDefault="00CC3A8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3378C">
        <w:rPr>
          <w:rFonts w:ascii="GHEA Mariam" w:hAnsi="GHEA Mariam"/>
          <w:sz w:val="24"/>
          <w:szCs w:val="24"/>
          <w:lang w:val="hy-AM"/>
        </w:rPr>
        <w:t xml:space="preserve">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33378C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CC3A8C">
      <w:pPr>
        <w:pStyle w:val="mechtex"/>
      </w:pPr>
    </w:p>
    <w:p w:rsidR="004C5283" w:rsidRDefault="004C5283" w:rsidP="00CC3A8C">
      <w:pPr>
        <w:pStyle w:val="mechtex"/>
      </w:pPr>
    </w:p>
    <w:p w:rsidR="004C5283" w:rsidRPr="00ED721E" w:rsidRDefault="004C5283" w:rsidP="00CC3A8C">
      <w:pPr>
        <w:pStyle w:val="mechtex"/>
      </w:pPr>
    </w:p>
    <w:p w:rsidR="00CC3A8C" w:rsidRPr="00CC3A8C" w:rsidRDefault="00CC3A8C" w:rsidP="00CC3A8C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ՀԱՎԱՏԱՐՄԱԳՐՄԱՆ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CC3A8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ՔՈՒՄ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ՓՈՓՈԽՈՒԹՅՈՒՆՆԵՐ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ԵՎ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ԼՐԱՑՈՒՄՆԵՐ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CC3A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» </w:t>
      </w:r>
      <w:r w:rsidRPr="00CC3A8C">
        <w:rPr>
          <w:rFonts w:ascii="GHEA Mariam" w:hAnsi="GHEA Mariam" w:cs="Arial"/>
          <w:sz w:val="24"/>
          <w:szCs w:val="24"/>
          <w:lang w:val="hy-AM"/>
        </w:rPr>
        <w:t>ԵՎ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 Armenian"/>
          <w:sz w:val="24"/>
          <w:szCs w:val="24"/>
          <w:lang w:val="hy-AM"/>
        </w:rPr>
        <w:t>«</w:t>
      </w:r>
      <w:r w:rsidRPr="00CC3A8C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C3A8C">
        <w:rPr>
          <w:rFonts w:ascii="GHEA Mariam" w:hAnsi="GHEA Mariam" w:cs="Arial Armenian"/>
          <w:sz w:val="24"/>
          <w:szCs w:val="24"/>
          <w:lang w:val="hy-AM"/>
        </w:rPr>
        <w:t>»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ՄԱՍԻՆ</w:t>
      </w:r>
      <w:r w:rsidRPr="00CC3A8C">
        <w:rPr>
          <w:rFonts w:ascii="GHEA Mariam" w:hAnsi="GHEA Mariam"/>
          <w:sz w:val="24"/>
          <w:szCs w:val="24"/>
        </w:rPr>
        <w:t>»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CC3A8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CC3A8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bCs/>
          <w:sz w:val="24"/>
          <w:szCs w:val="24"/>
          <w:lang w:val="hy-AM"/>
        </w:rPr>
        <w:t>ՕՐԵՆՔՆԵՐԻ</w:t>
      </w:r>
      <w:r w:rsidRPr="00CC3A8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bCs/>
          <w:sz w:val="24"/>
          <w:szCs w:val="24"/>
          <w:lang w:val="hy-AM"/>
        </w:rPr>
        <w:t>ՆԱԽԱԳԾԵՐԻ</w:t>
      </w:r>
      <w:r w:rsidRPr="00CC3A8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bCs/>
          <w:sz w:val="24"/>
          <w:szCs w:val="24"/>
          <w:lang w:val="hy-AM"/>
        </w:rPr>
        <w:t>ՓԱԹԵԹԻՆ</w:t>
      </w:r>
      <w:r w:rsidRPr="00CC3A8C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  <w:t xml:space="preserve">                                </w:t>
      </w:r>
      <w:r w:rsidRPr="00CC3A8C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CC3A8C" w:rsidRPr="00CC3A8C" w:rsidRDefault="00CC3A8C" w:rsidP="00CC3A8C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CC3A8C">
        <w:rPr>
          <w:rFonts w:ascii="GHEA Mariam" w:hAnsi="GHEA Mariam"/>
          <w:sz w:val="24"/>
          <w:szCs w:val="24"/>
          <w:lang w:val="hy-AM"/>
        </w:rPr>
        <w:t>---------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</w:t>
      </w:r>
      <w:r w:rsidRPr="00CC3A8C">
        <w:rPr>
          <w:rFonts w:ascii="GHEA Mariam" w:hAnsi="GHEA Mariam"/>
          <w:sz w:val="24"/>
          <w:szCs w:val="24"/>
          <w:lang w:val="hy-AM"/>
        </w:rPr>
        <w:t>----------------</w:t>
      </w:r>
    </w:p>
    <w:p w:rsidR="00CC3A8C" w:rsidRPr="00CC3A8C" w:rsidRDefault="00CC3A8C" w:rsidP="00CC3A8C">
      <w:pPr>
        <w:pStyle w:val="mechtex"/>
        <w:rPr>
          <w:rFonts w:eastAsiaTheme="minorEastAsia"/>
          <w:sz w:val="34"/>
          <w:lang w:val="hy-AM"/>
        </w:rPr>
      </w:pPr>
    </w:p>
    <w:p w:rsidR="00CC3A8C" w:rsidRPr="00CC3A8C" w:rsidRDefault="00CC3A8C" w:rsidP="00CC3A8C">
      <w:pPr>
        <w:pStyle w:val="norm"/>
        <w:spacing w:line="384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Հիմք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ընդունելով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«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Ազգային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ժողովի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կանոնակարգ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»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սահմանադրական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օրենքի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65-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րդ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հոդվածի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3-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րդ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DA22C4">
        <w:rPr>
          <w:rFonts w:ascii="GHEA Mariam" w:eastAsiaTheme="minorEastAsia" w:hAnsi="GHEA Mariam" w:cs="Arial"/>
          <w:sz w:val="24"/>
          <w:szCs w:val="24"/>
          <w:lang w:val="hy-AM"/>
        </w:rPr>
        <w:t>մասը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`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Հայաստանի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Հանրապետության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կառավա</w:t>
      </w:r>
      <w:r>
        <w:rPr>
          <w:rFonts w:ascii="GHEA Mariam" w:eastAsiaTheme="minorEastAsia" w:hAnsi="GHEA Mariam" w:cs="Sylfaen"/>
          <w:sz w:val="24"/>
          <w:szCs w:val="24"/>
          <w:lang w:val="hy-AM"/>
        </w:rPr>
        <w:softHyphen/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րու</w:t>
      </w:r>
      <w:r>
        <w:rPr>
          <w:rFonts w:ascii="GHEA Mariam" w:eastAsiaTheme="minorEastAsia" w:hAnsi="GHEA Mariam" w:cs="Sylfaen"/>
          <w:sz w:val="24"/>
          <w:szCs w:val="24"/>
          <w:lang w:val="hy-AM"/>
        </w:rPr>
        <w:softHyphen/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թյունը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  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ո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ր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ո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շ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ու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մ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 xml:space="preserve">     </w:t>
      </w:r>
      <w:r w:rsidRPr="00CC3A8C">
        <w:rPr>
          <w:rFonts w:ascii="GHEA Mariam" w:eastAsiaTheme="minorEastAsia" w:hAnsi="GHEA Mariam" w:cs="Sylfaen"/>
          <w:sz w:val="24"/>
          <w:szCs w:val="24"/>
          <w:lang w:val="hy-AM"/>
        </w:rPr>
        <w:t>է</w:t>
      </w:r>
      <w:r w:rsidRPr="00CC3A8C">
        <w:rPr>
          <w:rFonts w:ascii="GHEA Mariam" w:eastAsiaTheme="minorEastAsia" w:hAnsi="GHEA Mariam" w:cs="Arial Armenian"/>
          <w:sz w:val="24"/>
          <w:szCs w:val="24"/>
          <w:lang w:val="hy-AM"/>
        </w:rPr>
        <w:t>.</w:t>
      </w:r>
    </w:p>
    <w:p w:rsidR="00CC3A8C" w:rsidRPr="00CC3A8C" w:rsidRDefault="00CC3A8C" w:rsidP="00CC3A8C">
      <w:pPr>
        <w:pStyle w:val="norm"/>
        <w:spacing w:line="384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CC3A8C">
        <w:rPr>
          <w:rFonts w:ascii="GHEA Mariam" w:eastAsiaTheme="minorEastAsia" w:hAnsi="GHEA Mariam"/>
          <w:sz w:val="24"/>
          <w:szCs w:val="24"/>
          <w:lang w:val="hy-AM"/>
        </w:rPr>
        <w:t>1</w:t>
      </w:r>
      <w:r w:rsidRPr="00CC3A8C">
        <w:rPr>
          <w:rFonts w:ascii="Cambria Math" w:eastAsiaTheme="minorEastAsia" w:hAnsi="Cambria Math" w:cs="Cambria Math"/>
          <w:sz w:val="24"/>
          <w:szCs w:val="24"/>
          <w:lang w:val="hy-AM"/>
        </w:rPr>
        <w:t>․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Հավանություն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տալ՝</w:t>
      </w:r>
    </w:p>
    <w:p w:rsidR="00CC3A8C" w:rsidRPr="00CC3A8C" w:rsidRDefault="00CC3A8C" w:rsidP="00CC3A8C">
      <w:pPr>
        <w:pStyle w:val="norm"/>
        <w:spacing w:line="384" w:lineRule="auto"/>
        <w:ind w:firstLine="706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>) «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Հավատարմագրման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CC3A8C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="00DA22C4" w:rsidRPr="00DA22C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DA22C4" w:rsidRPr="00DA22C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DA22C4" w:rsidRPr="00DA22C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DA22C4" w:rsidRPr="00DA22C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DA22C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օրենքում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լրացումներ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»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Հայաստանի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Հանրա</w:t>
      </w:r>
      <w:r w:rsidR="00DA22C4"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պե</w:t>
      </w:r>
      <w:r w:rsidR="00DA22C4"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տության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բեր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յալ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կառա</w:t>
      </w:r>
      <w:r w:rsidR="00DA22C4"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վա</w:t>
      </w:r>
      <w:r w:rsidR="00DA22C4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CC3A8C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նությանը</w:t>
      </w:r>
      <w:r>
        <w:rPr>
          <w:rFonts w:ascii="GHEA Mariam" w:hAnsi="GHEA Mariam" w:cs="Tahoma"/>
          <w:sz w:val="24"/>
          <w:szCs w:val="24"/>
          <w:lang w:val="hy-AM"/>
        </w:rPr>
        <w:t>.</w:t>
      </w:r>
    </w:p>
    <w:p w:rsidR="00CC3A8C" w:rsidRPr="00CC3A8C" w:rsidRDefault="00CC3A8C" w:rsidP="00CC3A8C">
      <w:pPr>
        <w:pStyle w:val="norm"/>
        <w:spacing w:line="384" w:lineRule="auto"/>
        <w:ind w:firstLine="706"/>
        <w:rPr>
          <w:rFonts w:ascii="GHEA Mariam" w:hAnsi="GHEA Mariam" w:cs="Tahoma"/>
          <w:sz w:val="24"/>
          <w:szCs w:val="24"/>
          <w:lang w:val="hy-AM"/>
        </w:rPr>
      </w:pPr>
      <w:r w:rsidRPr="00CC3A8C">
        <w:rPr>
          <w:rFonts w:ascii="GHEA Mariam" w:hAnsi="GHEA Mariam"/>
          <w:color w:val="000000"/>
          <w:sz w:val="24"/>
          <w:szCs w:val="24"/>
          <w:lang w:val="hy-AM"/>
        </w:rPr>
        <w:t>2) «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Վարչական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իրավախախտումների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CC3A8C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տության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օրենսգրքում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CC3A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CC3A8C">
        <w:rPr>
          <w:rFonts w:ascii="GHEA Mariam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Հայաստանի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lang w:val="hy-AM"/>
        </w:rPr>
        <w:t>Հանրապետության</w:t>
      </w:r>
      <w:r w:rsidRPr="00CC3A8C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A8C">
        <w:rPr>
          <w:rFonts w:ascii="GHEA Mariam" w:hAnsi="GHEA Mariam" w:cs="Arial"/>
          <w:sz w:val="24"/>
          <w:szCs w:val="24"/>
          <w:lang w:val="hy-AM"/>
        </w:rPr>
        <w:t>թյան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C3A8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C3A8C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CC3A8C">
        <w:rPr>
          <w:rFonts w:ascii="GHEA Mariam" w:hAnsi="GHEA Mariam" w:cs="Tahoma"/>
          <w:sz w:val="24"/>
          <w:szCs w:val="24"/>
          <w:lang w:val="hy-AM"/>
        </w:rPr>
        <w:t>:</w:t>
      </w:r>
    </w:p>
    <w:p w:rsidR="00CC3A8C" w:rsidRPr="00CC3A8C" w:rsidRDefault="00CC3A8C" w:rsidP="00CC3A8C">
      <w:pPr>
        <w:pStyle w:val="norm"/>
        <w:spacing w:line="384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CC3A8C">
        <w:rPr>
          <w:rFonts w:ascii="GHEA Mariam" w:eastAsiaTheme="minorEastAsia" w:hAnsi="GHEA Mariam" w:cs="Tahoma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ձեռնությունը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թյան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3A8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CC3A8C">
        <w:rPr>
          <w:rFonts w:ascii="GHEA Mariam" w:eastAsiaTheme="minorEastAsia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4C5283" w:rsidRDefault="004C5283" w:rsidP="0033378C">
      <w:pPr>
        <w:shd w:val="clear" w:color="auto" w:fill="FFFFFF"/>
        <w:spacing w:line="360" w:lineRule="auto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4C5283" w:rsidRDefault="004C52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48F" w:rsidRDefault="001B148F">
      <w:r>
        <w:separator/>
      </w:r>
    </w:p>
  </w:endnote>
  <w:endnote w:type="continuationSeparator" w:id="0">
    <w:p w:rsidR="001B148F" w:rsidRDefault="001B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36B7F">
      <w:rPr>
        <w:noProof/>
        <w:sz w:val="18"/>
      </w:rPr>
      <w:t>voroshumKK423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36B7F">
      <w:rPr>
        <w:noProof/>
        <w:sz w:val="18"/>
      </w:rPr>
      <w:t>voroshumKK423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Default="001B148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36B7F">
      <w:rPr>
        <w:noProof/>
      </w:rPr>
      <w:t>voroshumKK423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48F" w:rsidRDefault="001B148F">
      <w:r>
        <w:separator/>
      </w:r>
    </w:p>
  </w:footnote>
  <w:footnote w:type="continuationSeparator" w:id="0">
    <w:p w:rsidR="001B148F" w:rsidRDefault="001B1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22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48F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2C4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B20E14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2022-12-06T06:06:00Z</cp:lastPrinted>
  <dcterms:created xsi:type="dcterms:W3CDTF">2022-12-06T06:06:00Z</dcterms:created>
  <dcterms:modified xsi:type="dcterms:W3CDTF">2022-12-06T07:01:00Z</dcterms:modified>
</cp:coreProperties>
</file>