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F12" w:rsidRPr="00F11015" w:rsidRDefault="00192F12" w:rsidP="00192F12">
      <w:pPr>
        <w:jc w:val="center"/>
      </w:pPr>
      <w:r w:rsidRPr="00F11015">
        <w:rPr>
          <w:noProof/>
          <w:lang w:eastAsia="en-US"/>
        </w:rPr>
        <w:drawing>
          <wp:inline distT="0" distB="0" distL="0" distR="0" wp14:anchorId="671E859C" wp14:editId="18F89DA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F12" w:rsidRPr="00F11015" w:rsidRDefault="00192F12" w:rsidP="00192F12">
      <w:pPr>
        <w:jc w:val="center"/>
      </w:pPr>
    </w:p>
    <w:p w:rsidR="00192F12" w:rsidRPr="00F11015" w:rsidRDefault="00192F12" w:rsidP="00192F1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11015">
        <w:rPr>
          <w:rFonts w:ascii="GHEA Mariam" w:hAnsi="GHEA Mariam" w:cs="Sylfaen"/>
          <w:b/>
          <w:sz w:val="30"/>
          <w:szCs w:val="30"/>
        </w:rPr>
        <w:t>ՀԱՅԱՍՏԱՆԻ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F1101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1101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92F12" w:rsidRPr="00F11015" w:rsidRDefault="00192F12" w:rsidP="00192F12">
      <w:pPr>
        <w:pStyle w:val="mechtex"/>
        <w:rPr>
          <w:rFonts w:ascii="GHEA Mariam" w:hAnsi="GHEA Mariam"/>
          <w:b/>
        </w:rPr>
      </w:pPr>
    </w:p>
    <w:p w:rsidR="00192F12" w:rsidRPr="00F11015" w:rsidRDefault="00192F12" w:rsidP="00192F12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Ր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Շ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F11015">
        <w:rPr>
          <w:rFonts w:ascii="GHEA Mariam" w:hAnsi="GHEA Mariam" w:cs="Sylfaen"/>
          <w:b/>
          <w:sz w:val="40"/>
          <w:szCs w:val="40"/>
        </w:rPr>
        <w:t>Ւ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Մ</w:t>
      </w:r>
    </w:p>
    <w:p w:rsidR="004C5283" w:rsidRDefault="004C5283">
      <w:pPr>
        <w:jc w:val="center"/>
        <w:rPr>
          <w:rFonts w:ascii="GHEA Mariam" w:hAnsi="GHEA Mariam"/>
          <w:sz w:val="34"/>
          <w:szCs w:val="22"/>
        </w:rPr>
      </w:pPr>
    </w:p>
    <w:p w:rsidR="00772BD8" w:rsidRPr="00772BD8" w:rsidRDefault="00772BD8">
      <w:pPr>
        <w:jc w:val="center"/>
        <w:rPr>
          <w:rFonts w:ascii="GHEA Mariam" w:hAnsi="GHEA Mariam"/>
          <w:sz w:val="28"/>
          <w:szCs w:val="22"/>
        </w:rPr>
      </w:pPr>
    </w:p>
    <w:p w:rsidR="004C5283" w:rsidRPr="00ED721E" w:rsidRDefault="004C5283">
      <w:pPr>
        <w:jc w:val="center"/>
        <w:rPr>
          <w:rFonts w:ascii="GHEA Mariam" w:hAnsi="GHEA Mariam"/>
          <w:sz w:val="22"/>
          <w:szCs w:val="22"/>
        </w:rPr>
      </w:pPr>
    </w:p>
    <w:p w:rsidR="004C5283" w:rsidRPr="0033378C" w:rsidRDefault="00CC3A8C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="004C5283" w:rsidRPr="00F521BD">
        <w:rPr>
          <w:rFonts w:ascii="GHEA Mariam" w:hAnsi="GHEA Mariam"/>
          <w:sz w:val="24"/>
          <w:szCs w:val="24"/>
        </w:rPr>
        <w:t xml:space="preserve"> 20</w:t>
      </w:r>
      <w:r w:rsidR="004C5283">
        <w:rPr>
          <w:rFonts w:ascii="GHEA Mariam" w:hAnsi="GHEA Mariam"/>
          <w:sz w:val="24"/>
          <w:szCs w:val="24"/>
          <w:lang w:val="hy-AM"/>
        </w:rPr>
        <w:t>22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C5283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33378C">
        <w:rPr>
          <w:rFonts w:ascii="GHEA Mariam" w:hAnsi="GHEA Mariam"/>
          <w:sz w:val="24"/>
          <w:szCs w:val="24"/>
          <w:lang w:val="hy-AM"/>
        </w:rPr>
        <w:t xml:space="preserve"> </w:t>
      </w:r>
      <w:r w:rsidR="0033378C">
        <w:rPr>
          <w:rFonts w:ascii="GHEA Mariam" w:hAnsi="GHEA Mariam"/>
          <w:sz w:val="24"/>
          <w:szCs w:val="24"/>
        </w:rPr>
        <w:t xml:space="preserve">  - </w:t>
      </w:r>
      <w:r w:rsidR="0033378C">
        <w:rPr>
          <w:rFonts w:ascii="GHEA Mariam" w:hAnsi="GHEA Mariam"/>
          <w:sz w:val="24"/>
          <w:szCs w:val="24"/>
          <w:lang w:val="hy-AM"/>
        </w:rPr>
        <w:t>Ա</w:t>
      </w:r>
    </w:p>
    <w:p w:rsidR="004C5283" w:rsidRPr="00ED721E" w:rsidRDefault="004C5283" w:rsidP="00D0021C">
      <w:pPr>
        <w:pStyle w:val="mechtex"/>
      </w:pPr>
    </w:p>
    <w:p w:rsidR="004C5283" w:rsidRDefault="004C5283" w:rsidP="00D0021C">
      <w:pPr>
        <w:pStyle w:val="mechtex"/>
      </w:pPr>
    </w:p>
    <w:p w:rsidR="004C5283" w:rsidRPr="00ED721E" w:rsidRDefault="004C5283" w:rsidP="00D0021C">
      <w:pPr>
        <w:pStyle w:val="mechtex"/>
      </w:pPr>
      <w:bookmarkStart w:id="0" w:name="_GoBack"/>
      <w:bookmarkEnd w:id="0"/>
    </w:p>
    <w:p w:rsidR="00D0021C" w:rsidRPr="00D0021C" w:rsidRDefault="00D0021C" w:rsidP="00D0021C">
      <w:pPr>
        <w:pStyle w:val="mechtex"/>
        <w:jc w:val="both"/>
        <w:rPr>
          <w:rFonts w:ascii="GHEA Mariam" w:hAnsi="GHEA Mariam"/>
          <w:bCs/>
          <w:noProof/>
          <w:sz w:val="24"/>
          <w:szCs w:val="24"/>
          <w:lang w:val="hy-AM"/>
        </w:rPr>
      </w:pPr>
      <w:r w:rsidRPr="00D0021C">
        <w:rPr>
          <w:rFonts w:ascii="GHEA Mariam" w:hAnsi="GHEA Mariam"/>
          <w:noProof/>
          <w:sz w:val="24"/>
          <w:szCs w:val="24"/>
          <w:lang w:val="hy-AM" w:bidi="hy-AM"/>
        </w:rPr>
        <w:t>«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ՀԱՅԱՍՏԱՆԻ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ՀԱՆՐԱՊԵՏՈՒԹՅԱՆ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ԵՎ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ԵՎՐԱՍԻԱԿԱՆ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ԶԱՐԳԱՑՄԱՆ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ԲԱՆԿԻ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ՄԻՋԵՎ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 Armenian"/>
          <w:noProof/>
          <w:sz w:val="24"/>
          <w:szCs w:val="24"/>
          <w:lang w:val="hy-AM" w:bidi="hy-AM"/>
        </w:rPr>
        <w:t>«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ՈՌՈԳՄԱՆ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ՀԱՄԱԿԱՐԳԵՐԻ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ԱՐԴԻԱԿԱՆԱՑՈՒՄ</w:t>
      </w:r>
      <w:r w:rsidRPr="00D0021C">
        <w:rPr>
          <w:rFonts w:ascii="GHEA Mariam" w:hAnsi="GHEA Mariam" w:cs="Arial Armenian"/>
          <w:noProof/>
          <w:sz w:val="24"/>
          <w:szCs w:val="24"/>
          <w:lang w:val="hy-AM" w:bidi="hy-AM"/>
        </w:rPr>
        <w:t>»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ԾՐԱԳՐԻ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pacing w:val="-8"/>
          <w:sz w:val="24"/>
          <w:szCs w:val="24"/>
          <w:lang w:val="hy-AM" w:bidi="hy-AM"/>
        </w:rPr>
        <w:t>ՖԻՆԱՆՍԱՎՈՐՄԱՆ</w:t>
      </w:r>
      <w:r w:rsidRPr="00D0021C">
        <w:rPr>
          <w:rFonts w:ascii="GHEA Mariam" w:hAnsi="GHEA Mariam"/>
          <w:noProof/>
          <w:spacing w:val="-8"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pacing w:val="-8"/>
          <w:sz w:val="24"/>
          <w:szCs w:val="24"/>
          <w:lang w:val="hy-AM" w:bidi="hy-AM"/>
        </w:rPr>
        <w:t>ՀԱՄԱՐ</w:t>
      </w:r>
      <w:r w:rsidRPr="00D0021C">
        <w:rPr>
          <w:rFonts w:ascii="GHEA Mariam" w:hAnsi="GHEA Mariam"/>
          <w:noProof/>
          <w:spacing w:val="-8"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pacing w:val="-8"/>
          <w:sz w:val="24"/>
          <w:szCs w:val="24"/>
          <w:lang w:val="hy-AM" w:bidi="hy-AM"/>
        </w:rPr>
        <w:t>ԿԱՅՈՒՆԱՑՄԱՆ</w:t>
      </w:r>
      <w:r w:rsidRPr="00D0021C">
        <w:rPr>
          <w:rFonts w:ascii="GHEA Mariam" w:hAnsi="GHEA Mariam"/>
          <w:noProof/>
          <w:spacing w:val="-8"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pacing w:val="-8"/>
          <w:sz w:val="24"/>
          <w:szCs w:val="24"/>
          <w:lang w:val="hy-AM" w:bidi="hy-AM"/>
        </w:rPr>
        <w:t>ԵՎ</w:t>
      </w:r>
      <w:r w:rsidRPr="00D0021C">
        <w:rPr>
          <w:rFonts w:ascii="GHEA Mariam" w:hAnsi="GHEA Mariam"/>
          <w:noProof/>
          <w:spacing w:val="-8"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pacing w:val="-8"/>
          <w:sz w:val="24"/>
          <w:szCs w:val="24"/>
          <w:lang w:val="hy-AM" w:bidi="hy-AM"/>
        </w:rPr>
        <w:t>ԶԱՐԳԱՑՄԱՆ</w:t>
      </w:r>
      <w:r w:rsidRPr="00D0021C">
        <w:rPr>
          <w:rFonts w:ascii="GHEA Mariam" w:hAnsi="GHEA Mariam"/>
          <w:noProof/>
          <w:spacing w:val="-8"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pacing w:val="-8"/>
          <w:sz w:val="24"/>
          <w:szCs w:val="24"/>
          <w:lang w:val="hy-AM" w:bidi="hy-AM"/>
        </w:rPr>
        <w:t>ԵՎՐԱ</w:t>
      </w:r>
      <w:r w:rsidRPr="00D0021C">
        <w:rPr>
          <w:rFonts w:ascii="GHEA Mariam" w:hAnsi="GHEA Mariam" w:cs="Arial"/>
          <w:noProof/>
          <w:spacing w:val="-8"/>
          <w:sz w:val="24"/>
          <w:szCs w:val="24"/>
          <w:lang w:val="hy-AM" w:bidi="hy-AM"/>
        </w:rPr>
        <w:softHyphen/>
        <w:t>ՍԻԱ</w:t>
      </w:r>
      <w:r w:rsidRPr="00D0021C">
        <w:rPr>
          <w:rFonts w:ascii="GHEA Mariam" w:hAnsi="GHEA Mariam" w:cs="Arial"/>
          <w:noProof/>
          <w:spacing w:val="-8"/>
          <w:sz w:val="24"/>
          <w:szCs w:val="24"/>
          <w:lang w:val="hy-AM" w:bidi="hy-AM"/>
        </w:rPr>
        <w:softHyphen/>
        <w:t>ԿԱ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Ն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ՀԻՄՆԱԴՐԱՄԻ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ՄԻՋՈՑՆԵՐԻՑ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ՆԵՐԴՐՈՒՄԱՅԻՆ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ՎԱՐԿԻ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ՏՐԱՄԱԴՐՄԱՆ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ՄԱՍԻՆ</w:t>
      </w:r>
      <w:r w:rsidRPr="00D0021C">
        <w:rPr>
          <w:rFonts w:ascii="GHEA Mariam" w:hAnsi="GHEA Mariam" w:cs="Arial Armenian"/>
          <w:noProof/>
          <w:sz w:val="24"/>
          <w:szCs w:val="24"/>
          <w:lang w:val="hy-AM" w:bidi="hy-AM"/>
        </w:rPr>
        <w:t>»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2015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ԹՎԱԿԱՆԻ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ՀՈԿՏԵՄԲԵՐԻ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16-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Ի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ՀԱՄԱՁԱՅՆԱԳՐԻՆ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z w:val="24"/>
          <w:szCs w:val="24"/>
          <w:lang w:val="hy-AM" w:bidi="hy-AM"/>
        </w:rPr>
        <w:t>ԿԻՑ</w:t>
      </w:r>
      <w:r w:rsidRPr="00D0021C">
        <w:rPr>
          <w:rFonts w:ascii="GHEA Mariam" w:hAnsi="GHEA Mariam"/>
          <w:noProof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pacing w:val="-12"/>
          <w:sz w:val="24"/>
          <w:szCs w:val="24"/>
          <w:lang w:val="hy-AM" w:bidi="hy-AM"/>
        </w:rPr>
        <w:t>ԼՐԱ</w:t>
      </w:r>
      <w:r w:rsidRPr="00D0021C">
        <w:rPr>
          <w:rFonts w:ascii="GHEA Mariam" w:hAnsi="GHEA Mariam" w:cs="Arial"/>
          <w:noProof/>
          <w:spacing w:val="-12"/>
          <w:sz w:val="24"/>
          <w:szCs w:val="24"/>
          <w:lang w:val="hy-AM" w:bidi="hy-AM"/>
        </w:rPr>
        <w:softHyphen/>
        <w:t>ՑՈՒ</w:t>
      </w:r>
      <w:r w:rsidRPr="00D0021C">
        <w:rPr>
          <w:rFonts w:ascii="GHEA Mariam" w:hAnsi="GHEA Mariam" w:cs="Arial"/>
          <w:noProof/>
          <w:spacing w:val="-12"/>
          <w:sz w:val="24"/>
          <w:szCs w:val="24"/>
          <w:lang w:val="hy-AM" w:bidi="hy-AM"/>
        </w:rPr>
        <w:softHyphen/>
        <w:t>ՑԻՉ</w:t>
      </w:r>
      <w:r w:rsidRPr="00D0021C">
        <w:rPr>
          <w:rFonts w:ascii="GHEA Mariam" w:hAnsi="GHEA Mariam"/>
          <w:noProof/>
          <w:spacing w:val="-12"/>
          <w:sz w:val="24"/>
          <w:szCs w:val="24"/>
          <w:lang w:val="hy-AM" w:bidi="hy-AM"/>
        </w:rPr>
        <w:t xml:space="preserve"> </w:t>
      </w:r>
      <w:r w:rsidRPr="00D0021C">
        <w:rPr>
          <w:rFonts w:ascii="GHEA Mariam" w:hAnsi="GHEA Mariam" w:cs="Arial"/>
          <w:noProof/>
          <w:spacing w:val="-12"/>
          <w:sz w:val="24"/>
          <w:szCs w:val="24"/>
          <w:lang w:val="hy-AM" w:bidi="hy-AM"/>
        </w:rPr>
        <w:t>ԹԻՎ</w:t>
      </w:r>
      <w:r w:rsidRPr="00D0021C">
        <w:rPr>
          <w:rFonts w:ascii="GHEA Mariam" w:hAnsi="GHEA Mariam"/>
          <w:noProof/>
          <w:spacing w:val="-12"/>
          <w:sz w:val="24"/>
          <w:szCs w:val="24"/>
          <w:lang w:val="hy-AM" w:bidi="hy-AM"/>
        </w:rPr>
        <w:t xml:space="preserve"> 2 </w:t>
      </w:r>
      <w:r w:rsidRPr="00D0021C">
        <w:rPr>
          <w:rFonts w:ascii="GHEA Mariam" w:hAnsi="GHEA Mariam" w:cs="Arial"/>
          <w:noProof/>
          <w:spacing w:val="-12"/>
          <w:sz w:val="24"/>
          <w:szCs w:val="24"/>
          <w:lang w:val="hy-AM" w:bidi="hy-AM"/>
        </w:rPr>
        <w:t>ՀԱՄԱՁԱՅՆԱԳԻՐԸ</w:t>
      </w:r>
      <w:r w:rsidRPr="00D0021C">
        <w:rPr>
          <w:rStyle w:val="Strong"/>
          <w:rFonts w:ascii="GHEA Mariam" w:hAnsi="GHEA Mariam"/>
          <w:noProof/>
          <w:spacing w:val="-12"/>
          <w:sz w:val="24"/>
          <w:szCs w:val="24"/>
          <w:lang w:val="hy-AM" w:bidi="hy-AM"/>
        </w:rPr>
        <w:t xml:space="preserve"> </w:t>
      </w:r>
      <w:r w:rsidRPr="00D0021C">
        <w:rPr>
          <w:rStyle w:val="Strong"/>
          <w:rFonts w:ascii="GHEA Mariam" w:hAnsi="GHEA Mariam"/>
          <w:b w:val="0"/>
          <w:noProof/>
          <w:spacing w:val="-12"/>
          <w:sz w:val="24"/>
          <w:szCs w:val="24"/>
          <w:lang w:val="hy-AM"/>
        </w:rPr>
        <w:t>ՀԱՍՏԱՏԵԼՈՒ ՄԱՍԻՆ</w:t>
      </w:r>
      <w:r w:rsidRPr="00D0021C">
        <w:rPr>
          <w:rFonts w:ascii="GHEA Mariam" w:hAnsi="GHEA Mariam"/>
          <w:noProof/>
          <w:spacing w:val="-12"/>
          <w:sz w:val="24"/>
          <w:szCs w:val="24"/>
          <w:lang w:val="hy-AM" w:bidi="hy-AM"/>
        </w:rPr>
        <w:t xml:space="preserve">» </w:t>
      </w:r>
      <w:r w:rsidRPr="00D0021C">
        <w:rPr>
          <w:rFonts w:ascii="GHEA Mariam" w:eastAsia="Batang" w:hAnsi="GHEA Mariam" w:cs="Arial"/>
          <w:noProof/>
          <w:spacing w:val="-12"/>
          <w:sz w:val="24"/>
          <w:szCs w:val="24"/>
          <w:lang w:val="hy-AM"/>
        </w:rPr>
        <w:t>ՀԱՆՐԱՊԵՏՈՒ</w:t>
      </w:r>
      <w:r w:rsidRPr="00D0021C">
        <w:rPr>
          <w:rFonts w:ascii="GHEA Mariam" w:eastAsia="Batang" w:hAnsi="GHEA Mariam" w:cs="Arial"/>
          <w:noProof/>
          <w:spacing w:val="-12"/>
          <w:sz w:val="24"/>
          <w:szCs w:val="24"/>
          <w:lang w:val="hy-AM"/>
        </w:rPr>
        <w:softHyphen/>
        <w:t>Թ</w:t>
      </w:r>
      <w:r w:rsidRPr="00D0021C">
        <w:rPr>
          <w:rFonts w:ascii="GHEA Mariam" w:eastAsia="Batang" w:hAnsi="GHEA Mariam" w:cs="Arial"/>
          <w:noProof/>
          <w:spacing w:val="-12"/>
          <w:sz w:val="24"/>
          <w:szCs w:val="24"/>
          <w:lang w:val="hy-AM"/>
        </w:rPr>
        <w:softHyphen/>
        <w:t>ՅԱ</w:t>
      </w:r>
      <w:r w:rsidRPr="00D0021C">
        <w:rPr>
          <w:rFonts w:ascii="GHEA Mariam" w:eastAsia="Batang" w:hAnsi="GHEA Mariam" w:cs="Arial"/>
          <w:noProof/>
          <w:spacing w:val="-12"/>
          <w:sz w:val="24"/>
          <w:szCs w:val="24"/>
          <w:lang w:val="hy-AM"/>
        </w:rPr>
        <w:softHyphen/>
        <w:t>Ն</w:t>
      </w:r>
      <w:r w:rsidRPr="00D0021C">
        <w:rPr>
          <w:rFonts w:ascii="GHEA Mariam" w:eastAsia="Batang" w:hAnsi="GHEA Mariam" w:cs="Sylfaen"/>
          <w:noProof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 w:cs="Sylfaen"/>
          <w:noProof/>
          <w:sz w:val="24"/>
          <w:szCs w:val="24"/>
          <w:lang w:val="hy-AM"/>
        </w:rPr>
        <w:br/>
      </w:r>
      <w:r>
        <w:rPr>
          <w:rFonts w:ascii="GHEA Mariam" w:eastAsia="Batang" w:hAnsi="GHEA Mariam" w:cs="Sylfaen"/>
          <w:noProof/>
          <w:sz w:val="24"/>
          <w:szCs w:val="24"/>
        </w:rPr>
        <w:t xml:space="preserve">                           </w:t>
      </w:r>
      <w:r w:rsidRPr="00D0021C">
        <w:rPr>
          <w:rFonts w:ascii="GHEA Mariam" w:eastAsia="Batang" w:hAnsi="GHEA Mariam" w:cs="Arial"/>
          <w:noProof/>
          <w:sz w:val="24"/>
          <w:szCs w:val="24"/>
          <w:lang w:val="hy-AM"/>
        </w:rPr>
        <w:t>ՆԱԽԱԳԱՀԻ</w:t>
      </w:r>
      <w:r w:rsidRPr="00D0021C">
        <w:rPr>
          <w:rFonts w:ascii="GHEA Mariam" w:eastAsia="Batang" w:hAnsi="GHEA Mariam" w:cs="Sylfaen"/>
          <w:noProof/>
          <w:sz w:val="24"/>
          <w:szCs w:val="24"/>
          <w:lang w:val="hy-AM"/>
        </w:rPr>
        <w:t xml:space="preserve"> </w:t>
      </w:r>
      <w:r w:rsidRPr="00D0021C">
        <w:rPr>
          <w:rFonts w:ascii="GHEA Mariam" w:eastAsia="Batang" w:hAnsi="GHEA Mariam" w:cs="Arial"/>
          <w:noProof/>
          <w:sz w:val="24"/>
          <w:szCs w:val="24"/>
          <w:lang w:val="hy-AM"/>
        </w:rPr>
        <w:t>ՀՐԱՄԱՆԱԳՐԻ</w:t>
      </w:r>
      <w:r w:rsidRPr="00D0021C">
        <w:rPr>
          <w:rFonts w:ascii="GHEA Mariam" w:eastAsia="Batang" w:hAnsi="GHEA Mariam" w:cs="Sylfaen"/>
          <w:noProof/>
          <w:sz w:val="24"/>
          <w:szCs w:val="24"/>
          <w:lang w:val="hy-AM"/>
        </w:rPr>
        <w:t xml:space="preserve"> </w:t>
      </w:r>
      <w:r w:rsidRPr="00D0021C">
        <w:rPr>
          <w:rFonts w:ascii="GHEA Mariam" w:eastAsia="Batang" w:hAnsi="GHEA Mariam" w:cs="Arial"/>
          <w:noProof/>
          <w:sz w:val="24"/>
          <w:szCs w:val="24"/>
          <w:lang w:val="hy-AM"/>
        </w:rPr>
        <w:t>ՆԱԽԱԳԾԻ</w:t>
      </w:r>
      <w:r w:rsidRPr="00D0021C">
        <w:rPr>
          <w:rFonts w:ascii="GHEA Mariam" w:eastAsia="Batang" w:hAnsi="GHEA Mariam" w:cs="Sylfaen"/>
          <w:noProof/>
          <w:sz w:val="24"/>
          <w:szCs w:val="24"/>
          <w:lang w:val="hy-AM"/>
        </w:rPr>
        <w:t xml:space="preserve"> </w:t>
      </w:r>
      <w:r w:rsidRPr="00D0021C">
        <w:rPr>
          <w:rFonts w:ascii="GHEA Mariam" w:eastAsia="Batang" w:hAnsi="GHEA Mariam" w:cs="Arial"/>
          <w:noProof/>
          <w:sz w:val="24"/>
          <w:szCs w:val="24"/>
          <w:lang w:val="hy-AM"/>
        </w:rPr>
        <w:t>ՄԱՍԻՆ</w:t>
      </w:r>
    </w:p>
    <w:p w:rsidR="00D0021C" w:rsidRPr="00D0021C" w:rsidRDefault="00D0021C" w:rsidP="00D0021C">
      <w:pPr>
        <w:autoSpaceDE w:val="0"/>
        <w:autoSpaceDN w:val="0"/>
        <w:adjustRightInd w:val="0"/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D0021C">
        <w:rPr>
          <w:rFonts w:ascii="GHEA Mariam" w:hAnsi="GHEA Mariam" w:cs="Sylfaen"/>
          <w:noProof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D0021C" w:rsidRPr="00772BD8" w:rsidRDefault="00D0021C" w:rsidP="00D0021C">
      <w:pPr>
        <w:autoSpaceDE w:val="0"/>
        <w:autoSpaceDN w:val="0"/>
        <w:adjustRightInd w:val="0"/>
        <w:jc w:val="center"/>
        <w:rPr>
          <w:rFonts w:ascii="GHEA Mariam" w:hAnsi="GHEA Mariam" w:cs="Sylfaen"/>
          <w:noProof/>
          <w:sz w:val="34"/>
          <w:szCs w:val="24"/>
          <w:lang w:val="hy-AM"/>
        </w:rPr>
      </w:pPr>
    </w:p>
    <w:p w:rsidR="00D0021C" w:rsidRPr="00D0021C" w:rsidRDefault="00D0021C" w:rsidP="00772BD8">
      <w:pPr>
        <w:spacing w:line="408" w:lineRule="auto"/>
        <w:ind w:right="-31" w:firstLine="706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 w:rsidRPr="00101C22">
        <w:rPr>
          <w:rFonts w:ascii="GHEA Mariam" w:hAnsi="GHEA Mariam"/>
          <w:noProof/>
          <w:sz w:val="24"/>
          <w:szCs w:val="24"/>
          <w:lang w:val="hy-AM"/>
        </w:rPr>
        <w:t xml:space="preserve">Հիմք ընդունելով </w:t>
      </w:r>
      <w:r w:rsidRPr="00101C22">
        <w:rPr>
          <w:rFonts w:ascii="GHEA Mariam" w:hAnsi="GHEA Mariam" w:cs="Sylfaen"/>
          <w:noProof/>
          <w:sz w:val="24"/>
          <w:szCs w:val="24"/>
          <w:lang w:val="hy-AM"/>
        </w:rPr>
        <w:t>«</w:t>
      </w:r>
      <w:r w:rsidRPr="00101C22">
        <w:rPr>
          <w:rFonts w:ascii="GHEA Mariam" w:hAnsi="GHEA Mariam" w:cs="Tahoma"/>
          <w:noProof/>
          <w:sz w:val="24"/>
          <w:szCs w:val="24"/>
          <w:lang w:val="hy-AM"/>
        </w:rPr>
        <w:t>Միջազգային պայմանագրերի մասին» Հայաստանի Հանրապե</w:t>
      </w:r>
      <w:r w:rsidRPr="00101C22">
        <w:rPr>
          <w:rFonts w:ascii="GHEA Mariam" w:hAnsi="GHEA Mariam" w:cs="Tahoma"/>
          <w:noProof/>
          <w:sz w:val="24"/>
          <w:szCs w:val="24"/>
          <w:lang w:val="hy-AM"/>
        </w:rPr>
        <w:softHyphen/>
        <w:t xml:space="preserve">տության օրենքի 12-րդ հոդվածի 2-րդ մասը՝ </w:t>
      </w:r>
      <w:r w:rsidRPr="00D0021C">
        <w:rPr>
          <w:rFonts w:ascii="GHEA Mariam" w:hAnsi="GHEA Mariam" w:cs="Sylfaen"/>
          <w:noProof/>
          <w:sz w:val="24"/>
          <w:szCs w:val="24"/>
          <w:lang w:val="hy-AM"/>
        </w:rPr>
        <w:t>Հայաստանի</w:t>
      </w:r>
      <w:r w:rsidRPr="00D0021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D0021C">
        <w:rPr>
          <w:rFonts w:ascii="GHEA Mariam" w:hAnsi="GHEA Mariam" w:cs="Sylfaen"/>
          <w:noProof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noProof/>
          <w:sz w:val="24"/>
          <w:szCs w:val="24"/>
          <w:lang w:val="hy-AM"/>
        </w:rPr>
        <w:softHyphen/>
      </w:r>
      <w:r w:rsidRPr="00D0021C">
        <w:rPr>
          <w:rFonts w:ascii="GHEA Mariam" w:hAnsi="GHEA Mariam" w:cs="Sylfaen"/>
          <w:noProof/>
          <w:sz w:val="24"/>
          <w:szCs w:val="24"/>
          <w:lang w:val="hy-AM"/>
        </w:rPr>
        <w:t>տության</w:t>
      </w:r>
      <w:r w:rsidRPr="00D0021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D0021C">
        <w:rPr>
          <w:rFonts w:ascii="GHEA Mariam" w:hAnsi="GHEA Mariam" w:cs="Sylfaen"/>
          <w:noProof/>
          <w:sz w:val="24"/>
          <w:szCs w:val="24"/>
          <w:lang w:val="hy-AM"/>
        </w:rPr>
        <w:t>կառավարությունը</w:t>
      </w:r>
      <w:r w:rsidRPr="00D0021C">
        <w:rPr>
          <w:rFonts w:ascii="GHEA Mariam" w:hAnsi="GHEA Mariam" w:cs="Arial Armenian"/>
          <w:noProof/>
          <w:sz w:val="24"/>
          <w:szCs w:val="24"/>
          <w:lang w:val="hy-AM"/>
        </w:rPr>
        <w:t xml:space="preserve">    </w:t>
      </w:r>
      <w:r w:rsidRPr="00D0021C">
        <w:rPr>
          <w:rFonts w:ascii="GHEA Mariam" w:hAnsi="GHEA Mariam" w:cs="Sylfaen"/>
          <w:noProof/>
          <w:sz w:val="24"/>
          <w:szCs w:val="24"/>
          <w:lang w:val="hy-AM"/>
        </w:rPr>
        <w:t>ո</w:t>
      </w:r>
      <w:r w:rsidRPr="00D0021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D0021C">
        <w:rPr>
          <w:rFonts w:ascii="GHEA Mariam" w:hAnsi="GHEA Mariam" w:cs="Sylfaen"/>
          <w:noProof/>
          <w:sz w:val="24"/>
          <w:szCs w:val="24"/>
          <w:lang w:val="hy-AM"/>
        </w:rPr>
        <w:t>ր</w:t>
      </w:r>
      <w:r w:rsidRPr="00D0021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D0021C">
        <w:rPr>
          <w:rFonts w:ascii="GHEA Mariam" w:hAnsi="GHEA Mariam" w:cs="Sylfaen"/>
          <w:noProof/>
          <w:sz w:val="24"/>
          <w:szCs w:val="24"/>
          <w:lang w:val="hy-AM"/>
        </w:rPr>
        <w:t>ո</w:t>
      </w:r>
      <w:r w:rsidRPr="00D0021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D0021C">
        <w:rPr>
          <w:rFonts w:ascii="GHEA Mariam" w:hAnsi="GHEA Mariam" w:cs="Sylfaen"/>
          <w:noProof/>
          <w:sz w:val="24"/>
          <w:szCs w:val="24"/>
          <w:lang w:val="hy-AM"/>
        </w:rPr>
        <w:t>շ</w:t>
      </w:r>
      <w:r w:rsidRPr="00D0021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D0021C">
        <w:rPr>
          <w:rFonts w:ascii="GHEA Mariam" w:hAnsi="GHEA Mariam" w:cs="Sylfaen"/>
          <w:noProof/>
          <w:sz w:val="24"/>
          <w:szCs w:val="24"/>
          <w:lang w:val="hy-AM"/>
        </w:rPr>
        <w:t>ու</w:t>
      </w:r>
      <w:r w:rsidRPr="00D0021C">
        <w:rPr>
          <w:rFonts w:ascii="GHEA Mariam" w:hAnsi="GHEA Mariam" w:cs="Arial Armenian"/>
          <w:noProof/>
          <w:sz w:val="24"/>
          <w:szCs w:val="24"/>
          <w:lang w:val="hy-AM"/>
        </w:rPr>
        <w:t xml:space="preserve"> </w:t>
      </w:r>
      <w:r w:rsidRPr="00D0021C">
        <w:rPr>
          <w:rFonts w:ascii="GHEA Mariam" w:hAnsi="GHEA Mariam" w:cs="Sylfaen"/>
          <w:noProof/>
          <w:sz w:val="24"/>
          <w:szCs w:val="24"/>
          <w:lang w:val="hy-AM"/>
        </w:rPr>
        <w:t>մ</w:t>
      </w:r>
      <w:r w:rsidRPr="00D0021C">
        <w:rPr>
          <w:rFonts w:ascii="GHEA Mariam" w:hAnsi="GHEA Mariam" w:cs="Arial Armenian"/>
          <w:noProof/>
          <w:sz w:val="24"/>
          <w:szCs w:val="24"/>
          <w:lang w:val="hy-AM"/>
        </w:rPr>
        <w:t xml:space="preserve">     </w:t>
      </w:r>
      <w:r w:rsidRPr="00D0021C">
        <w:rPr>
          <w:rFonts w:ascii="GHEA Mariam" w:hAnsi="GHEA Mariam" w:cs="Sylfaen"/>
          <w:noProof/>
          <w:sz w:val="24"/>
          <w:szCs w:val="24"/>
          <w:lang w:val="hy-AM"/>
        </w:rPr>
        <w:t>է</w:t>
      </w:r>
      <w:r w:rsidRPr="00D0021C">
        <w:rPr>
          <w:rFonts w:ascii="GHEA Mariam" w:hAnsi="GHEA Mariam" w:cs="Arial Armenian"/>
          <w:noProof/>
          <w:sz w:val="24"/>
          <w:szCs w:val="24"/>
          <w:lang w:val="hy-AM"/>
        </w:rPr>
        <w:t>.</w:t>
      </w:r>
    </w:p>
    <w:p w:rsidR="00D0021C" w:rsidRPr="00101C22" w:rsidRDefault="00D0021C" w:rsidP="00772BD8">
      <w:pPr>
        <w:spacing w:line="408" w:lineRule="auto"/>
        <w:ind w:firstLine="706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 w:rsidRPr="00101C22">
        <w:rPr>
          <w:rFonts w:ascii="GHEA Mariam" w:hAnsi="GHEA Mariam" w:cs="Sylfaen"/>
          <w:noProof/>
          <w:sz w:val="24"/>
          <w:szCs w:val="24"/>
          <w:lang w:val="hy-AM"/>
        </w:rPr>
        <w:t>1.  Հավանություն տալ 2022 թվականի հոկտեմբերի 25-ին ստորագրված «Հայաստանի Հանրապետության և Եվրասիական զարգացման բանկի միջև «Ոռոգման համակարգերի արդիականացում» ծրագրի ֆինանսավորման համար Կայու</w:t>
      </w:r>
      <w:r>
        <w:rPr>
          <w:rFonts w:ascii="GHEA Mariam" w:hAnsi="GHEA Mariam" w:cs="Sylfaen"/>
          <w:noProof/>
          <w:sz w:val="24"/>
          <w:szCs w:val="24"/>
          <w:lang w:val="hy-AM"/>
        </w:rPr>
        <w:softHyphen/>
      </w:r>
      <w:r w:rsidRPr="00101C22">
        <w:rPr>
          <w:rFonts w:ascii="GHEA Mariam" w:hAnsi="GHEA Mariam" w:cs="Sylfaen"/>
          <w:noProof/>
          <w:sz w:val="24"/>
          <w:szCs w:val="24"/>
          <w:lang w:val="hy-AM"/>
        </w:rPr>
        <w:t>նացման և զարգացման եվրասիական հիմնադրամի միջոցներից ներդրու</w:t>
      </w:r>
      <w:r>
        <w:rPr>
          <w:rFonts w:ascii="GHEA Mariam" w:hAnsi="GHEA Mariam" w:cs="Sylfaen"/>
          <w:noProof/>
          <w:sz w:val="24"/>
          <w:szCs w:val="24"/>
          <w:lang w:val="hy-AM"/>
        </w:rPr>
        <w:softHyphen/>
      </w:r>
      <w:r w:rsidRPr="00101C22">
        <w:rPr>
          <w:rFonts w:ascii="GHEA Mariam" w:hAnsi="GHEA Mariam" w:cs="Sylfaen"/>
          <w:noProof/>
          <w:sz w:val="24"/>
          <w:szCs w:val="24"/>
          <w:lang w:val="hy-AM"/>
        </w:rPr>
        <w:t>մա</w:t>
      </w:r>
      <w:r>
        <w:rPr>
          <w:rFonts w:ascii="GHEA Mariam" w:hAnsi="GHEA Mariam" w:cs="Sylfaen"/>
          <w:noProof/>
          <w:sz w:val="24"/>
          <w:szCs w:val="24"/>
          <w:lang w:val="hy-AM"/>
        </w:rPr>
        <w:softHyphen/>
      </w:r>
      <w:r w:rsidRPr="00101C22">
        <w:rPr>
          <w:rFonts w:ascii="GHEA Mariam" w:hAnsi="GHEA Mariam" w:cs="Sylfaen"/>
          <w:noProof/>
          <w:sz w:val="24"/>
          <w:szCs w:val="24"/>
          <w:lang w:val="hy-AM"/>
        </w:rPr>
        <w:t>յին վարկի տրամադրման մասին» 2015 թվականի հոկտեմբերի 16-ի համա</w:t>
      </w:r>
      <w:r>
        <w:rPr>
          <w:rFonts w:ascii="GHEA Mariam" w:hAnsi="GHEA Mariam" w:cs="Sylfaen"/>
          <w:noProof/>
          <w:sz w:val="24"/>
          <w:szCs w:val="24"/>
          <w:lang w:val="hy-AM"/>
        </w:rPr>
        <w:softHyphen/>
      </w:r>
      <w:r w:rsidRPr="00101C22">
        <w:rPr>
          <w:rFonts w:ascii="GHEA Mariam" w:hAnsi="GHEA Mariam" w:cs="Sylfaen"/>
          <w:noProof/>
          <w:sz w:val="24"/>
          <w:szCs w:val="24"/>
          <w:lang w:val="hy-AM"/>
        </w:rPr>
        <w:t>ձայնագրին կից լրացուցիչ թիվ 2 համաձայնագիրը հաստատելու մասին» Հանրա</w:t>
      </w:r>
      <w:r>
        <w:rPr>
          <w:rFonts w:ascii="GHEA Mariam" w:hAnsi="GHEA Mariam" w:cs="Sylfaen"/>
          <w:noProof/>
          <w:sz w:val="24"/>
          <w:szCs w:val="24"/>
          <w:lang w:val="hy-AM"/>
        </w:rPr>
        <w:softHyphen/>
      </w:r>
      <w:r w:rsidRPr="00101C22">
        <w:rPr>
          <w:rFonts w:ascii="GHEA Mariam" w:hAnsi="GHEA Mariam" w:cs="Sylfaen"/>
          <w:noProof/>
          <w:sz w:val="24"/>
          <w:szCs w:val="24"/>
          <w:lang w:val="hy-AM"/>
        </w:rPr>
        <w:t>պե</w:t>
      </w:r>
      <w:r>
        <w:rPr>
          <w:rFonts w:ascii="GHEA Mariam" w:hAnsi="GHEA Mariam" w:cs="Sylfaen"/>
          <w:noProof/>
          <w:sz w:val="24"/>
          <w:szCs w:val="24"/>
          <w:lang w:val="hy-AM"/>
        </w:rPr>
        <w:softHyphen/>
      </w:r>
      <w:r w:rsidRPr="00101C22">
        <w:rPr>
          <w:rFonts w:ascii="GHEA Mariam" w:hAnsi="GHEA Mariam" w:cs="Sylfaen"/>
          <w:noProof/>
          <w:sz w:val="24"/>
          <w:szCs w:val="24"/>
          <w:lang w:val="hy-AM"/>
        </w:rPr>
        <w:t>տության նախագահի հրամանագրի նախագծին:</w:t>
      </w:r>
      <w:r w:rsidRPr="00101C22">
        <w:rPr>
          <w:rFonts w:ascii="GHEA Mariam" w:hAnsi="GHEA Mariam"/>
          <w:noProof/>
          <w:sz w:val="24"/>
          <w:szCs w:val="24"/>
          <w:lang w:val="hy-AM"/>
        </w:rPr>
        <w:t xml:space="preserve"> </w:t>
      </w:r>
    </w:p>
    <w:p w:rsidR="00D0021C" w:rsidRPr="00101C22" w:rsidRDefault="00D0021C" w:rsidP="00772BD8">
      <w:pPr>
        <w:spacing w:line="408" w:lineRule="auto"/>
        <w:ind w:right="-31" w:firstLine="706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 w:rsidRPr="00101C22">
        <w:rPr>
          <w:rFonts w:ascii="GHEA Mariam" w:hAnsi="GHEA Mariam" w:cs="Sylfaen"/>
          <w:noProof/>
          <w:sz w:val="24"/>
          <w:szCs w:val="24"/>
          <w:lang w:val="hy-AM"/>
        </w:rPr>
        <w:lastRenderedPageBreak/>
        <w:t xml:space="preserve">2. </w:t>
      </w:r>
      <w:r>
        <w:rPr>
          <w:rFonts w:ascii="GHEA Mariam" w:hAnsi="GHEA Mariam" w:cs="Sylfaen"/>
          <w:noProof/>
          <w:sz w:val="24"/>
          <w:szCs w:val="24"/>
          <w:lang w:val="hy-AM"/>
        </w:rPr>
        <w:t>Հ</w:t>
      </w:r>
      <w:r w:rsidRPr="00101C22">
        <w:rPr>
          <w:rFonts w:ascii="GHEA Mariam" w:hAnsi="GHEA Mariam" w:cs="Sylfaen"/>
          <w:noProof/>
          <w:sz w:val="24"/>
          <w:szCs w:val="24"/>
          <w:lang w:val="hy-AM"/>
        </w:rPr>
        <w:t>րամանագրի նախագիծը ներկայացնել</w:t>
      </w:r>
      <w:r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101C22">
        <w:rPr>
          <w:rFonts w:ascii="GHEA Mariam" w:hAnsi="GHEA Mariam" w:cs="Sylfaen"/>
          <w:noProof/>
          <w:sz w:val="24"/>
          <w:szCs w:val="24"/>
          <w:lang w:val="hy-AM"/>
        </w:rPr>
        <w:t xml:space="preserve">Հանրապետության նախագահի </w:t>
      </w:r>
      <w:r>
        <w:rPr>
          <w:rFonts w:ascii="GHEA Mariam" w:hAnsi="GHEA Mariam" w:cs="Sylfaen"/>
          <w:noProof/>
          <w:sz w:val="24"/>
          <w:szCs w:val="24"/>
          <w:lang w:val="hy-AM"/>
        </w:rPr>
        <w:t>հաստատմանը:</w:t>
      </w:r>
    </w:p>
    <w:p w:rsidR="004C5283" w:rsidRDefault="004C5283" w:rsidP="0033378C">
      <w:pPr>
        <w:shd w:val="clear" w:color="auto" w:fill="FFFFFF"/>
        <w:spacing w:line="360" w:lineRule="auto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</w:p>
    <w:p w:rsidR="004C5283" w:rsidRDefault="004C528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4C5283" w:rsidRPr="00F521BD" w:rsidRDefault="004C5283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C5283" w:rsidRPr="00F521BD" w:rsidRDefault="004C5283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4C5283" w:rsidRPr="00F521BD" w:rsidRDefault="004C5283">
      <w:pPr>
        <w:rPr>
          <w:sz w:val="24"/>
          <w:szCs w:val="24"/>
          <w:lang w:val="af-ZA"/>
        </w:rPr>
      </w:pPr>
    </w:p>
    <w:p w:rsidR="001F225D" w:rsidRPr="004C5283" w:rsidRDefault="00192F12" w:rsidP="0033378C">
      <w:pPr>
        <w:shd w:val="clear" w:color="auto" w:fill="FFFFFF"/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</w:t>
      </w:r>
      <w:r w:rsidR="004C5283">
        <w:rPr>
          <w:sz w:val="24"/>
          <w:szCs w:val="24"/>
          <w:lang w:val="af-ZA"/>
        </w:rPr>
        <w:t xml:space="preserve"> </w:t>
      </w:r>
      <w:proofErr w:type="spellStart"/>
      <w:r w:rsidR="004C5283" w:rsidRPr="004C528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4C528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EA3" w:rsidRDefault="00362EA3">
      <w:r>
        <w:separator/>
      </w:r>
    </w:p>
  </w:endnote>
  <w:endnote w:type="continuationSeparator" w:id="0">
    <w:p w:rsidR="00362EA3" w:rsidRDefault="00362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634B5">
      <w:rPr>
        <w:noProof/>
        <w:sz w:val="18"/>
      </w:rPr>
      <w:t>voroshumKK424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634B5">
      <w:rPr>
        <w:noProof/>
        <w:sz w:val="18"/>
      </w:rPr>
      <w:t>voroshumKK424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B7F" w:rsidRPr="008634B5" w:rsidRDefault="00362EA3" w:rsidP="008634B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8634B5">
      <w:rPr>
        <w:noProof/>
      </w:rPr>
      <w:t>voroshumKK424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EA3" w:rsidRDefault="00362EA3">
      <w:r>
        <w:separator/>
      </w:r>
    </w:p>
  </w:footnote>
  <w:footnote w:type="continuationSeparator" w:id="0">
    <w:p w:rsidR="00362EA3" w:rsidRDefault="00362E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72BD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310DEF"/>
    <w:multiLevelType w:val="hybridMultilevel"/>
    <w:tmpl w:val="387E8D2C"/>
    <w:lvl w:ilvl="0" w:tplc="49001AF2">
      <w:start w:val="1"/>
      <w:numFmt w:val="decimal"/>
      <w:lvlText w:val="%1)"/>
      <w:lvlJc w:val="left"/>
      <w:pPr>
        <w:ind w:left="1069" w:hanging="360"/>
      </w:pPr>
      <w:rPr>
        <w:rFonts w:ascii="GHEA Grapalat" w:eastAsiaTheme="minorEastAsia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AEF7473"/>
    <w:multiLevelType w:val="hybridMultilevel"/>
    <w:tmpl w:val="49A4B01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E81566D"/>
    <w:multiLevelType w:val="multilevel"/>
    <w:tmpl w:val="C27A5A2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28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0E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5E0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287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2F12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2AD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0D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78C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EA3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283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24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B7F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57"/>
    <w:rsid w:val="006A456C"/>
    <w:rsid w:val="006A4585"/>
    <w:rsid w:val="006A480C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2BD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CD5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DD4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850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4B5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796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041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8C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21C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9B3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858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FF6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B10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5FBF6C4"/>
  <w15:chartTrackingRefBased/>
  <w15:docId w15:val="{4CF90F4E-4174-4823-BC3A-30EA24E3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C5283"/>
    <w:pPr>
      <w:ind w:left="720"/>
      <w:contextualSpacing/>
    </w:pPr>
  </w:style>
  <w:style w:type="character" w:customStyle="1" w:styleId="mechtex0">
    <w:name w:val="mechtex Знак"/>
    <w:link w:val="mechtex"/>
    <w:locked/>
    <w:rsid w:val="004C5283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4C528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5283"/>
    <w:rPr>
      <w:color w:val="0563C1" w:themeColor="hyperlink"/>
      <w:u w:val="single"/>
    </w:rPr>
  </w:style>
  <w:style w:type="character" w:customStyle="1" w:styleId="mechtexChar">
    <w:name w:val="mechtex Char"/>
    <w:rsid w:val="00192F1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E68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6858"/>
    <w:rPr>
      <w:rFonts w:ascii="Segoe UI" w:hAnsi="Segoe UI" w:cs="Segoe UI"/>
      <w:sz w:val="18"/>
      <w:szCs w:val="18"/>
      <w:lang w:eastAsia="ru-RU"/>
    </w:rPr>
  </w:style>
  <w:style w:type="character" w:customStyle="1" w:styleId="FooterChar">
    <w:name w:val="Footer Char"/>
    <w:basedOn w:val="DefaultParagraphFont"/>
    <w:link w:val="Footer"/>
    <w:rsid w:val="0033378C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3378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D002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https:/mul2.gov.am/tasks/710146/oneclick/voroshum-EK073.docx?token=4ac5947e59b5a93263241855cd9976cc</cp:keywords>
  <dc:description/>
  <cp:lastModifiedBy>Kristina Papyan</cp:lastModifiedBy>
  <cp:revision>5</cp:revision>
  <cp:lastPrinted>2022-12-06T06:10:00Z</cp:lastPrinted>
  <dcterms:created xsi:type="dcterms:W3CDTF">2022-12-06T06:10:00Z</dcterms:created>
  <dcterms:modified xsi:type="dcterms:W3CDTF">2022-12-06T06:12:00Z</dcterms:modified>
</cp:coreProperties>
</file>