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B050F6" w:rsidRDefault="008945EF" w:rsidP="00E917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B050F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8945EF" w:rsidRPr="00E91715" w:rsidRDefault="00E91715" w:rsidP="00E91715">
      <w:pPr>
        <w:pStyle w:val="mechtex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E91715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</w:t>
      </w:r>
      <w:r w:rsidR="00A17D01">
        <w:rPr>
          <w:rFonts w:ascii="GHEA Grapalat" w:hAnsi="GHEA Grapalat" w:cs="Sylfaen"/>
          <w:b/>
          <w:sz w:val="24"/>
          <w:szCs w:val="24"/>
          <w:lang w:val="en-US"/>
        </w:rPr>
        <w:t>, ՓՈՓՈԽՈՒԹՅՈՒՆ</w:t>
      </w:r>
      <w:r w:rsidRPr="00E91715">
        <w:rPr>
          <w:rFonts w:ascii="GHEA Grapalat" w:hAnsi="GHEA Grapalat" w:cs="Sylfaen"/>
          <w:b/>
          <w:sz w:val="24"/>
          <w:szCs w:val="24"/>
          <w:lang w:val="hy-AM"/>
        </w:rPr>
        <w:t xml:space="preserve"> ԵՎ ԼՐԱՑՈՒՄ, ՀԱՅԱՍՏԱՆԻ ՀԱՆՐԱՊԵՏՈՒԹՅԱՆ ԿԱՌԱՎԱՐՈՒԹՅԱՆ 2021 ԹՎԱԿԱՆԻ ԴԵԿՏԵՄԲԵՐԻ </w:t>
      </w:r>
      <w:r w:rsidR="00BA1B9B">
        <w:rPr>
          <w:rFonts w:ascii="GHEA Grapalat" w:hAnsi="GHEA Grapalat" w:cs="Sylfaen"/>
          <w:b/>
          <w:sz w:val="24"/>
          <w:szCs w:val="24"/>
          <w:lang w:val="hy-AM"/>
        </w:rPr>
        <w:t>23</w:t>
      </w:r>
      <w:r w:rsidRPr="00E91715">
        <w:rPr>
          <w:rFonts w:ascii="GHEA Grapalat" w:hAnsi="GHEA Grapalat" w:cs="Sylfaen"/>
          <w:b/>
          <w:sz w:val="24"/>
          <w:szCs w:val="24"/>
          <w:lang w:val="hy-AM"/>
        </w:rPr>
        <w:t>-Ի N 2121-Ն ՈՐՈՇՄԱՆ ՄԵՋ ՓՈՓՈԽՈՒԹՅՈՒՆՆԵՐ ԵՎ ԼՐԱՑՈՒՄ</w:t>
      </w:r>
      <w:r w:rsidR="00800D40">
        <w:rPr>
          <w:rFonts w:ascii="GHEA Grapalat" w:hAnsi="GHEA Grapalat" w:cs="Sylfaen"/>
          <w:b/>
          <w:sz w:val="24"/>
          <w:szCs w:val="24"/>
          <w:lang w:val="en-US"/>
        </w:rPr>
        <w:t>ՆԵՐ</w:t>
      </w:r>
      <w:r w:rsidRPr="00E91715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  </w:t>
      </w:r>
      <w:r w:rsidR="008945EF" w:rsidRPr="00B050F6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8945EF" w:rsidRPr="00E91715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9171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E9171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9171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99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7"/>
        <w:gridCol w:w="2328"/>
        <w:gridCol w:w="3060"/>
      </w:tblGrid>
      <w:tr w:rsidR="008945EF" w:rsidRPr="00B050F6" w:rsidTr="00F018D4">
        <w:trPr>
          <w:tblCellSpacing w:w="0" w:type="dxa"/>
          <w:jc w:val="center"/>
        </w:trPr>
        <w:tc>
          <w:tcPr>
            <w:tcW w:w="68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8945EF" w:rsidP="00B050F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E91715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1. </w:t>
            </w:r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B050F6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B050F6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50F6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B050F6" w:rsidRDefault="00F1001B" w:rsidP="00F1001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</w:t>
            </w:r>
            <w:r w:rsidR="00BA1B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0.11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.202</w:t>
            </w:r>
            <w:r w:rsidR="00E91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  <w:r w:rsidR="008945EF" w:rsidRPr="00B050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թ.</w:t>
            </w:r>
          </w:p>
        </w:tc>
      </w:tr>
      <w:tr w:rsidR="008945EF" w:rsidRPr="00E91715" w:rsidTr="00F018D4">
        <w:trPr>
          <w:tblCellSpacing w:w="0" w:type="dxa"/>
          <w:jc w:val="center"/>
        </w:trPr>
        <w:tc>
          <w:tcPr>
            <w:tcW w:w="685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45EF" w:rsidRPr="00B050F6" w:rsidRDefault="008945EF" w:rsidP="00B050F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E91715" w:rsidRDefault="008945EF" w:rsidP="00B05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917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N </w:t>
            </w:r>
            <w:r w:rsidR="00AE5843" w:rsidRPr="00AE58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01/8-3/20866-2022</w:t>
            </w:r>
          </w:p>
        </w:tc>
      </w:tr>
      <w:tr w:rsidR="00CB3660" w:rsidRPr="002A0293" w:rsidTr="00BA1B9B">
        <w:trPr>
          <w:trHeight w:val="1553"/>
          <w:tblCellSpacing w:w="0" w:type="dxa"/>
          <w:jc w:val="center"/>
        </w:trPr>
        <w:tc>
          <w:tcPr>
            <w:tcW w:w="4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B3660" w:rsidRPr="00F1001B" w:rsidRDefault="00F1001B" w:rsidP="00F1001B">
            <w:pPr>
              <w:spacing w:after="0" w:line="360" w:lineRule="auto"/>
              <w:ind w:left="150" w:right="10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GB"/>
              </w:rPr>
              <w:t>:</w:t>
            </w:r>
          </w:p>
        </w:tc>
        <w:tc>
          <w:tcPr>
            <w:tcW w:w="53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B3660" w:rsidRPr="00B050F6" w:rsidRDefault="00CB3660" w:rsidP="006C6A2B">
            <w:pPr>
              <w:spacing w:after="200" w:line="360" w:lineRule="auto"/>
              <w:ind w:left="198" w:right="134" w:firstLine="19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GB"/>
              </w:rPr>
            </w:pPr>
            <w:bookmarkStart w:id="0" w:name="_GoBack"/>
            <w:bookmarkEnd w:id="0"/>
          </w:p>
        </w:tc>
      </w:tr>
    </w:tbl>
    <w:p w:rsidR="008945EF" w:rsidRPr="00B050F6" w:rsidRDefault="008945EF" w:rsidP="00B050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B050F6" w:rsidRDefault="00C42E81" w:rsidP="00B050F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42E81" w:rsidRPr="00B050F6" w:rsidSect="008945EF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313C"/>
    <w:multiLevelType w:val="hybridMultilevel"/>
    <w:tmpl w:val="5352D754"/>
    <w:lvl w:ilvl="0" w:tplc="620E444A">
      <w:start w:val="1"/>
      <w:numFmt w:val="decimal"/>
      <w:lvlText w:val="%1."/>
      <w:lvlJc w:val="left"/>
      <w:pPr>
        <w:ind w:left="142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0EA0A46"/>
    <w:multiLevelType w:val="hybridMultilevel"/>
    <w:tmpl w:val="DC3C72EC"/>
    <w:lvl w:ilvl="0" w:tplc="B5CABD46">
      <w:numFmt w:val="bullet"/>
      <w:lvlText w:val="-"/>
      <w:lvlJc w:val="left"/>
      <w:pPr>
        <w:ind w:left="1076" w:hanging="360"/>
      </w:pPr>
      <w:rPr>
        <w:rFonts w:ascii="GHEA Grapalat" w:eastAsia="Calibri" w:hAnsi="GHEA Grapalat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1EE6DB2E">
      <w:start w:val="1"/>
      <w:numFmt w:val="decimal"/>
      <w:lvlText w:val="%2)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1A0898"/>
    <w:rsid w:val="00276793"/>
    <w:rsid w:val="0027693F"/>
    <w:rsid w:val="002A0293"/>
    <w:rsid w:val="002F04E0"/>
    <w:rsid w:val="004664A6"/>
    <w:rsid w:val="004C374A"/>
    <w:rsid w:val="00547559"/>
    <w:rsid w:val="006353DB"/>
    <w:rsid w:val="006C6A2B"/>
    <w:rsid w:val="00800D40"/>
    <w:rsid w:val="00807E35"/>
    <w:rsid w:val="008945EF"/>
    <w:rsid w:val="009274B8"/>
    <w:rsid w:val="00A17D01"/>
    <w:rsid w:val="00AE5843"/>
    <w:rsid w:val="00B050F6"/>
    <w:rsid w:val="00BA1B9B"/>
    <w:rsid w:val="00BD0181"/>
    <w:rsid w:val="00C42E81"/>
    <w:rsid w:val="00CB3660"/>
    <w:rsid w:val="00D07851"/>
    <w:rsid w:val="00D167E3"/>
    <w:rsid w:val="00E91715"/>
    <w:rsid w:val="00F018D4"/>
    <w:rsid w:val="00F1001B"/>
    <w:rsid w:val="00F700C7"/>
    <w:rsid w:val="00FE3120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Normal"/>
    <w:link w:val="normChar"/>
    <w:rsid w:val="00E9171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/>
    </w:rPr>
  </w:style>
  <w:style w:type="character" w:customStyle="1" w:styleId="normChar">
    <w:name w:val="norm Char"/>
    <w:basedOn w:val="DefaultParagraphFont"/>
    <w:link w:val="norm"/>
    <w:rsid w:val="00E91715"/>
    <w:rPr>
      <w:rFonts w:ascii="Arial Armenian" w:eastAsia="Times New Roman" w:hAnsi="Arial Armeni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https://mul2.gov.am/tasks/710091/oneclick/15Ampopatert.docx?token=a5de5c5345729444996d2a7d1a383d2a</cp:keywords>
  <dc:description/>
  <cp:lastModifiedBy>Gayane Mesropyan</cp:lastModifiedBy>
  <cp:revision>24</cp:revision>
  <dcterms:created xsi:type="dcterms:W3CDTF">2021-07-09T12:39:00Z</dcterms:created>
  <dcterms:modified xsi:type="dcterms:W3CDTF">2022-12-01T05:24:00Z</dcterms:modified>
</cp:coreProperties>
</file>