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68B" w:rsidRPr="00F3130F" w:rsidRDefault="00D1768B" w:rsidP="00F3130F">
      <w:pPr>
        <w:pStyle w:val="Header"/>
        <w:spacing w:after="240"/>
        <w:jc w:val="center"/>
        <w:rPr>
          <w:rFonts w:ascii="GHEA Grapalat" w:hAnsi="GHEA Grapalat"/>
          <w:b/>
          <w:noProof/>
          <w:sz w:val="22"/>
          <w:szCs w:val="22"/>
          <w:lang w:val="en-GB"/>
        </w:rPr>
      </w:pPr>
      <w:r w:rsidRPr="00F3130F">
        <w:rPr>
          <w:rFonts w:ascii="GHEA Grapalat" w:hAnsi="GHEA Grapalat"/>
          <w:b/>
          <w:noProof/>
          <w:sz w:val="22"/>
          <w:szCs w:val="22"/>
          <w:lang w:val="hy-AM"/>
        </w:rPr>
        <w:t>ԱՄՓՈՓԱԹԵՐԹ</w:t>
      </w:r>
      <w:r w:rsidRPr="00F3130F">
        <w:rPr>
          <w:rFonts w:ascii="GHEA Grapalat" w:hAnsi="GHEA Grapalat"/>
          <w:b/>
          <w:noProof/>
          <w:sz w:val="22"/>
          <w:szCs w:val="22"/>
          <w:lang w:val="en-GB"/>
        </w:rPr>
        <w:t xml:space="preserve"> </w:t>
      </w:r>
    </w:p>
    <w:p w:rsidR="005B66B5" w:rsidRPr="00F3130F" w:rsidRDefault="00D1768B" w:rsidP="00F3130F">
      <w:pPr>
        <w:jc w:val="center"/>
        <w:rPr>
          <w:rFonts w:ascii="GHEA Grapalat" w:hAnsi="GHEA Grapalat"/>
          <w:noProof/>
          <w:sz w:val="22"/>
          <w:szCs w:val="22"/>
          <w:lang w:val="en-US"/>
        </w:rPr>
      </w:pPr>
      <w:r w:rsidRPr="00F3130F">
        <w:rPr>
          <w:rFonts w:ascii="GHEA Grapalat" w:hAnsi="GHEA Grapalat"/>
          <w:color w:val="000000"/>
          <w:sz w:val="22"/>
          <w:szCs w:val="22"/>
        </w:rPr>
        <w:t></w:t>
      </w:r>
      <w:bookmarkStart w:id="0" w:name="_GoBack"/>
      <w:bookmarkEnd w:id="0"/>
      <w:r w:rsidR="009A4321" w:rsidRPr="009A4321">
        <w:rPr>
          <w:rFonts w:ascii="GHEA Grapalat" w:hAnsi="GHEA Grapalat"/>
          <w:color w:val="000000"/>
          <w:sz w:val="22"/>
          <w:szCs w:val="22"/>
        </w:rPr>
        <w:t>ՀԱՅԱՍՏԱՆԻ</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ՀԱՆՐԱՊԵՏՈՒԹՅԱՆ</w:t>
      </w:r>
      <w:r w:rsidR="009A4321" w:rsidRPr="009A4321">
        <w:rPr>
          <w:rFonts w:ascii="GHEA Grapalat" w:hAnsi="GHEA Grapalat"/>
          <w:color w:val="000000"/>
          <w:sz w:val="22"/>
          <w:szCs w:val="22"/>
          <w:lang w:val="en-GB"/>
        </w:rPr>
        <w:t xml:space="preserve"> 2022 </w:t>
      </w:r>
      <w:r w:rsidR="009A4321" w:rsidRPr="009A4321">
        <w:rPr>
          <w:rFonts w:ascii="GHEA Grapalat" w:hAnsi="GHEA Grapalat"/>
          <w:color w:val="000000"/>
          <w:sz w:val="22"/>
          <w:szCs w:val="22"/>
        </w:rPr>
        <w:t>ԹՎԱԿԱՆԻ</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ՊԵՏԱԿԱՆ</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ԲՅՈՒՋԵԻ</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ՄԱՍԻՆ</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ՀԱՅԱՍՏԱՆԻ</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ՀԱՆՐԱՊԵՏՈՒԹՅԱՆ</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ՕՐԵՆՔՈՒՄ</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ՀԱՅԱՍՏԱՆԻ</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ՀԱՆՐԱՊԵՏՈՒԹՅԱՆ</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ԿԱՌԱՎԱՐՈՒԹՅԱՆ</w:t>
      </w:r>
      <w:r w:rsidR="009A4321" w:rsidRPr="009A4321">
        <w:rPr>
          <w:rFonts w:ascii="GHEA Grapalat" w:hAnsi="GHEA Grapalat"/>
          <w:color w:val="000000"/>
          <w:sz w:val="22"/>
          <w:szCs w:val="22"/>
          <w:lang w:val="en-GB"/>
        </w:rPr>
        <w:t xml:space="preserve"> 2021 </w:t>
      </w:r>
      <w:r w:rsidR="009A4321" w:rsidRPr="009A4321">
        <w:rPr>
          <w:rFonts w:ascii="GHEA Grapalat" w:hAnsi="GHEA Grapalat"/>
          <w:color w:val="000000"/>
          <w:sz w:val="22"/>
          <w:szCs w:val="22"/>
        </w:rPr>
        <w:t>ԹՎԱԿԱՆԻ</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ԴԵԿՏԵՄԲԵՐԻ</w:t>
      </w:r>
      <w:r w:rsidR="009A4321" w:rsidRPr="009A4321">
        <w:rPr>
          <w:rFonts w:ascii="GHEA Grapalat" w:hAnsi="GHEA Grapalat"/>
          <w:color w:val="000000"/>
          <w:sz w:val="22"/>
          <w:szCs w:val="22"/>
          <w:lang w:val="en-GB"/>
        </w:rPr>
        <w:t xml:space="preserve"> 23-</w:t>
      </w:r>
      <w:r w:rsidR="009A4321" w:rsidRPr="009A4321">
        <w:rPr>
          <w:rFonts w:ascii="GHEA Grapalat" w:hAnsi="GHEA Grapalat"/>
          <w:color w:val="000000"/>
          <w:sz w:val="22"/>
          <w:szCs w:val="22"/>
        </w:rPr>
        <w:t>Ի</w:t>
      </w:r>
      <w:r w:rsidR="009A4321" w:rsidRPr="009A4321">
        <w:rPr>
          <w:rFonts w:ascii="GHEA Grapalat" w:hAnsi="GHEA Grapalat"/>
          <w:color w:val="000000"/>
          <w:sz w:val="22"/>
          <w:szCs w:val="22"/>
          <w:lang w:val="en-GB"/>
        </w:rPr>
        <w:t xml:space="preserve"> N 2121-</w:t>
      </w:r>
      <w:r w:rsidR="009A4321" w:rsidRPr="009A4321">
        <w:rPr>
          <w:rFonts w:ascii="GHEA Grapalat" w:hAnsi="GHEA Grapalat"/>
          <w:color w:val="000000"/>
          <w:sz w:val="22"/>
          <w:szCs w:val="22"/>
        </w:rPr>
        <w:t>Ն</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ՈՐՈՇՄԱՆ</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ՄԵՋ</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ՓՈՓՈԽՈՒԹՅՈՒՆՆԵՐ</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ԿԱՏԱՐԵԼՈՒ</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ԵՎ</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ՀԱՅԱՍՏԱՆԻ</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ՀԱՆՐԱՊԵՏՈՒԹՅԱՆ</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ՎԱՐՉԱՊԵՏԻ</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ԱՇԽԱՏԱԿԱԶՄԻՆ</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ԳՈՒՄԱՐ</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ՀԱՏԿԱՑՆԵԼՈՒ</w:t>
      </w:r>
      <w:r w:rsidR="009A4321" w:rsidRPr="009A4321">
        <w:rPr>
          <w:rFonts w:ascii="GHEA Grapalat" w:hAnsi="GHEA Grapalat"/>
          <w:color w:val="000000"/>
          <w:sz w:val="22"/>
          <w:szCs w:val="22"/>
          <w:lang w:val="en-GB"/>
        </w:rPr>
        <w:t xml:space="preserve"> </w:t>
      </w:r>
      <w:r w:rsidR="009A4321" w:rsidRPr="009A4321">
        <w:rPr>
          <w:rFonts w:ascii="GHEA Grapalat" w:hAnsi="GHEA Grapalat"/>
          <w:color w:val="000000"/>
          <w:sz w:val="22"/>
          <w:szCs w:val="22"/>
        </w:rPr>
        <w:t>ՄԱՍԻՆ</w:t>
      </w:r>
      <w:r w:rsidRPr="00F3130F">
        <w:rPr>
          <w:rFonts w:ascii="GHEA Grapalat" w:hAnsi="GHEA Grapalat"/>
          <w:color w:val="000000"/>
          <w:sz w:val="22"/>
          <w:szCs w:val="22"/>
        </w:rPr>
        <w:t></w:t>
      </w:r>
      <w:r w:rsidRPr="00F3130F">
        <w:rPr>
          <w:rFonts w:ascii="GHEA Grapalat" w:hAnsi="GHEA Grapalat"/>
          <w:noProof/>
          <w:sz w:val="22"/>
          <w:szCs w:val="22"/>
          <w:lang w:val="hy-AM"/>
        </w:rPr>
        <w:t xml:space="preserve"> ՀԱՅԱՍՏԱՆԻ ՀԱՆՐԱՊԵՏՈՒԹՅԱՆ ԿԱՌԱՎԱՐՈՒԹՅԱՆ ՈՐՈՇՄԱՆ </w:t>
      </w:r>
      <w:r w:rsidRPr="00F3130F">
        <w:rPr>
          <w:rFonts w:ascii="GHEA Grapalat" w:hAnsi="GHEA Grapalat"/>
          <w:noProof/>
          <w:sz w:val="22"/>
          <w:szCs w:val="22"/>
          <w:lang w:val="en-US"/>
        </w:rPr>
        <w:t>ՆԱԽԱԳԾԻ</w:t>
      </w:r>
    </w:p>
    <w:p w:rsidR="00D1768B" w:rsidRPr="00F3130F" w:rsidRDefault="00D1768B" w:rsidP="00F3130F">
      <w:pPr>
        <w:jc w:val="center"/>
        <w:rPr>
          <w:rFonts w:ascii="GHEA Grapalat" w:hAnsi="GHEA Grapalat"/>
          <w:noProof/>
          <w:sz w:val="22"/>
          <w:szCs w:val="22"/>
          <w:lang w:val="en-US"/>
        </w:rPr>
      </w:pPr>
    </w:p>
    <w:tbl>
      <w:tblPr>
        <w:tblStyle w:val="TableGrid"/>
        <w:tblW w:w="15871" w:type="dxa"/>
        <w:tblLook w:val="04A0" w:firstRow="1" w:lastRow="0" w:firstColumn="1" w:lastColumn="0" w:noHBand="0" w:noVBand="1"/>
      </w:tblPr>
      <w:tblGrid>
        <w:gridCol w:w="9918"/>
        <w:gridCol w:w="5953"/>
      </w:tblGrid>
      <w:tr w:rsidR="00DF1BD1" w:rsidRPr="00F3130F" w:rsidTr="00AD7B44">
        <w:tc>
          <w:tcPr>
            <w:tcW w:w="9918" w:type="dxa"/>
            <w:vMerge w:val="restart"/>
            <w:shd w:val="clear" w:color="auto" w:fill="D9D9D9" w:themeFill="background1" w:themeFillShade="D9"/>
          </w:tcPr>
          <w:p w:rsidR="00DF1BD1" w:rsidRPr="00F3130F" w:rsidRDefault="008A4FCC" w:rsidP="00F3130F">
            <w:pPr>
              <w:jc w:val="center"/>
              <w:rPr>
                <w:rFonts w:ascii="GHEA Grapalat" w:hAnsi="GHEA Grapalat"/>
                <w:b/>
                <w:noProof/>
                <w:sz w:val="22"/>
                <w:szCs w:val="22"/>
                <w:lang w:val="hy-AM"/>
              </w:rPr>
            </w:pPr>
            <w:r w:rsidRPr="00F3130F">
              <w:rPr>
                <w:rFonts w:ascii="GHEA Grapalat" w:hAnsi="GHEA Grapalat"/>
                <w:b/>
                <w:noProof/>
                <w:sz w:val="22"/>
                <w:szCs w:val="22"/>
                <w:lang w:val="hy-AM"/>
              </w:rPr>
              <w:t>Տ</w:t>
            </w:r>
            <w:r w:rsidR="00DF1BD1" w:rsidRPr="00F3130F">
              <w:rPr>
                <w:rFonts w:ascii="GHEA Grapalat" w:hAnsi="GHEA Grapalat"/>
                <w:b/>
                <w:noProof/>
                <w:sz w:val="22"/>
                <w:szCs w:val="22"/>
                <w:lang w:val="hy-AM"/>
              </w:rPr>
              <w:t>արածքային կառավարման և ենթակառուցվածքների նախարարություն</w:t>
            </w:r>
          </w:p>
        </w:tc>
        <w:tc>
          <w:tcPr>
            <w:tcW w:w="5953" w:type="dxa"/>
            <w:shd w:val="clear" w:color="auto" w:fill="D9D9D9" w:themeFill="background1" w:themeFillShade="D9"/>
          </w:tcPr>
          <w:p w:rsidR="00DF1BD1" w:rsidRPr="00F3130F" w:rsidRDefault="00B76342" w:rsidP="00F3130F">
            <w:pPr>
              <w:jc w:val="center"/>
              <w:rPr>
                <w:rFonts w:ascii="GHEA Grapalat" w:hAnsi="GHEA Grapalat"/>
                <w:noProof/>
                <w:sz w:val="22"/>
                <w:szCs w:val="22"/>
                <w:lang w:val="hy-AM"/>
              </w:rPr>
            </w:pPr>
            <w:r w:rsidRPr="00F3130F">
              <w:rPr>
                <w:rFonts w:ascii="GHEA Grapalat" w:hAnsi="GHEA Grapalat"/>
                <w:noProof/>
                <w:sz w:val="22"/>
                <w:szCs w:val="22"/>
                <w:lang w:val="hy-AM"/>
              </w:rPr>
              <w:t>25</w:t>
            </w:r>
            <w:r w:rsidR="00CD7F97" w:rsidRPr="00F3130F">
              <w:rPr>
                <w:rFonts w:ascii="GHEA Grapalat" w:hAnsi="GHEA Grapalat"/>
                <w:noProof/>
                <w:sz w:val="22"/>
                <w:szCs w:val="22"/>
                <w:lang w:val="hy-AM"/>
              </w:rPr>
              <w:t>.</w:t>
            </w:r>
            <w:r w:rsidRPr="00F3130F">
              <w:rPr>
                <w:rFonts w:ascii="GHEA Grapalat" w:hAnsi="GHEA Grapalat"/>
                <w:noProof/>
                <w:sz w:val="22"/>
                <w:szCs w:val="22"/>
                <w:lang w:val="hy-AM"/>
              </w:rPr>
              <w:t>11</w:t>
            </w:r>
            <w:r w:rsidR="00CD7F97" w:rsidRPr="00F3130F">
              <w:rPr>
                <w:rFonts w:ascii="GHEA Grapalat" w:hAnsi="GHEA Grapalat"/>
                <w:noProof/>
                <w:sz w:val="22"/>
                <w:szCs w:val="22"/>
                <w:lang w:val="hy-AM"/>
              </w:rPr>
              <w:t>.202</w:t>
            </w:r>
            <w:r w:rsidRPr="00F3130F">
              <w:rPr>
                <w:rFonts w:ascii="GHEA Grapalat" w:hAnsi="GHEA Grapalat"/>
                <w:noProof/>
                <w:sz w:val="22"/>
                <w:szCs w:val="22"/>
                <w:lang w:val="hy-AM"/>
              </w:rPr>
              <w:t>2</w:t>
            </w:r>
            <w:r w:rsidR="00CD7F97" w:rsidRPr="00F3130F">
              <w:rPr>
                <w:rFonts w:ascii="GHEA Grapalat" w:hAnsi="GHEA Grapalat"/>
                <w:noProof/>
                <w:sz w:val="22"/>
                <w:szCs w:val="22"/>
                <w:lang w:val="hy-AM"/>
              </w:rPr>
              <w:t>թ.</w:t>
            </w:r>
          </w:p>
        </w:tc>
      </w:tr>
      <w:tr w:rsidR="00DF1BD1" w:rsidRPr="00F3130F" w:rsidTr="00AD7B44">
        <w:tc>
          <w:tcPr>
            <w:tcW w:w="9918" w:type="dxa"/>
            <w:vMerge/>
            <w:shd w:val="clear" w:color="auto" w:fill="D9D9D9" w:themeFill="background1" w:themeFillShade="D9"/>
          </w:tcPr>
          <w:p w:rsidR="00DF1BD1" w:rsidRPr="00F3130F" w:rsidRDefault="00DF1BD1" w:rsidP="00F3130F">
            <w:pPr>
              <w:jc w:val="center"/>
              <w:rPr>
                <w:rFonts w:ascii="GHEA Grapalat" w:hAnsi="GHEA Grapalat"/>
                <w:noProof/>
                <w:sz w:val="22"/>
                <w:szCs w:val="22"/>
                <w:lang w:val="hy-AM"/>
              </w:rPr>
            </w:pPr>
          </w:p>
        </w:tc>
        <w:tc>
          <w:tcPr>
            <w:tcW w:w="5953" w:type="dxa"/>
            <w:shd w:val="clear" w:color="auto" w:fill="D9D9D9" w:themeFill="background1" w:themeFillShade="D9"/>
          </w:tcPr>
          <w:p w:rsidR="00DF1BD1" w:rsidRPr="00F3130F" w:rsidRDefault="00CD7F97" w:rsidP="00F3130F">
            <w:pPr>
              <w:jc w:val="center"/>
              <w:rPr>
                <w:rFonts w:ascii="GHEA Grapalat" w:hAnsi="GHEA Grapalat"/>
                <w:noProof/>
                <w:sz w:val="22"/>
                <w:szCs w:val="22"/>
                <w:lang w:val="hy-AM"/>
              </w:rPr>
            </w:pPr>
            <w:r w:rsidRPr="00F3130F">
              <w:rPr>
                <w:rFonts w:ascii="GHEA Grapalat" w:hAnsi="GHEA Grapalat"/>
                <w:noProof/>
                <w:sz w:val="22"/>
                <w:szCs w:val="22"/>
                <w:lang w:val="en-GB"/>
              </w:rPr>
              <w:t xml:space="preserve">N </w:t>
            </w:r>
            <w:r w:rsidR="00B76342" w:rsidRPr="00F3130F">
              <w:rPr>
                <w:rFonts w:ascii="GHEA Grapalat" w:hAnsi="GHEA Grapalat"/>
                <w:noProof/>
                <w:sz w:val="22"/>
                <w:szCs w:val="22"/>
                <w:lang w:val="hy-AM"/>
              </w:rPr>
              <w:t>ԳՍ/23.3/31840-2022</w:t>
            </w:r>
          </w:p>
        </w:tc>
      </w:tr>
      <w:tr w:rsidR="00DF1BD1" w:rsidRPr="00F3130F" w:rsidTr="00AD7B44">
        <w:tc>
          <w:tcPr>
            <w:tcW w:w="9918" w:type="dxa"/>
          </w:tcPr>
          <w:p w:rsidR="00B76342" w:rsidRPr="00F3130F" w:rsidRDefault="00B76342" w:rsidP="00F3130F">
            <w:pPr>
              <w:ind w:firstLine="589"/>
              <w:jc w:val="both"/>
              <w:rPr>
                <w:rFonts w:ascii="GHEA Grapalat" w:hAnsi="GHEA Grapalat"/>
                <w:noProof/>
                <w:sz w:val="22"/>
                <w:szCs w:val="22"/>
                <w:lang w:val="hy-AM"/>
              </w:rPr>
            </w:pPr>
            <w:r w:rsidRPr="00F3130F">
              <w:rPr>
                <w:rFonts w:ascii="GHEA Grapalat" w:hAnsi="GHEA Grapalat"/>
                <w:noProof/>
                <w:sz w:val="22"/>
                <w:szCs w:val="22"/>
                <w:lang w:val="hy-AM"/>
              </w:rPr>
              <w:t>ՀՀ տարածքային կառավարման և ենթակառուցվածքների նախարարությունը (այսուհետ՝ Նախարարություն) քննարկել է ՀՀ կառավարության «Հայաստանի Հանրապետության 2022 թվականի պետական բյուջեի մասին» Հայաստանի Հանրապետության օրենքում և Հայաստանի Հանրապետության կառավարության 2021 թվականի դեկտեմբերի 23-ի N 2121-Ն որոշման մեջ փոփոխություններ կատարելու մասին» որոշման նախագիծը, որի վերաբերյալ  առաջարկություններ և դիտողություններ չունենք:</w:t>
            </w:r>
          </w:p>
          <w:p w:rsidR="00DF1BD1" w:rsidRPr="00F3130F" w:rsidRDefault="00B76342" w:rsidP="00F3130F">
            <w:pPr>
              <w:ind w:firstLine="589"/>
              <w:jc w:val="both"/>
              <w:rPr>
                <w:rFonts w:ascii="GHEA Grapalat" w:hAnsi="GHEA Grapalat"/>
                <w:noProof/>
                <w:sz w:val="22"/>
                <w:szCs w:val="22"/>
                <w:lang w:val="hy-AM"/>
              </w:rPr>
            </w:pPr>
            <w:r w:rsidRPr="00F3130F">
              <w:rPr>
                <w:rFonts w:ascii="GHEA Grapalat" w:hAnsi="GHEA Grapalat"/>
                <w:noProof/>
                <w:sz w:val="22"/>
                <w:szCs w:val="22"/>
                <w:lang w:val="hy-AM"/>
              </w:rPr>
              <w:t>Միաժամանակ հայտնում ենք, որ Հայաստանի Հանրապետության ընդհանուր օգտագործման պետական նշանակության ավտոմոբիլային ճանապարհներին կշեռքներ տեղադրելու համար ՀՀ օրենսդրությամբ սահմանված կարգով անհրաժեշտ է ստանալ Նախարարության համաձայնությունը</w:t>
            </w:r>
            <w:r w:rsidR="00F64048" w:rsidRPr="00F3130F">
              <w:rPr>
                <w:rFonts w:ascii="GHEA Grapalat" w:hAnsi="GHEA Grapalat"/>
                <w:noProof/>
                <w:sz w:val="22"/>
                <w:szCs w:val="22"/>
                <w:lang w:val="hy-AM"/>
              </w:rPr>
              <w:t>:</w:t>
            </w:r>
          </w:p>
        </w:tc>
        <w:tc>
          <w:tcPr>
            <w:tcW w:w="5953" w:type="dxa"/>
          </w:tcPr>
          <w:p w:rsidR="00DF1BD1" w:rsidRPr="00F3130F" w:rsidRDefault="00CD7F97" w:rsidP="00F3130F">
            <w:pPr>
              <w:jc w:val="center"/>
              <w:rPr>
                <w:rFonts w:ascii="GHEA Grapalat" w:hAnsi="GHEA Grapalat"/>
                <w:b/>
                <w:noProof/>
                <w:sz w:val="22"/>
                <w:szCs w:val="22"/>
                <w:lang w:val="hy-AM"/>
              </w:rPr>
            </w:pPr>
            <w:r w:rsidRPr="00F3130F">
              <w:rPr>
                <w:rFonts w:ascii="GHEA Grapalat" w:hAnsi="GHEA Grapalat"/>
                <w:b/>
                <w:noProof/>
                <w:sz w:val="22"/>
                <w:szCs w:val="22"/>
                <w:lang w:val="hy-AM"/>
              </w:rPr>
              <w:t>Ընդունվել է:</w:t>
            </w:r>
          </w:p>
        </w:tc>
      </w:tr>
      <w:tr w:rsidR="008A4FCC" w:rsidRPr="00F3130F" w:rsidTr="00CD7F97">
        <w:trPr>
          <w:trHeight w:val="236"/>
        </w:trPr>
        <w:tc>
          <w:tcPr>
            <w:tcW w:w="9918" w:type="dxa"/>
            <w:vMerge w:val="restart"/>
            <w:shd w:val="clear" w:color="auto" w:fill="D9D9D9" w:themeFill="background1" w:themeFillShade="D9"/>
          </w:tcPr>
          <w:p w:rsidR="008A4FCC" w:rsidRPr="00F3130F" w:rsidRDefault="004E04B2" w:rsidP="00F3130F">
            <w:pPr>
              <w:jc w:val="center"/>
              <w:rPr>
                <w:rFonts w:ascii="GHEA Grapalat" w:hAnsi="GHEA Grapalat"/>
                <w:b/>
                <w:noProof/>
                <w:sz w:val="22"/>
                <w:szCs w:val="22"/>
                <w:lang w:val="hy-AM"/>
              </w:rPr>
            </w:pPr>
            <w:r w:rsidRPr="00F3130F">
              <w:rPr>
                <w:rFonts w:ascii="GHEA Grapalat" w:hAnsi="GHEA Grapalat"/>
                <w:b/>
                <w:noProof/>
                <w:sz w:val="22"/>
                <w:szCs w:val="22"/>
                <w:lang w:val="hy-AM"/>
              </w:rPr>
              <w:t>Ֆինանսների</w:t>
            </w:r>
            <w:r w:rsidR="008A4FCC" w:rsidRPr="00F3130F">
              <w:rPr>
                <w:rFonts w:ascii="GHEA Grapalat" w:hAnsi="GHEA Grapalat"/>
                <w:b/>
                <w:noProof/>
                <w:sz w:val="22"/>
                <w:szCs w:val="22"/>
                <w:lang w:val="hy-AM"/>
              </w:rPr>
              <w:t xml:space="preserve"> նախարարություն</w:t>
            </w:r>
          </w:p>
        </w:tc>
        <w:tc>
          <w:tcPr>
            <w:tcW w:w="5953" w:type="dxa"/>
            <w:shd w:val="clear" w:color="auto" w:fill="D9D9D9" w:themeFill="background1" w:themeFillShade="D9"/>
          </w:tcPr>
          <w:p w:rsidR="008A4FCC" w:rsidRPr="00F3130F" w:rsidRDefault="00A632E5" w:rsidP="00F3130F">
            <w:pPr>
              <w:jc w:val="center"/>
              <w:rPr>
                <w:rFonts w:ascii="GHEA Grapalat" w:hAnsi="GHEA Grapalat"/>
                <w:noProof/>
                <w:sz w:val="22"/>
                <w:szCs w:val="22"/>
                <w:lang w:val="hy-AM"/>
              </w:rPr>
            </w:pPr>
            <w:r w:rsidRPr="00F3130F">
              <w:rPr>
                <w:rFonts w:ascii="GHEA Grapalat" w:hAnsi="GHEA Grapalat"/>
                <w:noProof/>
                <w:sz w:val="22"/>
                <w:szCs w:val="22"/>
                <w:lang w:val="hy-AM"/>
              </w:rPr>
              <w:t>30.11.2022թ.</w:t>
            </w:r>
          </w:p>
        </w:tc>
      </w:tr>
      <w:tr w:rsidR="008A4FCC" w:rsidRPr="00F3130F" w:rsidTr="00AD7B44">
        <w:tc>
          <w:tcPr>
            <w:tcW w:w="9918" w:type="dxa"/>
            <w:vMerge/>
            <w:shd w:val="clear" w:color="auto" w:fill="D9D9D9" w:themeFill="background1" w:themeFillShade="D9"/>
          </w:tcPr>
          <w:p w:rsidR="008A4FCC" w:rsidRPr="00F3130F" w:rsidRDefault="008A4FCC" w:rsidP="00F3130F">
            <w:pPr>
              <w:jc w:val="center"/>
              <w:rPr>
                <w:rFonts w:ascii="GHEA Grapalat" w:hAnsi="GHEA Grapalat"/>
                <w:noProof/>
                <w:sz w:val="22"/>
                <w:szCs w:val="22"/>
                <w:lang w:val="hy-AM"/>
              </w:rPr>
            </w:pPr>
          </w:p>
        </w:tc>
        <w:tc>
          <w:tcPr>
            <w:tcW w:w="5953" w:type="dxa"/>
            <w:shd w:val="clear" w:color="auto" w:fill="D9D9D9" w:themeFill="background1" w:themeFillShade="D9"/>
          </w:tcPr>
          <w:p w:rsidR="008A4FCC" w:rsidRPr="00F3130F" w:rsidRDefault="00A632E5" w:rsidP="00F3130F">
            <w:pPr>
              <w:jc w:val="center"/>
              <w:rPr>
                <w:rFonts w:ascii="GHEA Grapalat" w:hAnsi="GHEA Grapalat"/>
                <w:noProof/>
                <w:sz w:val="22"/>
                <w:szCs w:val="22"/>
                <w:lang w:val="en-GB"/>
              </w:rPr>
            </w:pPr>
            <w:r w:rsidRPr="00F3130F">
              <w:rPr>
                <w:rFonts w:ascii="GHEA Grapalat" w:hAnsi="GHEA Grapalat"/>
                <w:noProof/>
                <w:sz w:val="22"/>
                <w:szCs w:val="22"/>
                <w:lang w:val="en-GB"/>
              </w:rPr>
              <w:t>N 01/8-3/20985-2022</w:t>
            </w:r>
          </w:p>
        </w:tc>
      </w:tr>
      <w:tr w:rsidR="00DF1BD1" w:rsidRPr="009A4321" w:rsidTr="00AD7B44">
        <w:tc>
          <w:tcPr>
            <w:tcW w:w="9918" w:type="dxa"/>
          </w:tcPr>
          <w:p w:rsidR="001758F9" w:rsidRPr="00F3130F" w:rsidRDefault="001758F9" w:rsidP="00F3130F">
            <w:pPr>
              <w:tabs>
                <w:tab w:val="left" w:pos="567"/>
                <w:tab w:val="left" w:pos="1276"/>
                <w:tab w:val="left" w:pos="2127"/>
              </w:tabs>
              <w:ind w:right="57" w:firstLine="630"/>
              <w:jc w:val="both"/>
              <w:rPr>
                <w:rFonts w:ascii="GHEA Grapalat" w:hAnsi="GHEA Grapalat"/>
                <w:bCs/>
                <w:sz w:val="22"/>
                <w:szCs w:val="22"/>
                <w:shd w:val="clear" w:color="auto" w:fill="FFFFFF"/>
                <w:lang w:val="hy-AM"/>
              </w:rPr>
            </w:pPr>
            <w:r w:rsidRPr="00F3130F">
              <w:rPr>
                <w:rFonts w:ascii="GHEA Grapalat" w:hAnsi="GHEA Grapalat"/>
                <w:bCs/>
                <w:color w:val="000000"/>
                <w:sz w:val="22"/>
                <w:szCs w:val="22"/>
                <w:shd w:val="clear" w:color="auto" w:fill="FFFFFF"/>
                <w:lang w:val="hy-AM"/>
              </w:rPr>
              <w:t>ՀՀ ֆինանսների նախարարությունը քննարկել է Ձեր՝</w:t>
            </w:r>
            <w:r w:rsidRPr="00F3130F">
              <w:rPr>
                <w:rFonts w:ascii="GHEA Grapalat" w:hAnsi="GHEA Grapalat"/>
                <w:bCs/>
                <w:color w:val="000000"/>
                <w:sz w:val="22"/>
                <w:szCs w:val="22"/>
                <w:shd w:val="clear" w:color="auto" w:fill="FFFFFF"/>
              </w:rPr>
              <w:t xml:space="preserve"> 2022</w:t>
            </w:r>
            <w:r w:rsidRPr="00F3130F">
              <w:rPr>
                <w:rFonts w:ascii="GHEA Grapalat" w:hAnsi="GHEA Grapalat"/>
                <w:bCs/>
                <w:color w:val="000000"/>
                <w:sz w:val="22"/>
                <w:szCs w:val="22"/>
                <w:shd w:val="clear" w:color="auto" w:fill="FFFFFF"/>
                <w:lang w:val="hy-AM"/>
              </w:rPr>
              <w:t>թ</w:t>
            </w:r>
            <w:r w:rsidRPr="00F3130F">
              <w:rPr>
                <w:rFonts w:ascii="GHEA Grapalat" w:hAnsi="GHEA Grapalat"/>
                <w:bCs/>
                <w:color w:val="000000"/>
                <w:sz w:val="22"/>
                <w:szCs w:val="22"/>
                <w:shd w:val="clear" w:color="auto" w:fill="FFFFFF"/>
              </w:rPr>
              <w:t xml:space="preserve">. </w:t>
            </w:r>
            <w:r w:rsidRPr="00F3130F">
              <w:rPr>
                <w:rFonts w:ascii="GHEA Grapalat" w:hAnsi="GHEA Grapalat"/>
                <w:bCs/>
                <w:color w:val="000000"/>
                <w:sz w:val="22"/>
                <w:szCs w:val="22"/>
                <w:shd w:val="clear" w:color="auto" w:fill="FFFFFF"/>
                <w:lang w:val="pt-BR"/>
              </w:rPr>
              <w:t>նոյեմբերի</w:t>
            </w:r>
            <w:r w:rsidRPr="00F3130F">
              <w:rPr>
                <w:rFonts w:ascii="GHEA Grapalat" w:hAnsi="GHEA Grapalat"/>
                <w:bCs/>
                <w:color w:val="000000"/>
                <w:sz w:val="22"/>
                <w:szCs w:val="22"/>
                <w:shd w:val="clear" w:color="auto" w:fill="FFFFFF"/>
              </w:rPr>
              <w:t xml:space="preserve"> 18-</w:t>
            </w:r>
            <w:r w:rsidRPr="00F3130F">
              <w:rPr>
                <w:rFonts w:ascii="GHEA Grapalat" w:hAnsi="GHEA Grapalat"/>
                <w:bCs/>
                <w:color w:val="000000"/>
                <w:sz w:val="22"/>
                <w:szCs w:val="22"/>
                <w:shd w:val="clear" w:color="auto" w:fill="FFFFFF"/>
                <w:lang w:val="pt-BR"/>
              </w:rPr>
              <w:t>ի</w:t>
            </w:r>
            <w:r w:rsidRPr="00F3130F">
              <w:rPr>
                <w:rFonts w:ascii="GHEA Grapalat" w:hAnsi="GHEA Grapalat"/>
                <w:bCs/>
                <w:color w:val="000000"/>
                <w:sz w:val="22"/>
                <w:szCs w:val="22"/>
                <w:shd w:val="clear" w:color="auto" w:fill="FFFFFF"/>
              </w:rPr>
              <w:t xml:space="preserve"> </w:t>
            </w:r>
            <w:r w:rsidRPr="00F3130F">
              <w:rPr>
                <w:rFonts w:ascii="GHEA Grapalat" w:hAnsi="GHEA Grapalat"/>
                <w:bCs/>
                <w:color w:val="000000"/>
                <w:sz w:val="22"/>
                <w:szCs w:val="22"/>
                <w:shd w:val="clear" w:color="auto" w:fill="FFFFFF"/>
                <w:lang w:val="hy-AM"/>
              </w:rPr>
              <w:t>N</w:t>
            </w:r>
            <w:r w:rsidRPr="00F3130F">
              <w:rPr>
                <w:rFonts w:ascii="Calibri" w:hAnsi="Calibri" w:cs="Calibri"/>
                <w:bCs/>
                <w:color w:val="000000"/>
                <w:sz w:val="22"/>
                <w:szCs w:val="22"/>
                <w:shd w:val="clear" w:color="auto" w:fill="FFFFFF"/>
                <w:lang w:val="pt-BR"/>
              </w:rPr>
              <w:t> </w:t>
            </w:r>
            <w:r w:rsidRPr="00F3130F">
              <w:rPr>
                <w:rFonts w:ascii="GHEA Grapalat" w:hAnsi="GHEA Grapalat"/>
                <w:bCs/>
                <w:color w:val="000000"/>
                <w:sz w:val="22"/>
                <w:szCs w:val="22"/>
                <w:shd w:val="clear" w:color="auto" w:fill="FFFFFF"/>
                <w:lang w:val="hy-AM"/>
              </w:rPr>
              <w:t>//37960-2022 գրությամբ</w:t>
            </w:r>
            <w:r w:rsidRPr="00F3130F">
              <w:rPr>
                <w:rFonts w:ascii="GHEA Grapalat" w:hAnsi="GHEA Grapalat"/>
                <w:bCs/>
                <w:color w:val="000000"/>
                <w:sz w:val="22"/>
                <w:szCs w:val="22"/>
                <w:shd w:val="clear" w:color="auto" w:fill="FFFFFF"/>
              </w:rPr>
              <w:t xml:space="preserve"> </w:t>
            </w:r>
            <w:r w:rsidRPr="00F3130F">
              <w:rPr>
                <w:rFonts w:ascii="GHEA Grapalat" w:hAnsi="GHEA Grapalat"/>
                <w:bCs/>
                <w:color w:val="000000"/>
                <w:sz w:val="22"/>
                <w:szCs w:val="22"/>
                <w:shd w:val="clear" w:color="auto" w:fill="FFFFFF"/>
                <w:lang w:val="hy-AM"/>
              </w:rPr>
              <w:t>ներկայացված</w:t>
            </w:r>
            <w:r w:rsidRPr="00F3130F">
              <w:rPr>
                <w:rFonts w:ascii="GHEA Grapalat" w:hAnsi="GHEA Grapalat"/>
                <w:bCs/>
                <w:color w:val="000000"/>
                <w:sz w:val="22"/>
                <w:szCs w:val="22"/>
                <w:shd w:val="clear" w:color="auto" w:fill="FFFFFF"/>
              </w:rPr>
              <w:t xml:space="preserve"> </w:t>
            </w:r>
            <w:r w:rsidRPr="00F3130F">
              <w:rPr>
                <w:rFonts w:ascii="GHEA Grapalat" w:hAnsi="GHEA Grapalat"/>
                <w:bCs/>
                <w:color w:val="000000"/>
                <w:sz w:val="22"/>
                <w:szCs w:val="22"/>
                <w:shd w:val="clear" w:color="auto" w:fill="FFFFFF"/>
                <w:lang w:val="hy-AM"/>
              </w:rPr>
              <w:t>««Հայաստանի Հանրապետության 2022 թվականի պետական բյուջեի մասին» Հայաստանի Հանրապետության օրենքում և Հայաստանի Հանրապետության կառավարության 2021 թվականի դեկտեմբերի 23-ի N</w:t>
            </w:r>
            <w:r w:rsidRPr="00F3130F">
              <w:rPr>
                <w:rFonts w:ascii="Calibri" w:hAnsi="Calibri" w:cs="Calibri"/>
                <w:bCs/>
                <w:color w:val="000000"/>
                <w:sz w:val="22"/>
                <w:szCs w:val="22"/>
                <w:shd w:val="clear" w:color="auto" w:fill="FFFFFF"/>
                <w:lang w:val="hy-AM"/>
              </w:rPr>
              <w:t> </w:t>
            </w:r>
            <w:r w:rsidRPr="00F3130F">
              <w:rPr>
                <w:rFonts w:ascii="GHEA Grapalat" w:hAnsi="GHEA Grapalat"/>
                <w:bCs/>
                <w:color w:val="000000"/>
                <w:sz w:val="22"/>
                <w:szCs w:val="22"/>
                <w:shd w:val="clear" w:color="auto" w:fill="FFFFFF"/>
                <w:lang w:val="hy-AM"/>
              </w:rPr>
              <w:t xml:space="preserve">2121-Ն որոշման մեջ փոփոխություններ կատարելու մասին» </w:t>
            </w:r>
            <w:r w:rsidRPr="00F3130F">
              <w:rPr>
                <w:rFonts w:ascii="GHEA Grapalat" w:hAnsi="GHEA Grapalat"/>
                <w:bCs/>
                <w:sz w:val="22"/>
                <w:szCs w:val="22"/>
                <w:shd w:val="clear" w:color="auto" w:fill="FFFFFF"/>
                <w:lang w:val="hy-AM"/>
              </w:rPr>
              <w:t>ՀՀ կառավարության որոշման նախագիծը</w:t>
            </w:r>
            <w:r w:rsidRPr="00F3130F">
              <w:rPr>
                <w:rFonts w:ascii="GHEA Grapalat" w:hAnsi="GHEA Grapalat"/>
                <w:bCs/>
                <w:sz w:val="22"/>
                <w:szCs w:val="22"/>
                <w:shd w:val="clear" w:color="auto" w:fill="FFFFFF"/>
              </w:rPr>
              <w:t xml:space="preserve">, </w:t>
            </w:r>
            <w:r w:rsidRPr="00F3130F">
              <w:rPr>
                <w:rFonts w:ascii="GHEA Grapalat" w:hAnsi="GHEA Grapalat"/>
                <w:bCs/>
                <w:sz w:val="22"/>
                <w:szCs w:val="22"/>
                <w:shd w:val="clear" w:color="auto" w:fill="FFFFFF"/>
                <w:lang w:val="hy-AM"/>
              </w:rPr>
              <w:t>որով</w:t>
            </w:r>
            <w:r w:rsidRPr="00F3130F">
              <w:rPr>
                <w:rFonts w:ascii="GHEA Grapalat" w:hAnsi="GHEA Grapalat"/>
                <w:bCs/>
                <w:sz w:val="22"/>
                <w:szCs w:val="22"/>
                <w:shd w:val="clear" w:color="auto" w:fill="FFFFFF"/>
              </w:rPr>
              <w:t xml:space="preserve"> </w:t>
            </w:r>
            <w:r w:rsidRPr="00F3130F">
              <w:rPr>
                <w:rFonts w:ascii="GHEA Grapalat" w:hAnsi="GHEA Grapalat"/>
                <w:bCs/>
                <w:sz w:val="22"/>
                <w:szCs w:val="22"/>
                <w:shd w:val="clear" w:color="auto" w:fill="FFFFFF"/>
                <w:lang w:val="hy-AM"/>
              </w:rPr>
              <w:t>նախատեսվում</w:t>
            </w:r>
            <w:r w:rsidRPr="00F3130F">
              <w:rPr>
                <w:rFonts w:ascii="GHEA Grapalat" w:hAnsi="GHEA Grapalat"/>
                <w:bCs/>
                <w:sz w:val="22"/>
                <w:szCs w:val="22"/>
                <w:shd w:val="clear" w:color="auto" w:fill="FFFFFF"/>
              </w:rPr>
              <w:t xml:space="preserve"> </w:t>
            </w:r>
            <w:r w:rsidRPr="00F3130F">
              <w:rPr>
                <w:rFonts w:ascii="GHEA Grapalat" w:hAnsi="GHEA Grapalat"/>
                <w:bCs/>
                <w:sz w:val="22"/>
                <w:szCs w:val="22"/>
                <w:shd w:val="clear" w:color="auto" w:fill="FFFFFF"/>
                <w:lang w:val="hy-AM"/>
              </w:rPr>
              <w:t>է</w:t>
            </w:r>
            <w:r w:rsidRPr="00F3130F">
              <w:rPr>
                <w:rFonts w:ascii="GHEA Grapalat" w:hAnsi="GHEA Grapalat"/>
                <w:bCs/>
                <w:sz w:val="22"/>
                <w:szCs w:val="22"/>
                <w:shd w:val="clear" w:color="auto" w:fill="FFFFFF"/>
              </w:rPr>
              <w:t xml:space="preserve"> </w:t>
            </w:r>
            <w:r w:rsidRPr="00F3130F">
              <w:rPr>
                <w:rFonts w:ascii="GHEA Grapalat" w:hAnsi="GHEA Grapalat"/>
                <w:bCs/>
                <w:sz w:val="22"/>
                <w:szCs w:val="22"/>
                <w:shd w:val="clear" w:color="auto" w:fill="FFFFFF"/>
                <w:lang w:val="hy-AM"/>
              </w:rPr>
              <w:t>ՀՀ</w:t>
            </w:r>
            <w:r w:rsidRPr="00F3130F">
              <w:rPr>
                <w:rFonts w:ascii="GHEA Grapalat" w:hAnsi="GHEA Grapalat"/>
                <w:bCs/>
                <w:sz w:val="22"/>
                <w:szCs w:val="22"/>
                <w:shd w:val="clear" w:color="auto" w:fill="FFFFFF"/>
              </w:rPr>
              <w:t xml:space="preserve"> 2022 </w:t>
            </w:r>
            <w:r w:rsidRPr="00F3130F">
              <w:rPr>
                <w:rFonts w:ascii="GHEA Grapalat" w:hAnsi="GHEA Grapalat"/>
                <w:bCs/>
                <w:sz w:val="22"/>
                <w:szCs w:val="22"/>
                <w:shd w:val="clear" w:color="auto" w:fill="FFFFFF"/>
                <w:lang w:val="hy-AM"/>
              </w:rPr>
              <w:t>թվականի</w:t>
            </w:r>
            <w:r w:rsidRPr="00F3130F">
              <w:rPr>
                <w:rFonts w:ascii="GHEA Grapalat" w:hAnsi="GHEA Grapalat"/>
                <w:bCs/>
                <w:sz w:val="22"/>
                <w:szCs w:val="22"/>
                <w:shd w:val="clear" w:color="auto" w:fill="FFFFFF"/>
              </w:rPr>
              <w:t xml:space="preserve"> </w:t>
            </w:r>
            <w:r w:rsidRPr="00F3130F">
              <w:rPr>
                <w:rFonts w:ascii="GHEA Grapalat" w:hAnsi="GHEA Grapalat"/>
                <w:bCs/>
                <w:sz w:val="22"/>
                <w:szCs w:val="22"/>
                <w:shd w:val="clear" w:color="auto" w:fill="FFFFFF"/>
                <w:lang w:val="hy-AM"/>
              </w:rPr>
              <w:t>պետական</w:t>
            </w:r>
            <w:r w:rsidRPr="00F3130F">
              <w:rPr>
                <w:rFonts w:ascii="GHEA Grapalat" w:hAnsi="GHEA Grapalat"/>
                <w:bCs/>
                <w:sz w:val="22"/>
                <w:szCs w:val="22"/>
                <w:shd w:val="clear" w:color="auto" w:fill="FFFFFF"/>
              </w:rPr>
              <w:t xml:space="preserve"> </w:t>
            </w:r>
            <w:r w:rsidRPr="00F3130F">
              <w:rPr>
                <w:rFonts w:ascii="GHEA Grapalat" w:hAnsi="GHEA Grapalat"/>
                <w:bCs/>
                <w:sz w:val="22"/>
                <w:szCs w:val="22"/>
                <w:shd w:val="clear" w:color="auto" w:fill="FFFFFF"/>
                <w:lang w:val="hy-AM"/>
              </w:rPr>
              <w:t xml:space="preserve">բյուջեով նախատեսված ՀՀ կառավարության պահուստային ֆոնդի միջոցների հաշվին շուրջ 17.3 մլն </w:t>
            </w:r>
            <w:r w:rsidR="00F64048" w:rsidRPr="00F3130F">
              <w:rPr>
                <w:rFonts w:ascii="GHEA Grapalat" w:hAnsi="GHEA Grapalat"/>
                <w:bCs/>
                <w:sz w:val="22"/>
                <w:szCs w:val="22"/>
                <w:shd w:val="clear" w:color="auto" w:fill="FFFFFF"/>
                <w:lang w:val="hy-AM"/>
              </w:rPr>
              <w:t xml:space="preserve">դրամ հատկացնել Քաղաքաշինության, </w:t>
            </w:r>
            <w:r w:rsidRPr="00F3130F">
              <w:rPr>
                <w:rFonts w:ascii="GHEA Grapalat" w:hAnsi="GHEA Grapalat"/>
                <w:bCs/>
                <w:sz w:val="22"/>
                <w:szCs w:val="22"/>
                <w:shd w:val="clear" w:color="auto" w:fill="FFFFFF"/>
                <w:lang w:val="hy-AM"/>
              </w:rPr>
              <w:t>տեխնիկական և հրդեհային անվտանգության տեսչական մարմնին, որից շուրջ 3.1 մլն դրամը՝ ընթացիկ ծախսերի գծով և շուրջ 14.3 մլն դրամը՝ ոչ ֆինանասական ակտիվների (3 հատ շարժական կշեռքների) ձեռքբերման համար, և հայտնում է հետևյալը</w:t>
            </w:r>
            <w:r w:rsidRPr="00F3130F">
              <w:rPr>
                <w:rFonts w:ascii="Cambria Math" w:hAnsi="Cambria Math" w:cs="Cambria Math"/>
                <w:bCs/>
                <w:sz w:val="22"/>
                <w:szCs w:val="22"/>
                <w:shd w:val="clear" w:color="auto" w:fill="FFFFFF"/>
                <w:lang w:val="hy-AM"/>
              </w:rPr>
              <w:t>․</w:t>
            </w:r>
          </w:p>
          <w:p w:rsidR="00DF1BD1" w:rsidRPr="00F3130F" w:rsidRDefault="001758F9" w:rsidP="00F3130F">
            <w:pPr>
              <w:shd w:val="clear" w:color="auto" w:fill="FFFFFF"/>
              <w:ind w:firstLine="630"/>
              <w:jc w:val="both"/>
              <w:rPr>
                <w:rFonts w:ascii="GHEA Grapalat" w:hAnsi="GHEA Grapalat"/>
                <w:bCs/>
                <w:sz w:val="22"/>
                <w:szCs w:val="22"/>
                <w:shd w:val="clear" w:color="auto" w:fill="FFFFFF"/>
                <w:lang w:val="hy-AM"/>
              </w:rPr>
            </w:pPr>
            <w:r w:rsidRPr="00F3130F">
              <w:rPr>
                <w:rFonts w:ascii="GHEA Grapalat" w:hAnsi="GHEA Grapalat"/>
                <w:bCs/>
                <w:sz w:val="22"/>
                <w:szCs w:val="22"/>
                <w:shd w:val="clear" w:color="auto" w:fill="FFFFFF"/>
                <w:lang w:val="hy-AM"/>
              </w:rPr>
              <w:t xml:space="preserve">Հաշվի առնելով այն հանգամանքը, որ ՀՀ 2022 թվականի պետական բյուջեով նախատեսված «ՀՀ կառավարության պահուստային ֆոնդ» ծրագրի գծով նախատեսված գումարի ներկայիս առկա մնացորդը խիստ սահմանափակ է, առաջարկում ենք Նախագծով նախատեսված գումարը հատկացնելու հարցը ևս մեկ անգամ դիտարկել դրա հրատապության և առաջնահերթ կարևորության տեսանկյունից: </w:t>
            </w:r>
          </w:p>
        </w:tc>
        <w:tc>
          <w:tcPr>
            <w:tcW w:w="5953" w:type="dxa"/>
          </w:tcPr>
          <w:p w:rsidR="00DF1BD1" w:rsidRPr="00F3130F" w:rsidRDefault="008A4FCC" w:rsidP="0007026B">
            <w:pPr>
              <w:jc w:val="center"/>
              <w:rPr>
                <w:rFonts w:ascii="GHEA Grapalat" w:hAnsi="GHEA Grapalat"/>
                <w:b/>
                <w:noProof/>
                <w:sz w:val="22"/>
                <w:szCs w:val="22"/>
                <w:lang w:val="hy-AM"/>
              </w:rPr>
            </w:pPr>
            <w:r w:rsidRPr="00F3130F">
              <w:rPr>
                <w:rFonts w:ascii="GHEA Grapalat" w:hAnsi="GHEA Grapalat"/>
                <w:b/>
                <w:noProof/>
                <w:sz w:val="22"/>
                <w:szCs w:val="22"/>
                <w:lang w:val="hy-AM"/>
              </w:rPr>
              <w:t>Ընդունվել է:</w:t>
            </w:r>
          </w:p>
          <w:p w:rsidR="008A4FCC" w:rsidRDefault="00F3130F" w:rsidP="00814D3C">
            <w:pPr>
              <w:jc w:val="both"/>
              <w:rPr>
                <w:rFonts w:ascii="GHEA Grapalat" w:hAnsi="GHEA Grapalat"/>
                <w:noProof/>
                <w:sz w:val="22"/>
                <w:szCs w:val="22"/>
                <w:lang w:val="hy-AM"/>
              </w:rPr>
            </w:pPr>
            <w:r w:rsidRPr="00F3130F">
              <w:rPr>
                <w:rFonts w:ascii="GHEA Grapalat" w:hAnsi="GHEA Grapalat"/>
                <w:noProof/>
                <w:sz w:val="22"/>
                <w:szCs w:val="22"/>
                <w:lang w:val="hy-AM"/>
              </w:rPr>
              <w:t>Նախագծով նախատեսվող գումարի հատկացումը հրատապ</w:t>
            </w:r>
            <w:r w:rsidR="00814D3C">
              <w:rPr>
                <w:rFonts w:ascii="GHEA Grapalat" w:hAnsi="GHEA Grapalat"/>
                <w:noProof/>
                <w:sz w:val="22"/>
                <w:szCs w:val="22"/>
                <w:lang w:val="hy-AM"/>
              </w:rPr>
              <w:t xml:space="preserve"> և կարևոր է</w:t>
            </w:r>
            <w:r w:rsidRPr="00F3130F">
              <w:rPr>
                <w:rFonts w:ascii="GHEA Grapalat" w:hAnsi="GHEA Grapalat"/>
                <w:noProof/>
                <w:sz w:val="22"/>
                <w:szCs w:val="22"/>
                <w:lang w:val="hy-AM"/>
              </w:rPr>
              <w:t xml:space="preserve">, հաշվի առնելով ծանրաքաշ տրանսպորտային միջոցների թույլատրելի առավելագույն զանգվածի համար սահմնված պահանջների նկատմամբ վերահսկողության իրականցման </w:t>
            </w:r>
            <w:r w:rsidR="00E34500">
              <w:rPr>
                <w:rFonts w:ascii="GHEA Grapalat" w:hAnsi="GHEA Grapalat"/>
                <w:noProof/>
                <w:sz w:val="22"/>
                <w:szCs w:val="22"/>
                <w:lang w:val="hy-AM"/>
              </w:rPr>
              <w:t>անհրաժեշտությունը</w:t>
            </w:r>
            <w:r w:rsidRPr="00F3130F">
              <w:rPr>
                <w:rFonts w:ascii="GHEA Grapalat" w:hAnsi="GHEA Grapalat"/>
                <w:noProof/>
                <w:sz w:val="22"/>
                <w:szCs w:val="22"/>
                <w:lang w:val="hy-AM"/>
              </w:rPr>
              <w:t xml:space="preserve">: Մասնավորապես՝  </w:t>
            </w:r>
            <w:r w:rsidR="00B674C7">
              <w:rPr>
                <w:rFonts w:ascii="GHEA Grapalat" w:hAnsi="GHEA Grapalat"/>
                <w:noProof/>
                <w:sz w:val="22"/>
                <w:szCs w:val="22"/>
                <w:lang w:val="hy-AM"/>
              </w:rPr>
              <w:t>ՀՀ</w:t>
            </w:r>
            <w:r w:rsidRPr="00F3130F">
              <w:rPr>
                <w:rFonts w:ascii="GHEA Grapalat" w:hAnsi="GHEA Grapalat"/>
                <w:noProof/>
                <w:sz w:val="22"/>
                <w:szCs w:val="22"/>
                <w:lang w:val="hy-AM"/>
              </w:rPr>
              <w:t xml:space="preserve"> ընդհանուր օգտագործման պետական ավտոմոբիլային ճանապարհներին ընթացող լայնամաշտաբ ասֆալտապատման գործընթացին զուգահեռ ականատես ենք լինում նոր կառուցված և շահագործման հանձնված ճանապարհահատվածների ասֆալտի վերին շերտի վնասմանը, որը պատճառվում է ծանրաքաշ տրանսպորտային միջոցների կողմից</w:t>
            </w:r>
            <w:r w:rsidR="00B674C7">
              <w:rPr>
                <w:rFonts w:ascii="GHEA Grapalat" w:hAnsi="GHEA Grapalat"/>
                <w:noProof/>
                <w:sz w:val="22"/>
                <w:szCs w:val="22"/>
                <w:lang w:val="hy-AM"/>
              </w:rPr>
              <w:t xml:space="preserve">: </w:t>
            </w:r>
            <w:r w:rsidR="00CC600B">
              <w:rPr>
                <w:rFonts w:ascii="GHEA Grapalat" w:hAnsi="GHEA Grapalat"/>
                <w:noProof/>
                <w:sz w:val="22"/>
                <w:szCs w:val="22"/>
                <w:lang w:val="hy-AM"/>
              </w:rPr>
              <w:t>ՀՀ կառավարության, այդ թվում՝ ՀՀ վարչապետի</w:t>
            </w:r>
            <w:r w:rsidR="00B674C7">
              <w:rPr>
                <w:rFonts w:ascii="GHEA Grapalat" w:hAnsi="GHEA Grapalat"/>
                <w:noProof/>
                <w:sz w:val="22"/>
                <w:szCs w:val="22"/>
                <w:lang w:val="hy-AM"/>
              </w:rPr>
              <w:t xml:space="preserve"> կողմից </w:t>
            </w:r>
            <w:r w:rsidR="00B674C7">
              <w:rPr>
                <w:rFonts w:ascii="GHEA Grapalat" w:hAnsi="GHEA Grapalat"/>
                <w:noProof/>
                <w:sz w:val="22"/>
                <w:szCs w:val="22"/>
                <w:lang w:val="hy-AM"/>
              </w:rPr>
              <w:lastRenderedPageBreak/>
              <w:t>բազմիցս կարևորվել է այդ պահանջների կատարման նկատմամբ արդյունավետ  վերահսկողության անհրաժեշտությունը:</w:t>
            </w:r>
          </w:p>
          <w:p w:rsidR="000B6A91" w:rsidRPr="000B6A91" w:rsidRDefault="000B6A91" w:rsidP="000B6A91">
            <w:pPr>
              <w:jc w:val="both"/>
              <w:rPr>
                <w:rFonts w:ascii="GHEA Grapalat" w:hAnsi="GHEA Grapalat"/>
                <w:noProof/>
                <w:sz w:val="22"/>
                <w:szCs w:val="22"/>
                <w:lang w:val="hy-AM"/>
              </w:rPr>
            </w:pPr>
            <w:r>
              <w:rPr>
                <w:rFonts w:ascii="GHEA Grapalat" w:hAnsi="GHEA Grapalat"/>
                <w:noProof/>
                <w:sz w:val="22"/>
                <w:szCs w:val="22"/>
                <w:lang w:val="hy-AM"/>
              </w:rPr>
              <w:t>Միաժամանակ, 3 կշեռքների գնման մասով նախատեսված 14 միլիոն 256 հազար դրամը հանվել է Նախագծից:</w:t>
            </w:r>
          </w:p>
        </w:tc>
      </w:tr>
      <w:tr w:rsidR="001758F9" w:rsidRPr="009A4321" w:rsidTr="00AD7B44">
        <w:tc>
          <w:tcPr>
            <w:tcW w:w="9918" w:type="dxa"/>
          </w:tcPr>
          <w:p w:rsidR="001758F9" w:rsidRPr="00F3130F" w:rsidRDefault="001758F9" w:rsidP="00F3130F">
            <w:pPr>
              <w:shd w:val="clear" w:color="auto" w:fill="FFFFFF"/>
              <w:ind w:firstLine="630"/>
              <w:jc w:val="both"/>
              <w:rPr>
                <w:rFonts w:ascii="GHEA Grapalat" w:hAnsi="GHEA Grapalat"/>
                <w:bCs/>
                <w:sz w:val="22"/>
                <w:szCs w:val="22"/>
                <w:shd w:val="clear" w:color="auto" w:fill="FFFFFF"/>
                <w:lang w:val="hy-AM"/>
              </w:rPr>
            </w:pPr>
            <w:r w:rsidRPr="00F3130F">
              <w:rPr>
                <w:rFonts w:ascii="GHEA Grapalat" w:hAnsi="GHEA Grapalat"/>
                <w:bCs/>
                <w:sz w:val="22"/>
                <w:szCs w:val="22"/>
                <w:shd w:val="clear" w:color="auto" w:fill="FFFFFF"/>
                <w:lang w:val="hy-AM"/>
              </w:rPr>
              <w:lastRenderedPageBreak/>
              <w:t>Միաժամանակ, Նախագծում առաջարկում ենք կատարել հետևյալ տեխնիկական բնույթի շտկումները՝</w:t>
            </w:r>
          </w:p>
          <w:p w:rsidR="001758F9" w:rsidRPr="00F3130F" w:rsidRDefault="001758F9" w:rsidP="00F3130F">
            <w:pPr>
              <w:tabs>
                <w:tab w:val="left" w:pos="567"/>
                <w:tab w:val="left" w:pos="1276"/>
                <w:tab w:val="left" w:pos="2127"/>
              </w:tabs>
              <w:ind w:right="57" w:firstLine="630"/>
              <w:jc w:val="both"/>
              <w:rPr>
                <w:rFonts w:ascii="GHEA Grapalat" w:hAnsi="GHEA Grapalat"/>
                <w:bCs/>
                <w:color w:val="000000"/>
                <w:sz w:val="22"/>
                <w:szCs w:val="22"/>
                <w:shd w:val="clear" w:color="auto" w:fill="FFFFFF"/>
                <w:lang w:val="hy-AM"/>
              </w:rPr>
            </w:pPr>
            <w:r w:rsidRPr="00F3130F">
              <w:rPr>
                <w:rFonts w:ascii="GHEA Grapalat" w:hAnsi="GHEA Grapalat"/>
                <w:bCs/>
                <w:sz w:val="22"/>
                <w:szCs w:val="22"/>
                <w:shd w:val="clear" w:color="auto" w:fill="FFFFFF"/>
                <w:lang w:val="hy-AM"/>
              </w:rPr>
              <w:t>1. Նախագծի վերնագրում «ՓՈՓՈԽՈՒԹՅՈՒՆՆԵՐ ԿԱՏԱՐԵԼՈՒ» բառերից հետո ավելացնել «ԵՎ ՀԱՅԱՍՏԱՆԻ ՀԱՆՐԱՊԵՏՈՒԹՅԱՆ ՎԱՐՉԱՊԵՏԻ ԱՇԽԱՏԱԿԱԶՄԻՆ ԳՈՒՄԱՐ ՀԱՏԿԱՑՆԵԼՈՒ» բառերը,</w:t>
            </w:r>
          </w:p>
        </w:tc>
        <w:tc>
          <w:tcPr>
            <w:tcW w:w="5953" w:type="dxa"/>
          </w:tcPr>
          <w:p w:rsidR="001758F9" w:rsidRDefault="0007026B" w:rsidP="00F3130F">
            <w:pPr>
              <w:jc w:val="center"/>
              <w:rPr>
                <w:rFonts w:ascii="GHEA Grapalat" w:hAnsi="GHEA Grapalat"/>
                <w:b/>
                <w:noProof/>
                <w:sz w:val="22"/>
                <w:szCs w:val="22"/>
                <w:lang w:val="hy-AM"/>
              </w:rPr>
            </w:pPr>
            <w:r>
              <w:rPr>
                <w:rFonts w:ascii="GHEA Grapalat" w:hAnsi="GHEA Grapalat"/>
                <w:b/>
                <w:noProof/>
                <w:sz w:val="22"/>
                <w:szCs w:val="22"/>
                <w:lang w:val="hy-AM"/>
              </w:rPr>
              <w:t>1. Ընդունվել է:</w:t>
            </w:r>
          </w:p>
          <w:p w:rsidR="0007026B" w:rsidRPr="0007026B" w:rsidRDefault="0007026B" w:rsidP="0007026B">
            <w:pPr>
              <w:rPr>
                <w:rFonts w:ascii="GHEA Grapalat" w:hAnsi="GHEA Grapalat"/>
                <w:noProof/>
                <w:sz w:val="22"/>
                <w:szCs w:val="22"/>
                <w:lang w:val="hy-AM"/>
              </w:rPr>
            </w:pPr>
            <w:r w:rsidRPr="0007026B">
              <w:rPr>
                <w:rFonts w:ascii="GHEA Grapalat" w:hAnsi="GHEA Grapalat"/>
                <w:noProof/>
                <w:sz w:val="22"/>
                <w:szCs w:val="22"/>
                <w:lang w:val="hy-AM"/>
              </w:rPr>
              <w:t>Նախագիծը խմբագրվել է:</w:t>
            </w:r>
          </w:p>
        </w:tc>
      </w:tr>
      <w:tr w:rsidR="001758F9" w:rsidRPr="009A4321" w:rsidTr="00AD7B44">
        <w:tc>
          <w:tcPr>
            <w:tcW w:w="9918" w:type="dxa"/>
          </w:tcPr>
          <w:p w:rsidR="001758F9" w:rsidRPr="00F3130F" w:rsidRDefault="001758F9" w:rsidP="00F3130F">
            <w:pPr>
              <w:tabs>
                <w:tab w:val="left" w:pos="567"/>
                <w:tab w:val="left" w:pos="1276"/>
                <w:tab w:val="left" w:pos="2127"/>
              </w:tabs>
              <w:ind w:right="57" w:firstLine="630"/>
              <w:jc w:val="both"/>
              <w:rPr>
                <w:rFonts w:ascii="GHEA Grapalat" w:hAnsi="GHEA Grapalat"/>
                <w:bCs/>
                <w:color w:val="000000"/>
                <w:sz w:val="22"/>
                <w:szCs w:val="22"/>
                <w:shd w:val="clear" w:color="auto" w:fill="FFFFFF"/>
                <w:lang w:val="hy-AM"/>
              </w:rPr>
            </w:pPr>
            <w:r w:rsidRPr="00F3130F">
              <w:rPr>
                <w:rFonts w:ascii="GHEA Grapalat" w:hAnsi="GHEA Grapalat"/>
                <w:bCs/>
                <w:sz w:val="22"/>
                <w:szCs w:val="22"/>
                <w:shd w:val="clear" w:color="auto" w:fill="FFFFFF"/>
                <w:lang w:val="hy-AM"/>
              </w:rPr>
              <w:t>2. Նախագծի N 3 հավելվածը համարակալել N 1 հավելված,</w:t>
            </w:r>
          </w:p>
        </w:tc>
        <w:tc>
          <w:tcPr>
            <w:tcW w:w="5953" w:type="dxa"/>
          </w:tcPr>
          <w:p w:rsidR="0007026B" w:rsidRDefault="0007026B" w:rsidP="0007026B">
            <w:pPr>
              <w:jc w:val="center"/>
              <w:rPr>
                <w:rFonts w:ascii="GHEA Grapalat" w:hAnsi="GHEA Grapalat"/>
                <w:b/>
                <w:noProof/>
                <w:sz w:val="22"/>
                <w:szCs w:val="22"/>
                <w:lang w:val="hy-AM"/>
              </w:rPr>
            </w:pPr>
            <w:r>
              <w:rPr>
                <w:rFonts w:ascii="GHEA Grapalat" w:hAnsi="GHEA Grapalat"/>
                <w:b/>
                <w:noProof/>
                <w:sz w:val="22"/>
                <w:szCs w:val="22"/>
                <w:lang w:val="hy-AM"/>
              </w:rPr>
              <w:t>2. Ընդունվել է:</w:t>
            </w:r>
          </w:p>
          <w:p w:rsidR="001758F9" w:rsidRPr="00F3130F" w:rsidRDefault="0007026B" w:rsidP="0007026B">
            <w:pPr>
              <w:jc w:val="center"/>
              <w:rPr>
                <w:rFonts w:ascii="GHEA Grapalat" w:hAnsi="GHEA Grapalat"/>
                <w:b/>
                <w:noProof/>
                <w:sz w:val="22"/>
                <w:szCs w:val="22"/>
                <w:lang w:val="hy-AM"/>
              </w:rPr>
            </w:pPr>
            <w:r w:rsidRPr="0007026B">
              <w:rPr>
                <w:rFonts w:ascii="GHEA Grapalat" w:hAnsi="GHEA Grapalat"/>
                <w:noProof/>
                <w:sz w:val="22"/>
                <w:szCs w:val="22"/>
                <w:lang w:val="hy-AM"/>
              </w:rPr>
              <w:t>Նախագիծը խմբագրվել է:</w:t>
            </w:r>
          </w:p>
        </w:tc>
      </w:tr>
      <w:tr w:rsidR="00DF1BD1" w:rsidRPr="009A4321" w:rsidTr="00AD7B44">
        <w:tc>
          <w:tcPr>
            <w:tcW w:w="9918" w:type="dxa"/>
          </w:tcPr>
          <w:p w:rsidR="00DF1BD1" w:rsidRPr="00F3130F" w:rsidRDefault="001758F9" w:rsidP="00F3130F">
            <w:pPr>
              <w:shd w:val="clear" w:color="auto" w:fill="FFFFFF"/>
              <w:ind w:firstLine="630"/>
              <w:jc w:val="both"/>
              <w:rPr>
                <w:rFonts w:ascii="GHEA Grapalat" w:hAnsi="GHEA Grapalat"/>
                <w:bCs/>
                <w:sz w:val="22"/>
                <w:szCs w:val="22"/>
                <w:shd w:val="clear" w:color="auto" w:fill="FFFFFF"/>
                <w:lang w:val="hy-AM"/>
              </w:rPr>
            </w:pPr>
            <w:r w:rsidRPr="00F3130F">
              <w:rPr>
                <w:rFonts w:ascii="GHEA Grapalat" w:hAnsi="GHEA Grapalat"/>
                <w:bCs/>
                <w:sz w:val="22"/>
                <w:szCs w:val="22"/>
                <w:shd w:val="clear" w:color="auto" w:fill="FFFFFF"/>
                <w:lang w:val="hy-AM"/>
              </w:rPr>
              <w:t>3. Նախագծի N 1 և N 2 հավելվածների տեղեկատվությունը միավորել և ՀՀ կառավարության 2021թ. դեկտեմբերի 23-ի N 2121-Ն որոշման NN 3 և 4 հավելվածների փոփոխությունները արտացոլել մեկ հավելվածով,</w:t>
            </w:r>
          </w:p>
        </w:tc>
        <w:tc>
          <w:tcPr>
            <w:tcW w:w="5953" w:type="dxa"/>
          </w:tcPr>
          <w:p w:rsidR="0007026B" w:rsidRDefault="0007026B" w:rsidP="0007026B">
            <w:pPr>
              <w:jc w:val="center"/>
              <w:rPr>
                <w:rFonts w:ascii="GHEA Grapalat" w:hAnsi="GHEA Grapalat"/>
                <w:b/>
                <w:noProof/>
                <w:sz w:val="22"/>
                <w:szCs w:val="22"/>
                <w:lang w:val="hy-AM"/>
              </w:rPr>
            </w:pPr>
            <w:r>
              <w:rPr>
                <w:rFonts w:ascii="GHEA Grapalat" w:hAnsi="GHEA Grapalat"/>
                <w:b/>
                <w:noProof/>
                <w:sz w:val="22"/>
                <w:szCs w:val="22"/>
                <w:lang w:val="hy-AM"/>
              </w:rPr>
              <w:t>3. Ընդունվել է:</w:t>
            </w:r>
          </w:p>
          <w:p w:rsidR="00DF1BD1" w:rsidRPr="00F3130F" w:rsidRDefault="0007026B" w:rsidP="0007026B">
            <w:pPr>
              <w:jc w:val="both"/>
              <w:rPr>
                <w:rFonts w:ascii="GHEA Grapalat" w:hAnsi="GHEA Grapalat"/>
                <w:noProof/>
                <w:sz w:val="22"/>
                <w:szCs w:val="22"/>
                <w:lang w:val="hy-AM"/>
              </w:rPr>
            </w:pPr>
            <w:r w:rsidRPr="0007026B">
              <w:rPr>
                <w:rFonts w:ascii="GHEA Grapalat" w:hAnsi="GHEA Grapalat"/>
                <w:noProof/>
                <w:sz w:val="22"/>
                <w:szCs w:val="22"/>
                <w:lang w:val="hy-AM"/>
              </w:rPr>
              <w:t>Նախագիծը խմբագրվել է:</w:t>
            </w:r>
          </w:p>
        </w:tc>
      </w:tr>
      <w:tr w:rsidR="00DF1BD1" w:rsidRPr="009A4321" w:rsidTr="00AD7B44">
        <w:tc>
          <w:tcPr>
            <w:tcW w:w="9918" w:type="dxa"/>
          </w:tcPr>
          <w:p w:rsidR="00DF1BD1" w:rsidRPr="00F3130F" w:rsidRDefault="001758F9" w:rsidP="00F3130F">
            <w:pPr>
              <w:shd w:val="clear" w:color="auto" w:fill="FFFFFF"/>
              <w:ind w:firstLine="630"/>
              <w:jc w:val="both"/>
              <w:rPr>
                <w:rFonts w:ascii="GHEA Grapalat" w:eastAsia="Calibri" w:hAnsi="GHEA Grapalat" w:cstheme="minorBidi"/>
                <w:color w:val="00000A"/>
                <w:sz w:val="22"/>
                <w:szCs w:val="22"/>
                <w:lang w:val="hy-AM" w:eastAsia="en-US"/>
              </w:rPr>
            </w:pPr>
            <w:r w:rsidRPr="00F3130F">
              <w:rPr>
                <w:rFonts w:ascii="GHEA Grapalat" w:hAnsi="GHEA Grapalat"/>
                <w:bCs/>
                <w:sz w:val="22"/>
                <w:szCs w:val="22"/>
                <w:shd w:val="clear" w:color="auto" w:fill="FFFFFF"/>
                <w:lang w:val="hy-AM"/>
              </w:rPr>
              <w:t>4. ոչ ֆինանսական ակտիվների գծով փոփոխությունն արտացոլել նաև ՀՀ 2022 թվականի պետական բյուջեի N 1 հավելվածի N 3 աղյուսակում և ՀՀ կառավարության 2021 թվականի դեկտեմբերի 23-ի N 2121-Ն որոշման N 5 հավելվածի N 2 աղյուսակում՝ ավելացնելով նոր հավելվածներ: Ավելացված հավելվածների մասին նշում կատարել նաև Նախագծի 1-ին կետում:</w:t>
            </w:r>
            <w:r w:rsidRPr="00F3130F">
              <w:rPr>
                <w:rFonts w:ascii="GHEA Grapalat" w:hAnsi="GHEA Grapalat"/>
                <w:color w:val="000000"/>
                <w:sz w:val="22"/>
                <w:szCs w:val="22"/>
                <w:lang w:val="hy-AM"/>
              </w:rPr>
              <w:tab/>
            </w:r>
          </w:p>
        </w:tc>
        <w:tc>
          <w:tcPr>
            <w:tcW w:w="5953" w:type="dxa"/>
          </w:tcPr>
          <w:p w:rsidR="0007026B" w:rsidRDefault="0007026B" w:rsidP="0007026B">
            <w:pPr>
              <w:jc w:val="center"/>
              <w:rPr>
                <w:rFonts w:ascii="GHEA Grapalat" w:hAnsi="GHEA Grapalat"/>
                <w:b/>
                <w:noProof/>
                <w:sz w:val="22"/>
                <w:szCs w:val="22"/>
                <w:lang w:val="hy-AM"/>
              </w:rPr>
            </w:pPr>
            <w:r>
              <w:rPr>
                <w:rFonts w:ascii="GHEA Grapalat" w:hAnsi="GHEA Grapalat"/>
                <w:b/>
                <w:noProof/>
                <w:sz w:val="22"/>
                <w:szCs w:val="22"/>
                <w:lang w:val="hy-AM"/>
              </w:rPr>
              <w:t>4. Ընդունվել է:</w:t>
            </w:r>
          </w:p>
          <w:p w:rsidR="008A4FCC" w:rsidRPr="00F3130F" w:rsidRDefault="0007026B" w:rsidP="0007026B">
            <w:pPr>
              <w:jc w:val="both"/>
              <w:rPr>
                <w:rFonts w:ascii="GHEA Grapalat" w:hAnsi="GHEA Grapalat"/>
                <w:noProof/>
                <w:sz w:val="22"/>
                <w:szCs w:val="22"/>
                <w:lang w:val="hy-AM"/>
              </w:rPr>
            </w:pPr>
            <w:r w:rsidRPr="0007026B">
              <w:rPr>
                <w:rFonts w:ascii="GHEA Grapalat" w:hAnsi="GHEA Grapalat"/>
                <w:noProof/>
                <w:sz w:val="22"/>
                <w:szCs w:val="22"/>
                <w:lang w:val="hy-AM"/>
              </w:rPr>
              <w:t>Նախագիծը խմբագրվել է:</w:t>
            </w:r>
          </w:p>
        </w:tc>
      </w:tr>
    </w:tbl>
    <w:p w:rsidR="00D1768B" w:rsidRPr="00F3130F" w:rsidRDefault="00D1768B" w:rsidP="00F3130F">
      <w:pPr>
        <w:jc w:val="center"/>
        <w:rPr>
          <w:rFonts w:ascii="GHEA Grapalat" w:hAnsi="GHEA Grapalat"/>
          <w:noProof/>
          <w:sz w:val="22"/>
          <w:szCs w:val="22"/>
          <w:lang w:val="hy-AM"/>
        </w:rPr>
      </w:pPr>
    </w:p>
    <w:sectPr w:rsidR="00D1768B" w:rsidRPr="00F3130F" w:rsidSect="00DF1BD1">
      <w:pgSz w:w="16840" w:h="11907" w:orient="landscape" w:code="9"/>
      <w:pgMar w:top="567" w:right="357" w:bottom="284" w:left="426"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873" w:rsidRDefault="00285873" w:rsidP="008B2C74">
      <w:r>
        <w:separator/>
      </w:r>
    </w:p>
  </w:endnote>
  <w:endnote w:type="continuationSeparator" w:id="0">
    <w:p w:rsidR="00285873" w:rsidRDefault="00285873"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873" w:rsidRDefault="00285873" w:rsidP="008B2C74">
      <w:r>
        <w:separator/>
      </w:r>
    </w:p>
  </w:footnote>
  <w:footnote w:type="continuationSeparator" w:id="0">
    <w:p w:rsidR="00285873" w:rsidRDefault="00285873"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F5C1B"/>
    <w:multiLevelType w:val="hybridMultilevel"/>
    <w:tmpl w:val="A500A420"/>
    <w:lvl w:ilvl="0" w:tplc="EA5C8DF6">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C104E"/>
    <w:multiLevelType w:val="hybridMultilevel"/>
    <w:tmpl w:val="35FC5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C27931"/>
    <w:multiLevelType w:val="hybridMultilevel"/>
    <w:tmpl w:val="4B9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720368"/>
    <w:multiLevelType w:val="hybridMultilevel"/>
    <w:tmpl w:val="A3E89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1F6206"/>
    <w:multiLevelType w:val="hybridMultilevel"/>
    <w:tmpl w:val="29F29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326092"/>
    <w:multiLevelType w:val="hybridMultilevel"/>
    <w:tmpl w:val="37A080A0"/>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2241CC"/>
    <w:multiLevelType w:val="hybridMultilevel"/>
    <w:tmpl w:val="EDE2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AE7396"/>
    <w:multiLevelType w:val="hybridMultilevel"/>
    <w:tmpl w:val="CBD41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E74209"/>
    <w:multiLevelType w:val="hybridMultilevel"/>
    <w:tmpl w:val="D92AC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142C4E"/>
    <w:multiLevelType w:val="hybridMultilevel"/>
    <w:tmpl w:val="D686909C"/>
    <w:lvl w:ilvl="0" w:tplc="AC0E151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1D1B54"/>
    <w:multiLevelType w:val="hybridMultilevel"/>
    <w:tmpl w:val="FB1CEA52"/>
    <w:lvl w:ilvl="0" w:tplc="589E243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C4220E"/>
    <w:multiLevelType w:val="hybridMultilevel"/>
    <w:tmpl w:val="84B81636"/>
    <w:lvl w:ilvl="0" w:tplc="CA128826">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2" w15:restartNumberingAfterBreak="0">
    <w:nsid w:val="560D679B"/>
    <w:multiLevelType w:val="hybridMultilevel"/>
    <w:tmpl w:val="C8C0F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F75332"/>
    <w:multiLevelType w:val="hybridMultilevel"/>
    <w:tmpl w:val="372CF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AF501D"/>
    <w:multiLevelType w:val="hybridMultilevel"/>
    <w:tmpl w:val="FBD6DC62"/>
    <w:lvl w:ilvl="0" w:tplc="139223A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46205C"/>
    <w:multiLevelType w:val="hybridMultilevel"/>
    <w:tmpl w:val="A3347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C0688C"/>
    <w:multiLevelType w:val="hybridMultilevel"/>
    <w:tmpl w:val="BB02B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2"/>
  </w:num>
  <w:num w:numId="4">
    <w:abstractNumId w:val="6"/>
  </w:num>
  <w:num w:numId="5">
    <w:abstractNumId w:val="12"/>
  </w:num>
  <w:num w:numId="6">
    <w:abstractNumId w:val="13"/>
  </w:num>
  <w:num w:numId="7">
    <w:abstractNumId w:val="10"/>
  </w:num>
  <w:num w:numId="8">
    <w:abstractNumId w:val="0"/>
  </w:num>
  <w:num w:numId="9">
    <w:abstractNumId w:val="9"/>
  </w:num>
  <w:num w:numId="10">
    <w:abstractNumId w:val="4"/>
  </w:num>
  <w:num w:numId="11">
    <w:abstractNumId w:val="11"/>
  </w:num>
  <w:num w:numId="12">
    <w:abstractNumId w:val="16"/>
  </w:num>
  <w:num w:numId="13">
    <w:abstractNumId w:val="8"/>
  </w:num>
  <w:num w:numId="14">
    <w:abstractNumId w:val="1"/>
  </w:num>
  <w:num w:numId="15">
    <w:abstractNumId w:val="14"/>
  </w:num>
  <w:num w:numId="16">
    <w:abstractNumId w:val="3"/>
  </w:num>
  <w:num w:numId="17">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81C"/>
    <w:rsid w:val="00001064"/>
    <w:rsid w:val="00014322"/>
    <w:rsid w:val="00021F72"/>
    <w:rsid w:val="00024E78"/>
    <w:rsid w:val="000357DF"/>
    <w:rsid w:val="000414C3"/>
    <w:rsid w:val="0004258B"/>
    <w:rsid w:val="0004393E"/>
    <w:rsid w:val="00053F70"/>
    <w:rsid w:val="0007026B"/>
    <w:rsid w:val="000833F8"/>
    <w:rsid w:val="000852E7"/>
    <w:rsid w:val="00092155"/>
    <w:rsid w:val="00094B50"/>
    <w:rsid w:val="000B092E"/>
    <w:rsid w:val="000B4196"/>
    <w:rsid w:val="000B6A91"/>
    <w:rsid w:val="000C18EF"/>
    <w:rsid w:val="000F3834"/>
    <w:rsid w:val="00101AD2"/>
    <w:rsid w:val="001230F6"/>
    <w:rsid w:val="0013281C"/>
    <w:rsid w:val="00144F59"/>
    <w:rsid w:val="00151963"/>
    <w:rsid w:val="00153D72"/>
    <w:rsid w:val="001568FA"/>
    <w:rsid w:val="001577A2"/>
    <w:rsid w:val="001716ED"/>
    <w:rsid w:val="0017317C"/>
    <w:rsid w:val="001733E0"/>
    <w:rsid w:val="001758F9"/>
    <w:rsid w:val="001848D2"/>
    <w:rsid w:val="001950A3"/>
    <w:rsid w:val="001A0523"/>
    <w:rsid w:val="001B0E5A"/>
    <w:rsid w:val="001C5002"/>
    <w:rsid w:val="001C629F"/>
    <w:rsid w:val="001E2276"/>
    <w:rsid w:val="001F4C71"/>
    <w:rsid w:val="001F5C4C"/>
    <w:rsid w:val="0021261D"/>
    <w:rsid w:val="00213AFF"/>
    <w:rsid w:val="00227169"/>
    <w:rsid w:val="00227563"/>
    <w:rsid w:val="002416C5"/>
    <w:rsid w:val="002422F2"/>
    <w:rsid w:val="00244A77"/>
    <w:rsid w:val="002464DF"/>
    <w:rsid w:val="00247053"/>
    <w:rsid w:val="002478AF"/>
    <w:rsid w:val="00256411"/>
    <w:rsid w:val="00257D9C"/>
    <w:rsid w:val="00270D7B"/>
    <w:rsid w:val="002743F6"/>
    <w:rsid w:val="002812E0"/>
    <w:rsid w:val="00285873"/>
    <w:rsid w:val="00294368"/>
    <w:rsid w:val="002943B0"/>
    <w:rsid w:val="002977DF"/>
    <w:rsid w:val="002A6BE9"/>
    <w:rsid w:val="002C1EB3"/>
    <w:rsid w:val="002C583B"/>
    <w:rsid w:val="002F0FE1"/>
    <w:rsid w:val="00300280"/>
    <w:rsid w:val="00301EBD"/>
    <w:rsid w:val="00306504"/>
    <w:rsid w:val="00306B72"/>
    <w:rsid w:val="00313649"/>
    <w:rsid w:val="00316D71"/>
    <w:rsid w:val="00321FFE"/>
    <w:rsid w:val="003227A3"/>
    <w:rsid w:val="003240B6"/>
    <w:rsid w:val="003262B4"/>
    <w:rsid w:val="00337F6A"/>
    <w:rsid w:val="00352BCA"/>
    <w:rsid w:val="0036451E"/>
    <w:rsid w:val="00396F77"/>
    <w:rsid w:val="003A2206"/>
    <w:rsid w:val="003A3896"/>
    <w:rsid w:val="003A5351"/>
    <w:rsid w:val="003B0739"/>
    <w:rsid w:val="003B3248"/>
    <w:rsid w:val="003B6093"/>
    <w:rsid w:val="003B6118"/>
    <w:rsid w:val="003C19AF"/>
    <w:rsid w:val="003C52D2"/>
    <w:rsid w:val="003D42F5"/>
    <w:rsid w:val="003D62A5"/>
    <w:rsid w:val="003E6E2E"/>
    <w:rsid w:val="003F396F"/>
    <w:rsid w:val="00405483"/>
    <w:rsid w:val="004054C7"/>
    <w:rsid w:val="0040574C"/>
    <w:rsid w:val="00405A1E"/>
    <w:rsid w:val="004141CF"/>
    <w:rsid w:val="00417AEA"/>
    <w:rsid w:val="00420E42"/>
    <w:rsid w:val="004244D2"/>
    <w:rsid w:val="00424D5C"/>
    <w:rsid w:val="00426BD2"/>
    <w:rsid w:val="00430308"/>
    <w:rsid w:val="00432620"/>
    <w:rsid w:val="00434687"/>
    <w:rsid w:val="00460CC4"/>
    <w:rsid w:val="004800A5"/>
    <w:rsid w:val="00480829"/>
    <w:rsid w:val="00482B31"/>
    <w:rsid w:val="00492115"/>
    <w:rsid w:val="00495691"/>
    <w:rsid w:val="004B1506"/>
    <w:rsid w:val="004B61A1"/>
    <w:rsid w:val="004E04B2"/>
    <w:rsid w:val="004E652C"/>
    <w:rsid w:val="004E6B2C"/>
    <w:rsid w:val="004F5AD6"/>
    <w:rsid w:val="004F651E"/>
    <w:rsid w:val="00504A5B"/>
    <w:rsid w:val="00504E25"/>
    <w:rsid w:val="0051318E"/>
    <w:rsid w:val="00517920"/>
    <w:rsid w:val="005225AA"/>
    <w:rsid w:val="00522D89"/>
    <w:rsid w:val="005334FC"/>
    <w:rsid w:val="00533974"/>
    <w:rsid w:val="00546FA9"/>
    <w:rsid w:val="00556BDF"/>
    <w:rsid w:val="00576534"/>
    <w:rsid w:val="005819A0"/>
    <w:rsid w:val="00590B27"/>
    <w:rsid w:val="00597927"/>
    <w:rsid w:val="005B66B5"/>
    <w:rsid w:val="005B7F90"/>
    <w:rsid w:val="005D2625"/>
    <w:rsid w:val="005D5474"/>
    <w:rsid w:val="005F4A19"/>
    <w:rsid w:val="005F5B56"/>
    <w:rsid w:val="006042D3"/>
    <w:rsid w:val="00607BD9"/>
    <w:rsid w:val="00612DCF"/>
    <w:rsid w:val="00614746"/>
    <w:rsid w:val="006220A4"/>
    <w:rsid w:val="006302BA"/>
    <w:rsid w:val="006431D8"/>
    <w:rsid w:val="00643AD8"/>
    <w:rsid w:val="00646EB3"/>
    <w:rsid w:val="0064714E"/>
    <w:rsid w:val="006479D1"/>
    <w:rsid w:val="00647DB8"/>
    <w:rsid w:val="00657917"/>
    <w:rsid w:val="006928D9"/>
    <w:rsid w:val="00692B5C"/>
    <w:rsid w:val="006955A3"/>
    <w:rsid w:val="006A01BE"/>
    <w:rsid w:val="006A0E88"/>
    <w:rsid w:val="006A3328"/>
    <w:rsid w:val="006A677D"/>
    <w:rsid w:val="006B21BD"/>
    <w:rsid w:val="006B4991"/>
    <w:rsid w:val="006C2599"/>
    <w:rsid w:val="006C4FD1"/>
    <w:rsid w:val="006D6D89"/>
    <w:rsid w:val="006E7AA1"/>
    <w:rsid w:val="006F7FCB"/>
    <w:rsid w:val="0072089F"/>
    <w:rsid w:val="00725289"/>
    <w:rsid w:val="00725AC5"/>
    <w:rsid w:val="007371AC"/>
    <w:rsid w:val="00741177"/>
    <w:rsid w:val="00745ADC"/>
    <w:rsid w:val="007467AE"/>
    <w:rsid w:val="0075039E"/>
    <w:rsid w:val="00764DB3"/>
    <w:rsid w:val="00767DDA"/>
    <w:rsid w:val="00773FFB"/>
    <w:rsid w:val="00774178"/>
    <w:rsid w:val="007817CC"/>
    <w:rsid w:val="00783B17"/>
    <w:rsid w:val="00792E80"/>
    <w:rsid w:val="007A745A"/>
    <w:rsid w:val="007C0676"/>
    <w:rsid w:val="007C569C"/>
    <w:rsid w:val="007C6034"/>
    <w:rsid w:val="007D2109"/>
    <w:rsid w:val="007E2A35"/>
    <w:rsid w:val="007F31D8"/>
    <w:rsid w:val="007F7959"/>
    <w:rsid w:val="008144E4"/>
    <w:rsid w:val="00814D3C"/>
    <w:rsid w:val="00830443"/>
    <w:rsid w:val="008362E2"/>
    <w:rsid w:val="00836376"/>
    <w:rsid w:val="008379E2"/>
    <w:rsid w:val="0084698F"/>
    <w:rsid w:val="00851473"/>
    <w:rsid w:val="00865DEC"/>
    <w:rsid w:val="00876DE7"/>
    <w:rsid w:val="00877187"/>
    <w:rsid w:val="00877D52"/>
    <w:rsid w:val="00882D10"/>
    <w:rsid w:val="0088327B"/>
    <w:rsid w:val="008A0EDA"/>
    <w:rsid w:val="008A3B89"/>
    <w:rsid w:val="008A4FCC"/>
    <w:rsid w:val="008B2C74"/>
    <w:rsid w:val="008B6610"/>
    <w:rsid w:val="008C3741"/>
    <w:rsid w:val="008C5D36"/>
    <w:rsid w:val="008E6674"/>
    <w:rsid w:val="00906B53"/>
    <w:rsid w:val="009122DD"/>
    <w:rsid w:val="00914BBA"/>
    <w:rsid w:val="0092324F"/>
    <w:rsid w:val="00944EB0"/>
    <w:rsid w:val="009506EA"/>
    <w:rsid w:val="00964301"/>
    <w:rsid w:val="00964EDA"/>
    <w:rsid w:val="009655A3"/>
    <w:rsid w:val="009A4321"/>
    <w:rsid w:val="009B5896"/>
    <w:rsid w:val="009C0DC9"/>
    <w:rsid w:val="009C14B9"/>
    <w:rsid w:val="009E407B"/>
    <w:rsid w:val="009E629A"/>
    <w:rsid w:val="00A01B3F"/>
    <w:rsid w:val="00A02DE5"/>
    <w:rsid w:val="00A1236D"/>
    <w:rsid w:val="00A1388F"/>
    <w:rsid w:val="00A245A5"/>
    <w:rsid w:val="00A41A53"/>
    <w:rsid w:val="00A459D5"/>
    <w:rsid w:val="00A45CE3"/>
    <w:rsid w:val="00A632E5"/>
    <w:rsid w:val="00A75B47"/>
    <w:rsid w:val="00A777BD"/>
    <w:rsid w:val="00A850CF"/>
    <w:rsid w:val="00A85C56"/>
    <w:rsid w:val="00A92310"/>
    <w:rsid w:val="00A92E77"/>
    <w:rsid w:val="00A944C2"/>
    <w:rsid w:val="00A965C0"/>
    <w:rsid w:val="00AA5DB4"/>
    <w:rsid w:val="00AB7769"/>
    <w:rsid w:val="00AC2FA4"/>
    <w:rsid w:val="00AD23E2"/>
    <w:rsid w:val="00AD7B44"/>
    <w:rsid w:val="00AE2356"/>
    <w:rsid w:val="00AE2D04"/>
    <w:rsid w:val="00AE679C"/>
    <w:rsid w:val="00AF143D"/>
    <w:rsid w:val="00B03177"/>
    <w:rsid w:val="00B15160"/>
    <w:rsid w:val="00B24ECF"/>
    <w:rsid w:val="00B41E89"/>
    <w:rsid w:val="00B53BFD"/>
    <w:rsid w:val="00B674C7"/>
    <w:rsid w:val="00B70933"/>
    <w:rsid w:val="00B76342"/>
    <w:rsid w:val="00B81201"/>
    <w:rsid w:val="00B85DA4"/>
    <w:rsid w:val="00B87CB5"/>
    <w:rsid w:val="00B91217"/>
    <w:rsid w:val="00BA39E4"/>
    <w:rsid w:val="00BA57BD"/>
    <w:rsid w:val="00BA68FC"/>
    <w:rsid w:val="00BB1DE0"/>
    <w:rsid w:val="00BB5A51"/>
    <w:rsid w:val="00BC361F"/>
    <w:rsid w:val="00BC51CC"/>
    <w:rsid w:val="00BD1A19"/>
    <w:rsid w:val="00BE05A0"/>
    <w:rsid w:val="00BE3EFE"/>
    <w:rsid w:val="00BE4B3D"/>
    <w:rsid w:val="00BF01EA"/>
    <w:rsid w:val="00C02F6A"/>
    <w:rsid w:val="00C03A2F"/>
    <w:rsid w:val="00C1022B"/>
    <w:rsid w:val="00C2195F"/>
    <w:rsid w:val="00C22A78"/>
    <w:rsid w:val="00C25CE2"/>
    <w:rsid w:val="00C27579"/>
    <w:rsid w:val="00C3386D"/>
    <w:rsid w:val="00C363C4"/>
    <w:rsid w:val="00C47313"/>
    <w:rsid w:val="00C5490C"/>
    <w:rsid w:val="00C61A41"/>
    <w:rsid w:val="00C6208C"/>
    <w:rsid w:val="00C6636A"/>
    <w:rsid w:val="00C70699"/>
    <w:rsid w:val="00C7183C"/>
    <w:rsid w:val="00C71B56"/>
    <w:rsid w:val="00C74383"/>
    <w:rsid w:val="00C8363F"/>
    <w:rsid w:val="00C859A9"/>
    <w:rsid w:val="00C91F37"/>
    <w:rsid w:val="00CA3939"/>
    <w:rsid w:val="00CA7F4F"/>
    <w:rsid w:val="00CB58DE"/>
    <w:rsid w:val="00CC0FA6"/>
    <w:rsid w:val="00CC272B"/>
    <w:rsid w:val="00CC600B"/>
    <w:rsid w:val="00CD1312"/>
    <w:rsid w:val="00CD24A7"/>
    <w:rsid w:val="00CD423C"/>
    <w:rsid w:val="00CD7F97"/>
    <w:rsid w:val="00D1768B"/>
    <w:rsid w:val="00D27D9C"/>
    <w:rsid w:val="00D51E6B"/>
    <w:rsid w:val="00D6159C"/>
    <w:rsid w:val="00D62258"/>
    <w:rsid w:val="00D638E2"/>
    <w:rsid w:val="00D654E1"/>
    <w:rsid w:val="00D672DD"/>
    <w:rsid w:val="00D7034A"/>
    <w:rsid w:val="00D708F8"/>
    <w:rsid w:val="00D80066"/>
    <w:rsid w:val="00D85FF2"/>
    <w:rsid w:val="00D93EF0"/>
    <w:rsid w:val="00D96CFE"/>
    <w:rsid w:val="00DA5799"/>
    <w:rsid w:val="00DA5F86"/>
    <w:rsid w:val="00DC64B1"/>
    <w:rsid w:val="00DD10AA"/>
    <w:rsid w:val="00DD32D2"/>
    <w:rsid w:val="00DD5F72"/>
    <w:rsid w:val="00DE2CE6"/>
    <w:rsid w:val="00DF025B"/>
    <w:rsid w:val="00DF1BD1"/>
    <w:rsid w:val="00DF46E6"/>
    <w:rsid w:val="00E25EF6"/>
    <w:rsid w:val="00E34500"/>
    <w:rsid w:val="00E3744F"/>
    <w:rsid w:val="00E400F0"/>
    <w:rsid w:val="00E61919"/>
    <w:rsid w:val="00E626FE"/>
    <w:rsid w:val="00E639F6"/>
    <w:rsid w:val="00E70911"/>
    <w:rsid w:val="00E81540"/>
    <w:rsid w:val="00E84B94"/>
    <w:rsid w:val="00E86C40"/>
    <w:rsid w:val="00EA64DA"/>
    <w:rsid w:val="00EC0BD2"/>
    <w:rsid w:val="00EC5CBF"/>
    <w:rsid w:val="00EE1D7D"/>
    <w:rsid w:val="00EE387B"/>
    <w:rsid w:val="00EE5527"/>
    <w:rsid w:val="00EE5BF2"/>
    <w:rsid w:val="00EE60F4"/>
    <w:rsid w:val="00F04F66"/>
    <w:rsid w:val="00F05B1F"/>
    <w:rsid w:val="00F12C39"/>
    <w:rsid w:val="00F26D20"/>
    <w:rsid w:val="00F3130F"/>
    <w:rsid w:val="00F3620E"/>
    <w:rsid w:val="00F4584F"/>
    <w:rsid w:val="00F64048"/>
    <w:rsid w:val="00F919DC"/>
    <w:rsid w:val="00FA65F7"/>
    <w:rsid w:val="00FB1CD7"/>
    <w:rsid w:val="00FC4CFA"/>
    <w:rsid w:val="00FC5689"/>
    <w:rsid w:val="00FD16E1"/>
    <w:rsid w:val="00FE034C"/>
    <w:rsid w:val="00FE12F6"/>
    <w:rsid w:val="00FE3AB6"/>
    <w:rsid w:val="00FF0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2C83F"/>
  <w15:docId w15:val="{9DCB475E-2D12-4FA9-8A23-46A2F604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uiPriority w:val="39"/>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22"/>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59273">
      <w:bodyDiv w:val="1"/>
      <w:marLeft w:val="0"/>
      <w:marRight w:val="0"/>
      <w:marTop w:val="0"/>
      <w:marBottom w:val="0"/>
      <w:divBdr>
        <w:top w:val="none" w:sz="0" w:space="0" w:color="auto"/>
        <w:left w:val="none" w:sz="0" w:space="0" w:color="auto"/>
        <w:bottom w:val="none" w:sz="0" w:space="0" w:color="auto"/>
        <w:right w:val="none" w:sz="0" w:space="0" w:color="auto"/>
      </w:divBdr>
    </w:div>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495927315">
      <w:bodyDiv w:val="1"/>
      <w:marLeft w:val="0"/>
      <w:marRight w:val="0"/>
      <w:marTop w:val="0"/>
      <w:marBottom w:val="0"/>
      <w:divBdr>
        <w:top w:val="none" w:sz="0" w:space="0" w:color="auto"/>
        <w:left w:val="none" w:sz="0" w:space="0" w:color="auto"/>
        <w:bottom w:val="none" w:sz="0" w:space="0" w:color="auto"/>
        <w:right w:val="none" w:sz="0" w:space="0" w:color="auto"/>
      </w:divBdr>
    </w:div>
    <w:div w:id="72156015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1253204789">
      <w:bodyDiv w:val="1"/>
      <w:marLeft w:val="0"/>
      <w:marRight w:val="0"/>
      <w:marTop w:val="0"/>
      <w:marBottom w:val="0"/>
      <w:divBdr>
        <w:top w:val="none" w:sz="0" w:space="0" w:color="auto"/>
        <w:left w:val="none" w:sz="0" w:space="0" w:color="auto"/>
        <w:bottom w:val="none" w:sz="0" w:space="0" w:color="auto"/>
        <w:right w:val="none" w:sz="0" w:space="0" w:color="auto"/>
      </w:divBdr>
    </w:div>
    <w:div w:id="1378776878">
      <w:bodyDiv w:val="1"/>
      <w:marLeft w:val="0"/>
      <w:marRight w:val="0"/>
      <w:marTop w:val="0"/>
      <w:marBottom w:val="0"/>
      <w:divBdr>
        <w:top w:val="none" w:sz="0" w:space="0" w:color="auto"/>
        <w:left w:val="none" w:sz="0" w:space="0" w:color="auto"/>
        <w:bottom w:val="none" w:sz="0" w:space="0" w:color="auto"/>
        <w:right w:val="none" w:sz="0" w:space="0" w:color="auto"/>
      </w:divBdr>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 w:id="1810247928">
      <w:bodyDiv w:val="1"/>
      <w:marLeft w:val="0"/>
      <w:marRight w:val="0"/>
      <w:marTop w:val="0"/>
      <w:marBottom w:val="0"/>
      <w:divBdr>
        <w:top w:val="none" w:sz="0" w:space="0" w:color="auto"/>
        <w:left w:val="none" w:sz="0" w:space="0" w:color="auto"/>
        <w:bottom w:val="none" w:sz="0" w:space="0" w:color="auto"/>
        <w:right w:val="none" w:sz="0" w:space="0" w:color="auto"/>
      </w:divBdr>
    </w:div>
    <w:div w:id="1943760149">
      <w:bodyDiv w:val="1"/>
      <w:marLeft w:val="0"/>
      <w:marRight w:val="0"/>
      <w:marTop w:val="0"/>
      <w:marBottom w:val="0"/>
      <w:divBdr>
        <w:top w:val="none" w:sz="0" w:space="0" w:color="auto"/>
        <w:left w:val="none" w:sz="0" w:space="0" w:color="auto"/>
        <w:bottom w:val="none" w:sz="0" w:space="0" w:color="auto"/>
        <w:right w:val="none" w:sz="0" w:space="0" w:color="auto"/>
      </w:divBdr>
    </w:div>
    <w:div w:id="1948155620">
      <w:bodyDiv w:val="1"/>
      <w:marLeft w:val="0"/>
      <w:marRight w:val="0"/>
      <w:marTop w:val="0"/>
      <w:marBottom w:val="0"/>
      <w:divBdr>
        <w:top w:val="none" w:sz="0" w:space="0" w:color="auto"/>
        <w:left w:val="none" w:sz="0" w:space="0" w:color="auto"/>
        <w:bottom w:val="none" w:sz="0" w:space="0" w:color="auto"/>
        <w:right w:val="none" w:sz="0" w:space="0" w:color="auto"/>
      </w:divBdr>
    </w:div>
    <w:div w:id="1989626210">
      <w:bodyDiv w:val="1"/>
      <w:marLeft w:val="0"/>
      <w:marRight w:val="0"/>
      <w:marTop w:val="0"/>
      <w:marBottom w:val="0"/>
      <w:divBdr>
        <w:top w:val="none" w:sz="0" w:space="0" w:color="auto"/>
        <w:left w:val="none" w:sz="0" w:space="0" w:color="auto"/>
        <w:bottom w:val="none" w:sz="0" w:space="0" w:color="auto"/>
        <w:right w:val="none" w:sz="0" w:space="0" w:color="auto"/>
      </w:divBdr>
      <w:divsChild>
        <w:div w:id="961494805">
          <w:marLeft w:val="0"/>
          <w:marRight w:val="0"/>
          <w:marTop w:val="0"/>
          <w:marBottom w:val="0"/>
          <w:divBdr>
            <w:top w:val="none" w:sz="0" w:space="0" w:color="auto"/>
            <w:left w:val="none" w:sz="0" w:space="0" w:color="auto"/>
            <w:bottom w:val="none" w:sz="0" w:space="0" w:color="auto"/>
            <w:right w:val="none" w:sz="0" w:space="0" w:color="auto"/>
          </w:divBdr>
          <w:divsChild>
            <w:div w:id="7454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6B97D-39DC-4329-B250-9FCE43847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Mesrop Muradyan</cp:lastModifiedBy>
  <cp:revision>29</cp:revision>
  <cp:lastPrinted>2021-03-19T12:57:00Z</cp:lastPrinted>
  <dcterms:created xsi:type="dcterms:W3CDTF">2021-03-09T09:00:00Z</dcterms:created>
  <dcterms:modified xsi:type="dcterms:W3CDTF">2022-12-02T07:34:00Z</dcterms:modified>
</cp:coreProperties>
</file>