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8B3AA8" w14:textId="4A7DF45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r w:rsidRPr="00E474F4">
        <w:rPr>
          <w:rFonts w:ascii="Calibri" w:hAnsi="Calibri" w:cs="Calibri"/>
          <w:color w:val="000000"/>
          <w:lang w:val="en-US" w:eastAsia="en-US"/>
        </w:rPr>
        <w:t>  </w:t>
      </w:r>
    </w:p>
    <w:p w14:paraId="1E562490" w14:textId="18F13328" w:rsidR="00556F57" w:rsidRDefault="00B31096" w:rsidP="00C216E7">
      <w:pPr>
        <w:shd w:val="clear" w:color="auto" w:fill="FFFFFF"/>
        <w:spacing w:line="360" w:lineRule="auto"/>
        <w:ind w:left="-426" w:firstLine="375"/>
        <w:jc w:val="center"/>
        <w:rPr>
          <w:rFonts w:ascii="GHEA Grapalat" w:hAnsi="GHEA Grapalat"/>
          <w:b/>
          <w:color w:val="000000"/>
          <w:shd w:val="clear" w:color="auto" w:fill="FFFFFF"/>
          <w:lang w:val="hy-AM"/>
        </w:rPr>
      </w:pPr>
      <w:r w:rsidRPr="00B31096">
        <w:rPr>
          <w:rFonts w:ascii="GHEA Grapalat" w:hAnsi="GHEA Grapalat" w:cs="GHEA Grapalat"/>
          <w:b/>
          <w:color w:val="000000"/>
          <w:shd w:val="clear" w:color="auto" w:fill="FFFFFF"/>
          <w:lang w:val="hy-AM"/>
        </w:rPr>
        <w:t xml:space="preserve">«ՀԱՅԱՍՏԱՆԻ ՀԱՆՐԱՊԵՏՈՒԹՅԱՆ 2022 ԹՎԱԿԱՆԻ ՊԵՏԱԿԱՆ ԲՅՈՒՋԵԻ ՄԱՍԻՆ» ՕՐԵՆՔՈՒՄ ՎԵՐԱԲԱՇԽՈՒՄ </w:t>
      </w:r>
      <w:r>
        <w:rPr>
          <w:rFonts w:ascii="GHEA Grapalat" w:hAnsi="GHEA Grapalat" w:cs="GHEA Grapalat"/>
          <w:b/>
          <w:color w:val="000000"/>
          <w:shd w:val="clear" w:color="auto" w:fill="FFFFFF"/>
        </w:rPr>
        <w:t>ԵՎ</w:t>
      </w:r>
      <w:r w:rsidRPr="00B31096">
        <w:rPr>
          <w:rFonts w:ascii="GHEA Grapalat" w:hAnsi="GHEA Grapalat" w:cs="GHEA Grapalat"/>
          <w:b/>
          <w:color w:val="000000"/>
          <w:shd w:val="clear" w:color="auto" w:fill="FFFFFF"/>
          <w:lang w:val="hy-AM"/>
        </w:rPr>
        <w:t xml:space="preserve"> ՀԱՅԱՍՏԱՆԻ ՀԱՆՐԱՊԵՏՈՒԹՅԱՆ ԿԱՌԱՎԱՐՈՒԹՅԱՆ 2021 ԹՎԱԿԱՆԻ ԴԵԿՏԵՄԲԵՐԻ 23-Ի N 2121-Ն ՈՐՈՇՄԱՆ ՄԵՋ ՓՈՓՈԽՈՒԹՅՈՒՆՆԵՐ </w:t>
      </w:r>
      <w:r>
        <w:rPr>
          <w:rFonts w:ascii="GHEA Grapalat" w:hAnsi="GHEA Grapalat" w:cs="GHEA Grapalat"/>
          <w:b/>
          <w:color w:val="000000"/>
          <w:shd w:val="clear" w:color="auto" w:fill="FFFFFF"/>
        </w:rPr>
        <w:t>ԵՎ</w:t>
      </w:r>
      <w:r>
        <w:rPr>
          <w:rFonts w:ascii="GHEA Grapalat" w:hAnsi="GHEA Grapalat" w:cs="GHEA Grapalat"/>
          <w:b/>
          <w:color w:val="000000"/>
          <w:shd w:val="clear" w:color="auto" w:fill="FFFFFF"/>
          <w:lang w:val="hy-AM"/>
        </w:rPr>
        <w:t xml:space="preserve"> ԼՐԱՑՈՒՄՆԵՐ ԿԱՏԱՐԵԼՈՒ ԵՎ</w:t>
      </w:r>
      <w:r w:rsidRPr="00B31096">
        <w:rPr>
          <w:rFonts w:ascii="GHEA Grapalat" w:hAnsi="GHEA Grapalat" w:cs="GHEA Grapalat"/>
          <w:b/>
          <w:color w:val="000000"/>
          <w:shd w:val="clear" w:color="auto" w:fill="FFFFFF"/>
          <w:lang w:val="hy-AM"/>
        </w:rPr>
        <w:t xml:space="preserve"> ՀԱՅԱՍՏԱՆԻ ՀԱՆՐԱՊԵՏՈՒԹՅԱՆ ՏԱՐԱԾՔԱՅԻՆ ԿԱՌԱՎԱՐՄԱՆ </w:t>
      </w:r>
      <w:r>
        <w:rPr>
          <w:rFonts w:ascii="GHEA Grapalat" w:hAnsi="GHEA Grapalat" w:cs="GHEA Grapalat"/>
          <w:b/>
          <w:color w:val="000000"/>
          <w:shd w:val="clear" w:color="auto" w:fill="FFFFFF"/>
        </w:rPr>
        <w:t>ԵՎ</w:t>
      </w:r>
      <w:r w:rsidRPr="00B31096">
        <w:rPr>
          <w:rFonts w:ascii="GHEA Grapalat" w:hAnsi="GHEA Grapalat" w:cs="GHEA Grapalat"/>
          <w:b/>
          <w:color w:val="000000"/>
          <w:shd w:val="clear" w:color="auto" w:fill="FFFFFF"/>
          <w:lang w:val="hy-AM"/>
        </w:rPr>
        <w:t xml:space="preserve"> ԵՆԹԱԿԱՌՈՒՑՎԱԾՔՆԵՐԻ ՆԱԽԱՐԱՐՈՒԹՅԱՆ ՊԵՏԱԿԱՆ ԳՈՒՅՔԻ ԿԱՌԱՎԱՐՄԱՆ ԿՈՄԻՏԵԻՆ ԳՈՒՄԱՐ ՀԱՏԿԱՑՆԵԼՈՒ ՄԱՍԻՆ»</w:t>
      </w:r>
      <w:r w:rsidRPr="00930FC2">
        <w:rPr>
          <w:rFonts w:ascii="GHEA Grapalat" w:hAnsi="GHEA Grapalat" w:cs="GHEA Grapalat"/>
          <w:color w:val="000000"/>
          <w:shd w:val="clear" w:color="auto" w:fill="FFFFFF"/>
          <w:lang w:val="hy-AM"/>
        </w:rPr>
        <w:t xml:space="preserve"> </w:t>
      </w:r>
      <w:r w:rsidR="00556F57" w:rsidRPr="008517A4">
        <w:rPr>
          <w:rFonts w:ascii="GHEA Grapalat" w:hAnsi="GHEA Grapalat"/>
          <w:b/>
          <w:color w:val="000000"/>
          <w:shd w:val="clear" w:color="auto" w:fill="FFFFFF"/>
          <w:lang w:val="hy-AM"/>
        </w:rPr>
        <w:t>ՀՀ ԿԱՌԱՎԱՐՈՒԹՅԱՆ ՈՐՈՇՄԱՆ ՆԱԽԱԳԾԻ</w:t>
      </w:r>
    </w:p>
    <w:p w14:paraId="63E14493"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2343"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956"/>
        <w:gridCol w:w="5387"/>
      </w:tblGrid>
      <w:tr w:rsidR="007A6CD8" w:rsidRPr="00556F57" w14:paraId="74943033" w14:textId="77777777" w:rsidTr="00626D8E">
        <w:trPr>
          <w:tblCellSpacing w:w="0" w:type="dxa"/>
        </w:trPr>
        <w:tc>
          <w:tcPr>
            <w:tcW w:w="6956" w:type="dxa"/>
            <w:vMerge w:val="restart"/>
            <w:shd w:val="clear" w:color="auto" w:fill="D0D0D0"/>
            <w:vAlign w:val="center"/>
            <w:hideMark/>
          </w:tcPr>
          <w:p w14:paraId="5410A74C" w14:textId="77777777" w:rsidR="008F7EB9" w:rsidRPr="00556F57" w:rsidRDefault="008F7EB9" w:rsidP="00556F57">
            <w:pPr>
              <w:spacing w:line="276" w:lineRule="auto"/>
              <w:jc w:val="center"/>
              <w:rPr>
                <w:rFonts w:ascii="GHEA Grapalat" w:hAnsi="GHEA Grapalat"/>
                <w:b/>
                <w:color w:val="000000"/>
                <w:lang w:val="en-US" w:eastAsia="en-US"/>
              </w:rPr>
            </w:pPr>
            <w:r w:rsidRPr="00556F57">
              <w:rPr>
                <w:rFonts w:ascii="GHEA Grapalat" w:hAnsi="GHEA Grapalat"/>
                <w:b/>
                <w:color w:val="000000"/>
                <w:lang w:val="en-US" w:eastAsia="en-US"/>
              </w:rPr>
              <w:t xml:space="preserve">1. </w:t>
            </w:r>
            <w:r w:rsidRPr="00556F57">
              <w:rPr>
                <w:rFonts w:ascii="GHEA Grapalat" w:hAnsi="GHEA Grapalat" w:cs="Sylfaen"/>
                <w:b/>
                <w:lang w:val="hy-AM"/>
              </w:rPr>
              <w:t>ՀՀ ֆինանսների նախարարություն</w:t>
            </w:r>
          </w:p>
        </w:tc>
        <w:tc>
          <w:tcPr>
            <w:tcW w:w="5387" w:type="dxa"/>
            <w:shd w:val="clear" w:color="auto" w:fill="D0D0D0"/>
            <w:hideMark/>
          </w:tcPr>
          <w:p w14:paraId="1DEEFE08" w14:textId="00C2903D" w:rsidR="008F7EB9" w:rsidRPr="00556F57" w:rsidRDefault="0047604D" w:rsidP="00DC63AD">
            <w:pPr>
              <w:spacing w:line="276" w:lineRule="auto"/>
              <w:jc w:val="center"/>
              <w:rPr>
                <w:rFonts w:ascii="GHEA Grapalat" w:hAnsi="GHEA Grapalat"/>
                <w:b/>
                <w:color w:val="000000"/>
                <w:lang w:val="en-US" w:eastAsia="en-US"/>
              </w:rPr>
            </w:pPr>
            <w:r>
              <w:rPr>
                <w:rFonts w:ascii="GHEA Grapalat" w:hAnsi="GHEA Grapalat" w:cs="Sylfaen"/>
                <w:b/>
                <w:lang w:val="en-US"/>
              </w:rPr>
              <w:t>28</w:t>
            </w:r>
            <w:r w:rsidR="00323175">
              <w:rPr>
                <w:rFonts w:ascii="GHEA Grapalat" w:hAnsi="GHEA Grapalat" w:cs="Sylfaen"/>
                <w:b/>
                <w:lang w:val="hy-AM"/>
              </w:rPr>
              <w:t>.</w:t>
            </w:r>
            <w:r w:rsidR="008E5247">
              <w:rPr>
                <w:rFonts w:ascii="GHEA Grapalat" w:hAnsi="GHEA Grapalat" w:cs="Sylfaen"/>
                <w:b/>
                <w:lang w:val="en-US"/>
              </w:rPr>
              <w:t>1</w:t>
            </w:r>
            <w:r w:rsidR="00DC63AD">
              <w:rPr>
                <w:rFonts w:ascii="GHEA Grapalat" w:hAnsi="GHEA Grapalat" w:cs="Sylfaen"/>
                <w:b/>
              </w:rPr>
              <w:t>1</w:t>
            </w:r>
            <w:r w:rsidR="00323175">
              <w:rPr>
                <w:rFonts w:ascii="GHEA Grapalat" w:hAnsi="GHEA Grapalat" w:cs="Sylfaen"/>
                <w:b/>
                <w:lang w:val="hy-AM"/>
              </w:rPr>
              <w:t>.2022թ</w:t>
            </w:r>
            <w:r w:rsidR="008F7EB9" w:rsidRPr="00556F57">
              <w:rPr>
                <w:rFonts w:ascii="GHEA Grapalat" w:hAnsi="GHEA Grapalat" w:cs="Sylfaen"/>
                <w:b/>
                <w:lang w:val="hy-AM"/>
              </w:rPr>
              <w:t>.</w:t>
            </w:r>
          </w:p>
        </w:tc>
      </w:tr>
      <w:tr w:rsidR="007A6CD8" w:rsidRPr="00323175" w14:paraId="34BB83CD" w14:textId="77777777" w:rsidTr="00626D8E">
        <w:trPr>
          <w:tblCellSpacing w:w="0" w:type="dxa"/>
        </w:trPr>
        <w:tc>
          <w:tcPr>
            <w:tcW w:w="6956" w:type="dxa"/>
            <w:vMerge/>
            <w:shd w:val="clear" w:color="auto" w:fill="FFFFFF"/>
            <w:vAlign w:val="center"/>
            <w:hideMark/>
          </w:tcPr>
          <w:p w14:paraId="740A16AD" w14:textId="77777777" w:rsidR="008F7EB9" w:rsidRPr="00556F57" w:rsidRDefault="008F7EB9" w:rsidP="00556F57">
            <w:pPr>
              <w:spacing w:line="276" w:lineRule="auto"/>
              <w:rPr>
                <w:rFonts w:ascii="GHEA Grapalat" w:hAnsi="GHEA Grapalat"/>
                <w:b/>
                <w:color w:val="000000"/>
                <w:lang w:val="en-US" w:eastAsia="en-US"/>
              </w:rPr>
            </w:pPr>
          </w:p>
        </w:tc>
        <w:tc>
          <w:tcPr>
            <w:tcW w:w="5387" w:type="dxa"/>
            <w:shd w:val="clear" w:color="auto" w:fill="D0D0D0"/>
            <w:hideMark/>
          </w:tcPr>
          <w:p w14:paraId="4214D851" w14:textId="53FEDB68" w:rsidR="008F7EB9" w:rsidRPr="009B7243" w:rsidRDefault="008E5247" w:rsidP="0047604D">
            <w:pPr>
              <w:spacing w:line="276" w:lineRule="auto"/>
              <w:jc w:val="center"/>
              <w:rPr>
                <w:rFonts w:ascii="GHEA Grapalat" w:hAnsi="GHEA Grapalat" w:cs="Sylfaen"/>
                <w:b/>
                <w:lang w:val="en-US"/>
              </w:rPr>
            </w:pPr>
            <w:r w:rsidRPr="008E5247">
              <w:rPr>
                <w:rFonts w:ascii="GHEA Grapalat" w:hAnsi="GHEA Grapalat" w:cs="Sylfaen"/>
                <w:b/>
                <w:lang w:val="en-US"/>
              </w:rPr>
              <w:t>01/</w:t>
            </w:r>
            <w:r w:rsidR="0047604D">
              <w:rPr>
                <w:rFonts w:ascii="GHEA Grapalat" w:hAnsi="GHEA Grapalat" w:cs="Sylfaen"/>
                <w:b/>
              </w:rPr>
              <w:t>9</w:t>
            </w:r>
            <w:r w:rsidR="0047604D">
              <w:rPr>
                <w:rFonts w:ascii="GHEA Grapalat" w:hAnsi="GHEA Grapalat" w:cs="Sylfaen"/>
                <w:b/>
                <w:lang w:val="en-US"/>
              </w:rPr>
              <w:t>-1</w:t>
            </w:r>
            <w:r w:rsidRPr="008E5247">
              <w:rPr>
                <w:rFonts w:ascii="GHEA Grapalat" w:hAnsi="GHEA Grapalat" w:cs="Sylfaen"/>
                <w:b/>
                <w:lang w:val="en-US"/>
              </w:rPr>
              <w:t>/</w:t>
            </w:r>
            <w:r w:rsidR="0047604D">
              <w:rPr>
                <w:rFonts w:ascii="GHEA Grapalat" w:hAnsi="GHEA Grapalat" w:cs="Sylfaen"/>
                <w:b/>
              </w:rPr>
              <w:t>2</w:t>
            </w:r>
            <w:r w:rsidRPr="008E5247">
              <w:rPr>
                <w:rFonts w:ascii="GHEA Grapalat" w:hAnsi="GHEA Grapalat" w:cs="Sylfaen"/>
                <w:b/>
                <w:lang w:val="en-US"/>
              </w:rPr>
              <w:t>0</w:t>
            </w:r>
            <w:r w:rsidR="0047604D">
              <w:rPr>
                <w:rFonts w:ascii="GHEA Grapalat" w:hAnsi="GHEA Grapalat" w:cs="Sylfaen"/>
                <w:b/>
              </w:rPr>
              <w:t>621</w:t>
            </w:r>
            <w:r w:rsidRPr="008E5247">
              <w:rPr>
                <w:rFonts w:ascii="GHEA Grapalat" w:hAnsi="GHEA Grapalat" w:cs="Sylfaen"/>
                <w:b/>
                <w:lang w:val="en-US"/>
              </w:rPr>
              <w:t>-2022</w:t>
            </w:r>
          </w:p>
        </w:tc>
      </w:tr>
      <w:tr w:rsidR="007A6CD8" w:rsidRPr="00DC63AD" w14:paraId="037659DB" w14:textId="77777777" w:rsidTr="00E14C57">
        <w:trPr>
          <w:trHeight w:val="80"/>
          <w:tblCellSpacing w:w="0" w:type="dxa"/>
        </w:trPr>
        <w:tc>
          <w:tcPr>
            <w:tcW w:w="6956" w:type="dxa"/>
            <w:shd w:val="clear" w:color="auto" w:fill="FFFFFF"/>
          </w:tcPr>
          <w:p w14:paraId="2FA469F1" w14:textId="45397503" w:rsidR="0047604D" w:rsidRPr="0047604D" w:rsidRDefault="0047604D" w:rsidP="00844345">
            <w:pPr>
              <w:pStyle w:val="NormalWeb"/>
              <w:numPr>
                <w:ilvl w:val="0"/>
                <w:numId w:val="22"/>
              </w:numPr>
              <w:shd w:val="clear" w:color="auto" w:fill="FFFFFF"/>
              <w:spacing w:before="0" w:beforeAutospacing="0" w:after="0" w:afterAutospacing="0" w:line="360" w:lineRule="auto"/>
              <w:ind w:left="567" w:right="267" w:hanging="283"/>
              <w:jc w:val="both"/>
              <w:rPr>
                <w:rFonts w:ascii="GHEA Grapalat" w:hAnsi="GHEA Grapalat" w:cs="Arial"/>
                <w:bCs/>
                <w:kern w:val="32"/>
                <w:lang w:val="af-ZA"/>
              </w:rPr>
            </w:pPr>
            <w:r w:rsidRPr="00343EAC">
              <w:rPr>
                <w:rFonts w:ascii="GHEA Grapalat" w:hAnsi="GHEA Grapalat" w:cs="GHEA Grapalat"/>
                <w:color w:val="000000"/>
                <w:shd w:val="clear" w:color="auto" w:fill="FFFFFF"/>
                <w:lang w:val="hy-AM"/>
              </w:rPr>
              <w:t>N 3 հավելվածի վերնագրում հղում կատարել նաև «Հայաստանի Հանրապեության 2022</w:t>
            </w:r>
            <w:r w:rsidRPr="00930FC2">
              <w:rPr>
                <w:rFonts w:ascii="GHEA Grapalat" w:hAnsi="GHEA Grapalat" w:cs="GHEA Grapalat"/>
                <w:color w:val="000000"/>
                <w:shd w:val="clear" w:color="auto" w:fill="FFFFFF"/>
                <w:lang w:val="hy-AM"/>
              </w:rPr>
              <w:t xml:space="preserve"> </w:t>
            </w:r>
            <w:r w:rsidRPr="00343EAC">
              <w:rPr>
                <w:rFonts w:ascii="GHEA Grapalat" w:hAnsi="GHEA Grapalat" w:cs="GHEA Grapalat"/>
                <w:color w:val="000000"/>
                <w:shd w:val="clear" w:color="auto" w:fill="FFFFFF"/>
                <w:lang w:val="hy-AM"/>
              </w:rPr>
              <w:t>թ</w:t>
            </w:r>
            <w:r>
              <w:rPr>
                <w:rFonts w:ascii="GHEA Grapalat" w:hAnsi="GHEA Grapalat" w:cs="GHEA Grapalat"/>
                <w:color w:val="000000"/>
                <w:shd w:val="clear" w:color="auto" w:fill="FFFFFF"/>
                <w:lang w:val="hy-AM"/>
              </w:rPr>
              <w:t>վականի</w:t>
            </w:r>
            <w:r w:rsidRPr="00343EAC">
              <w:rPr>
                <w:rFonts w:ascii="GHEA Grapalat" w:hAnsi="GHEA Grapalat" w:cs="GHEA Grapalat"/>
                <w:color w:val="000000"/>
                <w:shd w:val="clear" w:color="auto" w:fill="FFFFFF"/>
                <w:lang w:val="hy-AM"/>
              </w:rPr>
              <w:t xml:space="preserve"> պետական բյուջեի մասին» օրենքի N 1 հավելվածի N 5 աղյուսակին</w:t>
            </w:r>
            <w:r>
              <w:rPr>
                <w:rFonts w:ascii="GHEA Grapalat" w:hAnsi="GHEA Grapalat" w:cs="GHEA Grapalat"/>
                <w:color w:val="000000"/>
                <w:shd w:val="clear" w:color="auto" w:fill="FFFFFF"/>
                <w:lang w:val="ru-RU"/>
              </w:rPr>
              <w:t>:</w:t>
            </w:r>
          </w:p>
          <w:p w14:paraId="62F0855F" w14:textId="6785329A" w:rsidR="0047604D" w:rsidRDefault="00844345" w:rsidP="00844345">
            <w:pPr>
              <w:pStyle w:val="ListParagraph"/>
              <w:numPr>
                <w:ilvl w:val="0"/>
                <w:numId w:val="22"/>
              </w:numPr>
              <w:spacing w:line="360" w:lineRule="auto"/>
              <w:ind w:left="567" w:right="267" w:hanging="283"/>
              <w:jc w:val="both"/>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rPr>
              <w:t>Հ</w:t>
            </w:r>
            <w:r w:rsidR="0047604D" w:rsidRPr="00343EAC">
              <w:rPr>
                <w:rFonts w:ascii="GHEA Grapalat" w:hAnsi="GHEA Grapalat" w:cs="GHEA Grapalat"/>
                <w:color w:val="000000"/>
                <w:shd w:val="clear" w:color="auto" w:fill="FFFFFF"/>
                <w:lang w:val="hy-AM"/>
              </w:rPr>
              <w:t>ամապատասխան հավելվածներում «1079» ծրագրի «32001» միջոցառման անվանումը շարադրել «Պետական սեփականություն հանդիսացող շենքերի պայմանների բարելավում», իսկ նկարագրությունը՝ առավել ընդհանրական. «Պետական սեփականություն հանդիսացող շենքերի պայմանների բարելավման ուղղված միջոցառումների իրականացում (հիմնանորո</w:t>
            </w:r>
            <w:r w:rsidR="0047604D">
              <w:rPr>
                <w:rFonts w:ascii="GHEA Grapalat" w:hAnsi="GHEA Grapalat" w:cs="GHEA Grapalat"/>
                <w:color w:val="000000"/>
                <w:shd w:val="clear" w:color="auto" w:fill="FFFFFF"/>
                <w:lang w:val="hy-AM"/>
              </w:rPr>
              <w:softHyphen/>
            </w:r>
            <w:r w:rsidR="0047604D" w:rsidRPr="00343EAC">
              <w:rPr>
                <w:rFonts w:ascii="GHEA Grapalat" w:hAnsi="GHEA Grapalat" w:cs="GHEA Grapalat"/>
                <w:color w:val="000000"/>
                <w:shd w:val="clear" w:color="auto" w:fill="FFFFFF"/>
                <w:lang w:val="hy-AM"/>
              </w:rPr>
              <w:t xml:space="preserve">գում, նախագծանախահաշվային փաստաթղթերի </w:t>
            </w:r>
            <w:r w:rsidR="0047604D" w:rsidRPr="00343EAC">
              <w:rPr>
                <w:rFonts w:ascii="GHEA Grapalat" w:hAnsi="GHEA Grapalat" w:cs="GHEA Grapalat"/>
                <w:color w:val="000000"/>
                <w:shd w:val="clear" w:color="auto" w:fill="FFFFFF"/>
                <w:lang w:val="hy-AM"/>
              </w:rPr>
              <w:lastRenderedPageBreak/>
              <w:t>ձեռքբերում և շենքային այլ պայմանների բարելավում</w:t>
            </w:r>
            <w:r w:rsidR="0047604D">
              <w:rPr>
                <w:rFonts w:ascii="GHEA Grapalat" w:hAnsi="GHEA Grapalat" w:cs="GHEA Grapalat"/>
                <w:color w:val="000000"/>
                <w:shd w:val="clear" w:color="auto" w:fill="FFFFFF"/>
                <w:lang w:val="hy-AM"/>
              </w:rPr>
              <w:t>), հետագայում այլ օբյեկտների մասով օգտագործելու նկատառումով</w:t>
            </w:r>
            <w:r w:rsidR="0047604D" w:rsidRPr="0047604D">
              <w:rPr>
                <w:rFonts w:ascii="GHEA Grapalat" w:hAnsi="GHEA Grapalat" w:cs="GHEA Grapalat"/>
                <w:color w:val="000000"/>
                <w:shd w:val="clear" w:color="auto" w:fill="FFFFFF"/>
                <w:lang w:val="hy-AM"/>
              </w:rPr>
              <w:t>:</w:t>
            </w:r>
          </w:p>
          <w:p w14:paraId="1A7CE5B7" w14:textId="1DA54F56" w:rsidR="0047604D" w:rsidRPr="00745936" w:rsidRDefault="0047604D" w:rsidP="00844345">
            <w:pPr>
              <w:pStyle w:val="ListParagraph"/>
              <w:numPr>
                <w:ilvl w:val="0"/>
                <w:numId w:val="22"/>
              </w:numPr>
              <w:spacing w:line="360" w:lineRule="auto"/>
              <w:ind w:left="567" w:right="267" w:hanging="283"/>
              <w:jc w:val="both"/>
              <w:rPr>
                <w:rFonts w:ascii="GHEA Grapalat" w:hAnsi="GHEA Grapalat" w:cs="GHEA Grapalat"/>
                <w:color w:val="000000"/>
                <w:shd w:val="clear" w:color="auto" w:fill="FFFFFF"/>
                <w:lang w:val="hy-AM"/>
              </w:rPr>
            </w:pPr>
            <w:r w:rsidRPr="00745936">
              <w:rPr>
                <w:rFonts w:ascii="GHEA Grapalat" w:hAnsi="GHEA Grapalat" w:cs="GHEA Grapalat"/>
                <w:color w:val="000000"/>
                <w:shd w:val="clear" w:color="auto" w:fill="FFFFFF"/>
                <w:lang w:val="hy-AM"/>
              </w:rPr>
              <w:t>N</w:t>
            </w:r>
            <w:r w:rsidR="0084507B" w:rsidRPr="0084507B">
              <w:rPr>
                <w:rFonts w:ascii="GHEA Grapalat" w:hAnsi="GHEA Grapalat" w:cs="GHEA Grapalat"/>
                <w:color w:val="000000"/>
                <w:shd w:val="clear" w:color="auto" w:fill="FFFFFF"/>
                <w:lang w:val="hy-AM"/>
              </w:rPr>
              <w:t xml:space="preserve"> </w:t>
            </w:r>
            <w:bookmarkStart w:id="0" w:name="_GoBack"/>
            <w:bookmarkEnd w:id="0"/>
            <w:r w:rsidRPr="00745936">
              <w:rPr>
                <w:rFonts w:ascii="GHEA Grapalat" w:hAnsi="GHEA Grapalat" w:cs="GHEA Grapalat"/>
                <w:color w:val="000000"/>
                <w:shd w:val="clear" w:color="auto" w:fill="FFFFFF"/>
                <w:lang w:val="hy-AM"/>
              </w:rPr>
              <w:t>4 հավելվածում լրացնել «ՀՀ տարածքային կառավարման և ենթակառուցվածքների նախարա</w:t>
            </w:r>
            <w:r w:rsidRPr="00745936">
              <w:rPr>
                <w:rFonts w:ascii="GHEA Grapalat" w:hAnsi="GHEA Grapalat" w:cs="GHEA Grapalat"/>
                <w:color w:val="000000"/>
                <w:shd w:val="clear" w:color="auto" w:fill="FFFFFF"/>
                <w:lang w:val="hy-AM"/>
              </w:rPr>
              <w:softHyphen/>
              <w:t>րություն» տողի ֆինանսական ցուցանիշը, իսկ N N 5 և 6 հավելվածներում</w:t>
            </w:r>
            <w:r w:rsidRPr="00651967">
              <w:rPr>
                <w:rFonts w:ascii="GHEA Grapalat" w:hAnsi="GHEA Grapalat" w:cs="GHEA Grapalat"/>
                <w:color w:val="000000"/>
                <w:shd w:val="clear" w:color="auto" w:fill="FFFFFF"/>
                <w:lang w:val="hy-AM"/>
              </w:rPr>
              <w:t>՝</w:t>
            </w:r>
            <w:r w:rsidRPr="00745936">
              <w:rPr>
                <w:rFonts w:ascii="GHEA Grapalat" w:hAnsi="GHEA Grapalat" w:cs="GHEA Grapalat"/>
                <w:color w:val="000000"/>
                <w:shd w:val="clear" w:color="auto" w:fill="FFFFFF"/>
                <w:lang w:val="hy-AM"/>
              </w:rPr>
              <w:t xml:space="preserve"> «1079» ծրագրի «32001» միջոցառման ոչ ֆինանսական արդյունքային ցուցանիշները՝ վերանորոգվող քմ-ն, ինչպես նաև նշել այն տարածքը, որտեղ կիրառվում են չափորոշիչները:</w:t>
            </w:r>
          </w:p>
          <w:p w14:paraId="576FAF1A" w14:textId="0CAE3530" w:rsidR="00E31CCF" w:rsidRPr="008917AA" w:rsidRDefault="00E31CCF" w:rsidP="00844345">
            <w:pPr>
              <w:ind w:firstLine="54"/>
              <w:rPr>
                <w:lang w:val="af-ZA"/>
              </w:rPr>
            </w:pPr>
          </w:p>
        </w:tc>
        <w:tc>
          <w:tcPr>
            <w:tcW w:w="5387" w:type="dxa"/>
            <w:shd w:val="clear" w:color="auto" w:fill="FFFFFF"/>
          </w:tcPr>
          <w:p w14:paraId="23179BF6" w14:textId="77777777" w:rsidR="00754278" w:rsidRPr="00AF748D" w:rsidRDefault="00754278" w:rsidP="00754278">
            <w:pPr>
              <w:tabs>
                <w:tab w:val="left" w:pos="4947"/>
              </w:tabs>
              <w:spacing w:line="360" w:lineRule="auto"/>
              <w:ind w:left="270" w:right="282"/>
              <w:rPr>
                <w:rFonts w:ascii="GHEA Grapalat" w:hAnsi="GHEA Grapalat"/>
                <w:color w:val="000000"/>
                <w:lang w:val="hy-AM"/>
              </w:rPr>
            </w:pPr>
            <w:r w:rsidRPr="00AF748D">
              <w:rPr>
                <w:rFonts w:ascii="GHEA Grapalat" w:hAnsi="GHEA Grapalat"/>
                <w:color w:val="000000"/>
                <w:lang w:val="hy-AM"/>
              </w:rPr>
              <w:lastRenderedPageBreak/>
              <w:t>Ընդունվել է:</w:t>
            </w:r>
          </w:p>
          <w:p w14:paraId="6084387D" w14:textId="150DBA3F" w:rsidR="00626D8E" w:rsidRDefault="005A203B" w:rsidP="008E5247">
            <w:pPr>
              <w:tabs>
                <w:tab w:val="left" w:pos="4947"/>
              </w:tabs>
              <w:spacing w:line="360" w:lineRule="auto"/>
              <w:ind w:left="270" w:right="282"/>
              <w:rPr>
                <w:rFonts w:ascii="GHEA Grapalat" w:hAnsi="GHEA Grapalat"/>
                <w:color w:val="000000"/>
                <w:lang w:val="hy-AM"/>
              </w:rPr>
            </w:pPr>
            <w:r>
              <w:rPr>
                <w:rFonts w:ascii="GHEA Grapalat" w:hAnsi="GHEA Grapalat"/>
                <w:color w:val="000000"/>
                <w:lang w:val="hy-AM"/>
              </w:rPr>
              <w:t>Կ</w:t>
            </w:r>
            <w:r w:rsidR="00754278" w:rsidRPr="00754278">
              <w:rPr>
                <w:rFonts w:ascii="GHEA Grapalat" w:hAnsi="GHEA Grapalat"/>
                <w:color w:val="000000"/>
                <w:lang w:val="hy-AM"/>
              </w:rPr>
              <w:t xml:space="preserve">ատարվել է </w:t>
            </w:r>
            <w:r w:rsidR="0047604D">
              <w:rPr>
                <w:rFonts w:ascii="GHEA Grapalat" w:hAnsi="GHEA Grapalat"/>
                <w:color w:val="000000"/>
              </w:rPr>
              <w:t>համապատասխան</w:t>
            </w:r>
            <w:r w:rsidR="00754278" w:rsidRPr="00754278">
              <w:rPr>
                <w:rFonts w:ascii="GHEA Grapalat" w:hAnsi="GHEA Grapalat"/>
                <w:color w:val="000000"/>
                <w:lang w:val="hy-AM"/>
              </w:rPr>
              <w:t xml:space="preserve"> </w:t>
            </w:r>
            <w:r w:rsidR="00844345">
              <w:rPr>
                <w:rFonts w:ascii="GHEA Grapalat" w:hAnsi="GHEA Grapalat"/>
                <w:color w:val="000000"/>
              </w:rPr>
              <w:t>հղումը</w:t>
            </w:r>
            <w:r w:rsidR="00754278" w:rsidRPr="00754278">
              <w:rPr>
                <w:rFonts w:ascii="GHEA Grapalat" w:hAnsi="GHEA Grapalat"/>
                <w:color w:val="000000"/>
                <w:lang w:val="hy-AM"/>
              </w:rPr>
              <w:t>:</w:t>
            </w:r>
          </w:p>
          <w:p w14:paraId="57A0EAB3" w14:textId="77777777" w:rsidR="00754278" w:rsidRDefault="00754278" w:rsidP="008E5247">
            <w:pPr>
              <w:tabs>
                <w:tab w:val="left" w:pos="4947"/>
              </w:tabs>
              <w:spacing w:line="360" w:lineRule="auto"/>
              <w:ind w:left="270" w:right="282"/>
              <w:rPr>
                <w:rFonts w:ascii="GHEA Grapalat" w:hAnsi="GHEA Grapalat"/>
                <w:color w:val="000000"/>
                <w:lang w:val="hy-AM"/>
              </w:rPr>
            </w:pPr>
          </w:p>
          <w:p w14:paraId="2B8B5FFA" w14:textId="77777777" w:rsidR="00844345" w:rsidRDefault="00844345" w:rsidP="0047604D">
            <w:pPr>
              <w:tabs>
                <w:tab w:val="left" w:pos="4947"/>
              </w:tabs>
              <w:spacing w:line="360" w:lineRule="auto"/>
              <w:ind w:left="270" w:right="282"/>
              <w:rPr>
                <w:rFonts w:ascii="GHEA Grapalat" w:hAnsi="GHEA Grapalat"/>
                <w:color w:val="000000"/>
                <w:lang w:val="hy-AM"/>
              </w:rPr>
            </w:pPr>
          </w:p>
          <w:p w14:paraId="419B267A" w14:textId="4AAEB610" w:rsidR="0047604D" w:rsidRPr="00AF748D" w:rsidRDefault="0047604D" w:rsidP="0047604D">
            <w:pPr>
              <w:tabs>
                <w:tab w:val="left" w:pos="4947"/>
              </w:tabs>
              <w:spacing w:line="360" w:lineRule="auto"/>
              <w:ind w:left="270" w:right="282"/>
              <w:rPr>
                <w:rFonts w:ascii="GHEA Grapalat" w:hAnsi="GHEA Grapalat"/>
                <w:color w:val="000000"/>
                <w:lang w:val="hy-AM"/>
              </w:rPr>
            </w:pPr>
            <w:r w:rsidRPr="00AF748D">
              <w:rPr>
                <w:rFonts w:ascii="GHEA Grapalat" w:hAnsi="GHEA Grapalat"/>
                <w:color w:val="000000"/>
                <w:lang w:val="hy-AM"/>
              </w:rPr>
              <w:t>Ընդունվել է:</w:t>
            </w:r>
          </w:p>
          <w:p w14:paraId="781FF2EE" w14:textId="247A14CC" w:rsidR="0047604D" w:rsidRDefault="0047604D" w:rsidP="0047604D">
            <w:pPr>
              <w:tabs>
                <w:tab w:val="left" w:pos="4947"/>
              </w:tabs>
              <w:spacing w:line="360" w:lineRule="auto"/>
              <w:ind w:left="270" w:right="282"/>
              <w:rPr>
                <w:rFonts w:ascii="GHEA Grapalat" w:hAnsi="GHEA Grapalat"/>
                <w:color w:val="000000"/>
                <w:lang w:val="hy-AM"/>
              </w:rPr>
            </w:pPr>
            <w:r>
              <w:rPr>
                <w:rFonts w:ascii="GHEA Grapalat" w:hAnsi="GHEA Grapalat"/>
                <w:color w:val="000000"/>
                <w:lang w:val="hy-AM"/>
              </w:rPr>
              <w:t>Կ</w:t>
            </w:r>
            <w:r w:rsidRPr="00754278">
              <w:rPr>
                <w:rFonts w:ascii="GHEA Grapalat" w:hAnsi="GHEA Grapalat"/>
                <w:color w:val="000000"/>
                <w:lang w:val="hy-AM"/>
              </w:rPr>
              <w:t xml:space="preserve">ատարվել </w:t>
            </w:r>
            <w:r w:rsidRPr="00844345">
              <w:rPr>
                <w:rFonts w:ascii="GHEA Grapalat" w:hAnsi="GHEA Grapalat"/>
                <w:color w:val="000000"/>
                <w:lang w:val="hy-AM"/>
              </w:rPr>
              <w:t>են</w:t>
            </w:r>
            <w:r w:rsidRPr="00754278">
              <w:rPr>
                <w:rFonts w:ascii="GHEA Grapalat" w:hAnsi="GHEA Grapalat"/>
                <w:color w:val="000000"/>
                <w:lang w:val="hy-AM"/>
              </w:rPr>
              <w:t xml:space="preserve"> </w:t>
            </w:r>
            <w:r w:rsidRPr="0047604D">
              <w:rPr>
                <w:rFonts w:ascii="GHEA Grapalat" w:hAnsi="GHEA Grapalat"/>
                <w:color w:val="000000"/>
                <w:lang w:val="hy-AM"/>
              </w:rPr>
              <w:t>համապատասխան</w:t>
            </w:r>
            <w:r w:rsidRPr="00754278">
              <w:rPr>
                <w:rFonts w:ascii="GHEA Grapalat" w:hAnsi="GHEA Grapalat"/>
                <w:color w:val="000000"/>
                <w:lang w:val="hy-AM"/>
              </w:rPr>
              <w:t xml:space="preserve"> փոփոխություն</w:t>
            </w:r>
            <w:r w:rsidRPr="00844345">
              <w:rPr>
                <w:rFonts w:ascii="GHEA Grapalat" w:hAnsi="GHEA Grapalat"/>
                <w:color w:val="000000"/>
                <w:lang w:val="hy-AM"/>
              </w:rPr>
              <w:t>ները</w:t>
            </w:r>
            <w:r w:rsidRPr="00754278">
              <w:rPr>
                <w:rFonts w:ascii="GHEA Grapalat" w:hAnsi="GHEA Grapalat"/>
                <w:color w:val="000000"/>
                <w:lang w:val="hy-AM"/>
              </w:rPr>
              <w:t>:</w:t>
            </w:r>
          </w:p>
          <w:p w14:paraId="024BECC7" w14:textId="77777777" w:rsidR="004E1D93" w:rsidRDefault="004E1D93" w:rsidP="008E5247">
            <w:pPr>
              <w:tabs>
                <w:tab w:val="left" w:pos="4947"/>
              </w:tabs>
              <w:spacing w:line="360" w:lineRule="auto"/>
              <w:ind w:left="270" w:right="282"/>
              <w:rPr>
                <w:rFonts w:ascii="GHEA Grapalat" w:hAnsi="GHEA Grapalat"/>
                <w:color w:val="000000"/>
                <w:lang w:val="hy-AM"/>
              </w:rPr>
            </w:pPr>
          </w:p>
          <w:p w14:paraId="357593CC" w14:textId="77777777" w:rsidR="004E1D93" w:rsidRDefault="004E1D93" w:rsidP="008E5247">
            <w:pPr>
              <w:tabs>
                <w:tab w:val="left" w:pos="4947"/>
              </w:tabs>
              <w:spacing w:line="360" w:lineRule="auto"/>
              <w:ind w:left="270" w:right="282"/>
              <w:rPr>
                <w:rFonts w:ascii="GHEA Grapalat" w:hAnsi="GHEA Grapalat"/>
                <w:color w:val="000000"/>
                <w:lang w:val="hy-AM"/>
              </w:rPr>
            </w:pPr>
          </w:p>
          <w:p w14:paraId="5E887345" w14:textId="77777777" w:rsidR="004E1D93" w:rsidRDefault="004E1D93" w:rsidP="008E5247">
            <w:pPr>
              <w:tabs>
                <w:tab w:val="left" w:pos="4947"/>
              </w:tabs>
              <w:spacing w:line="360" w:lineRule="auto"/>
              <w:ind w:left="270" w:right="282"/>
              <w:rPr>
                <w:rFonts w:ascii="GHEA Grapalat" w:hAnsi="GHEA Grapalat"/>
                <w:color w:val="000000"/>
                <w:lang w:val="hy-AM"/>
              </w:rPr>
            </w:pPr>
          </w:p>
          <w:p w14:paraId="2715CD55" w14:textId="77777777" w:rsidR="004E1D93" w:rsidRDefault="004E1D93" w:rsidP="008E5247">
            <w:pPr>
              <w:tabs>
                <w:tab w:val="left" w:pos="4947"/>
              </w:tabs>
              <w:spacing w:line="360" w:lineRule="auto"/>
              <w:ind w:left="270" w:right="282"/>
              <w:rPr>
                <w:rFonts w:ascii="GHEA Grapalat" w:hAnsi="GHEA Grapalat"/>
                <w:color w:val="000000"/>
                <w:lang w:val="hy-AM"/>
              </w:rPr>
            </w:pPr>
          </w:p>
          <w:p w14:paraId="7B1218CE" w14:textId="77777777" w:rsidR="004E1D93" w:rsidRDefault="004E1D93" w:rsidP="008E5247">
            <w:pPr>
              <w:tabs>
                <w:tab w:val="left" w:pos="4947"/>
              </w:tabs>
              <w:spacing w:line="360" w:lineRule="auto"/>
              <w:ind w:left="270" w:right="282"/>
              <w:rPr>
                <w:rFonts w:ascii="GHEA Grapalat" w:hAnsi="GHEA Grapalat"/>
                <w:color w:val="000000"/>
                <w:lang w:val="hy-AM"/>
              </w:rPr>
            </w:pPr>
          </w:p>
          <w:p w14:paraId="6261283D" w14:textId="77777777" w:rsidR="004E1D93" w:rsidRDefault="004E1D93" w:rsidP="008E5247">
            <w:pPr>
              <w:tabs>
                <w:tab w:val="left" w:pos="4947"/>
              </w:tabs>
              <w:spacing w:line="360" w:lineRule="auto"/>
              <w:ind w:left="270" w:right="282"/>
              <w:rPr>
                <w:rFonts w:ascii="GHEA Grapalat" w:hAnsi="GHEA Grapalat"/>
                <w:color w:val="000000"/>
                <w:lang w:val="hy-AM"/>
              </w:rPr>
            </w:pPr>
          </w:p>
          <w:p w14:paraId="0AC47D90" w14:textId="77777777" w:rsidR="004E1D93" w:rsidRDefault="004E1D93" w:rsidP="008E5247">
            <w:pPr>
              <w:tabs>
                <w:tab w:val="left" w:pos="4947"/>
              </w:tabs>
              <w:spacing w:line="360" w:lineRule="auto"/>
              <w:ind w:left="270" w:right="282"/>
              <w:rPr>
                <w:rFonts w:ascii="GHEA Grapalat" w:hAnsi="GHEA Grapalat"/>
                <w:color w:val="000000"/>
                <w:lang w:val="hy-AM"/>
              </w:rPr>
            </w:pPr>
          </w:p>
          <w:p w14:paraId="580DC0A5" w14:textId="77777777" w:rsidR="004E1D93" w:rsidRDefault="004E1D93" w:rsidP="008E5247">
            <w:pPr>
              <w:tabs>
                <w:tab w:val="left" w:pos="4947"/>
              </w:tabs>
              <w:spacing w:line="360" w:lineRule="auto"/>
              <w:ind w:left="270" w:right="282"/>
              <w:rPr>
                <w:rFonts w:ascii="GHEA Grapalat" w:hAnsi="GHEA Grapalat"/>
                <w:color w:val="000000"/>
                <w:lang w:val="hy-AM"/>
              </w:rPr>
            </w:pPr>
          </w:p>
          <w:p w14:paraId="0139F8EB" w14:textId="4AC0C634" w:rsidR="00754278" w:rsidRDefault="00754278" w:rsidP="008E5247">
            <w:pPr>
              <w:tabs>
                <w:tab w:val="left" w:pos="4947"/>
              </w:tabs>
              <w:spacing w:line="360" w:lineRule="auto"/>
              <w:ind w:left="270" w:right="282"/>
              <w:rPr>
                <w:rFonts w:ascii="GHEA Grapalat" w:hAnsi="GHEA Grapalat"/>
                <w:color w:val="000000"/>
                <w:lang w:val="hy-AM"/>
              </w:rPr>
            </w:pPr>
            <w:r w:rsidRPr="00AF748D">
              <w:rPr>
                <w:rFonts w:ascii="GHEA Grapalat" w:hAnsi="GHEA Grapalat"/>
                <w:color w:val="000000"/>
                <w:lang w:val="hy-AM"/>
              </w:rPr>
              <w:t>Ընդունվել է:</w:t>
            </w:r>
          </w:p>
          <w:p w14:paraId="31AEB52C" w14:textId="2CAD9397" w:rsidR="001A01A9" w:rsidRPr="00DC63AD" w:rsidRDefault="00844345" w:rsidP="008E5247">
            <w:pPr>
              <w:tabs>
                <w:tab w:val="left" w:pos="4947"/>
              </w:tabs>
              <w:spacing w:line="360" w:lineRule="auto"/>
              <w:ind w:left="270" w:right="282"/>
              <w:rPr>
                <w:rFonts w:ascii="GHEA Grapalat" w:hAnsi="GHEA Grapalat"/>
                <w:color w:val="000000"/>
                <w:lang w:val="hy-AM"/>
              </w:rPr>
            </w:pPr>
            <w:r w:rsidRPr="00844345">
              <w:rPr>
                <w:rFonts w:ascii="GHEA Grapalat" w:hAnsi="GHEA Grapalat"/>
                <w:color w:val="000000"/>
                <w:lang w:val="hy-AM"/>
              </w:rPr>
              <w:t>Կատարվել են համապատասխան լրացումները</w:t>
            </w:r>
            <w:r w:rsidRPr="00DC63AD">
              <w:rPr>
                <w:rFonts w:ascii="GHEA Grapalat" w:hAnsi="GHEA Grapalat"/>
                <w:color w:val="000000"/>
                <w:lang w:val="hy-AM"/>
              </w:rPr>
              <w:t>:</w:t>
            </w:r>
          </w:p>
          <w:p w14:paraId="5D798F47" w14:textId="77777777" w:rsidR="00FA5377" w:rsidRDefault="00FA5377" w:rsidP="008E5247">
            <w:pPr>
              <w:tabs>
                <w:tab w:val="left" w:pos="4947"/>
              </w:tabs>
              <w:spacing w:line="360" w:lineRule="auto"/>
              <w:ind w:left="270" w:right="282"/>
              <w:rPr>
                <w:rFonts w:ascii="GHEA Grapalat" w:hAnsi="GHEA Grapalat"/>
                <w:color w:val="000000"/>
                <w:lang w:val="hy-AM"/>
              </w:rPr>
            </w:pPr>
          </w:p>
          <w:p w14:paraId="76EA075F" w14:textId="77777777" w:rsidR="001A01A9" w:rsidRDefault="001A01A9" w:rsidP="008E5247">
            <w:pPr>
              <w:tabs>
                <w:tab w:val="left" w:pos="4947"/>
              </w:tabs>
              <w:spacing w:line="360" w:lineRule="auto"/>
              <w:ind w:left="270" w:right="282"/>
              <w:rPr>
                <w:rFonts w:ascii="GHEA Grapalat" w:hAnsi="GHEA Grapalat"/>
                <w:color w:val="000000"/>
                <w:lang w:val="hy-AM"/>
              </w:rPr>
            </w:pPr>
          </w:p>
          <w:p w14:paraId="5E079BFB" w14:textId="77777777" w:rsidR="001A01A9" w:rsidRDefault="001A01A9" w:rsidP="008E5247">
            <w:pPr>
              <w:tabs>
                <w:tab w:val="left" w:pos="4947"/>
              </w:tabs>
              <w:spacing w:line="360" w:lineRule="auto"/>
              <w:ind w:left="270" w:right="282"/>
              <w:rPr>
                <w:rFonts w:ascii="GHEA Grapalat" w:hAnsi="GHEA Grapalat"/>
                <w:color w:val="000000"/>
                <w:lang w:val="hy-AM"/>
              </w:rPr>
            </w:pPr>
          </w:p>
          <w:p w14:paraId="121B32D8" w14:textId="77777777" w:rsidR="001A01A9" w:rsidRDefault="001A01A9" w:rsidP="008E5247">
            <w:pPr>
              <w:tabs>
                <w:tab w:val="left" w:pos="4947"/>
              </w:tabs>
              <w:spacing w:line="360" w:lineRule="auto"/>
              <w:ind w:left="270" w:right="282"/>
              <w:rPr>
                <w:rFonts w:ascii="GHEA Grapalat" w:hAnsi="GHEA Grapalat"/>
                <w:color w:val="000000"/>
                <w:lang w:val="hy-AM"/>
              </w:rPr>
            </w:pPr>
          </w:p>
          <w:p w14:paraId="457CD786" w14:textId="77777777" w:rsidR="001A01A9" w:rsidRDefault="001A01A9" w:rsidP="008E5247">
            <w:pPr>
              <w:tabs>
                <w:tab w:val="left" w:pos="4947"/>
              </w:tabs>
              <w:spacing w:line="360" w:lineRule="auto"/>
              <w:ind w:left="270" w:right="282"/>
              <w:rPr>
                <w:rFonts w:ascii="GHEA Grapalat" w:hAnsi="GHEA Grapalat"/>
                <w:color w:val="000000"/>
                <w:lang w:val="hy-AM"/>
              </w:rPr>
            </w:pPr>
          </w:p>
          <w:p w14:paraId="7CF71BCD" w14:textId="77777777" w:rsidR="001A01A9" w:rsidRDefault="001A01A9" w:rsidP="008E5247">
            <w:pPr>
              <w:tabs>
                <w:tab w:val="left" w:pos="4947"/>
              </w:tabs>
              <w:spacing w:line="360" w:lineRule="auto"/>
              <w:ind w:left="270" w:right="282"/>
              <w:rPr>
                <w:rFonts w:ascii="GHEA Grapalat" w:hAnsi="GHEA Grapalat"/>
                <w:color w:val="000000"/>
                <w:lang w:val="hy-AM"/>
              </w:rPr>
            </w:pPr>
          </w:p>
          <w:p w14:paraId="2B5F9199" w14:textId="77777777" w:rsidR="001A01A9" w:rsidRDefault="001A01A9" w:rsidP="008E5247">
            <w:pPr>
              <w:tabs>
                <w:tab w:val="left" w:pos="4947"/>
              </w:tabs>
              <w:spacing w:line="360" w:lineRule="auto"/>
              <w:ind w:left="270" w:right="282"/>
              <w:rPr>
                <w:rFonts w:ascii="GHEA Grapalat" w:hAnsi="GHEA Grapalat"/>
                <w:color w:val="000000"/>
                <w:lang w:val="hy-AM"/>
              </w:rPr>
            </w:pPr>
          </w:p>
          <w:p w14:paraId="0CA5FF7F" w14:textId="77777777" w:rsidR="001A01A9" w:rsidRDefault="001A01A9" w:rsidP="008E5247">
            <w:pPr>
              <w:tabs>
                <w:tab w:val="left" w:pos="4947"/>
              </w:tabs>
              <w:spacing w:line="360" w:lineRule="auto"/>
              <w:ind w:left="270" w:right="282"/>
              <w:rPr>
                <w:rFonts w:ascii="GHEA Grapalat" w:hAnsi="GHEA Grapalat"/>
                <w:color w:val="000000"/>
                <w:lang w:val="hy-AM"/>
              </w:rPr>
            </w:pPr>
          </w:p>
          <w:p w14:paraId="6602F5DB" w14:textId="77777777" w:rsidR="001A01A9" w:rsidRDefault="001A01A9" w:rsidP="008E5247">
            <w:pPr>
              <w:tabs>
                <w:tab w:val="left" w:pos="4947"/>
              </w:tabs>
              <w:spacing w:line="360" w:lineRule="auto"/>
              <w:ind w:left="270" w:right="282"/>
              <w:rPr>
                <w:rFonts w:ascii="GHEA Grapalat" w:hAnsi="GHEA Grapalat"/>
                <w:color w:val="000000"/>
                <w:lang w:val="hy-AM"/>
              </w:rPr>
            </w:pPr>
          </w:p>
          <w:p w14:paraId="5587A85F" w14:textId="77777777" w:rsidR="001A01A9" w:rsidRDefault="001A01A9" w:rsidP="008E5247">
            <w:pPr>
              <w:tabs>
                <w:tab w:val="left" w:pos="4947"/>
              </w:tabs>
              <w:spacing w:line="360" w:lineRule="auto"/>
              <w:ind w:left="270" w:right="282"/>
              <w:rPr>
                <w:rFonts w:ascii="GHEA Grapalat" w:hAnsi="GHEA Grapalat"/>
                <w:color w:val="000000"/>
                <w:lang w:val="hy-AM"/>
              </w:rPr>
            </w:pPr>
          </w:p>
          <w:p w14:paraId="201F101A" w14:textId="77777777" w:rsidR="001A01A9" w:rsidRDefault="001A01A9" w:rsidP="008E5247">
            <w:pPr>
              <w:tabs>
                <w:tab w:val="left" w:pos="4947"/>
              </w:tabs>
              <w:spacing w:line="360" w:lineRule="auto"/>
              <w:ind w:left="270" w:right="282"/>
              <w:rPr>
                <w:rFonts w:ascii="GHEA Grapalat" w:hAnsi="GHEA Grapalat"/>
                <w:color w:val="000000"/>
                <w:lang w:val="hy-AM"/>
              </w:rPr>
            </w:pPr>
          </w:p>
          <w:p w14:paraId="00877A0E" w14:textId="77777777" w:rsidR="001A01A9" w:rsidRDefault="001A01A9" w:rsidP="008E5247">
            <w:pPr>
              <w:tabs>
                <w:tab w:val="left" w:pos="4947"/>
              </w:tabs>
              <w:spacing w:line="360" w:lineRule="auto"/>
              <w:ind w:left="270" w:right="282"/>
              <w:rPr>
                <w:rFonts w:ascii="GHEA Grapalat" w:hAnsi="GHEA Grapalat"/>
                <w:color w:val="000000"/>
                <w:lang w:val="hy-AM"/>
              </w:rPr>
            </w:pPr>
          </w:p>
          <w:p w14:paraId="14F3C63E" w14:textId="77777777" w:rsidR="001A01A9" w:rsidRDefault="001A01A9" w:rsidP="008E5247">
            <w:pPr>
              <w:tabs>
                <w:tab w:val="left" w:pos="4947"/>
              </w:tabs>
              <w:spacing w:line="360" w:lineRule="auto"/>
              <w:ind w:left="270" w:right="282"/>
              <w:rPr>
                <w:rFonts w:ascii="GHEA Grapalat" w:hAnsi="GHEA Grapalat"/>
                <w:color w:val="000000"/>
                <w:lang w:val="hy-AM"/>
              </w:rPr>
            </w:pPr>
          </w:p>
          <w:p w14:paraId="2EBC28CF" w14:textId="68620F59" w:rsidR="001A01A9" w:rsidRPr="001A01A9" w:rsidRDefault="001A01A9" w:rsidP="008E5247">
            <w:pPr>
              <w:tabs>
                <w:tab w:val="left" w:pos="4947"/>
              </w:tabs>
              <w:spacing w:line="360" w:lineRule="auto"/>
              <w:ind w:left="270" w:right="282"/>
              <w:rPr>
                <w:rFonts w:ascii="GHEA Grapalat" w:hAnsi="GHEA Grapalat"/>
                <w:color w:val="000000"/>
                <w:lang w:val="hy-AM"/>
              </w:rPr>
            </w:pPr>
          </w:p>
        </w:tc>
      </w:tr>
    </w:tbl>
    <w:p w14:paraId="029911D1" w14:textId="77777777" w:rsidR="003A3026" w:rsidRPr="00762FDC" w:rsidRDefault="003A3026" w:rsidP="00E14C57">
      <w:pPr>
        <w:shd w:val="clear" w:color="auto" w:fill="FFFFFF"/>
        <w:spacing w:line="360" w:lineRule="auto"/>
        <w:rPr>
          <w:rFonts w:ascii="GHEA Grapalat" w:hAnsi="GHEA Grapalat"/>
          <w:color w:val="000000"/>
          <w:lang w:val="hy-AM" w:eastAsia="en-US"/>
        </w:rPr>
      </w:pPr>
    </w:p>
    <w:sectPr w:rsidR="003A3026" w:rsidRPr="00762FDC" w:rsidSect="00C216E7">
      <w:pgSz w:w="15840" w:h="12240" w:orient="landscape"/>
      <w:pgMar w:top="540" w:right="1239"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896820" w14:textId="77777777" w:rsidR="00C74D48" w:rsidRDefault="00C74D48" w:rsidP="003A3026">
      <w:r>
        <w:separator/>
      </w:r>
    </w:p>
  </w:endnote>
  <w:endnote w:type="continuationSeparator" w:id="0">
    <w:p w14:paraId="452C8862" w14:textId="77777777" w:rsidR="00C74D48" w:rsidRDefault="00C74D48" w:rsidP="003A3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CC"/>
    <w:family w:val="roman"/>
    <w:pitch w:val="variable"/>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Malgun Gothic Semilight"/>
    <w:panose1 w:val="020B0604020202020204"/>
    <w:charset w:val="80"/>
    <w:family w:val="swiss"/>
    <w:pitch w:val="variable"/>
    <w:sig w:usb0="00000000"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3B8691" w14:textId="77777777" w:rsidR="00C74D48" w:rsidRDefault="00C74D48" w:rsidP="003A3026">
      <w:r>
        <w:separator/>
      </w:r>
    </w:p>
  </w:footnote>
  <w:footnote w:type="continuationSeparator" w:id="0">
    <w:p w14:paraId="64A95246" w14:textId="77777777" w:rsidR="00C74D48" w:rsidRDefault="00C74D48" w:rsidP="003A302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20AC"/>
    <w:multiLevelType w:val="hybridMultilevel"/>
    <w:tmpl w:val="6778FEA0"/>
    <w:lvl w:ilvl="0" w:tplc="32486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7C65F3D"/>
    <w:multiLevelType w:val="hybridMultilevel"/>
    <w:tmpl w:val="DF987294"/>
    <w:lvl w:ilvl="0" w:tplc="08C24650">
      <w:numFmt w:val="bullet"/>
      <w:lvlText w:val="-"/>
      <w:lvlJc w:val="left"/>
      <w:pPr>
        <w:ind w:left="927" w:hanging="360"/>
      </w:pPr>
      <w:rPr>
        <w:rFonts w:ascii="GHEA Grapalat" w:eastAsiaTheme="minorHAnsi"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1E06C4"/>
    <w:multiLevelType w:val="hybridMultilevel"/>
    <w:tmpl w:val="0CE2BBB8"/>
    <w:lvl w:ilvl="0" w:tplc="FC222CC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20325D9"/>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6"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8"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9" w15:restartNumberingAfterBreak="0">
    <w:nsid w:val="25BA1B3B"/>
    <w:multiLevelType w:val="hybridMultilevel"/>
    <w:tmpl w:val="F3F6B826"/>
    <w:lvl w:ilvl="0" w:tplc="BCFEFE06">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0" w15:restartNumberingAfterBreak="0">
    <w:nsid w:val="30880165"/>
    <w:multiLevelType w:val="hybridMultilevel"/>
    <w:tmpl w:val="B36A854A"/>
    <w:lvl w:ilvl="0" w:tplc="C18A5A10">
      <w:start w:val="1"/>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1" w15:restartNumberingAfterBreak="0">
    <w:nsid w:val="33E336C8"/>
    <w:multiLevelType w:val="hybridMultilevel"/>
    <w:tmpl w:val="DFE84E20"/>
    <w:lvl w:ilvl="0" w:tplc="580E73FA">
      <w:numFmt w:val="bullet"/>
      <w:lvlText w:val="-"/>
      <w:lvlJc w:val="left"/>
      <w:pPr>
        <w:ind w:left="1298" w:hanging="360"/>
      </w:pPr>
      <w:rPr>
        <w:rFonts w:ascii="GHEA Grapalat" w:eastAsia="Times New Roman" w:hAnsi="GHEA Grapalat" w:cs="Times Armenian"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2" w15:restartNumberingAfterBreak="0">
    <w:nsid w:val="3DFF1480"/>
    <w:multiLevelType w:val="hybridMultilevel"/>
    <w:tmpl w:val="30383B3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E213F8B"/>
    <w:multiLevelType w:val="hybridMultilevel"/>
    <w:tmpl w:val="2CB4621A"/>
    <w:lvl w:ilvl="0" w:tplc="97FC210C">
      <w:start w:val="1"/>
      <w:numFmt w:val="decimal"/>
      <w:lvlText w:val="%1."/>
      <w:lvlJc w:val="left"/>
      <w:pPr>
        <w:ind w:left="1298" w:hanging="360"/>
      </w:pPr>
      <w:rPr>
        <w:rFonts w:hint="default"/>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4" w15:restartNumberingAfterBreak="0">
    <w:nsid w:val="5037138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FD526BC"/>
    <w:multiLevelType w:val="hybridMultilevel"/>
    <w:tmpl w:val="C41295F4"/>
    <w:lvl w:ilvl="0" w:tplc="B4A80798">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945491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73D1E33"/>
    <w:multiLevelType w:val="hybridMultilevel"/>
    <w:tmpl w:val="63F2AA86"/>
    <w:lvl w:ilvl="0" w:tplc="89BA23E4">
      <w:start w:val="1"/>
      <w:numFmt w:val="decimal"/>
      <w:lvlText w:val="%1."/>
      <w:lvlJc w:val="left"/>
      <w:pPr>
        <w:ind w:left="80" w:hanging="360"/>
      </w:pPr>
      <w:rPr>
        <w:rFonts w:hint="default"/>
      </w:rPr>
    </w:lvl>
    <w:lvl w:ilvl="1" w:tplc="04190019" w:tentative="1">
      <w:start w:val="1"/>
      <w:numFmt w:val="lowerLetter"/>
      <w:lvlText w:val="%2."/>
      <w:lvlJc w:val="left"/>
      <w:pPr>
        <w:ind w:left="800" w:hanging="360"/>
      </w:pPr>
    </w:lvl>
    <w:lvl w:ilvl="2" w:tplc="0419001B" w:tentative="1">
      <w:start w:val="1"/>
      <w:numFmt w:val="lowerRoman"/>
      <w:lvlText w:val="%3."/>
      <w:lvlJc w:val="right"/>
      <w:pPr>
        <w:ind w:left="1520" w:hanging="180"/>
      </w:pPr>
    </w:lvl>
    <w:lvl w:ilvl="3" w:tplc="0419000F" w:tentative="1">
      <w:start w:val="1"/>
      <w:numFmt w:val="decimal"/>
      <w:lvlText w:val="%4."/>
      <w:lvlJc w:val="left"/>
      <w:pPr>
        <w:ind w:left="2240" w:hanging="360"/>
      </w:pPr>
    </w:lvl>
    <w:lvl w:ilvl="4" w:tplc="04190019" w:tentative="1">
      <w:start w:val="1"/>
      <w:numFmt w:val="lowerLetter"/>
      <w:lvlText w:val="%5."/>
      <w:lvlJc w:val="left"/>
      <w:pPr>
        <w:ind w:left="2960" w:hanging="360"/>
      </w:pPr>
    </w:lvl>
    <w:lvl w:ilvl="5" w:tplc="0419001B" w:tentative="1">
      <w:start w:val="1"/>
      <w:numFmt w:val="lowerRoman"/>
      <w:lvlText w:val="%6."/>
      <w:lvlJc w:val="right"/>
      <w:pPr>
        <w:ind w:left="3680" w:hanging="180"/>
      </w:pPr>
    </w:lvl>
    <w:lvl w:ilvl="6" w:tplc="0419000F" w:tentative="1">
      <w:start w:val="1"/>
      <w:numFmt w:val="decimal"/>
      <w:lvlText w:val="%7."/>
      <w:lvlJc w:val="left"/>
      <w:pPr>
        <w:ind w:left="4400" w:hanging="360"/>
      </w:pPr>
    </w:lvl>
    <w:lvl w:ilvl="7" w:tplc="04190019" w:tentative="1">
      <w:start w:val="1"/>
      <w:numFmt w:val="lowerLetter"/>
      <w:lvlText w:val="%8."/>
      <w:lvlJc w:val="left"/>
      <w:pPr>
        <w:ind w:left="5120" w:hanging="360"/>
      </w:pPr>
    </w:lvl>
    <w:lvl w:ilvl="8" w:tplc="0419001B" w:tentative="1">
      <w:start w:val="1"/>
      <w:numFmt w:val="lowerRoman"/>
      <w:lvlText w:val="%9."/>
      <w:lvlJc w:val="right"/>
      <w:pPr>
        <w:ind w:left="5840" w:hanging="180"/>
      </w:pPr>
    </w:lvl>
  </w:abstractNum>
  <w:abstractNum w:abstractNumId="22" w15:restartNumberingAfterBreak="0">
    <w:nsid w:val="7D1439AC"/>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num w:numId="1">
    <w:abstractNumId w:val="7"/>
  </w:num>
  <w:num w:numId="2">
    <w:abstractNumId w:val="19"/>
  </w:num>
  <w:num w:numId="3">
    <w:abstractNumId w:val="8"/>
  </w:num>
  <w:num w:numId="4">
    <w:abstractNumId w:val="4"/>
  </w:num>
  <w:num w:numId="5">
    <w:abstractNumId w:val="6"/>
  </w:num>
  <w:num w:numId="6">
    <w:abstractNumId w:val="20"/>
  </w:num>
  <w:num w:numId="7">
    <w:abstractNumId w:val="15"/>
  </w:num>
  <w:num w:numId="8">
    <w:abstractNumId w:val="2"/>
  </w:num>
  <w:num w:numId="9">
    <w:abstractNumId w:val="16"/>
  </w:num>
  <w:num w:numId="10">
    <w:abstractNumId w:val="22"/>
  </w:num>
  <w:num w:numId="11">
    <w:abstractNumId w:val="21"/>
  </w:num>
  <w:num w:numId="12">
    <w:abstractNumId w:val="9"/>
  </w:num>
  <w:num w:numId="13">
    <w:abstractNumId w:val="10"/>
  </w:num>
  <w:num w:numId="14">
    <w:abstractNumId w:val="18"/>
  </w:num>
  <w:num w:numId="15">
    <w:abstractNumId w:val="5"/>
  </w:num>
  <w:num w:numId="16">
    <w:abstractNumId w:val="14"/>
  </w:num>
  <w:num w:numId="17">
    <w:abstractNumId w:val="3"/>
  </w:num>
  <w:num w:numId="18">
    <w:abstractNumId w:val="13"/>
  </w:num>
  <w:num w:numId="19">
    <w:abstractNumId w:val="0"/>
  </w:num>
  <w:num w:numId="20">
    <w:abstractNumId w:val="11"/>
  </w:num>
  <w:num w:numId="21">
    <w:abstractNumId w:val="12"/>
  </w:num>
  <w:num w:numId="22">
    <w:abstractNumId w:val="17"/>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36C2D"/>
    <w:rsid w:val="00002845"/>
    <w:rsid w:val="00021FB0"/>
    <w:rsid w:val="000254FC"/>
    <w:rsid w:val="000277EA"/>
    <w:rsid w:val="000532A2"/>
    <w:rsid w:val="00053E09"/>
    <w:rsid w:val="00062588"/>
    <w:rsid w:val="0006685E"/>
    <w:rsid w:val="00080CB5"/>
    <w:rsid w:val="000846EA"/>
    <w:rsid w:val="00091EC9"/>
    <w:rsid w:val="000A6DB1"/>
    <w:rsid w:val="000C4D51"/>
    <w:rsid w:val="000D52B1"/>
    <w:rsid w:val="000D5816"/>
    <w:rsid w:val="000F4A36"/>
    <w:rsid w:val="000F6EC9"/>
    <w:rsid w:val="00102A30"/>
    <w:rsid w:val="00117120"/>
    <w:rsid w:val="00133C31"/>
    <w:rsid w:val="00151484"/>
    <w:rsid w:val="00163059"/>
    <w:rsid w:val="0018373E"/>
    <w:rsid w:val="001858FF"/>
    <w:rsid w:val="001A01A9"/>
    <w:rsid w:val="001A1911"/>
    <w:rsid w:val="001A21E5"/>
    <w:rsid w:val="001B10BA"/>
    <w:rsid w:val="001B3A41"/>
    <w:rsid w:val="001C1903"/>
    <w:rsid w:val="001C2003"/>
    <w:rsid w:val="001E3E24"/>
    <w:rsid w:val="001E7A34"/>
    <w:rsid w:val="001E7FE0"/>
    <w:rsid w:val="001F085C"/>
    <w:rsid w:val="001F3D8A"/>
    <w:rsid w:val="002006E5"/>
    <w:rsid w:val="00206285"/>
    <w:rsid w:val="002127C2"/>
    <w:rsid w:val="00214D3B"/>
    <w:rsid w:val="00217F0E"/>
    <w:rsid w:val="002200AD"/>
    <w:rsid w:val="00242CB4"/>
    <w:rsid w:val="00252E74"/>
    <w:rsid w:val="00264EAB"/>
    <w:rsid w:val="0027065C"/>
    <w:rsid w:val="002744C3"/>
    <w:rsid w:val="002822EE"/>
    <w:rsid w:val="00283D85"/>
    <w:rsid w:val="00286C57"/>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2517D"/>
    <w:rsid w:val="00334833"/>
    <w:rsid w:val="00336C2D"/>
    <w:rsid w:val="003443A5"/>
    <w:rsid w:val="0035051C"/>
    <w:rsid w:val="00355268"/>
    <w:rsid w:val="00362388"/>
    <w:rsid w:val="00364760"/>
    <w:rsid w:val="0038274D"/>
    <w:rsid w:val="003866FD"/>
    <w:rsid w:val="00391564"/>
    <w:rsid w:val="0039503E"/>
    <w:rsid w:val="0039563D"/>
    <w:rsid w:val="003A2D6C"/>
    <w:rsid w:val="003A3026"/>
    <w:rsid w:val="003A7312"/>
    <w:rsid w:val="003B3E72"/>
    <w:rsid w:val="003B6D8D"/>
    <w:rsid w:val="003C1E31"/>
    <w:rsid w:val="003D6C5A"/>
    <w:rsid w:val="004027E7"/>
    <w:rsid w:val="0040383F"/>
    <w:rsid w:val="00403B4D"/>
    <w:rsid w:val="004046EC"/>
    <w:rsid w:val="00412AC5"/>
    <w:rsid w:val="00416190"/>
    <w:rsid w:val="00426F92"/>
    <w:rsid w:val="0042774D"/>
    <w:rsid w:val="0043553E"/>
    <w:rsid w:val="004474FD"/>
    <w:rsid w:val="00450A84"/>
    <w:rsid w:val="00453DDF"/>
    <w:rsid w:val="004727F0"/>
    <w:rsid w:val="0047604D"/>
    <w:rsid w:val="00477ECA"/>
    <w:rsid w:val="00486084"/>
    <w:rsid w:val="00494410"/>
    <w:rsid w:val="004947CD"/>
    <w:rsid w:val="004A1800"/>
    <w:rsid w:val="004B2113"/>
    <w:rsid w:val="004C5F3B"/>
    <w:rsid w:val="004D4460"/>
    <w:rsid w:val="004E16BE"/>
    <w:rsid w:val="004E1D93"/>
    <w:rsid w:val="004E4DE8"/>
    <w:rsid w:val="005042DF"/>
    <w:rsid w:val="005057C1"/>
    <w:rsid w:val="00531228"/>
    <w:rsid w:val="00533E31"/>
    <w:rsid w:val="00542D38"/>
    <w:rsid w:val="0055258C"/>
    <w:rsid w:val="00556F57"/>
    <w:rsid w:val="00560093"/>
    <w:rsid w:val="00561282"/>
    <w:rsid w:val="00561E5B"/>
    <w:rsid w:val="00567D94"/>
    <w:rsid w:val="00575C69"/>
    <w:rsid w:val="005871D4"/>
    <w:rsid w:val="0059384B"/>
    <w:rsid w:val="00593D8F"/>
    <w:rsid w:val="005946FE"/>
    <w:rsid w:val="005A203B"/>
    <w:rsid w:val="005B1805"/>
    <w:rsid w:val="005C7E0D"/>
    <w:rsid w:val="005D3EF6"/>
    <w:rsid w:val="005E07E5"/>
    <w:rsid w:val="005E7A9E"/>
    <w:rsid w:val="005F164B"/>
    <w:rsid w:val="0060190E"/>
    <w:rsid w:val="00601B05"/>
    <w:rsid w:val="00606B8C"/>
    <w:rsid w:val="00613389"/>
    <w:rsid w:val="00615EA5"/>
    <w:rsid w:val="0062070B"/>
    <w:rsid w:val="006253B2"/>
    <w:rsid w:val="00626D8E"/>
    <w:rsid w:val="006357D6"/>
    <w:rsid w:val="00636C58"/>
    <w:rsid w:val="00647A04"/>
    <w:rsid w:val="00664202"/>
    <w:rsid w:val="006719AC"/>
    <w:rsid w:val="006857CC"/>
    <w:rsid w:val="00687A4D"/>
    <w:rsid w:val="006914FA"/>
    <w:rsid w:val="0069670C"/>
    <w:rsid w:val="006B4E90"/>
    <w:rsid w:val="006C0219"/>
    <w:rsid w:val="006C2969"/>
    <w:rsid w:val="006C790A"/>
    <w:rsid w:val="006D2E9F"/>
    <w:rsid w:val="006D4456"/>
    <w:rsid w:val="007049AE"/>
    <w:rsid w:val="007077D2"/>
    <w:rsid w:val="00712B80"/>
    <w:rsid w:val="00714598"/>
    <w:rsid w:val="00727E6E"/>
    <w:rsid w:val="00754278"/>
    <w:rsid w:val="00762FDC"/>
    <w:rsid w:val="007805C7"/>
    <w:rsid w:val="007956CF"/>
    <w:rsid w:val="007A6CD8"/>
    <w:rsid w:val="007B45E9"/>
    <w:rsid w:val="007B4A89"/>
    <w:rsid w:val="007C30DE"/>
    <w:rsid w:val="007D0867"/>
    <w:rsid w:val="007E24E4"/>
    <w:rsid w:val="007F1EEA"/>
    <w:rsid w:val="007F5A9A"/>
    <w:rsid w:val="007F7B5A"/>
    <w:rsid w:val="0080172C"/>
    <w:rsid w:val="00811196"/>
    <w:rsid w:val="008264DD"/>
    <w:rsid w:val="00830495"/>
    <w:rsid w:val="0084111A"/>
    <w:rsid w:val="00844345"/>
    <w:rsid w:val="0084507B"/>
    <w:rsid w:val="0084774F"/>
    <w:rsid w:val="00851728"/>
    <w:rsid w:val="008517A4"/>
    <w:rsid w:val="008542B3"/>
    <w:rsid w:val="00855253"/>
    <w:rsid w:val="008630BC"/>
    <w:rsid w:val="0086388A"/>
    <w:rsid w:val="008670DC"/>
    <w:rsid w:val="00867B39"/>
    <w:rsid w:val="00877F0F"/>
    <w:rsid w:val="0088074E"/>
    <w:rsid w:val="00890509"/>
    <w:rsid w:val="008917AA"/>
    <w:rsid w:val="008A08C3"/>
    <w:rsid w:val="008A5841"/>
    <w:rsid w:val="008A76AD"/>
    <w:rsid w:val="008C16A0"/>
    <w:rsid w:val="008E5247"/>
    <w:rsid w:val="008F4474"/>
    <w:rsid w:val="008F7EB9"/>
    <w:rsid w:val="00906A27"/>
    <w:rsid w:val="00907F88"/>
    <w:rsid w:val="00915198"/>
    <w:rsid w:val="009152AC"/>
    <w:rsid w:val="00922381"/>
    <w:rsid w:val="00941ADD"/>
    <w:rsid w:val="00942EEC"/>
    <w:rsid w:val="009646B8"/>
    <w:rsid w:val="009879BD"/>
    <w:rsid w:val="009A07C7"/>
    <w:rsid w:val="009B7243"/>
    <w:rsid w:val="009D1729"/>
    <w:rsid w:val="009D7DCF"/>
    <w:rsid w:val="009E081A"/>
    <w:rsid w:val="009E1629"/>
    <w:rsid w:val="009E2138"/>
    <w:rsid w:val="009E7CB9"/>
    <w:rsid w:val="009F3CCD"/>
    <w:rsid w:val="00A029D7"/>
    <w:rsid w:val="00A109D8"/>
    <w:rsid w:val="00A10DF7"/>
    <w:rsid w:val="00A161E4"/>
    <w:rsid w:val="00A30BAC"/>
    <w:rsid w:val="00A7487F"/>
    <w:rsid w:val="00A77CEE"/>
    <w:rsid w:val="00A90077"/>
    <w:rsid w:val="00A916B1"/>
    <w:rsid w:val="00A93A00"/>
    <w:rsid w:val="00AA0E44"/>
    <w:rsid w:val="00AB4237"/>
    <w:rsid w:val="00AE79D2"/>
    <w:rsid w:val="00AF748D"/>
    <w:rsid w:val="00AF75AF"/>
    <w:rsid w:val="00B0406A"/>
    <w:rsid w:val="00B04DF7"/>
    <w:rsid w:val="00B061C5"/>
    <w:rsid w:val="00B078D8"/>
    <w:rsid w:val="00B21620"/>
    <w:rsid w:val="00B2207F"/>
    <w:rsid w:val="00B31096"/>
    <w:rsid w:val="00B51315"/>
    <w:rsid w:val="00B7634A"/>
    <w:rsid w:val="00B861E7"/>
    <w:rsid w:val="00B86F23"/>
    <w:rsid w:val="00BB282B"/>
    <w:rsid w:val="00BC08A9"/>
    <w:rsid w:val="00BC2ECF"/>
    <w:rsid w:val="00BC6CAF"/>
    <w:rsid w:val="00BD4F2B"/>
    <w:rsid w:val="00BD6B1E"/>
    <w:rsid w:val="00BE3E5A"/>
    <w:rsid w:val="00BE5616"/>
    <w:rsid w:val="00C15721"/>
    <w:rsid w:val="00C17D39"/>
    <w:rsid w:val="00C216E7"/>
    <w:rsid w:val="00C33280"/>
    <w:rsid w:val="00C43B22"/>
    <w:rsid w:val="00C452F4"/>
    <w:rsid w:val="00C5445C"/>
    <w:rsid w:val="00C574C8"/>
    <w:rsid w:val="00C67031"/>
    <w:rsid w:val="00C71679"/>
    <w:rsid w:val="00C73077"/>
    <w:rsid w:val="00C74D48"/>
    <w:rsid w:val="00C775F1"/>
    <w:rsid w:val="00C847F7"/>
    <w:rsid w:val="00C90439"/>
    <w:rsid w:val="00C946DC"/>
    <w:rsid w:val="00CC39E0"/>
    <w:rsid w:val="00CC4F93"/>
    <w:rsid w:val="00CD5EDF"/>
    <w:rsid w:val="00CE4BDF"/>
    <w:rsid w:val="00CF18DF"/>
    <w:rsid w:val="00D05F54"/>
    <w:rsid w:val="00D11642"/>
    <w:rsid w:val="00D22A3D"/>
    <w:rsid w:val="00D37692"/>
    <w:rsid w:val="00D42B27"/>
    <w:rsid w:val="00D50C08"/>
    <w:rsid w:val="00D52FDA"/>
    <w:rsid w:val="00D5495F"/>
    <w:rsid w:val="00D81D3B"/>
    <w:rsid w:val="00D90D85"/>
    <w:rsid w:val="00D97D60"/>
    <w:rsid w:val="00DB4893"/>
    <w:rsid w:val="00DB5D5E"/>
    <w:rsid w:val="00DB7C7A"/>
    <w:rsid w:val="00DC1AFC"/>
    <w:rsid w:val="00DC40BB"/>
    <w:rsid w:val="00DC4179"/>
    <w:rsid w:val="00DC63AD"/>
    <w:rsid w:val="00DD4B2E"/>
    <w:rsid w:val="00DD7531"/>
    <w:rsid w:val="00DD7CE3"/>
    <w:rsid w:val="00DE0EFD"/>
    <w:rsid w:val="00DE2107"/>
    <w:rsid w:val="00DF0C09"/>
    <w:rsid w:val="00DF191D"/>
    <w:rsid w:val="00DF4D81"/>
    <w:rsid w:val="00E009A2"/>
    <w:rsid w:val="00E02F34"/>
    <w:rsid w:val="00E0579D"/>
    <w:rsid w:val="00E06A11"/>
    <w:rsid w:val="00E07397"/>
    <w:rsid w:val="00E11553"/>
    <w:rsid w:val="00E1424B"/>
    <w:rsid w:val="00E14C57"/>
    <w:rsid w:val="00E15F2B"/>
    <w:rsid w:val="00E16A1B"/>
    <w:rsid w:val="00E31CCF"/>
    <w:rsid w:val="00E35007"/>
    <w:rsid w:val="00E4273B"/>
    <w:rsid w:val="00E42765"/>
    <w:rsid w:val="00E474F4"/>
    <w:rsid w:val="00E6140B"/>
    <w:rsid w:val="00E66EB0"/>
    <w:rsid w:val="00E673C9"/>
    <w:rsid w:val="00E70512"/>
    <w:rsid w:val="00E729FF"/>
    <w:rsid w:val="00E94808"/>
    <w:rsid w:val="00EA0195"/>
    <w:rsid w:val="00EA6195"/>
    <w:rsid w:val="00EA68C2"/>
    <w:rsid w:val="00EC2923"/>
    <w:rsid w:val="00ED3698"/>
    <w:rsid w:val="00EF3C0F"/>
    <w:rsid w:val="00F01A8F"/>
    <w:rsid w:val="00F05745"/>
    <w:rsid w:val="00F32F26"/>
    <w:rsid w:val="00F34CB4"/>
    <w:rsid w:val="00F42490"/>
    <w:rsid w:val="00F4264C"/>
    <w:rsid w:val="00F75CFF"/>
    <w:rsid w:val="00F76CE9"/>
    <w:rsid w:val="00F92E3B"/>
    <w:rsid w:val="00F95256"/>
    <w:rsid w:val="00FA5377"/>
    <w:rsid w:val="00FA62F4"/>
    <w:rsid w:val="00FB1329"/>
    <w:rsid w:val="00FB3F3E"/>
    <w:rsid w:val="00FB5520"/>
    <w:rsid w:val="00FB79A6"/>
    <w:rsid w:val="00FC4BE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A3026"/>
    <w:rPr>
      <w:sz w:val="20"/>
      <w:szCs w:val="20"/>
      <w:lang w:val="en-GB"/>
    </w:rPr>
  </w:style>
  <w:style w:type="character" w:customStyle="1" w:styleId="FootnoteTextChar">
    <w:name w:val="Footnote Text Char"/>
    <w:basedOn w:val="DefaultParagraphFont"/>
    <w:link w:val="FootnoteText"/>
    <w:uiPriority w:val="99"/>
    <w:semiHidden/>
    <w:rsid w:val="003A3026"/>
    <w:rPr>
      <w:rFonts w:ascii="Times New Roman" w:eastAsia="Times New Roman" w:hAnsi="Times New Roman" w:cs="Times New Roman"/>
      <w:sz w:val="20"/>
      <w:szCs w:val="20"/>
      <w:lang w:val="en-GB" w:eastAsia="ru-RU"/>
    </w:rPr>
  </w:style>
  <w:style w:type="character" w:styleId="FootnoteReference">
    <w:name w:val="footnote reference"/>
    <w:basedOn w:val="DefaultParagraphFont"/>
    <w:uiPriority w:val="99"/>
    <w:semiHidden/>
    <w:unhideWhenUsed/>
    <w:rsid w:val="003A3026"/>
    <w:rPr>
      <w:vertAlign w:val="superscript"/>
    </w:rPr>
  </w:style>
  <w:style w:type="paragraph" w:styleId="BodyTextIndent3">
    <w:name w:val="Body Text Indent 3"/>
    <w:basedOn w:val="Normal"/>
    <w:link w:val="BodyTextIndent3Char"/>
    <w:rsid w:val="00B078D8"/>
    <w:pPr>
      <w:spacing w:after="120"/>
      <w:ind w:left="283"/>
    </w:pPr>
    <w:rPr>
      <w:sz w:val="16"/>
      <w:szCs w:val="16"/>
      <w:lang w:val="en-GB"/>
    </w:rPr>
  </w:style>
  <w:style w:type="character" w:customStyle="1" w:styleId="BodyTextIndent3Char">
    <w:name w:val="Body Text Indent 3 Char"/>
    <w:basedOn w:val="DefaultParagraphFont"/>
    <w:link w:val="BodyTextIndent3"/>
    <w:rsid w:val="00B078D8"/>
    <w:rPr>
      <w:rFonts w:ascii="Times New Roman" w:eastAsia="Times New Roman" w:hAnsi="Times New Roman" w:cs="Times New Roman"/>
      <w:sz w:val="16"/>
      <w:szCs w:val="16"/>
      <w:lang w:val="en-GB" w:eastAsia="ru-RU"/>
    </w:rPr>
  </w:style>
  <w:style w:type="paragraph" w:styleId="BodyText">
    <w:name w:val="Body Text"/>
    <w:basedOn w:val="Normal"/>
    <w:link w:val="BodyTextChar"/>
    <w:uiPriority w:val="99"/>
    <w:unhideWhenUsed/>
    <w:rsid w:val="00B0406A"/>
    <w:pPr>
      <w:spacing w:after="120"/>
    </w:pPr>
  </w:style>
  <w:style w:type="character" w:customStyle="1" w:styleId="BodyTextChar">
    <w:name w:val="Body Text Char"/>
    <w:basedOn w:val="DefaultParagraphFont"/>
    <w:link w:val="BodyText"/>
    <w:uiPriority w:val="99"/>
    <w:rsid w:val="00B0406A"/>
    <w:rPr>
      <w:rFonts w:ascii="Times New Roman" w:eastAsia="Times New Roman" w:hAnsi="Times New Roman" w:cs="Times New Roman"/>
      <w:sz w:val="24"/>
      <w:szCs w:val="24"/>
      <w:lang w:val="ru-RU"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32517D"/>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8E5247"/>
    <w:rPr>
      <w:rFonts w:ascii="Times New Roman" w:eastAsia="Times New Roman" w:hAnsi="Times New Roman" w:cs="Times New Roman"/>
      <w:sz w:val="24"/>
      <w:szCs w:val="24"/>
    </w:rPr>
  </w:style>
  <w:style w:type="paragraph" w:customStyle="1" w:styleId="1">
    <w:name w:val="Заголовок1"/>
    <w:basedOn w:val="Normal"/>
    <w:next w:val="BodyText"/>
    <w:qFormat/>
    <w:rsid w:val="007E24E4"/>
    <w:pPr>
      <w:keepNext/>
      <w:suppressAutoHyphens/>
      <w:spacing w:before="240" w:after="120" w:line="259" w:lineRule="auto"/>
    </w:pPr>
    <w:rPr>
      <w:rFonts w:ascii="Liberation Sans" w:eastAsia="Microsoft YaHei" w:hAnsi="Liberation Sans" w:cs="Arial Unicode MS"/>
      <w:color w:val="00000A"/>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74689-13EB-4A08-8FAD-09BAFB3FF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2</Pages>
  <Words>230</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Henrik Sahakyan</cp:lastModifiedBy>
  <cp:revision>182</cp:revision>
  <cp:lastPrinted>2021-11-29T08:49:00Z</cp:lastPrinted>
  <dcterms:created xsi:type="dcterms:W3CDTF">2021-08-17T05:16:00Z</dcterms:created>
  <dcterms:modified xsi:type="dcterms:W3CDTF">2022-11-29T06:25:00Z</dcterms:modified>
  <cp:keywords>https://mul2.gov.am/tasks/709231/oneclick/Ampop.docx?token=35966ce8812fcaa64867ae9dfc387e91</cp:keywords>
</cp:coreProperties>
</file>