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06A" w:rsidRPr="00D51FE8" w:rsidRDefault="00AC206A" w:rsidP="00F63955">
      <w:pPr>
        <w:spacing w:line="360" w:lineRule="auto"/>
        <w:ind w:right="-142"/>
        <w:jc w:val="center"/>
        <w:rPr>
          <w:rFonts w:ascii="GHEA Grapalat" w:eastAsia="Times New Roman" w:hAnsi="GHEA Grapalat" w:cs="Times New Roman"/>
          <w:b/>
          <w:i w:val="0"/>
          <w:sz w:val="24"/>
          <w:szCs w:val="24"/>
          <w:lang w:val="hy-AM" w:eastAsia="ru-RU"/>
        </w:rPr>
      </w:pPr>
      <w:r w:rsidRPr="00D51FE8">
        <w:rPr>
          <w:rFonts w:ascii="GHEA Grapalat" w:eastAsia="Times New Roman" w:hAnsi="GHEA Grapalat" w:cs="Times New Roman"/>
          <w:b/>
          <w:i w:val="0"/>
          <w:sz w:val="24"/>
          <w:szCs w:val="24"/>
          <w:lang w:val="hy-AM" w:eastAsia="ru-RU"/>
        </w:rPr>
        <w:t>Հ Ի Մ Ն Ա Վ Ո Ր Ո Ւ Մ</w:t>
      </w:r>
    </w:p>
    <w:p w:rsidR="005F7E51" w:rsidRPr="00D51FE8" w:rsidRDefault="00AC206A" w:rsidP="00F63955">
      <w:pPr>
        <w:pStyle w:val="NormalWeb"/>
        <w:shd w:val="clear" w:color="auto" w:fill="FFFFFF"/>
        <w:spacing w:before="0" w:beforeAutospacing="0" w:after="0" w:afterAutospacing="0" w:line="276" w:lineRule="auto"/>
        <w:ind w:right="-142"/>
        <w:jc w:val="center"/>
        <w:rPr>
          <w:rFonts w:ascii="GHEA Grapalat" w:hAnsi="GHEA Grapalat"/>
          <w:b/>
          <w:bCs/>
          <w:shd w:val="clear" w:color="auto" w:fill="FFFFFF"/>
          <w:lang w:val="hy-AM"/>
        </w:rPr>
      </w:pPr>
      <w:r w:rsidRPr="0027256D">
        <w:rPr>
          <w:rStyle w:val="Strong"/>
          <w:rFonts w:ascii="GHEA Grapalat" w:hAnsi="GHEA Grapalat"/>
          <w:shd w:val="clear" w:color="auto" w:fill="FFFFFF"/>
          <w:lang w:val="hy-AM"/>
        </w:rPr>
        <w:t xml:space="preserve"> </w:t>
      </w:r>
      <w:r w:rsidR="00D033E4" w:rsidRPr="0027256D">
        <w:rPr>
          <w:rStyle w:val="Strong"/>
          <w:rFonts w:ascii="GHEA Grapalat" w:hAnsi="GHEA Grapalat"/>
          <w:shd w:val="clear" w:color="auto" w:fill="FFFFFF"/>
          <w:lang w:val="hy-AM"/>
        </w:rPr>
        <w:t>«ՀԱՅԱՍՏԱՆԻ ՀԱՆՐԱՊԵՏՈՒԹՅԱՆ 202</w:t>
      </w:r>
      <w:r w:rsidR="005274F3" w:rsidRPr="0027256D">
        <w:rPr>
          <w:rStyle w:val="Strong"/>
          <w:rFonts w:ascii="GHEA Grapalat" w:hAnsi="GHEA Grapalat"/>
          <w:shd w:val="clear" w:color="auto" w:fill="FFFFFF"/>
          <w:lang w:val="hy-AM"/>
        </w:rPr>
        <w:t>2</w:t>
      </w:r>
      <w:r w:rsidR="00D033E4" w:rsidRPr="0027256D">
        <w:rPr>
          <w:rStyle w:val="Strong"/>
          <w:rFonts w:ascii="GHEA Grapalat" w:hAnsi="GHEA Grapalat"/>
          <w:shd w:val="clear" w:color="auto" w:fill="FFFFFF"/>
          <w:lang w:val="hy-AM"/>
        </w:rPr>
        <w:t xml:space="preserve"> ԹՎԱԿԱՆԻ ՊԵՏԱԿԱՆ ԲՅՈՒՋԵԻ ՄԱՍԻՆ» ՕՐԵՆՔՈՒՄ ՎԵՐԱԲԱՇԽՈՒՄ</w:t>
      </w:r>
      <w:r w:rsidR="007B5C29" w:rsidRPr="0027256D">
        <w:rPr>
          <w:rStyle w:val="Strong"/>
          <w:rFonts w:ascii="GHEA Grapalat" w:hAnsi="GHEA Grapalat"/>
          <w:shd w:val="clear" w:color="auto" w:fill="FFFFFF"/>
          <w:lang w:val="hy-AM"/>
        </w:rPr>
        <w:t xml:space="preserve"> ԵՎ</w:t>
      </w:r>
      <w:r w:rsidR="00D033E4" w:rsidRPr="0027256D">
        <w:rPr>
          <w:rStyle w:val="Strong"/>
          <w:rFonts w:ascii="GHEA Grapalat" w:hAnsi="GHEA Grapalat"/>
          <w:shd w:val="clear" w:color="auto" w:fill="FFFFFF"/>
          <w:lang w:val="hy-AM"/>
        </w:rPr>
        <w:t xml:space="preserve"> </w:t>
      </w:r>
      <w:r w:rsidR="00D033E4" w:rsidRPr="0027256D">
        <w:rPr>
          <w:rFonts w:ascii="GHEA Grapalat" w:hAnsi="GHEA Grapalat"/>
          <w:b/>
          <w:bCs/>
          <w:lang w:val="hy-AM"/>
        </w:rPr>
        <w:t>ՀԱՅԱՍՏԱՆԻ ՀԱՆՐԱՊԵՏՈՒԹՅԱՆ ԿԱՌԱՎԱՐՈՒԹՅԱՆ 202</w:t>
      </w:r>
      <w:r w:rsidR="005274F3" w:rsidRPr="0027256D">
        <w:rPr>
          <w:rFonts w:ascii="GHEA Grapalat" w:hAnsi="GHEA Grapalat"/>
          <w:b/>
          <w:bCs/>
          <w:lang w:val="hy-AM"/>
        </w:rPr>
        <w:t>1</w:t>
      </w:r>
      <w:r w:rsidR="00D033E4" w:rsidRPr="0027256D">
        <w:rPr>
          <w:rFonts w:ascii="GHEA Grapalat" w:hAnsi="GHEA Grapalat"/>
          <w:b/>
          <w:bCs/>
          <w:lang w:val="hy-AM"/>
        </w:rPr>
        <w:t xml:space="preserve"> ԹՎԱԿԱՆԻ ԴԵԿՏԵՄԲԵՐԻ </w:t>
      </w:r>
      <w:r w:rsidR="005274F3" w:rsidRPr="0027256D">
        <w:rPr>
          <w:rFonts w:ascii="GHEA Grapalat" w:hAnsi="GHEA Grapalat"/>
          <w:b/>
          <w:bCs/>
          <w:lang w:val="hy-AM"/>
        </w:rPr>
        <w:t>23</w:t>
      </w:r>
      <w:r w:rsidR="00D033E4" w:rsidRPr="0027256D">
        <w:rPr>
          <w:rFonts w:ascii="GHEA Grapalat" w:hAnsi="GHEA Grapalat"/>
          <w:b/>
          <w:bCs/>
          <w:lang w:val="hy-AM"/>
        </w:rPr>
        <w:t>-Ի N21</w:t>
      </w:r>
      <w:r w:rsidR="005274F3" w:rsidRPr="0027256D">
        <w:rPr>
          <w:rFonts w:ascii="GHEA Grapalat" w:hAnsi="GHEA Grapalat"/>
          <w:b/>
          <w:bCs/>
          <w:lang w:val="hy-AM"/>
        </w:rPr>
        <w:t>21</w:t>
      </w:r>
      <w:r w:rsidR="00D033E4" w:rsidRPr="0027256D">
        <w:rPr>
          <w:rFonts w:ascii="GHEA Grapalat" w:hAnsi="GHEA Grapalat"/>
          <w:b/>
          <w:bCs/>
          <w:lang w:val="hy-AM"/>
        </w:rPr>
        <w:t xml:space="preserve">-Ն ՈՐՈՇՄԱՆ ՄԵՋ ՓՈՓՈԽՈՒԹՅՈՒՆՆԵՐ ԵՎ ԼՐԱՑՈՒՄՆԵՐ ԿԱՏԱՐԵԼՈՒ </w:t>
      </w:r>
      <w:r w:rsidR="0027256D" w:rsidRPr="0027256D">
        <w:rPr>
          <w:rFonts w:ascii="GHEA Grapalat" w:hAnsi="GHEA Grapalat"/>
          <w:b/>
          <w:bCs/>
          <w:lang w:val="hy-AM"/>
        </w:rPr>
        <w:t xml:space="preserve">ԵՎ ՀԱՅԱՍՏԱՆԻ ՀԱՆՐԱՊԵՏՈՒԹՅԱՆ ՏԱՐԱԾՔԱՅԻՆ ԿԱՌԱՎԱՐՄԱՆ ԵՎ ԵՆԹԱԿԱՌՈՒՑՎԱԾՔՆԵՐԻ ՆԱԽԱՐԱՐՈՒԹՅԱՆ ՊԵՏԱԿԱՆ ԳՈՒՅՔԻ ԿԱՌԱՎԱՐՄԱՆ ԿՈՄԻՏԵԻՆ ԳՈՒՄԱՐ ՀԱՏԿԱՑՆԵԼՈՒ </w:t>
      </w:r>
      <w:r w:rsidR="00D033E4" w:rsidRPr="0027256D">
        <w:rPr>
          <w:rStyle w:val="Strong"/>
          <w:rFonts w:ascii="GHEA Grapalat" w:hAnsi="GHEA Grapalat"/>
          <w:shd w:val="clear" w:color="auto" w:fill="FFFFFF"/>
          <w:lang w:val="hy-AM"/>
        </w:rPr>
        <w:t>ՄԱՍԻՆ</w:t>
      </w:r>
      <w:r w:rsidR="0027256D" w:rsidRPr="0027256D">
        <w:rPr>
          <w:rStyle w:val="Strong"/>
          <w:rFonts w:ascii="GHEA Grapalat" w:hAnsi="GHEA Grapalat"/>
          <w:shd w:val="clear" w:color="auto" w:fill="FFFFFF"/>
          <w:lang w:val="hy-AM"/>
        </w:rPr>
        <w:t>»</w:t>
      </w:r>
      <w:r w:rsidR="00D033E4" w:rsidRPr="0027256D">
        <w:rPr>
          <w:rStyle w:val="Strong"/>
          <w:rFonts w:ascii="GHEA Grapalat" w:hAnsi="GHEA Grapalat"/>
          <w:shd w:val="clear" w:color="auto" w:fill="FFFFFF"/>
          <w:lang w:val="hy-AM"/>
        </w:rPr>
        <w:t xml:space="preserve"> </w:t>
      </w:r>
      <w:r w:rsidR="00A96B46" w:rsidRPr="00D51FE8">
        <w:rPr>
          <w:rFonts w:ascii="GHEA Grapalat" w:hAnsi="GHEA Grapalat"/>
          <w:b/>
          <w:lang w:val="hy-AM"/>
        </w:rPr>
        <w:t>ՀԱՅԱՍՏԱՆԻ</w:t>
      </w:r>
      <w:r w:rsidR="00A96B46" w:rsidRPr="00D51FE8">
        <w:rPr>
          <w:rFonts w:ascii="GHEA Grapalat" w:hAnsi="GHEA Grapalat"/>
          <w:b/>
          <w:lang w:val="af-ZA"/>
        </w:rPr>
        <w:t xml:space="preserve"> </w:t>
      </w:r>
      <w:r w:rsidR="00A96B46" w:rsidRPr="00D51FE8">
        <w:rPr>
          <w:rFonts w:ascii="GHEA Grapalat" w:hAnsi="GHEA Grapalat"/>
          <w:b/>
          <w:lang w:val="hy-AM"/>
        </w:rPr>
        <w:t>ՀԱՆՐԱՊԵՏՈՒԹՅԱՆ</w:t>
      </w:r>
      <w:r w:rsidR="00A96B46" w:rsidRPr="00D51FE8">
        <w:rPr>
          <w:rFonts w:ascii="GHEA Grapalat" w:hAnsi="GHEA Grapalat"/>
          <w:b/>
          <w:lang w:val="af-ZA"/>
        </w:rPr>
        <w:t xml:space="preserve"> </w:t>
      </w:r>
      <w:r w:rsidR="00A96B46" w:rsidRPr="00D51FE8">
        <w:rPr>
          <w:rFonts w:ascii="GHEA Grapalat" w:hAnsi="GHEA Grapalat"/>
          <w:b/>
          <w:lang w:val="hy-AM"/>
        </w:rPr>
        <w:t>ԿԱՌԱՎԱՐՈՒԹՅԱՆ</w:t>
      </w:r>
      <w:r w:rsidR="00A96B46" w:rsidRPr="00D51FE8">
        <w:rPr>
          <w:rStyle w:val="Strong"/>
          <w:rFonts w:ascii="GHEA Grapalat" w:hAnsi="GHEA Grapalat"/>
          <w:b w:val="0"/>
          <w:shd w:val="clear" w:color="auto" w:fill="FFFFFF"/>
          <w:lang w:val="hy-AM"/>
        </w:rPr>
        <w:t xml:space="preserve"> </w:t>
      </w:r>
      <w:r w:rsidR="00AD1495" w:rsidRPr="00D51FE8">
        <w:rPr>
          <w:rStyle w:val="Strong"/>
          <w:rFonts w:ascii="GHEA Grapalat" w:hAnsi="GHEA Grapalat"/>
          <w:shd w:val="clear" w:color="auto" w:fill="FFFFFF"/>
          <w:lang w:val="hy-AM"/>
        </w:rPr>
        <w:t>ՈՐՈՇՄԱՆ</w:t>
      </w:r>
      <w:r w:rsidR="005F7E51" w:rsidRPr="00D51FE8">
        <w:rPr>
          <w:rStyle w:val="Strong"/>
          <w:rFonts w:ascii="GHEA Grapalat" w:hAnsi="GHEA Grapalat"/>
          <w:shd w:val="clear" w:color="auto" w:fill="FFFFFF"/>
          <w:lang w:val="hy-AM"/>
        </w:rPr>
        <w:t xml:space="preserve"> ԸՆԴՈՒՆՄԱՆ ԱՆՀՐԱԺԵՇՏՈՒԹՅԱՆ</w:t>
      </w:r>
    </w:p>
    <w:p w:rsidR="005F7E51" w:rsidRPr="00D51FE8" w:rsidRDefault="005F7E51" w:rsidP="00F63955">
      <w:pPr>
        <w:pStyle w:val="Title"/>
        <w:ind w:right="-142" w:firstLine="567"/>
        <w:rPr>
          <w:rFonts w:ascii="GHEA Grapalat" w:hAnsi="GHEA Grapalat"/>
          <w:sz w:val="24"/>
          <w:lang w:val="hy-AM"/>
        </w:rPr>
      </w:pPr>
    </w:p>
    <w:p w:rsidR="00BB3665" w:rsidRPr="00D51FE8" w:rsidRDefault="00BB3665" w:rsidP="00F63955">
      <w:pPr>
        <w:pStyle w:val="NormalWeb"/>
        <w:widowControl w:val="0"/>
        <w:numPr>
          <w:ilvl w:val="0"/>
          <w:numId w:val="1"/>
        </w:numPr>
        <w:tabs>
          <w:tab w:val="left" w:pos="1350"/>
        </w:tabs>
        <w:spacing w:before="0" w:beforeAutospacing="0" w:after="200" w:afterAutospacing="0" w:line="360" w:lineRule="auto"/>
        <w:ind w:left="0" w:right="-142" w:firstLine="709"/>
        <w:contextualSpacing/>
        <w:jc w:val="center"/>
        <w:rPr>
          <w:rFonts w:ascii="GHEA Grapalat" w:hAnsi="GHEA Grapalat"/>
          <w:b/>
        </w:rPr>
      </w:pPr>
      <w:r w:rsidRPr="00D51FE8">
        <w:rPr>
          <w:rFonts w:ascii="GHEA Grapalat" w:hAnsi="GHEA Grapalat"/>
          <w:b/>
          <w:lang w:val="hy-AM" w:eastAsia="en-GB"/>
        </w:rPr>
        <w:t>Անհրաժեշտությունը և նպատակը</w:t>
      </w:r>
    </w:p>
    <w:p w:rsidR="00D149E7" w:rsidRPr="00D149E7" w:rsidRDefault="00BB3665" w:rsidP="00D149E7">
      <w:pPr>
        <w:spacing w:line="360" w:lineRule="auto"/>
        <w:ind w:firstLine="426"/>
        <w:jc w:val="both"/>
        <w:rPr>
          <w:rFonts w:ascii="GHEA Grapalat" w:eastAsia="Times New Roman" w:hAnsi="GHEA Grapalat" w:cs="Times New Roman"/>
          <w:bCs w:val="0"/>
          <w:i w:val="0"/>
          <w:sz w:val="24"/>
          <w:szCs w:val="24"/>
          <w:lang w:val="hy-AM" w:eastAsia="en-GB"/>
        </w:rPr>
      </w:pPr>
      <w:r w:rsidRPr="0027256D">
        <w:rPr>
          <w:rFonts w:ascii="GHEA Grapalat" w:hAnsi="GHEA Grapalat"/>
          <w:lang w:val="hy-AM" w:eastAsia="en-GB"/>
        </w:rPr>
        <w:t xml:space="preserve"> </w:t>
      </w:r>
      <w:r w:rsidR="00F534CF" w:rsidRPr="00D149E7">
        <w:rPr>
          <w:rFonts w:ascii="GHEA Grapalat" w:eastAsia="Times New Roman" w:hAnsi="GHEA Grapalat" w:cs="Times New Roman"/>
          <w:bCs w:val="0"/>
          <w:i w:val="0"/>
          <w:sz w:val="24"/>
          <w:szCs w:val="24"/>
          <w:lang w:val="hy-AM" w:eastAsia="en-GB"/>
        </w:rPr>
        <w:t>«Հայաստանի Հանրապետության 202</w:t>
      </w:r>
      <w:r w:rsidR="005274F3" w:rsidRPr="00D149E7">
        <w:rPr>
          <w:rFonts w:ascii="GHEA Grapalat" w:eastAsia="Times New Roman" w:hAnsi="GHEA Grapalat" w:cs="Times New Roman"/>
          <w:bCs w:val="0"/>
          <w:i w:val="0"/>
          <w:sz w:val="24"/>
          <w:szCs w:val="24"/>
          <w:lang w:val="hy-AM" w:eastAsia="en-GB"/>
        </w:rPr>
        <w:t>2</w:t>
      </w:r>
      <w:r w:rsidR="00F534CF" w:rsidRPr="00D149E7">
        <w:rPr>
          <w:rFonts w:ascii="GHEA Grapalat" w:eastAsia="Times New Roman" w:hAnsi="GHEA Grapalat" w:cs="Times New Roman"/>
          <w:bCs w:val="0"/>
          <w:i w:val="0"/>
          <w:sz w:val="24"/>
          <w:szCs w:val="24"/>
          <w:lang w:val="hy-AM" w:eastAsia="en-GB"/>
        </w:rPr>
        <w:t xml:space="preserve"> թվականի պետական բյուջե</w:t>
      </w:r>
      <w:r w:rsidR="007B5C29" w:rsidRPr="00D149E7">
        <w:rPr>
          <w:rFonts w:ascii="GHEA Grapalat" w:eastAsia="Times New Roman" w:hAnsi="GHEA Grapalat" w:cs="Times New Roman"/>
          <w:bCs w:val="0"/>
          <w:i w:val="0"/>
          <w:sz w:val="24"/>
          <w:szCs w:val="24"/>
          <w:lang w:val="hy-AM" w:eastAsia="en-GB"/>
        </w:rPr>
        <w:t xml:space="preserve">ի մասին» օրենքում </w:t>
      </w:r>
      <w:r w:rsidR="00F534CF" w:rsidRPr="00D149E7">
        <w:rPr>
          <w:rFonts w:ascii="GHEA Grapalat" w:eastAsia="Times New Roman" w:hAnsi="GHEA Grapalat" w:cs="Times New Roman"/>
          <w:bCs w:val="0"/>
          <w:i w:val="0"/>
          <w:sz w:val="24"/>
          <w:szCs w:val="24"/>
          <w:lang w:val="hy-AM" w:eastAsia="en-GB"/>
        </w:rPr>
        <w:t>վերաբաշխում</w:t>
      </w:r>
      <w:r w:rsidR="007B5C29" w:rsidRPr="00D149E7">
        <w:rPr>
          <w:rFonts w:ascii="GHEA Grapalat" w:eastAsia="Times New Roman" w:hAnsi="GHEA Grapalat" w:cs="Times New Roman"/>
          <w:bCs w:val="0"/>
          <w:i w:val="0"/>
          <w:sz w:val="24"/>
          <w:szCs w:val="24"/>
          <w:lang w:val="hy-AM" w:eastAsia="en-GB"/>
        </w:rPr>
        <w:t xml:space="preserve"> և </w:t>
      </w:r>
      <w:r w:rsidR="00F534CF" w:rsidRPr="00D149E7">
        <w:rPr>
          <w:rFonts w:ascii="GHEA Grapalat" w:eastAsia="Times New Roman" w:hAnsi="GHEA Grapalat" w:cs="Times New Roman"/>
          <w:bCs w:val="0"/>
          <w:i w:val="0"/>
          <w:sz w:val="24"/>
          <w:szCs w:val="24"/>
          <w:lang w:val="hy-AM" w:eastAsia="en-GB"/>
        </w:rPr>
        <w:t>Հայաստանի Հանրապետության կառավարության 202</w:t>
      </w:r>
      <w:r w:rsidR="005274F3" w:rsidRPr="00D149E7">
        <w:rPr>
          <w:rFonts w:ascii="GHEA Grapalat" w:eastAsia="Times New Roman" w:hAnsi="GHEA Grapalat" w:cs="Times New Roman"/>
          <w:bCs w:val="0"/>
          <w:i w:val="0"/>
          <w:sz w:val="24"/>
          <w:szCs w:val="24"/>
          <w:lang w:val="hy-AM" w:eastAsia="en-GB"/>
        </w:rPr>
        <w:t>1</w:t>
      </w:r>
      <w:r w:rsidR="00F534CF" w:rsidRPr="00D149E7">
        <w:rPr>
          <w:rFonts w:ascii="GHEA Grapalat" w:eastAsia="Times New Roman" w:hAnsi="GHEA Grapalat" w:cs="Times New Roman"/>
          <w:bCs w:val="0"/>
          <w:i w:val="0"/>
          <w:sz w:val="24"/>
          <w:szCs w:val="24"/>
          <w:lang w:val="hy-AM" w:eastAsia="en-GB"/>
        </w:rPr>
        <w:t xml:space="preserve"> թվականի դեկտեմբերի </w:t>
      </w:r>
      <w:r w:rsidR="005274F3" w:rsidRPr="00D149E7">
        <w:rPr>
          <w:rFonts w:ascii="GHEA Grapalat" w:eastAsia="Times New Roman" w:hAnsi="GHEA Grapalat" w:cs="Times New Roman"/>
          <w:bCs w:val="0"/>
          <w:i w:val="0"/>
          <w:sz w:val="24"/>
          <w:szCs w:val="24"/>
          <w:lang w:val="hy-AM" w:eastAsia="en-GB"/>
        </w:rPr>
        <w:t>23</w:t>
      </w:r>
      <w:r w:rsidR="00F534CF" w:rsidRPr="00D149E7">
        <w:rPr>
          <w:rFonts w:ascii="GHEA Grapalat" w:eastAsia="Times New Roman" w:hAnsi="GHEA Grapalat" w:cs="Times New Roman"/>
          <w:bCs w:val="0"/>
          <w:i w:val="0"/>
          <w:sz w:val="24"/>
          <w:szCs w:val="24"/>
          <w:lang w:val="hy-AM" w:eastAsia="en-GB"/>
        </w:rPr>
        <w:t>-ի N21</w:t>
      </w:r>
      <w:r w:rsidR="005274F3" w:rsidRPr="00D149E7">
        <w:rPr>
          <w:rFonts w:ascii="GHEA Grapalat" w:eastAsia="Times New Roman" w:hAnsi="GHEA Grapalat" w:cs="Times New Roman"/>
          <w:bCs w:val="0"/>
          <w:i w:val="0"/>
          <w:sz w:val="24"/>
          <w:szCs w:val="24"/>
          <w:lang w:val="hy-AM" w:eastAsia="en-GB"/>
        </w:rPr>
        <w:t>21</w:t>
      </w:r>
      <w:r w:rsidR="00F534CF" w:rsidRPr="00D149E7">
        <w:rPr>
          <w:rFonts w:ascii="GHEA Grapalat" w:eastAsia="Times New Roman" w:hAnsi="GHEA Grapalat" w:cs="Times New Roman"/>
          <w:bCs w:val="0"/>
          <w:i w:val="0"/>
          <w:sz w:val="24"/>
          <w:szCs w:val="24"/>
          <w:lang w:val="hy-AM" w:eastAsia="en-GB"/>
        </w:rPr>
        <w:t>-</w:t>
      </w:r>
      <w:r w:rsidR="00A96B46" w:rsidRPr="00D149E7">
        <w:rPr>
          <w:rFonts w:ascii="GHEA Grapalat" w:eastAsia="Times New Roman" w:hAnsi="GHEA Grapalat" w:cs="Times New Roman"/>
          <w:bCs w:val="0"/>
          <w:i w:val="0"/>
          <w:sz w:val="24"/>
          <w:szCs w:val="24"/>
          <w:lang w:val="hy-AM" w:eastAsia="en-GB"/>
        </w:rPr>
        <w:t>Ն</w:t>
      </w:r>
      <w:r w:rsidR="00F534CF" w:rsidRPr="00D149E7">
        <w:rPr>
          <w:rFonts w:ascii="GHEA Grapalat" w:eastAsia="Times New Roman" w:hAnsi="GHEA Grapalat" w:cs="Times New Roman"/>
          <w:bCs w:val="0"/>
          <w:i w:val="0"/>
          <w:sz w:val="24"/>
          <w:szCs w:val="24"/>
          <w:lang w:val="hy-AM" w:eastAsia="en-GB"/>
        </w:rPr>
        <w:t xml:space="preserve"> որոշման մեջ փոփոխություններ և լրացումներ կատարելու</w:t>
      </w:r>
      <w:r w:rsidR="0027256D" w:rsidRPr="00D149E7">
        <w:rPr>
          <w:rFonts w:ascii="GHEA Grapalat" w:eastAsia="Times New Roman" w:hAnsi="GHEA Grapalat" w:cs="Times New Roman"/>
          <w:bCs w:val="0"/>
          <w:i w:val="0"/>
          <w:sz w:val="24"/>
          <w:szCs w:val="24"/>
          <w:lang w:val="hy-AM" w:eastAsia="en-GB"/>
        </w:rPr>
        <w:t xml:space="preserve"> և Հայաստանի Հանրապետության տարածքային կառավարման և ենթակառուցվածքների նախարարության պետական գույքի կառավարման կոմիտեին գումար հատկացնելու </w:t>
      </w:r>
      <w:r w:rsidR="00F534CF" w:rsidRPr="00D149E7">
        <w:rPr>
          <w:rFonts w:ascii="GHEA Grapalat" w:eastAsia="Times New Roman" w:hAnsi="GHEA Grapalat" w:cs="Times New Roman"/>
          <w:bCs w:val="0"/>
          <w:i w:val="0"/>
          <w:sz w:val="24"/>
          <w:szCs w:val="24"/>
          <w:lang w:val="hy-AM" w:eastAsia="en-GB"/>
        </w:rPr>
        <w:t>մասին» Հայաստանի Հանրապետության կառավարության</w:t>
      </w:r>
      <w:r w:rsidR="00A00497" w:rsidRPr="00D149E7">
        <w:rPr>
          <w:rFonts w:ascii="GHEA Grapalat" w:eastAsia="Times New Roman" w:hAnsi="GHEA Grapalat" w:cs="Times New Roman"/>
          <w:bCs w:val="0"/>
          <w:i w:val="0"/>
          <w:sz w:val="24"/>
          <w:szCs w:val="24"/>
          <w:lang w:val="hy-AM" w:eastAsia="en-GB"/>
        </w:rPr>
        <w:t xml:space="preserve"> որոշման նախագ</w:t>
      </w:r>
      <w:r w:rsidR="00F534CF" w:rsidRPr="00D149E7">
        <w:rPr>
          <w:rFonts w:ascii="GHEA Grapalat" w:eastAsia="Times New Roman" w:hAnsi="GHEA Grapalat" w:cs="Times New Roman"/>
          <w:bCs w:val="0"/>
          <w:i w:val="0"/>
          <w:sz w:val="24"/>
          <w:szCs w:val="24"/>
          <w:lang w:val="hy-AM" w:eastAsia="en-GB"/>
        </w:rPr>
        <w:t>ծ</w:t>
      </w:r>
      <w:r w:rsidR="00A00497" w:rsidRPr="00D149E7">
        <w:rPr>
          <w:rFonts w:ascii="GHEA Grapalat" w:eastAsia="Times New Roman" w:hAnsi="GHEA Grapalat" w:cs="Times New Roman"/>
          <w:bCs w:val="0"/>
          <w:i w:val="0"/>
          <w:sz w:val="24"/>
          <w:szCs w:val="24"/>
          <w:lang w:val="hy-AM" w:eastAsia="en-GB"/>
        </w:rPr>
        <w:t>ի ընդունում</w:t>
      </w:r>
      <w:r w:rsidR="00F534CF" w:rsidRPr="00D149E7">
        <w:rPr>
          <w:rFonts w:ascii="GHEA Grapalat" w:eastAsia="Times New Roman" w:hAnsi="GHEA Grapalat" w:cs="Times New Roman"/>
          <w:bCs w:val="0"/>
          <w:i w:val="0"/>
          <w:sz w:val="24"/>
          <w:szCs w:val="24"/>
          <w:lang w:val="hy-AM" w:eastAsia="en-GB"/>
        </w:rPr>
        <w:t xml:space="preserve">ը </w:t>
      </w:r>
      <w:r w:rsidR="00395F83" w:rsidRPr="00D149E7">
        <w:rPr>
          <w:rFonts w:ascii="GHEA Grapalat" w:eastAsia="Times New Roman" w:hAnsi="GHEA Grapalat" w:cs="Times New Roman"/>
          <w:bCs w:val="0"/>
          <w:i w:val="0"/>
          <w:sz w:val="24"/>
          <w:szCs w:val="24"/>
          <w:lang w:val="hy-AM" w:eastAsia="en-GB"/>
        </w:rPr>
        <w:t>պայմանավորված</w:t>
      </w:r>
      <w:r w:rsidR="00F534CF" w:rsidRPr="00D149E7">
        <w:rPr>
          <w:rFonts w:ascii="GHEA Grapalat" w:eastAsia="Times New Roman" w:hAnsi="GHEA Grapalat" w:cs="Times New Roman"/>
          <w:bCs w:val="0"/>
          <w:i w:val="0"/>
          <w:sz w:val="24"/>
          <w:szCs w:val="24"/>
          <w:lang w:val="hy-AM" w:eastAsia="en-GB"/>
        </w:rPr>
        <w:t xml:space="preserve"> է </w:t>
      </w:r>
      <w:r w:rsidR="00D149E7" w:rsidRPr="00D149E7">
        <w:rPr>
          <w:rFonts w:ascii="GHEA Grapalat" w:eastAsia="Times New Roman" w:hAnsi="GHEA Grapalat" w:cs="Times New Roman"/>
          <w:bCs w:val="0"/>
          <w:i w:val="0"/>
          <w:sz w:val="24"/>
          <w:szCs w:val="24"/>
          <w:lang w:val="hy-AM" w:eastAsia="en-GB"/>
        </w:rPr>
        <w:t xml:space="preserve"> ՀՀ տարածքային կառավարման և ենթակառուցվածքների նախարարի մոտ իրականացված քննարկման արդյունքում </w:t>
      </w:r>
      <w:r w:rsidR="00D149E7">
        <w:rPr>
          <w:rFonts w:ascii="GHEA Grapalat" w:eastAsia="Times New Roman" w:hAnsi="GHEA Grapalat" w:cs="Times New Roman"/>
          <w:bCs w:val="0"/>
          <w:i w:val="0"/>
          <w:sz w:val="24"/>
          <w:szCs w:val="24"/>
          <w:lang w:val="hy-AM" w:eastAsia="en-GB"/>
        </w:rPr>
        <w:t xml:space="preserve"> </w:t>
      </w:r>
      <w:r w:rsidR="00D149E7" w:rsidRPr="00D149E7">
        <w:rPr>
          <w:rFonts w:ascii="GHEA Grapalat" w:eastAsia="Times New Roman" w:hAnsi="GHEA Grapalat" w:cs="Times New Roman"/>
          <w:bCs w:val="0"/>
          <w:i w:val="0"/>
          <w:sz w:val="24"/>
          <w:szCs w:val="24"/>
          <w:lang w:val="hy-AM" w:eastAsia="en-GB"/>
        </w:rPr>
        <w:t xml:space="preserve">Երևան քաղաքի </w:t>
      </w:r>
      <w:r w:rsidR="00EE6204" w:rsidRPr="00EE6204">
        <w:rPr>
          <w:rFonts w:ascii="GHEA Grapalat" w:eastAsia="Times New Roman" w:hAnsi="GHEA Grapalat" w:cs="Times New Roman"/>
          <w:bCs w:val="0"/>
          <w:i w:val="0"/>
          <w:sz w:val="24"/>
          <w:szCs w:val="24"/>
          <w:lang w:val="hy-AM" w:eastAsia="en-GB"/>
        </w:rPr>
        <w:t xml:space="preserve">Կառավարական տուն 3  հասցեում (այսուհետ՝ Կառավարական 3-րդ շենք) </w:t>
      </w:r>
      <w:r w:rsidR="00D149E7" w:rsidRPr="00D149E7">
        <w:rPr>
          <w:rFonts w:ascii="GHEA Grapalat" w:eastAsia="Times New Roman" w:hAnsi="GHEA Grapalat" w:cs="Times New Roman"/>
          <w:bCs w:val="0"/>
          <w:i w:val="0"/>
          <w:sz w:val="24"/>
          <w:szCs w:val="24"/>
          <w:lang w:val="hy-AM" w:eastAsia="en-GB"/>
        </w:rPr>
        <w:t>տանիքի վերանորոգման նախագծա-նախահաշվային փաստաթղթերի կազմման և վերանորոգման աշխատանքների իրականացման մրցույթ</w:t>
      </w:r>
      <w:r w:rsidR="00C3637F">
        <w:rPr>
          <w:rFonts w:ascii="GHEA Grapalat" w:eastAsia="Times New Roman" w:hAnsi="GHEA Grapalat" w:cs="Times New Roman"/>
          <w:bCs w:val="0"/>
          <w:i w:val="0"/>
          <w:sz w:val="24"/>
          <w:szCs w:val="24"/>
          <w:lang w:eastAsia="en-GB"/>
        </w:rPr>
        <w:t>ներ</w:t>
      </w:r>
      <w:r w:rsidR="00D149E7">
        <w:rPr>
          <w:rFonts w:ascii="GHEA Grapalat" w:eastAsia="Times New Roman" w:hAnsi="GHEA Grapalat" w:cs="Times New Roman"/>
          <w:bCs w:val="0"/>
          <w:i w:val="0"/>
          <w:sz w:val="24"/>
          <w:szCs w:val="24"/>
          <w:lang w:val="hy-AM" w:eastAsia="en-GB"/>
        </w:rPr>
        <w:t>ի կազմակերպման վերաբերյալ</w:t>
      </w:r>
      <w:r w:rsidR="00D149E7" w:rsidRPr="00D149E7">
        <w:rPr>
          <w:rFonts w:ascii="GHEA Grapalat" w:eastAsia="Times New Roman" w:hAnsi="GHEA Grapalat" w:cs="Times New Roman"/>
          <w:bCs w:val="0"/>
          <w:i w:val="0"/>
          <w:sz w:val="24"/>
          <w:szCs w:val="24"/>
          <w:lang w:val="hy-AM" w:eastAsia="en-GB"/>
        </w:rPr>
        <w:t xml:space="preserve"> «Գույքի գնահատման և աճուրդի կենտրոն» ՊՈԱԿ-ին</w:t>
      </w:r>
      <w:r w:rsidR="00D149E7">
        <w:rPr>
          <w:rFonts w:ascii="GHEA Grapalat" w:eastAsia="Times New Roman" w:hAnsi="GHEA Grapalat" w:cs="Times New Roman"/>
          <w:bCs w:val="0"/>
          <w:i w:val="0"/>
          <w:sz w:val="24"/>
          <w:szCs w:val="24"/>
          <w:lang w:val="hy-AM" w:eastAsia="en-GB"/>
        </w:rPr>
        <w:t xml:space="preserve"> տրված</w:t>
      </w:r>
      <w:r w:rsidR="00D149E7" w:rsidRPr="00D149E7">
        <w:rPr>
          <w:rFonts w:ascii="GHEA Grapalat" w:eastAsia="Times New Roman" w:hAnsi="GHEA Grapalat" w:cs="Times New Roman"/>
          <w:bCs w:val="0"/>
          <w:i w:val="0"/>
          <w:sz w:val="24"/>
          <w:szCs w:val="24"/>
          <w:lang w:val="hy-AM" w:eastAsia="en-GB"/>
        </w:rPr>
        <w:t xml:space="preserve"> հանձնարար</w:t>
      </w:r>
      <w:r w:rsidR="00D149E7">
        <w:rPr>
          <w:rFonts w:ascii="GHEA Grapalat" w:eastAsia="Times New Roman" w:hAnsi="GHEA Grapalat" w:cs="Times New Roman"/>
          <w:bCs w:val="0"/>
          <w:i w:val="0"/>
          <w:sz w:val="24"/>
          <w:szCs w:val="24"/>
          <w:lang w:val="hy-AM" w:eastAsia="en-GB"/>
        </w:rPr>
        <w:t>ականի կատարման</w:t>
      </w:r>
      <w:r w:rsidR="00EE6204">
        <w:rPr>
          <w:rFonts w:ascii="GHEA Grapalat" w:eastAsia="Times New Roman" w:hAnsi="GHEA Grapalat" w:cs="Times New Roman"/>
          <w:bCs w:val="0"/>
          <w:i w:val="0"/>
          <w:sz w:val="24"/>
          <w:szCs w:val="24"/>
          <w:lang w:val="hy-AM" w:eastAsia="en-GB"/>
        </w:rPr>
        <w:t xml:space="preserve">, </w:t>
      </w:r>
      <w:r w:rsidR="00D149E7">
        <w:rPr>
          <w:rFonts w:ascii="GHEA Grapalat" w:eastAsia="Times New Roman" w:hAnsi="GHEA Grapalat" w:cs="Times New Roman"/>
          <w:bCs w:val="0"/>
          <w:i w:val="0"/>
          <w:sz w:val="24"/>
          <w:szCs w:val="24"/>
          <w:lang w:val="hy-AM" w:eastAsia="en-GB"/>
        </w:rPr>
        <w:t xml:space="preserve"> </w:t>
      </w:r>
      <w:r w:rsidR="00EE6204" w:rsidRPr="00EE6204">
        <w:rPr>
          <w:rFonts w:ascii="GHEA Grapalat" w:eastAsia="Times New Roman" w:hAnsi="GHEA Grapalat" w:cs="Times New Roman"/>
          <w:bCs w:val="0"/>
          <w:i w:val="0"/>
          <w:sz w:val="24"/>
          <w:szCs w:val="24"/>
          <w:lang w:val="hy-AM" w:eastAsia="en-GB"/>
        </w:rPr>
        <w:t>ինչպես նաև «Գույքի գնահատման և աճուրդի կենտրոն» ՊՈԱԿ-ի կողմից իրականացվող աշխատանքների (մատուցվող ծառայություններ) արդյունքային ցուցանիշների փոփոխության անհրաժեշտությամբ:</w:t>
      </w:r>
    </w:p>
    <w:p w:rsidR="00BB3665" w:rsidRPr="00D51FE8" w:rsidRDefault="00BB3665" w:rsidP="00F63955">
      <w:pPr>
        <w:pStyle w:val="NormalWeb"/>
        <w:widowControl w:val="0"/>
        <w:numPr>
          <w:ilvl w:val="0"/>
          <w:numId w:val="1"/>
        </w:numPr>
        <w:tabs>
          <w:tab w:val="left" w:pos="1350"/>
        </w:tabs>
        <w:spacing w:before="0" w:beforeAutospacing="0" w:after="200" w:afterAutospacing="0" w:line="360" w:lineRule="auto"/>
        <w:ind w:right="-142"/>
        <w:contextualSpacing/>
        <w:jc w:val="center"/>
        <w:rPr>
          <w:rFonts w:ascii="GHEA Grapalat" w:hAnsi="GHEA Grapalat"/>
          <w:b/>
          <w:lang w:val="hy-AM" w:eastAsia="en-GB"/>
        </w:rPr>
      </w:pPr>
      <w:r w:rsidRPr="00D51FE8">
        <w:rPr>
          <w:rFonts w:ascii="GHEA Grapalat" w:hAnsi="GHEA Grapalat"/>
          <w:b/>
          <w:lang w:val="hy-AM" w:eastAsia="en-GB"/>
        </w:rPr>
        <w:t>Ներկա վիճակը և առկա խնդիրները</w:t>
      </w:r>
    </w:p>
    <w:p w:rsidR="004A607C" w:rsidRPr="004A607C" w:rsidRDefault="004A607C" w:rsidP="004A607C">
      <w:pPr>
        <w:pStyle w:val="Armenian"/>
        <w:spacing w:line="360" w:lineRule="auto"/>
        <w:ind w:firstLine="709"/>
        <w:jc w:val="both"/>
        <w:rPr>
          <w:rFonts w:ascii="GHEA Grapalat" w:hAnsi="GHEA Grapalat"/>
          <w:lang w:val="hy-AM"/>
        </w:rPr>
      </w:pPr>
      <w:r w:rsidRPr="004A607C">
        <w:rPr>
          <w:rFonts w:ascii="GHEA Grapalat" w:hAnsi="GHEA Grapalat"/>
          <w:lang w:val="hy-AM"/>
        </w:rPr>
        <w:t>Կառավարական 3-րդ շենքը խորհրդային տարիներին շահագործման հանձնված կառույց է։</w:t>
      </w:r>
    </w:p>
    <w:p w:rsidR="004A607C" w:rsidRPr="004A607C" w:rsidRDefault="004A607C" w:rsidP="004A607C">
      <w:pPr>
        <w:pStyle w:val="Armenian"/>
        <w:spacing w:line="360" w:lineRule="auto"/>
        <w:ind w:firstLine="709"/>
        <w:jc w:val="both"/>
        <w:rPr>
          <w:rFonts w:ascii="GHEA Grapalat" w:hAnsi="GHEA Grapalat"/>
          <w:lang w:val="hy-AM"/>
        </w:rPr>
      </w:pPr>
      <w:r w:rsidRPr="004A607C">
        <w:rPr>
          <w:rFonts w:ascii="GHEA Grapalat" w:hAnsi="GHEA Grapalat"/>
          <w:lang w:val="hy-AM"/>
        </w:rPr>
        <w:t xml:space="preserve">Այն բավական երկար ժամանակ շահագործվել է, բայց վերանորոգման աշխատանքներ չեն </w:t>
      </w:r>
      <w:r w:rsidR="001C34E9">
        <w:rPr>
          <w:rFonts w:ascii="GHEA Grapalat" w:hAnsi="GHEA Grapalat"/>
          <w:lang w:val="hy-AM"/>
        </w:rPr>
        <w:t>կատարվել։ Մասնավորապես վնասված են</w:t>
      </w:r>
      <w:r w:rsidRPr="004A607C">
        <w:rPr>
          <w:rFonts w:ascii="GHEA Grapalat" w:hAnsi="GHEA Grapalat"/>
          <w:lang w:val="hy-AM"/>
        </w:rPr>
        <w:t xml:space="preserve"> մասնաշենք</w:t>
      </w:r>
      <w:r w:rsidR="001C34E9">
        <w:rPr>
          <w:rFonts w:ascii="GHEA Grapalat" w:hAnsi="GHEA Grapalat"/>
          <w:lang w:val="hy-AM"/>
        </w:rPr>
        <w:t>եր</w:t>
      </w:r>
      <w:r w:rsidRPr="004A607C">
        <w:rPr>
          <w:rFonts w:ascii="GHEA Grapalat" w:hAnsi="GHEA Grapalat"/>
          <w:lang w:val="hy-AM"/>
        </w:rPr>
        <w:t xml:space="preserve">ի </w:t>
      </w:r>
      <w:r w:rsidRPr="004A607C">
        <w:rPr>
          <w:rFonts w:ascii="GHEA Grapalat" w:hAnsi="GHEA Grapalat"/>
          <w:lang w:val="hy-AM"/>
        </w:rPr>
        <w:lastRenderedPageBreak/>
        <w:t>տանիք</w:t>
      </w:r>
      <w:r w:rsidR="001C34E9">
        <w:rPr>
          <w:rFonts w:ascii="GHEA Grapalat" w:hAnsi="GHEA Grapalat"/>
          <w:lang w:val="hy-AM"/>
        </w:rPr>
        <w:t>ներ</w:t>
      </w:r>
      <w:r w:rsidRPr="004A607C">
        <w:rPr>
          <w:rFonts w:ascii="GHEA Grapalat" w:hAnsi="GHEA Grapalat"/>
          <w:lang w:val="hy-AM"/>
        </w:rPr>
        <w:t>ը։ Անձրևային եղանակին, ինչպես նաև ձնհալի ժամանակ  շենքի վերին հարկում մշտապես առաջանում են կաթոցներ</w:t>
      </w:r>
      <w:r w:rsidRPr="004A607C">
        <w:rPr>
          <w:rFonts w:ascii="GHEA Grapalat" w:hAnsi="GHEA Grapalat" w:cs="Cambria Math"/>
          <w:lang w:val="hy-AM"/>
        </w:rPr>
        <w:t xml:space="preserve">, </w:t>
      </w:r>
      <w:r w:rsidRPr="004A607C">
        <w:rPr>
          <w:rFonts w:ascii="GHEA Grapalat" w:hAnsi="GHEA Grapalat"/>
          <w:lang w:val="hy-AM"/>
        </w:rPr>
        <w:t>որ</w:t>
      </w:r>
      <w:r w:rsidR="003049C5">
        <w:rPr>
          <w:rFonts w:ascii="GHEA Grapalat" w:hAnsi="GHEA Grapalat"/>
          <w:lang w:val="hy-AM"/>
        </w:rPr>
        <w:t>ի</w:t>
      </w:r>
      <w:r w:rsidRPr="004A607C">
        <w:rPr>
          <w:rFonts w:ascii="GHEA Grapalat" w:hAnsi="GHEA Grapalat"/>
          <w:lang w:val="hy-AM"/>
        </w:rPr>
        <w:t xml:space="preserve"> հետևանքով  խափանվում է շենք</w:t>
      </w:r>
      <w:r w:rsidR="005C0D98" w:rsidRPr="005C0D98">
        <w:rPr>
          <w:rFonts w:ascii="GHEA Grapalat" w:hAnsi="GHEA Grapalat"/>
          <w:lang w:val="hy-AM"/>
        </w:rPr>
        <w:t>ում</w:t>
      </w:r>
      <w:r w:rsidRPr="004A607C">
        <w:rPr>
          <w:rFonts w:ascii="GHEA Grapalat" w:hAnsi="GHEA Grapalat"/>
          <w:lang w:val="hy-AM"/>
        </w:rPr>
        <w:t xml:space="preserve"> տեղակայված նախարարությունների տարբեր բաժինների բնականոն աշխատանքը։ Տևական  ժամանակի ընթացքում </w:t>
      </w:r>
      <w:r w:rsidR="005C0D98" w:rsidRPr="004A607C">
        <w:rPr>
          <w:rFonts w:ascii="GHEA Grapalat" w:hAnsi="GHEA Grapalat"/>
          <w:lang w:val="hy-AM"/>
        </w:rPr>
        <w:t xml:space="preserve">անձրևները </w:t>
      </w:r>
      <w:r w:rsidRPr="004A607C">
        <w:rPr>
          <w:rFonts w:ascii="GHEA Grapalat" w:hAnsi="GHEA Grapalat"/>
          <w:lang w:val="hy-AM"/>
        </w:rPr>
        <w:t>քայքայել են տանիքի վնասված հատվածների զգալի մասը,</w:t>
      </w:r>
      <w:r w:rsidR="005C0D98" w:rsidRPr="005C0D98">
        <w:rPr>
          <w:rFonts w:ascii="GHEA Grapalat" w:hAnsi="GHEA Grapalat"/>
          <w:lang w:val="hy-AM"/>
        </w:rPr>
        <w:t xml:space="preserve"> </w:t>
      </w:r>
      <w:r w:rsidRPr="004A607C">
        <w:rPr>
          <w:rFonts w:ascii="GHEA Grapalat" w:hAnsi="GHEA Grapalat"/>
          <w:lang w:val="hy-AM"/>
        </w:rPr>
        <w:t>ինչի հետևանքով տարեցտարի ավելի մեծ անհարմարություններ են ստեղծ</w:t>
      </w:r>
      <w:r w:rsidR="005C0D98" w:rsidRPr="005C0D98">
        <w:rPr>
          <w:rFonts w:ascii="GHEA Grapalat" w:hAnsi="GHEA Grapalat"/>
          <w:lang w:val="hy-AM"/>
        </w:rPr>
        <w:t>վ</w:t>
      </w:r>
      <w:r w:rsidRPr="004A607C">
        <w:rPr>
          <w:rFonts w:ascii="GHEA Grapalat" w:hAnsi="GHEA Grapalat"/>
          <w:lang w:val="hy-AM"/>
        </w:rPr>
        <w:t>ում այդ կառույցում տեղակայված նախարարությունների համար։</w:t>
      </w:r>
      <w:r w:rsidR="005C0D98" w:rsidRPr="005C0D98">
        <w:rPr>
          <w:rFonts w:ascii="GHEA Grapalat" w:hAnsi="GHEA Grapalat"/>
          <w:lang w:val="hy-AM"/>
        </w:rPr>
        <w:t xml:space="preserve"> Կոնկրետ կարելի է արձանագրել, որ</w:t>
      </w:r>
      <w:r w:rsidRPr="004A607C">
        <w:rPr>
          <w:rFonts w:ascii="GHEA Grapalat" w:hAnsi="GHEA Grapalat"/>
          <w:lang w:val="hy-AM"/>
        </w:rPr>
        <w:t xml:space="preserve">  առաջանում  է  աշխատանքը շարունակելու անհնարի</w:t>
      </w:r>
      <w:r w:rsidR="003049C5">
        <w:rPr>
          <w:rFonts w:ascii="GHEA Grapalat" w:hAnsi="GHEA Grapalat"/>
          <w:lang w:val="hy-AM"/>
        </w:rPr>
        <w:t>նու</w:t>
      </w:r>
      <w:r w:rsidRPr="004A607C">
        <w:rPr>
          <w:rFonts w:ascii="GHEA Grapalat" w:hAnsi="GHEA Grapalat"/>
          <w:lang w:val="hy-AM"/>
        </w:rPr>
        <w:t>թյուն։</w:t>
      </w:r>
    </w:p>
    <w:p w:rsidR="004A607C" w:rsidRPr="004A607C" w:rsidRDefault="004A607C" w:rsidP="004A607C">
      <w:pPr>
        <w:pStyle w:val="Armenian"/>
        <w:spacing w:line="360" w:lineRule="auto"/>
        <w:ind w:firstLine="709"/>
        <w:jc w:val="both"/>
        <w:rPr>
          <w:rFonts w:ascii="GHEA Grapalat" w:hAnsi="GHEA Grapalat"/>
          <w:lang w:val="hy-AM"/>
        </w:rPr>
      </w:pPr>
      <w:r w:rsidRPr="004A607C">
        <w:rPr>
          <w:rFonts w:ascii="GHEA Grapalat" w:hAnsi="GHEA Grapalat"/>
          <w:lang w:val="hy-AM"/>
        </w:rPr>
        <w:t>Կառավարական 3 շենքը բաղկացած է չորս մասնաշենքից։ Բոլոր մասնաշենքերի տանիքները  ենթակա են  հիմնանորոգման՝</w:t>
      </w:r>
      <w:r w:rsidR="001C34E9">
        <w:rPr>
          <w:rFonts w:ascii="GHEA Grapalat" w:hAnsi="GHEA Grapalat"/>
          <w:lang w:val="hy-AM"/>
        </w:rPr>
        <w:t xml:space="preserve"> </w:t>
      </w:r>
      <w:r w:rsidRPr="004A607C">
        <w:rPr>
          <w:rFonts w:ascii="GHEA Grapalat" w:hAnsi="GHEA Grapalat"/>
          <w:lang w:val="hy-AM"/>
        </w:rPr>
        <w:t>քանդման,</w:t>
      </w:r>
      <w:r w:rsidR="005C0D98" w:rsidRPr="005C0D98">
        <w:rPr>
          <w:rFonts w:ascii="GHEA Grapalat" w:hAnsi="GHEA Grapalat"/>
          <w:lang w:val="hy-AM"/>
        </w:rPr>
        <w:t xml:space="preserve"> </w:t>
      </w:r>
      <w:r w:rsidRPr="004A607C">
        <w:rPr>
          <w:rFonts w:ascii="GHEA Grapalat" w:hAnsi="GHEA Grapalat"/>
          <w:lang w:val="hy-AM"/>
        </w:rPr>
        <w:t>նոր տանիքների կառուցման։</w:t>
      </w:r>
    </w:p>
    <w:p w:rsidR="004A607C" w:rsidRDefault="004A607C" w:rsidP="00EF1DF9">
      <w:pPr>
        <w:pStyle w:val="Armenian"/>
        <w:spacing w:line="360" w:lineRule="auto"/>
        <w:ind w:firstLine="709"/>
        <w:jc w:val="both"/>
        <w:rPr>
          <w:rFonts w:ascii="GHEA Grapalat" w:hAnsi="GHEA Grapalat"/>
          <w:lang w:val="hy-AM"/>
        </w:rPr>
      </w:pPr>
      <w:r w:rsidRPr="004A607C">
        <w:rPr>
          <w:rFonts w:ascii="GHEA Grapalat" w:hAnsi="GHEA Grapalat"/>
          <w:lang w:val="hy-AM"/>
        </w:rPr>
        <w:t>Ելնելով վերոգրյալից՝ առաջացել է տանիքի հիմնավերանորոգման</w:t>
      </w:r>
      <w:r w:rsidR="005C0D98" w:rsidRPr="005C0D98">
        <w:rPr>
          <w:rFonts w:ascii="GHEA Grapalat" w:hAnsi="GHEA Grapalat"/>
          <w:lang w:val="hy-AM"/>
        </w:rPr>
        <w:t xml:space="preserve"> </w:t>
      </w:r>
      <w:r w:rsidR="005C0D98" w:rsidRPr="004A607C">
        <w:rPr>
          <w:rFonts w:ascii="GHEA Grapalat" w:hAnsi="GHEA Grapalat"/>
          <w:lang w:val="hy-AM"/>
        </w:rPr>
        <w:t>խիստ պահանջ</w:t>
      </w:r>
      <w:r w:rsidR="005C0D98" w:rsidRPr="005C0D98">
        <w:rPr>
          <w:rFonts w:ascii="GHEA Grapalat" w:hAnsi="GHEA Grapalat"/>
          <w:lang w:val="hy-AM"/>
        </w:rPr>
        <w:t>,</w:t>
      </w:r>
      <w:r w:rsidRPr="004A607C">
        <w:rPr>
          <w:rFonts w:ascii="GHEA Grapalat" w:hAnsi="GHEA Grapalat"/>
          <w:lang w:val="hy-AM"/>
        </w:rPr>
        <w:t xml:space="preserve">  որի համար ան</w:t>
      </w:r>
      <w:r w:rsidR="005C0D98" w:rsidRPr="005C0D98">
        <w:rPr>
          <w:rFonts w:ascii="GHEA Grapalat" w:hAnsi="GHEA Grapalat"/>
          <w:lang w:val="hy-AM"/>
        </w:rPr>
        <w:t>հ</w:t>
      </w:r>
      <w:r w:rsidRPr="004A607C">
        <w:rPr>
          <w:rFonts w:ascii="GHEA Grapalat" w:hAnsi="GHEA Grapalat"/>
          <w:lang w:val="hy-AM"/>
        </w:rPr>
        <w:t>րաժեշտ  է  ֆինանսական միջոցների հատկացում։</w:t>
      </w:r>
    </w:p>
    <w:p w:rsidR="002A4470" w:rsidRPr="00D51FE8" w:rsidRDefault="002A4470" w:rsidP="00F63955">
      <w:pPr>
        <w:spacing w:after="0" w:line="360" w:lineRule="auto"/>
        <w:ind w:right="-142" w:firstLine="540"/>
        <w:jc w:val="both"/>
        <w:rPr>
          <w:rFonts w:ascii="GHEA Grapalat" w:eastAsia="Times New Roman" w:hAnsi="GHEA Grapalat" w:cs="Sylfaen"/>
          <w:i w:val="0"/>
          <w:sz w:val="24"/>
          <w:szCs w:val="24"/>
          <w:lang w:val="hy-AM"/>
        </w:rPr>
      </w:pPr>
    </w:p>
    <w:p w:rsidR="00235557" w:rsidRPr="00D51FE8" w:rsidRDefault="00235557" w:rsidP="00F63955">
      <w:pPr>
        <w:pStyle w:val="NormalWeb"/>
        <w:numPr>
          <w:ilvl w:val="0"/>
          <w:numId w:val="1"/>
        </w:numPr>
        <w:spacing w:before="0" w:beforeAutospacing="0" w:after="0" w:afterAutospacing="0" w:line="360" w:lineRule="auto"/>
        <w:ind w:left="2127" w:right="-142" w:hanging="567"/>
        <w:rPr>
          <w:rFonts w:ascii="GHEA Grapalat" w:eastAsia="Calibri" w:hAnsi="GHEA Grapalat" w:cs="Cambria"/>
          <w:b/>
          <w:bCs/>
          <w:lang w:val="hy-AM" w:eastAsia="en-US"/>
        </w:rPr>
      </w:pPr>
      <w:r w:rsidRPr="00D51FE8">
        <w:rPr>
          <w:rFonts w:ascii="GHEA Grapalat" w:hAnsi="GHEA Grapalat" w:cs="Arial"/>
          <w:b/>
          <w:bCs/>
          <w:kern w:val="16"/>
          <w:lang w:val="hy-AM"/>
        </w:rPr>
        <w:t xml:space="preserve">Առկա </w:t>
      </w:r>
      <w:r w:rsidRPr="00D51FE8">
        <w:rPr>
          <w:rFonts w:ascii="GHEA Grapalat" w:eastAsia="Calibri" w:hAnsi="GHEA Grapalat" w:cs="Cambria"/>
          <w:b/>
          <w:bCs/>
          <w:lang w:val="hy-AM" w:eastAsia="en-US"/>
        </w:rPr>
        <w:t>խնդիրների առաջարկվող լուծումները</w:t>
      </w:r>
    </w:p>
    <w:p w:rsidR="00F534CF" w:rsidRPr="00D51FE8" w:rsidRDefault="00F534CF" w:rsidP="00F63955">
      <w:pPr>
        <w:pStyle w:val="Normal1"/>
        <w:tabs>
          <w:tab w:val="left" w:pos="142"/>
        </w:tabs>
        <w:spacing w:line="360" w:lineRule="auto"/>
        <w:ind w:left="2127" w:right="-142" w:hanging="1767"/>
        <w:rPr>
          <w:rFonts w:ascii="GHEA Grapalat" w:hAnsi="GHEA Grapalat" w:cs="Sylfaen"/>
          <w:b/>
          <w:color w:val="auto"/>
          <w:sz w:val="24"/>
          <w:szCs w:val="24"/>
          <w:lang w:val="fr-FR"/>
        </w:rPr>
      </w:pPr>
    </w:p>
    <w:p w:rsidR="00D149E7" w:rsidRDefault="00F534CF" w:rsidP="00FE0AF8">
      <w:pPr>
        <w:pStyle w:val="ListParagraph"/>
        <w:spacing w:after="0" w:line="360" w:lineRule="auto"/>
        <w:ind w:left="0" w:right="-142" w:firstLine="540"/>
        <w:jc w:val="both"/>
        <w:rPr>
          <w:rFonts w:ascii="GHEA Grapalat" w:hAnsi="GHEA Grapalat" w:cs="Arial"/>
          <w:i w:val="0"/>
          <w:kern w:val="32"/>
          <w:sz w:val="24"/>
          <w:szCs w:val="24"/>
          <w:lang w:val="hy-AM"/>
        </w:rPr>
      </w:pPr>
      <w:r w:rsidRPr="00D51FE8">
        <w:rPr>
          <w:rFonts w:ascii="GHEA Grapalat" w:hAnsi="GHEA Grapalat" w:cs="Arial"/>
          <w:i w:val="0"/>
          <w:kern w:val="32"/>
          <w:sz w:val="24"/>
          <w:szCs w:val="24"/>
          <w:lang w:val="hy-AM"/>
        </w:rPr>
        <w:tab/>
      </w:r>
      <w:r w:rsidR="00736ED7" w:rsidRPr="00D51FE8">
        <w:rPr>
          <w:rFonts w:ascii="GHEA Grapalat" w:hAnsi="GHEA Grapalat" w:cs="Arial"/>
          <w:i w:val="0"/>
          <w:kern w:val="32"/>
          <w:sz w:val="24"/>
          <w:szCs w:val="24"/>
          <w:lang w:val="hy-AM"/>
        </w:rPr>
        <w:t>Առկա խնդրի լուծման</w:t>
      </w:r>
      <w:r w:rsidR="00D82AFF">
        <w:rPr>
          <w:rFonts w:ascii="GHEA Grapalat" w:hAnsi="GHEA Grapalat" w:cs="Arial"/>
          <w:i w:val="0"/>
          <w:kern w:val="32"/>
          <w:sz w:val="24"/>
          <w:szCs w:val="24"/>
          <w:lang w:val="hy-AM"/>
        </w:rPr>
        <w:t>,</w:t>
      </w:r>
      <w:r w:rsidR="00D82AFF" w:rsidRPr="00D82AFF">
        <w:rPr>
          <w:rFonts w:ascii="GHEA Grapalat" w:hAnsi="GHEA Grapalat" w:cs="Arial"/>
          <w:i w:val="0"/>
          <w:kern w:val="32"/>
          <w:sz w:val="24"/>
          <w:szCs w:val="24"/>
          <w:lang w:val="fr-FR"/>
        </w:rPr>
        <w:t xml:space="preserve"> </w:t>
      </w:r>
      <w:r w:rsidR="00D82AFF" w:rsidRPr="00D82AFF">
        <w:rPr>
          <w:rFonts w:ascii="GHEA Grapalat" w:hAnsi="GHEA Grapalat" w:cs="Arial"/>
          <w:i w:val="0"/>
          <w:kern w:val="32"/>
          <w:sz w:val="24"/>
          <w:szCs w:val="24"/>
          <w:lang w:val="hy-AM"/>
        </w:rPr>
        <w:t>այն</w:t>
      </w:r>
      <w:r w:rsidR="00D82AFF" w:rsidRPr="00D82AFF">
        <w:rPr>
          <w:rFonts w:ascii="GHEA Grapalat" w:hAnsi="GHEA Grapalat" w:cs="Arial"/>
          <w:i w:val="0"/>
          <w:kern w:val="32"/>
          <w:sz w:val="24"/>
          <w:szCs w:val="24"/>
          <w:lang w:val="fr-FR"/>
        </w:rPr>
        <w:t xml:space="preserve"> </w:t>
      </w:r>
      <w:r w:rsidR="00D82AFF" w:rsidRPr="00D82AFF">
        <w:rPr>
          <w:rFonts w:ascii="GHEA Grapalat" w:hAnsi="GHEA Grapalat" w:cs="Arial"/>
          <w:i w:val="0"/>
          <w:kern w:val="32"/>
          <w:sz w:val="24"/>
          <w:szCs w:val="24"/>
          <w:lang w:val="hy-AM"/>
        </w:rPr>
        <w:t xml:space="preserve">է՝ Կառավարական 3-րդ շենքի տանիքի վերանորոգման </w:t>
      </w:r>
      <w:r w:rsidR="00D82AFF" w:rsidRPr="00D51FE8">
        <w:rPr>
          <w:rFonts w:ascii="GHEA Grapalat" w:hAnsi="GHEA Grapalat" w:cs="Arial"/>
          <w:i w:val="0"/>
          <w:kern w:val="32"/>
          <w:sz w:val="24"/>
          <w:szCs w:val="24"/>
          <w:lang w:val="hy-AM"/>
        </w:rPr>
        <w:t>նպատակով</w:t>
      </w:r>
      <w:r w:rsidR="00D82AFF" w:rsidRPr="00D82AFF">
        <w:rPr>
          <w:rFonts w:ascii="GHEA Grapalat" w:hAnsi="GHEA Grapalat" w:cs="Arial"/>
          <w:i w:val="0"/>
          <w:kern w:val="32"/>
          <w:sz w:val="24"/>
          <w:szCs w:val="24"/>
          <w:lang w:val="hy-AM"/>
        </w:rPr>
        <w:t>, անհրա</w:t>
      </w:r>
      <w:r w:rsidR="00D82AFF">
        <w:rPr>
          <w:rFonts w:ascii="GHEA Grapalat" w:hAnsi="GHEA Grapalat" w:cs="Arial"/>
          <w:i w:val="0"/>
          <w:kern w:val="32"/>
          <w:sz w:val="24"/>
          <w:szCs w:val="24"/>
          <w:lang w:val="hy-AM"/>
        </w:rPr>
        <w:t xml:space="preserve">ժեշտ </w:t>
      </w:r>
      <w:r w:rsidR="00D82AFF" w:rsidRPr="00D82AFF">
        <w:rPr>
          <w:rFonts w:ascii="GHEA Grapalat" w:hAnsi="GHEA Grapalat" w:cs="Arial"/>
          <w:i w:val="0"/>
          <w:kern w:val="32"/>
          <w:sz w:val="24"/>
          <w:szCs w:val="24"/>
          <w:lang w:val="hy-AM"/>
        </w:rPr>
        <w:t xml:space="preserve">է </w:t>
      </w:r>
      <w:r w:rsidR="00D82AFF" w:rsidRPr="00D51FE8">
        <w:rPr>
          <w:rFonts w:ascii="GHEA Grapalat" w:hAnsi="GHEA Grapalat" w:cs="Arial"/>
          <w:i w:val="0"/>
          <w:kern w:val="32"/>
          <w:sz w:val="24"/>
          <w:szCs w:val="24"/>
          <w:lang w:val="hy-AM"/>
        </w:rPr>
        <w:t>Կոմիտեին լրացուցիչ</w:t>
      </w:r>
      <w:r w:rsidR="00D82AFF" w:rsidRPr="00D82AFF">
        <w:rPr>
          <w:rFonts w:ascii="GHEA Grapalat" w:hAnsi="GHEA Grapalat" w:cs="Arial"/>
          <w:i w:val="0"/>
          <w:kern w:val="32"/>
          <w:sz w:val="24"/>
          <w:szCs w:val="24"/>
          <w:lang w:val="hy-AM"/>
        </w:rPr>
        <w:t xml:space="preserve"> </w:t>
      </w:r>
      <w:r w:rsidR="00D82AFF" w:rsidRPr="00D51FE8">
        <w:rPr>
          <w:rFonts w:ascii="GHEA Grapalat" w:hAnsi="GHEA Grapalat" w:cs="Arial"/>
          <w:i w:val="0"/>
          <w:kern w:val="32"/>
          <w:sz w:val="24"/>
          <w:szCs w:val="24"/>
          <w:lang w:val="hy-AM"/>
        </w:rPr>
        <w:t>հատկացնել</w:t>
      </w:r>
      <w:r w:rsidR="00D82AFF" w:rsidRPr="00D82AFF">
        <w:rPr>
          <w:rFonts w:ascii="GHEA Grapalat" w:hAnsi="GHEA Grapalat" w:cs="Arial"/>
          <w:i w:val="0"/>
          <w:kern w:val="32"/>
          <w:sz w:val="24"/>
          <w:szCs w:val="24"/>
          <w:lang w:val="hy-AM"/>
        </w:rPr>
        <w:t xml:space="preserve"> 3</w:t>
      </w:r>
      <w:r w:rsidR="00C42042">
        <w:rPr>
          <w:rFonts w:ascii="GHEA Grapalat" w:hAnsi="GHEA Grapalat" w:cs="Arial"/>
          <w:i w:val="0"/>
          <w:kern w:val="32"/>
          <w:sz w:val="24"/>
          <w:szCs w:val="24"/>
          <w:lang w:val="hy-AM"/>
        </w:rPr>
        <w:t>7</w:t>
      </w:r>
      <w:r w:rsidR="00D82AFF" w:rsidRPr="00D82AFF">
        <w:rPr>
          <w:rFonts w:ascii="GHEA Grapalat" w:hAnsi="GHEA Grapalat" w:cs="Arial"/>
          <w:i w:val="0"/>
          <w:kern w:val="32"/>
          <w:sz w:val="24"/>
          <w:szCs w:val="24"/>
          <w:lang w:val="hy-AM"/>
        </w:rPr>
        <w:t>,0</w:t>
      </w:r>
      <w:r w:rsidR="00C42042">
        <w:rPr>
          <w:rFonts w:ascii="GHEA Grapalat" w:hAnsi="GHEA Grapalat" w:cs="Arial"/>
          <w:i w:val="0"/>
          <w:kern w:val="32"/>
          <w:sz w:val="24"/>
          <w:szCs w:val="24"/>
          <w:lang w:val="hy-AM"/>
        </w:rPr>
        <w:t>7</w:t>
      </w:r>
      <w:r w:rsidR="00D82AFF" w:rsidRPr="00D82AFF">
        <w:rPr>
          <w:rFonts w:ascii="GHEA Grapalat" w:hAnsi="GHEA Grapalat" w:cs="Arial"/>
          <w:i w:val="0"/>
          <w:kern w:val="32"/>
          <w:sz w:val="24"/>
          <w:szCs w:val="24"/>
          <w:lang w:val="hy-AM"/>
        </w:rPr>
        <w:t>3.</w:t>
      </w:r>
      <w:r w:rsidR="00C42042">
        <w:rPr>
          <w:rFonts w:ascii="GHEA Grapalat" w:hAnsi="GHEA Grapalat" w:cs="Arial"/>
          <w:i w:val="0"/>
          <w:kern w:val="32"/>
          <w:sz w:val="24"/>
          <w:szCs w:val="24"/>
          <w:lang w:val="hy-AM"/>
        </w:rPr>
        <w:t>0</w:t>
      </w:r>
      <w:r w:rsidR="00D82AFF" w:rsidRPr="00D82AFF">
        <w:rPr>
          <w:rFonts w:ascii="GHEA Grapalat" w:hAnsi="GHEA Grapalat" w:cs="Arial"/>
          <w:i w:val="0"/>
          <w:kern w:val="32"/>
          <w:sz w:val="24"/>
          <w:szCs w:val="24"/>
          <w:lang w:val="hy-AM"/>
        </w:rPr>
        <w:t xml:space="preserve"> հազ.դրամ (ներառյալ ԱԱՀ):</w:t>
      </w:r>
      <w:r w:rsidR="00F34B2B" w:rsidRPr="00F34B2B">
        <w:rPr>
          <w:rFonts w:ascii="GHEA Grapalat" w:hAnsi="GHEA Grapalat" w:cs="Arial"/>
          <w:i w:val="0"/>
          <w:kern w:val="32"/>
          <w:sz w:val="24"/>
          <w:szCs w:val="24"/>
          <w:lang w:val="hy-AM"/>
        </w:rPr>
        <w:t xml:space="preserve"> </w:t>
      </w:r>
    </w:p>
    <w:p w:rsidR="00C42042" w:rsidRDefault="00D149E7" w:rsidP="00C42042">
      <w:pPr>
        <w:spacing w:after="0" w:line="360" w:lineRule="auto"/>
        <w:ind w:firstLine="426"/>
        <w:jc w:val="both"/>
        <w:rPr>
          <w:rFonts w:ascii="GHEA Grapalat" w:eastAsia="Times New Roman" w:hAnsi="GHEA Grapalat" w:cs="Times New Roman"/>
          <w:bCs w:val="0"/>
          <w:i w:val="0"/>
          <w:sz w:val="24"/>
          <w:szCs w:val="24"/>
          <w:lang w:val="hy-AM" w:eastAsia="en-GB"/>
        </w:rPr>
      </w:pPr>
      <w:r w:rsidRPr="00D149E7">
        <w:rPr>
          <w:rFonts w:ascii="GHEA Grapalat" w:eastAsia="Times New Roman" w:hAnsi="GHEA Grapalat" w:cs="Times New Roman"/>
          <w:bCs w:val="0"/>
          <w:i w:val="0"/>
          <w:sz w:val="24"/>
          <w:szCs w:val="24"/>
          <w:lang w:val="hy-AM" w:eastAsia="en-GB"/>
        </w:rPr>
        <w:t xml:space="preserve">«Գույքի գնահատման և աճուրդի կենտրոն» ՊՈԱԿ-ի կողմից կազմակերպվել է Երևան քաղաքի Կառավարական 3 մասնաշենքի տանիքի վերանորոգման աշխատանքների» </w:t>
      </w:r>
      <w:r>
        <w:rPr>
          <w:rFonts w:ascii="GHEA Grapalat" w:eastAsia="Times New Roman" w:hAnsi="GHEA Grapalat" w:cs="Times New Roman"/>
          <w:bCs w:val="0"/>
          <w:i w:val="0"/>
          <w:sz w:val="24"/>
          <w:szCs w:val="24"/>
          <w:lang w:val="hy-AM" w:eastAsia="en-GB"/>
        </w:rPr>
        <w:t xml:space="preserve">նախագծանախահաշվային փաստաթղթերի ձեռքբերման և փորձաքննության իրականացման </w:t>
      </w:r>
      <w:r w:rsidRPr="00D149E7">
        <w:rPr>
          <w:rFonts w:ascii="GHEA Grapalat" w:eastAsia="Times New Roman" w:hAnsi="GHEA Grapalat" w:cs="Times New Roman"/>
          <w:bCs w:val="0"/>
          <w:i w:val="0"/>
          <w:sz w:val="24"/>
          <w:szCs w:val="24"/>
          <w:lang w:val="hy-AM" w:eastAsia="en-GB"/>
        </w:rPr>
        <w:t>գործընթաց</w:t>
      </w:r>
      <w:r>
        <w:rPr>
          <w:rFonts w:ascii="GHEA Grapalat" w:eastAsia="Times New Roman" w:hAnsi="GHEA Grapalat" w:cs="Times New Roman"/>
          <w:bCs w:val="0"/>
          <w:i w:val="0"/>
          <w:sz w:val="24"/>
          <w:szCs w:val="24"/>
          <w:lang w:val="hy-AM" w:eastAsia="en-GB"/>
        </w:rPr>
        <w:t xml:space="preserve"> </w:t>
      </w:r>
      <w:r w:rsidRPr="00D149E7">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նախագծանախահաշվային փաստաթղթերը և փորձաքննությունը հավաստող փաստաթղթերը կցվում են</w:t>
      </w:r>
      <w:r w:rsidRPr="00D149E7">
        <w:rPr>
          <w:rFonts w:ascii="GHEA Grapalat" w:eastAsia="Times New Roman" w:hAnsi="GHEA Grapalat" w:cs="Times New Roman"/>
          <w:bCs w:val="0"/>
          <w:i w:val="0"/>
          <w:sz w:val="24"/>
          <w:szCs w:val="24"/>
          <w:lang w:val="hy-AM" w:eastAsia="en-GB"/>
        </w:rPr>
        <w:t xml:space="preserve">)։ </w:t>
      </w:r>
    </w:p>
    <w:p w:rsidR="00C42042" w:rsidRPr="00C42042" w:rsidRDefault="00C42042" w:rsidP="00C42042">
      <w:pPr>
        <w:spacing w:after="0" w:line="360" w:lineRule="auto"/>
        <w:ind w:firstLine="426"/>
        <w:contextualSpacing/>
        <w:jc w:val="both"/>
        <w:rPr>
          <w:rFonts w:ascii="GHEA Grapalat" w:eastAsia="Times New Roman" w:hAnsi="GHEA Grapalat" w:cs="Times New Roman"/>
          <w:bCs w:val="0"/>
          <w:i w:val="0"/>
          <w:sz w:val="24"/>
          <w:szCs w:val="24"/>
          <w:lang w:val="hy-AM" w:eastAsia="en-GB"/>
        </w:rPr>
      </w:pPr>
      <w:r w:rsidRPr="00C42042">
        <w:rPr>
          <w:rFonts w:ascii="GHEA Grapalat" w:eastAsia="Times New Roman" w:hAnsi="GHEA Grapalat" w:cs="Times New Roman"/>
          <w:bCs w:val="0"/>
          <w:i w:val="0"/>
          <w:sz w:val="24"/>
          <w:szCs w:val="24"/>
          <w:lang w:val="hy-AM" w:eastAsia="en-GB"/>
        </w:rPr>
        <w:t>ՊՈԱԿ-ի կողմից Աշխատանքների ձեռք բերման նպատակով կազմակերպվել է  «ԳԳԱԿ-ԳՀԱՇՁԲ-22/1/Վ» ծածկագրով գնանշման հարցման ընթացակարգով մրցույթ, որին ոչ մի հայտ չի ներկայացվել և ընթացակարգը հայտարարվել է չկայացած։ Աշխատանքների ձեռք բերման նպատակով կրկին կազմակերպվել է գնանշման հարցման ընթացակարգ «ԳԳԱԿ-ԳՀԱՇՁԲ-22/2/Վ» ծածկագրով, որին  հայտ է ներկայացրել 2 (երկու)  մասնակից՝ «Վահագն-94» ՍՊԸ և «Ար-Աշ» ՍՊԸ։ «Վահագն-94» ՍՊԸ-ն հայտով ներկայացրել է գնային առաջարկ՝ 53</w:t>
      </w:r>
      <w:r>
        <w:rPr>
          <w:rFonts w:ascii="GHEA Grapalat" w:eastAsia="Times New Roman" w:hAnsi="GHEA Grapalat" w:cs="Times New Roman"/>
          <w:bCs w:val="0"/>
          <w:i w:val="0"/>
          <w:sz w:val="24"/>
          <w:szCs w:val="24"/>
          <w:lang w:val="hy-AM" w:eastAsia="en-GB"/>
        </w:rPr>
        <w:t>,</w:t>
      </w:r>
      <w:r w:rsidRPr="00C42042">
        <w:rPr>
          <w:rFonts w:ascii="GHEA Grapalat" w:eastAsia="Times New Roman" w:hAnsi="GHEA Grapalat" w:cs="Times New Roman"/>
          <w:bCs w:val="0"/>
          <w:i w:val="0"/>
          <w:sz w:val="24"/>
          <w:szCs w:val="24"/>
          <w:lang w:val="hy-AM" w:eastAsia="en-GB"/>
        </w:rPr>
        <w:t>300</w:t>
      </w:r>
      <w:r>
        <w:rPr>
          <w:rFonts w:ascii="GHEA Grapalat" w:eastAsia="Times New Roman" w:hAnsi="GHEA Grapalat" w:cs="Times New Roman"/>
          <w:bCs w:val="0"/>
          <w:i w:val="0"/>
          <w:sz w:val="24"/>
          <w:szCs w:val="24"/>
          <w:lang w:val="hy-AM" w:eastAsia="en-GB"/>
        </w:rPr>
        <w:t>.</w:t>
      </w:r>
      <w:r w:rsidRPr="00C42042">
        <w:rPr>
          <w:rFonts w:ascii="GHEA Grapalat" w:eastAsia="Times New Roman" w:hAnsi="GHEA Grapalat" w:cs="Times New Roman"/>
          <w:bCs w:val="0"/>
          <w:i w:val="0"/>
          <w:sz w:val="24"/>
          <w:szCs w:val="24"/>
          <w:lang w:val="hy-AM" w:eastAsia="en-GB"/>
        </w:rPr>
        <w:t>0 հազ.դրամ (ներառյալ ԱԱՀ),  «Ար-Աշ» ՍՊԸ-ն հայտով ներկայացրել է գնային առաջարկ՝ 39</w:t>
      </w:r>
      <w:r>
        <w:rPr>
          <w:rFonts w:ascii="GHEA Grapalat" w:eastAsia="Times New Roman" w:hAnsi="GHEA Grapalat" w:cs="Times New Roman"/>
          <w:bCs w:val="0"/>
          <w:i w:val="0"/>
          <w:sz w:val="24"/>
          <w:szCs w:val="24"/>
          <w:lang w:val="hy-AM" w:eastAsia="en-GB"/>
        </w:rPr>
        <w:t>,</w:t>
      </w:r>
      <w:r w:rsidRPr="00C42042">
        <w:rPr>
          <w:rFonts w:ascii="GHEA Grapalat" w:eastAsia="Times New Roman" w:hAnsi="GHEA Grapalat" w:cs="Times New Roman"/>
          <w:bCs w:val="0"/>
          <w:i w:val="0"/>
          <w:sz w:val="24"/>
          <w:szCs w:val="24"/>
          <w:lang w:val="hy-AM" w:eastAsia="en-GB"/>
        </w:rPr>
        <w:t>500</w:t>
      </w:r>
      <w:r>
        <w:rPr>
          <w:rFonts w:ascii="GHEA Grapalat" w:eastAsia="Times New Roman" w:hAnsi="GHEA Grapalat" w:cs="Times New Roman"/>
          <w:bCs w:val="0"/>
          <w:i w:val="0"/>
          <w:sz w:val="24"/>
          <w:szCs w:val="24"/>
          <w:lang w:val="hy-AM" w:eastAsia="en-GB"/>
        </w:rPr>
        <w:t>.</w:t>
      </w:r>
      <w:r w:rsidRPr="00C42042">
        <w:rPr>
          <w:rFonts w:ascii="GHEA Grapalat" w:eastAsia="Times New Roman" w:hAnsi="GHEA Grapalat" w:cs="Times New Roman"/>
          <w:bCs w:val="0"/>
          <w:i w:val="0"/>
          <w:sz w:val="24"/>
          <w:szCs w:val="24"/>
          <w:lang w:val="hy-AM" w:eastAsia="en-GB"/>
        </w:rPr>
        <w:t xml:space="preserve">0 հազ.դրամ </w:t>
      </w:r>
      <w:r w:rsidRPr="00C42042">
        <w:rPr>
          <w:rFonts w:ascii="GHEA Grapalat" w:eastAsia="Times New Roman" w:hAnsi="GHEA Grapalat" w:cs="Times New Roman"/>
          <w:bCs w:val="0"/>
          <w:i w:val="0"/>
          <w:sz w:val="24"/>
          <w:szCs w:val="24"/>
          <w:lang w:val="hy-AM" w:eastAsia="en-GB"/>
        </w:rPr>
        <w:lastRenderedPageBreak/>
        <w:t>(ներառյալ ԱԱՀ)։ Հաշվի առնելով, որ գնումն իրականացվում է Օրենքի 15-րդ հոդվածի 6-րդ մասի հիման վրա և բացի այդ բոլոր մասնակիցների գնային առաջարկները բարձր են գնման գնից, հանձնաժողովը որոշեց բավարար գնահատված հայտեր ներկայացրած բոլոր մասնակիցներին էլեկտրոնային եղանակով միաժամանակ հրավիրել գների նվազեցման շուրջ միաժամանակյա բանակցությունների։ Վերջնաժամկետը լրանալու պահին «Վահագն-94» ՍՊԸ  հայտով առաջարկվող գինը մնացել է անփոփոխ, իսկ «Ար-Աշ» ՍՊԸ-ն  հայտով առաջարկվող գինը նվազեցրել է մինչև 35</w:t>
      </w:r>
      <w:r>
        <w:rPr>
          <w:rFonts w:ascii="GHEA Grapalat" w:eastAsia="Times New Roman" w:hAnsi="GHEA Grapalat" w:cs="Times New Roman"/>
          <w:bCs w:val="0"/>
          <w:i w:val="0"/>
          <w:sz w:val="24"/>
          <w:szCs w:val="24"/>
          <w:lang w:val="hy-AM" w:eastAsia="en-GB"/>
        </w:rPr>
        <w:t>,</w:t>
      </w:r>
      <w:r w:rsidRPr="00C42042">
        <w:rPr>
          <w:rFonts w:ascii="GHEA Grapalat" w:eastAsia="Times New Roman" w:hAnsi="GHEA Grapalat" w:cs="Times New Roman"/>
          <w:bCs w:val="0"/>
          <w:i w:val="0"/>
          <w:sz w:val="24"/>
          <w:szCs w:val="24"/>
          <w:lang w:val="hy-AM" w:eastAsia="en-GB"/>
        </w:rPr>
        <w:t>000</w:t>
      </w:r>
      <w:r>
        <w:rPr>
          <w:rFonts w:ascii="GHEA Grapalat" w:eastAsia="Times New Roman" w:hAnsi="GHEA Grapalat" w:cs="Times New Roman"/>
          <w:bCs w:val="0"/>
          <w:i w:val="0"/>
          <w:sz w:val="24"/>
          <w:szCs w:val="24"/>
          <w:lang w:val="hy-AM" w:eastAsia="en-GB"/>
        </w:rPr>
        <w:t>.</w:t>
      </w:r>
      <w:r w:rsidRPr="00C42042">
        <w:rPr>
          <w:rFonts w:ascii="GHEA Grapalat" w:eastAsia="Times New Roman" w:hAnsi="GHEA Grapalat" w:cs="Times New Roman"/>
          <w:bCs w:val="0"/>
          <w:i w:val="0"/>
          <w:sz w:val="24"/>
          <w:szCs w:val="24"/>
          <w:lang w:val="hy-AM" w:eastAsia="en-GB"/>
        </w:rPr>
        <w:t>0 հազ.դրամ (ներառյալ ԱԱՀ)</w:t>
      </w:r>
      <w:r w:rsidR="00C3637F" w:rsidRPr="00C3637F">
        <w:rPr>
          <w:rFonts w:ascii="GHEA Grapalat" w:eastAsia="Times New Roman" w:hAnsi="GHEA Grapalat" w:cs="Times New Roman"/>
          <w:bCs w:val="0"/>
          <w:i w:val="0"/>
          <w:sz w:val="24"/>
          <w:szCs w:val="24"/>
          <w:lang w:val="hy-AM" w:eastAsia="en-GB"/>
        </w:rPr>
        <w:t xml:space="preserve"> </w:t>
      </w:r>
      <w:r w:rsidR="00C3637F" w:rsidRPr="00C42042">
        <w:rPr>
          <w:rFonts w:ascii="GHEA Grapalat" w:eastAsia="Times New Roman" w:hAnsi="GHEA Grapalat" w:cs="Times New Roman"/>
          <w:bCs w:val="0"/>
          <w:i w:val="0"/>
          <w:sz w:val="24"/>
          <w:szCs w:val="24"/>
          <w:lang w:val="hy-AM" w:eastAsia="en-GB"/>
        </w:rPr>
        <w:t>(</w:t>
      </w:r>
      <w:r w:rsidR="00C3637F" w:rsidRPr="00C3637F">
        <w:rPr>
          <w:rFonts w:ascii="GHEA Grapalat" w:eastAsia="Times New Roman" w:hAnsi="GHEA Grapalat" w:cs="Times New Roman"/>
          <w:bCs w:val="0"/>
          <w:i w:val="0"/>
          <w:sz w:val="24"/>
          <w:szCs w:val="24"/>
          <w:lang w:val="hy-AM" w:eastAsia="en-GB"/>
        </w:rPr>
        <w:t>ծավալաթերթը կցվում է</w:t>
      </w:r>
      <w:r w:rsidR="00C3637F" w:rsidRPr="00C42042">
        <w:rPr>
          <w:rFonts w:ascii="GHEA Grapalat" w:eastAsia="Times New Roman" w:hAnsi="GHEA Grapalat" w:cs="Times New Roman"/>
          <w:bCs w:val="0"/>
          <w:i w:val="0"/>
          <w:sz w:val="24"/>
          <w:szCs w:val="24"/>
          <w:lang w:val="hy-AM" w:eastAsia="en-GB"/>
        </w:rPr>
        <w:t>)</w:t>
      </w:r>
      <w:r w:rsidRPr="00C42042">
        <w:rPr>
          <w:rFonts w:ascii="GHEA Grapalat" w:eastAsia="Times New Roman" w:hAnsi="GHEA Grapalat" w:cs="Times New Roman"/>
          <w:bCs w:val="0"/>
          <w:i w:val="0"/>
          <w:sz w:val="24"/>
          <w:szCs w:val="24"/>
          <w:lang w:val="hy-AM" w:eastAsia="en-GB"/>
        </w:rPr>
        <w:t>։ Բանակցությունների արդյունքում մասնակիցների ներկայացրած գները գերազանցում են գնման  գինը։</w:t>
      </w:r>
    </w:p>
    <w:p w:rsidR="00C42042" w:rsidRPr="00C42042" w:rsidRDefault="00C42042" w:rsidP="00C42042">
      <w:pPr>
        <w:spacing w:line="360" w:lineRule="auto"/>
        <w:ind w:firstLine="720"/>
        <w:contextualSpacing/>
        <w:jc w:val="both"/>
        <w:rPr>
          <w:rFonts w:ascii="GHEA Grapalat" w:eastAsia="Times New Roman" w:hAnsi="GHEA Grapalat" w:cs="Times New Roman"/>
          <w:bCs w:val="0"/>
          <w:i w:val="0"/>
          <w:sz w:val="24"/>
          <w:szCs w:val="24"/>
          <w:lang w:val="hy-AM" w:eastAsia="en-GB"/>
        </w:rPr>
      </w:pPr>
      <w:r w:rsidRPr="00C42042">
        <w:rPr>
          <w:rFonts w:ascii="GHEA Grapalat" w:eastAsia="Times New Roman" w:hAnsi="GHEA Grapalat" w:cs="Times New Roman"/>
          <w:bCs w:val="0"/>
          <w:i w:val="0"/>
          <w:sz w:val="24"/>
          <w:szCs w:val="24"/>
          <w:lang w:val="hy-AM" w:eastAsia="en-GB"/>
        </w:rPr>
        <w:t xml:space="preserve">Գնահատող հանձնաժողովը որոշեց ընտրված մասնակից ճանաչել «Ար-Աշ» ՍՊԸ-ին և կնքել «ՀՀ Երևան քաղաքի Կառավարության երրորդ շենքի տանիքի վերանորոգման աշխատանքների» ձեռք բերման գնման պայմանագիր։ </w:t>
      </w:r>
      <w:bookmarkStart w:id="0" w:name="_Hlk117244150"/>
      <w:r w:rsidRPr="00C42042">
        <w:rPr>
          <w:rFonts w:ascii="GHEA Grapalat" w:eastAsia="Times New Roman" w:hAnsi="GHEA Grapalat" w:cs="Times New Roman"/>
          <w:bCs w:val="0"/>
          <w:i w:val="0"/>
          <w:sz w:val="24"/>
          <w:szCs w:val="24"/>
          <w:lang w:val="hy-AM" w:eastAsia="en-GB"/>
        </w:rPr>
        <w:t xml:space="preserve">Հաշվի առնելով վերոգրյալը՝ Կառավարական 3-րդ շենքի տանիքի վերանորոգման աշխատանքները իրականացնելու համար  պահանջվում </w:t>
      </w:r>
      <w:bookmarkEnd w:id="0"/>
      <w:r w:rsidRPr="00C42042">
        <w:rPr>
          <w:rFonts w:ascii="GHEA Grapalat" w:eastAsia="Times New Roman" w:hAnsi="GHEA Grapalat" w:cs="Times New Roman"/>
          <w:bCs w:val="0"/>
          <w:i w:val="0"/>
          <w:sz w:val="24"/>
          <w:szCs w:val="24"/>
          <w:lang w:val="hy-AM" w:eastAsia="en-GB"/>
        </w:rPr>
        <w:t>է 37,073.0 հազ.դրամ (ներառյալ ԱԱՀ) ֆինանսական  միջոցներ։</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4"/>
        <w:gridCol w:w="3230"/>
        <w:gridCol w:w="2830"/>
        <w:gridCol w:w="1976"/>
        <w:gridCol w:w="1698"/>
      </w:tblGrid>
      <w:tr w:rsidR="00984528" w:rsidRPr="00984528" w:rsidTr="00C43E19">
        <w:trPr>
          <w:trHeight w:val="466"/>
        </w:trPr>
        <w:tc>
          <w:tcPr>
            <w:tcW w:w="581" w:type="dxa"/>
            <w:shd w:val="clear" w:color="auto" w:fill="auto"/>
            <w:vAlign w:val="center"/>
          </w:tcPr>
          <w:p w:rsidR="00984528" w:rsidRPr="00984528" w:rsidRDefault="00984528" w:rsidP="00C43E19">
            <w:pPr>
              <w:jc w:val="center"/>
              <w:rPr>
                <w:rFonts w:ascii="GHEA Grapalat" w:hAnsi="GHEA Grapalat"/>
                <w:i w:val="0"/>
                <w:sz w:val="24"/>
                <w:szCs w:val="24"/>
                <w:lang w:val="hy-AM"/>
              </w:rPr>
            </w:pPr>
            <w:r w:rsidRPr="00984528">
              <w:rPr>
                <w:rFonts w:ascii="GHEA Grapalat" w:hAnsi="GHEA Grapalat"/>
                <w:i w:val="0"/>
                <w:sz w:val="24"/>
                <w:szCs w:val="24"/>
                <w:lang w:val="hy-AM"/>
              </w:rPr>
              <w:t>Հ/Հ</w:t>
            </w:r>
          </w:p>
        </w:tc>
        <w:tc>
          <w:tcPr>
            <w:tcW w:w="3241" w:type="dxa"/>
            <w:shd w:val="clear" w:color="auto" w:fill="auto"/>
            <w:vAlign w:val="center"/>
          </w:tcPr>
          <w:p w:rsidR="00984528" w:rsidRPr="00984528" w:rsidRDefault="00984528" w:rsidP="00C43E19">
            <w:pPr>
              <w:jc w:val="center"/>
              <w:rPr>
                <w:rFonts w:ascii="GHEA Grapalat" w:hAnsi="GHEA Grapalat"/>
                <w:i w:val="0"/>
                <w:sz w:val="24"/>
                <w:szCs w:val="24"/>
                <w:lang w:val="hy-AM"/>
              </w:rPr>
            </w:pPr>
            <w:r w:rsidRPr="00984528">
              <w:rPr>
                <w:rFonts w:ascii="GHEA Grapalat" w:hAnsi="GHEA Grapalat"/>
                <w:i w:val="0"/>
                <w:sz w:val="24"/>
                <w:szCs w:val="24"/>
                <w:lang w:val="hy-AM"/>
              </w:rPr>
              <w:t>ՀՈԴՎԱԾ</w:t>
            </w:r>
          </w:p>
        </w:tc>
        <w:tc>
          <w:tcPr>
            <w:tcW w:w="2841" w:type="dxa"/>
            <w:shd w:val="clear" w:color="auto" w:fill="auto"/>
            <w:vAlign w:val="center"/>
          </w:tcPr>
          <w:p w:rsidR="00984528" w:rsidRPr="00984528" w:rsidRDefault="00984528" w:rsidP="00C43E19">
            <w:pPr>
              <w:jc w:val="center"/>
              <w:rPr>
                <w:rFonts w:ascii="GHEA Grapalat" w:hAnsi="GHEA Grapalat"/>
                <w:i w:val="0"/>
                <w:sz w:val="24"/>
                <w:szCs w:val="24"/>
                <w:lang w:val="hy-AM"/>
              </w:rPr>
            </w:pPr>
            <w:r w:rsidRPr="00984528">
              <w:rPr>
                <w:rFonts w:ascii="GHEA Grapalat" w:hAnsi="GHEA Grapalat"/>
                <w:i w:val="0"/>
                <w:sz w:val="24"/>
                <w:szCs w:val="24"/>
                <w:lang w:val="hy-AM"/>
              </w:rPr>
              <w:t>Ծառայության  արժեքը առանց ԱԱՀ</w:t>
            </w:r>
          </w:p>
        </w:tc>
        <w:tc>
          <w:tcPr>
            <w:tcW w:w="1984" w:type="dxa"/>
            <w:shd w:val="clear" w:color="auto" w:fill="auto"/>
            <w:vAlign w:val="center"/>
          </w:tcPr>
          <w:p w:rsidR="00984528" w:rsidRPr="00984528" w:rsidRDefault="00984528" w:rsidP="00C43E19">
            <w:pPr>
              <w:jc w:val="center"/>
              <w:rPr>
                <w:rFonts w:ascii="GHEA Grapalat" w:hAnsi="GHEA Grapalat"/>
                <w:i w:val="0"/>
                <w:sz w:val="24"/>
                <w:szCs w:val="24"/>
                <w:lang w:val="hy-AM"/>
              </w:rPr>
            </w:pPr>
            <w:r w:rsidRPr="00984528">
              <w:rPr>
                <w:rFonts w:ascii="GHEA Grapalat" w:hAnsi="GHEA Grapalat"/>
                <w:i w:val="0"/>
                <w:sz w:val="24"/>
                <w:szCs w:val="24"/>
                <w:lang w:val="hy-AM"/>
              </w:rPr>
              <w:t>ԱԱՀ</w:t>
            </w:r>
          </w:p>
        </w:tc>
        <w:tc>
          <w:tcPr>
            <w:tcW w:w="1701" w:type="dxa"/>
            <w:shd w:val="clear" w:color="auto" w:fill="auto"/>
            <w:vAlign w:val="center"/>
          </w:tcPr>
          <w:p w:rsidR="00984528" w:rsidRPr="00984528" w:rsidRDefault="00984528" w:rsidP="00C43E19">
            <w:pPr>
              <w:jc w:val="center"/>
              <w:rPr>
                <w:rFonts w:ascii="GHEA Grapalat" w:hAnsi="GHEA Grapalat"/>
                <w:i w:val="0"/>
                <w:sz w:val="24"/>
                <w:szCs w:val="24"/>
                <w:lang w:val="hy-AM"/>
              </w:rPr>
            </w:pPr>
            <w:r w:rsidRPr="00984528">
              <w:rPr>
                <w:rFonts w:ascii="GHEA Grapalat" w:hAnsi="GHEA Grapalat"/>
                <w:i w:val="0"/>
                <w:sz w:val="24"/>
                <w:szCs w:val="24"/>
                <w:lang w:val="hy-AM"/>
              </w:rPr>
              <w:t>Ընդամենը</w:t>
            </w:r>
          </w:p>
        </w:tc>
      </w:tr>
      <w:tr w:rsidR="00984528" w:rsidRPr="00984528" w:rsidTr="00C43E19">
        <w:trPr>
          <w:trHeight w:val="125"/>
        </w:trPr>
        <w:tc>
          <w:tcPr>
            <w:tcW w:w="581" w:type="dxa"/>
            <w:shd w:val="clear" w:color="auto" w:fill="auto"/>
            <w:vAlign w:val="center"/>
          </w:tcPr>
          <w:p w:rsidR="00984528" w:rsidRPr="00984528" w:rsidRDefault="00984528" w:rsidP="00C43E19">
            <w:pPr>
              <w:jc w:val="center"/>
              <w:rPr>
                <w:rFonts w:ascii="GHEA Grapalat" w:hAnsi="GHEA Grapalat"/>
                <w:i w:val="0"/>
                <w:sz w:val="24"/>
                <w:szCs w:val="24"/>
                <w:lang w:val="hy-AM"/>
              </w:rPr>
            </w:pPr>
            <w:r w:rsidRPr="00984528">
              <w:rPr>
                <w:rFonts w:ascii="GHEA Grapalat" w:hAnsi="GHEA Grapalat"/>
                <w:i w:val="0"/>
                <w:sz w:val="24"/>
                <w:szCs w:val="24"/>
                <w:lang w:val="hy-AM"/>
              </w:rPr>
              <w:t>1</w:t>
            </w:r>
          </w:p>
        </w:tc>
        <w:tc>
          <w:tcPr>
            <w:tcW w:w="3241" w:type="dxa"/>
            <w:shd w:val="clear" w:color="auto" w:fill="auto"/>
            <w:vAlign w:val="center"/>
          </w:tcPr>
          <w:p w:rsidR="00984528" w:rsidRPr="00984528" w:rsidRDefault="00984528" w:rsidP="00C43E19">
            <w:pPr>
              <w:rPr>
                <w:rFonts w:ascii="GHEA Grapalat" w:hAnsi="GHEA Grapalat"/>
                <w:i w:val="0"/>
                <w:sz w:val="24"/>
                <w:szCs w:val="24"/>
                <w:lang w:val="hy-AM"/>
              </w:rPr>
            </w:pPr>
            <w:r w:rsidRPr="00984528">
              <w:rPr>
                <w:rFonts w:ascii="GHEA Grapalat" w:hAnsi="GHEA Grapalat"/>
                <w:i w:val="0"/>
                <w:sz w:val="24"/>
                <w:szCs w:val="24"/>
                <w:lang w:val="hy-AM"/>
              </w:rPr>
              <w:t>Նախագծի կազմում</w:t>
            </w:r>
          </w:p>
        </w:tc>
        <w:tc>
          <w:tcPr>
            <w:tcW w:w="2841" w:type="dxa"/>
            <w:shd w:val="clear" w:color="auto" w:fill="auto"/>
            <w:vAlign w:val="center"/>
          </w:tcPr>
          <w:p w:rsidR="00984528" w:rsidRPr="00984528" w:rsidRDefault="00984528" w:rsidP="00C43E19">
            <w:pPr>
              <w:jc w:val="center"/>
              <w:rPr>
                <w:rFonts w:ascii="GHEA Grapalat" w:hAnsi="GHEA Grapalat" w:cs="Arial"/>
                <w:i w:val="0"/>
                <w:sz w:val="24"/>
                <w:szCs w:val="24"/>
              </w:rPr>
            </w:pPr>
            <w:r w:rsidRPr="00984528">
              <w:rPr>
                <w:rFonts w:ascii="GHEA Grapalat" w:hAnsi="GHEA Grapalat" w:cs="Arial"/>
                <w:i w:val="0"/>
                <w:sz w:val="24"/>
                <w:szCs w:val="24"/>
              </w:rPr>
              <w:t>550</w:t>
            </w:r>
            <w:r w:rsidRPr="00984528">
              <w:rPr>
                <w:rFonts w:ascii="GHEA Grapalat" w:hAnsi="GHEA Grapalat" w:cs="Arial"/>
                <w:i w:val="0"/>
                <w:sz w:val="24"/>
                <w:szCs w:val="24"/>
                <w:lang w:val="hy-AM"/>
              </w:rPr>
              <w:t>.</w:t>
            </w:r>
            <w:r w:rsidRPr="00984528">
              <w:rPr>
                <w:rFonts w:ascii="GHEA Grapalat" w:hAnsi="GHEA Grapalat" w:cs="Arial"/>
                <w:i w:val="0"/>
                <w:sz w:val="24"/>
                <w:szCs w:val="24"/>
              </w:rPr>
              <w:t>0</w:t>
            </w:r>
          </w:p>
        </w:tc>
        <w:tc>
          <w:tcPr>
            <w:tcW w:w="1984"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en-US"/>
              </w:rPr>
              <w:t>110</w:t>
            </w:r>
            <w:r w:rsidRPr="00984528">
              <w:rPr>
                <w:rFonts w:ascii="GHEA Grapalat" w:hAnsi="GHEA Grapalat" w:cs="Arial"/>
                <w:i w:val="0"/>
                <w:sz w:val="24"/>
                <w:szCs w:val="24"/>
                <w:lang w:val="hy-AM"/>
              </w:rPr>
              <w:t>.0</w:t>
            </w:r>
          </w:p>
        </w:tc>
        <w:tc>
          <w:tcPr>
            <w:tcW w:w="170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hy-AM"/>
              </w:rPr>
              <w:t>660.0</w:t>
            </w:r>
          </w:p>
        </w:tc>
      </w:tr>
      <w:tr w:rsidR="00984528" w:rsidRPr="00984528" w:rsidTr="00C43E19">
        <w:trPr>
          <w:trHeight w:val="329"/>
        </w:trPr>
        <w:tc>
          <w:tcPr>
            <w:tcW w:w="581" w:type="dxa"/>
            <w:shd w:val="clear" w:color="auto" w:fill="auto"/>
            <w:vAlign w:val="center"/>
          </w:tcPr>
          <w:p w:rsidR="00984528" w:rsidRPr="00984528" w:rsidRDefault="00984528" w:rsidP="00C43E19">
            <w:pPr>
              <w:jc w:val="center"/>
              <w:rPr>
                <w:rFonts w:ascii="GHEA Grapalat" w:hAnsi="GHEA Grapalat"/>
                <w:i w:val="0"/>
                <w:sz w:val="24"/>
                <w:szCs w:val="24"/>
                <w:lang w:val="en-US"/>
              </w:rPr>
            </w:pPr>
            <w:r w:rsidRPr="00984528">
              <w:rPr>
                <w:rFonts w:ascii="GHEA Grapalat" w:hAnsi="GHEA Grapalat"/>
                <w:i w:val="0"/>
                <w:sz w:val="24"/>
                <w:szCs w:val="24"/>
                <w:lang w:val="en-US"/>
              </w:rPr>
              <w:t>2</w:t>
            </w:r>
          </w:p>
        </w:tc>
        <w:tc>
          <w:tcPr>
            <w:tcW w:w="3241" w:type="dxa"/>
            <w:shd w:val="clear" w:color="auto" w:fill="auto"/>
            <w:vAlign w:val="center"/>
          </w:tcPr>
          <w:p w:rsidR="00984528" w:rsidRPr="00984528" w:rsidRDefault="00984528" w:rsidP="00C43E19">
            <w:pPr>
              <w:rPr>
                <w:rFonts w:ascii="GHEA Grapalat" w:hAnsi="GHEA Grapalat"/>
                <w:i w:val="0"/>
                <w:sz w:val="24"/>
                <w:szCs w:val="24"/>
                <w:lang w:val="en-US"/>
              </w:rPr>
            </w:pPr>
            <w:r w:rsidRPr="00984528">
              <w:rPr>
                <w:rFonts w:ascii="GHEA Grapalat" w:hAnsi="GHEA Grapalat"/>
                <w:i w:val="0"/>
                <w:sz w:val="24"/>
                <w:szCs w:val="24"/>
                <w:lang w:val="en-US"/>
              </w:rPr>
              <w:t>Նախագծի փորձաքննություն</w:t>
            </w:r>
          </w:p>
        </w:tc>
        <w:tc>
          <w:tcPr>
            <w:tcW w:w="284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rPr>
              <w:t>150</w:t>
            </w:r>
            <w:r w:rsidRPr="00984528">
              <w:rPr>
                <w:rFonts w:ascii="GHEA Grapalat" w:hAnsi="GHEA Grapalat" w:cs="Arial"/>
                <w:i w:val="0"/>
                <w:sz w:val="24"/>
                <w:szCs w:val="24"/>
                <w:lang w:val="hy-AM"/>
              </w:rPr>
              <w:t>.0</w:t>
            </w:r>
          </w:p>
        </w:tc>
        <w:tc>
          <w:tcPr>
            <w:tcW w:w="1984"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en-US"/>
              </w:rPr>
              <w:t>30</w:t>
            </w:r>
            <w:r w:rsidRPr="00984528">
              <w:rPr>
                <w:rFonts w:ascii="GHEA Grapalat" w:hAnsi="GHEA Grapalat" w:cs="Arial"/>
                <w:i w:val="0"/>
                <w:sz w:val="24"/>
                <w:szCs w:val="24"/>
                <w:lang w:val="hy-AM"/>
              </w:rPr>
              <w:t>.0</w:t>
            </w:r>
          </w:p>
        </w:tc>
        <w:tc>
          <w:tcPr>
            <w:tcW w:w="170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hy-AM"/>
              </w:rPr>
              <w:t>180.0</w:t>
            </w:r>
          </w:p>
        </w:tc>
      </w:tr>
      <w:tr w:rsidR="00984528" w:rsidRPr="00984528" w:rsidTr="00C43E19">
        <w:trPr>
          <w:trHeight w:val="363"/>
        </w:trPr>
        <w:tc>
          <w:tcPr>
            <w:tcW w:w="581" w:type="dxa"/>
            <w:shd w:val="clear" w:color="auto" w:fill="auto"/>
            <w:vAlign w:val="center"/>
          </w:tcPr>
          <w:p w:rsidR="00984528" w:rsidRPr="00984528" w:rsidRDefault="00984528" w:rsidP="00C43E19">
            <w:pPr>
              <w:jc w:val="center"/>
              <w:rPr>
                <w:rFonts w:ascii="GHEA Grapalat" w:hAnsi="GHEA Grapalat"/>
                <w:i w:val="0"/>
                <w:sz w:val="24"/>
                <w:szCs w:val="24"/>
                <w:lang w:val="en-US"/>
              </w:rPr>
            </w:pPr>
            <w:r w:rsidRPr="00984528">
              <w:rPr>
                <w:rFonts w:ascii="GHEA Grapalat" w:hAnsi="GHEA Grapalat"/>
                <w:i w:val="0"/>
                <w:sz w:val="24"/>
                <w:szCs w:val="24"/>
                <w:lang w:val="en-US"/>
              </w:rPr>
              <w:t>3</w:t>
            </w:r>
          </w:p>
        </w:tc>
        <w:tc>
          <w:tcPr>
            <w:tcW w:w="3241" w:type="dxa"/>
            <w:shd w:val="clear" w:color="auto" w:fill="auto"/>
            <w:vAlign w:val="center"/>
          </w:tcPr>
          <w:p w:rsidR="00984528" w:rsidRPr="00984528" w:rsidRDefault="00984528" w:rsidP="00C43E19">
            <w:pPr>
              <w:rPr>
                <w:rFonts w:ascii="GHEA Grapalat" w:hAnsi="GHEA Grapalat"/>
                <w:i w:val="0"/>
                <w:sz w:val="24"/>
                <w:szCs w:val="24"/>
                <w:lang w:val="hy-AM"/>
              </w:rPr>
            </w:pPr>
            <w:r w:rsidRPr="00984528">
              <w:rPr>
                <w:rFonts w:ascii="GHEA Grapalat" w:hAnsi="GHEA Grapalat"/>
                <w:i w:val="0"/>
                <w:sz w:val="24"/>
                <w:szCs w:val="24"/>
                <w:lang w:val="hy-AM"/>
              </w:rPr>
              <w:t xml:space="preserve">Տանիքի </w:t>
            </w:r>
            <w:r w:rsidRPr="00984528">
              <w:rPr>
                <w:rFonts w:ascii="GHEA Grapalat" w:hAnsi="GHEA Grapalat"/>
                <w:i w:val="0"/>
                <w:sz w:val="24"/>
                <w:szCs w:val="24"/>
                <w:lang w:val="en-US"/>
              </w:rPr>
              <w:t>վեր</w:t>
            </w:r>
            <w:r w:rsidRPr="00984528">
              <w:rPr>
                <w:rFonts w:ascii="GHEA Grapalat" w:hAnsi="GHEA Grapalat"/>
                <w:i w:val="0"/>
                <w:sz w:val="24"/>
                <w:szCs w:val="24"/>
                <w:lang w:val="hy-AM"/>
              </w:rPr>
              <w:t>անորոգում</w:t>
            </w:r>
          </w:p>
        </w:tc>
        <w:tc>
          <w:tcPr>
            <w:tcW w:w="284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hy-AM"/>
              </w:rPr>
              <w:t>29166.67</w:t>
            </w:r>
          </w:p>
        </w:tc>
        <w:tc>
          <w:tcPr>
            <w:tcW w:w="1984"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hy-AM"/>
              </w:rPr>
              <w:t>5833.34</w:t>
            </w:r>
          </w:p>
        </w:tc>
        <w:tc>
          <w:tcPr>
            <w:tcW w:w="170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hy-AM"/>
              </w:rPr>
              <w:t>35000.0</w:t>
            </w:r>
          </w:p>
        </w:tc>
      </w:tr>
      <w:tr w:rsidR="00984528" w:rsidRPr="00984528" w:rsidTr="00C43E19">
        <w:trPr>
          <w:trHeight w:val="299"/>
        </w:trPr>
        <w:tc>
          <w:tcPr>
            <w:tcW w:w="581" w:type="dxa"/>
            <w:shd w:val="clear" w:color="auto" w:fill="auto"/>
            <w:vAlign w:val="center"/>
          </w:tcPr>
          <w:p w:rsidR="00984528" w:rsidRPr="00984528" w:rsidRDefault="00984528" w:rsidP="00C43E19">
            <w:pPr>
              <w:jc w:val="center"/>
              <w:rPr>
                <w:rFonts w:ascii="GHEA Grapalat" w:hAnsi="GHEA Grapalat"/>
                <w:i w:val="0"/>
                <w:sz w:val="24"/>
                <w:szCs w:val="24"/>
                <w:lang w:val="en-US"/>
              </w:rPr>
            </w:pPr>
            <w:r w:rsidRPr="00984528">
              <w:rPr>
                <w:rFonts w:ascii="GHEA Grapalat" w:hAnsi="GHEA Grapalat"/>
                <w:i w:val="0"/>
                <w:sz w:val="24"/>
                <w:szCs w:val="24"/>
                <w:lang w:val="en-US"/>
              </w:rPr>
              <w:t>4</w:t>
            </w:r>
          </w:p>
        </w:tc>
        <w:tc>
          <w:tcPr>
            <w:tcW w:w="3241" w:type="dxa"/>
            <w:shd w:val="clear" w:color="auto" w:fill="auto"/>
            <w:vAlign w:val="center"/>
          </w:tcPr>
          <w:p w:rsidR="00984528" w:rsidRPr="00984528" w:rsidRDefault="00984528" w:rsidP="00C43E19">
            <w:pPr>
              <w:rPr>
                <w:rFonts w:ascii="GHEA Grapalat" w:hAnsi="GHEA Grapalat"/>
                <w:i w:val="0"/>
                <w:sz w:val="24"/>
                <w:szCs w:val="24"/>
                <w:lang w:val="hy-AM"/>
              </w:rPr>
            </w:pPr>
            <w:r w:rsidRPr="00984528">
              <w:rPr>
                <w:rFonts w:ascii="GHEA Grapalat" w:hAnsi="GHEA Grapalat"/>
                <w:i w:val="0"/>
                <w:sz w:val="24"/>
                <w:szCs w:val="24"/>
                <w:lang w:val="hy-AM"/>
              </w:rPr>
              <w:t>Տեխնիկական հսկողություն</w:t>
            </w:r>
          </w:p>
        </w:tc>
        <w:tc>
          <w:tcPr>
            <w:tcW w:w="284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rPr>
              <w:t>491</w:t>
            </w:r>
            <w:r w:rsidRPr="00984528">
              <w:rPr>
                <w:rFonts w:ascii="GHEA Grapalat" w:hAnsi="GHEA Grapalat" w:cs="Arial"/>
                <w:i w:val="0"/>
                <w:sz w:val="24"/>
                <w:szCs w:val="24"/>
                <w:lang w:val="hy-AM"/>
              </w:rPr>
              <w:t>.</w:t>
            </w:r>
            <w:r w:rsidRPr="00984528">
              <w:rPr>
                <w:rFonts w:ascii="GHEA Grapalat" w:hAnsi="GHEA Grapalat" w:cs="Arial"/>
                <w:i w:val="0"/>
                <w:sz w:val="24"/>
                <w:szCs w:val="24"/>
              </w:rPr>
              <w:t>8</w:t>
            </w:r>
          </w:p>
        </w:tc>
        <w:tc>
          <w:tcPr>
            <w:tcW w:w="1984"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rPr>
              <w:t>98</w:t>
            </w:r>
            <w:r w:rsidRPr="00984528">
              <w:rPr>
                <w:rFonts w:ascii="GHEA Grapalat" w:hAnsi="GHEA Grapalat" w:cs="Arial"/>
                <w:i w:val="0"/>
                <w:sz w:val="24"/>
                <w:szCs w:val="24"/>
                <w:lang w:val="hy-AM"/>
              </w:rPr>
              <w:t>.</w:t>
            </w:r>
            <w:r w:rsidRPr="00984528">
              <w:rPr>
                <w:rFonts w:ascii="GHEA Grapalat" w:hAnsi="GHEA Grapalat" w:cs="Arial"/>
                <w:i w:val="0"/>
                <w:sz w:val="24"/>
                <w:szCs w:val="24"/>
              </w:rPr>
              <w:t>36</w:t>
            </w:r>
          </w:p>
        </w:tc>
        <w:tc>
          <w:tcPr>
            <w:tcW w:w="170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hy-AM"/>
              </w:rPr>
              <w:t>590.16</w:t>
            </w:r>
          </w:p>
        </w:tc>
      </w:tr>
      <w:tr w:rsidR="00984528" w:rsidRPr="00984528" w:rsidTr="00C43E19">
        <w:trPr>
          <w:trHeight w:val="249"/>
        </w:trPr>
        <w:tc>
          <w:tcPr>
            <w:tcW w:w="581" w:type="dxa"/>
            <w:shd w:val="clear" w:color="auto" w:fill="auto"/>
            <w:vAlign w:val="center"/>
          </w:tcPr>
          <w:p w:rsidR="00984528" w:rsidRPr="00984528" w:rsidRDefault="00984528" w:rsidP="00C43E19">
            <w:pPr>
              <w:jc w:val="center"/>
              <w:rPr>
                <w:rFonts w:ascii="GHEA Grapalat" w:hAnsi="GHEA Grapalat"/>
                <w:i w:val="0"/>
                <w:sz w:val="24"/>
                <w:szCs w:val="24"/>
                <w:lang w:val="en-US"/>
              </w:rPr>
            </w:pPr>
            <w:r w:rsidRPr="00984528">
              <w:rPr>
                <w:rFonts w:ascii="GHEA Grapalat" w:hAnsi="GHEA Grapalat"/>
                <w:i w:val="0"/>
                <w:sz w:val="24"/>
                <w:szCs w:val="24"/>
                <w:lang w:val="en-US"/>
              </w:rPr>
              <w:t>5</w:t>
            </w:r>
          </w:p>
        </w:tc>
        <w:tc>
          <w:tcPr>
            <w:tcW w:w="3241" w:type="dxa"/>
            <w:shd w:val="clear" w:color="auto" w:fill="auto"/>
            <w:vAlign w:val="center"/>
          </w:tcPr>
          <w:p w:rsidR="00984528" w:rsidRPr="00984528" w:rsidRDefault="00984528" w:rsidP="00C43E19">
            <w:pPr>
              <w:rPr>
                <w:rFonts w:ascii="GHEA Grapalat" w:hAnsi="GHEA Grapalat"/>
                <w:i w:val="0"/>
                <w:sz w:val="24"/>
                <w:szCs w:val="24"/>
                <w:lang w:val="en-US"/>
              </w:rPr>
            </w:pPr>
            <w:r w:rsidRPr="00984528">
              <w:rPr>
                <w:rFonts w:ascii="GHEA Grapalat" w:hAnsi="GHEA Grapalat"/>
                <w:i w:val="0"/>
                <w:sz w:val="24"/>
                <w:szCs w:val="24"/>
                <w:lang w:val="en-US"/>
              </w:rPr>
              <w:t>Հեղինակային հսկողություն</w:t>
            </w:r>
          </w:p>
        </w:tc>
        <w:tc>
          <w:tcPr>
            <w:tcW w:w="284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rPr>
              <w:t>147</w:t>
            </w:r>
            <w:r w:rsidRPr="00984528">
              <w:rPr>
                <w:rFonts w:ascii="GHEA Grapalat" w:hAnsi="GHEA Grapalat" w:cs="Arial"/>
                <w:i w:val="0"/>
                <w:sz w:val="24"/>
                <w:szCs w:val="24"/>
                <w:lang w:val="hy-AM"/>
              </w:rPr>
              <w:t>.</w:t>
            </w:r>
            <w:r w:rsidRPr="00984528">
              <w:rPr>
                <w:rFonts w:ascii="GHEA Grapalat" w:hAnsi="GHEA Grapalat" w:cs="Arial"/>
                <w:i w:val="0"/>
                <w:sz w:val="24"/>
                <w:szCs w:val="24"/>
              </w:rPr>
              <w:t>54</w:t>
            </w:r>
          </w:p>
        </w:tc>
        <w:tc>
          <w:tcPr>
            <w:tcW w:w="1984"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rPr>
              <w:t>29</w:t>
            </w:r>
            <w:r w:rsidRPr="00984528">
              <w:rPr>
                <w:rFonts w:ascii="GHEA Grapalat" w:hAnsi="GHEA Grapalat" w:cs="Arial"/>
                <w:i w:val="0"/>
                <w:sz w:val="24"/>
                <w:szCs w:val="24"/>
                <w:lang w:val="hy-AM"/>
              </w:rPr>
              <w:t>.</w:t>
            </w:r>
            <w:r w:rsidRPr="00984528">
              <w:rPr>
                <w:rFonts w:ascii="GHEA Grapalat" w:hAnsi="GHEA Grapalat" w:cs="Arial"/>
                <w:i w:val="0"/>
                <w:sz w:val="24"/>
                <w:szCs w:val="24"/>
              </w:rPr>
              <w:t>51</w:t>
            </w:r>
          </w:p>
        </w:tc>
        <w:tc>
          <w:tcPr>
            <w:tcW w:w="170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hy-AM"/>
              </w:rPr>
              <w:t>177.05</w:t>
            </w:r>
          </w:p>
        </w:tc>
      </w:tr>
      <w:tr w:rsidR="00984528" w:rsidRPr="00984528" w:rsidTr="00C43E19">
        <w:trPr>
          <w:trHeight w:val="341"/>
        </w:trPr>
        <w:tc>
          <w:tcPr>
            <w:tcW w:w="581" w:type="dxa"/>
            <w:shd w:val="clear" w:color="auto" w:fill="auto"/>
          </w:tcPr>
          <w:p w:rsidR="00984528" w:rsidRPr="00984528" w:rsidRDefault="00984528" w:rsidP="00C43E19">
            <w:pPr>
              <w:jc w:val="center"/>
              <w:rPr>
                <w:rFonts w:ascii="GHEA Grapalat" w:hAnsi="GHEA Grapalat"/>
                <w:i w:val="0"/>
                <w:sz w:val="24"/>
                <w:szCs w:val="24"/>
                <w:lang w:val="en-US"/>
              </w:rPr>
            </w:pPr>
            <w:r w:rsidRPr="00984528">
              <w:rPr>
                <w:rFonts w:ascii="GHEA Grapalat" w:hAnsi="GHEA Grapalat"/>
                <w:i w:val="0"/>
                <w:sz w:val="24"/>
                <w:szCs w:val="24"/>
                <w:lang w:val="en-US"/>
              </w:rPr>
              <w:t>6</w:t>
            </w:r>
          </w:p>
        </w:tc>
        <w:tc>
          <w:tcPr>
            <w:tcW w:w="3241" w:type="dxa"/>
            <w:shd w:val="clear" w:color="auto" w:fill="auto"/>
            <w:vAlign w:val="center"/>
          </w:tcPr>
          <w:p w:rsidR="00984528" w:rsidRPr="00984528" w:rsidRDefault="00984528" w:rsidP="00C43E19">
            <w:pPr>
              <w:rPr>
                <w:rFonts w:ascii="GHEA Grapalat" w:hAnsi="GHEA Grapalat"/>
                <w:i w:val="0"/>
                <w:sz w:val="24"/>
                <w:szCs w:val="24"/>
                <w:lang w:val="hy-AM"/>
              </w:rPr>
            </w:pPr>
            <w:r w:rsidRPr="00984528">
              <w:rPr>
                <w:rFonts w:ascii="GHEA Grapalat" w:hAnsi="GHEA Grapalat"/>
                <w:i w:val="0"/>
                <w:sz w:val="24"/>
                <w:szCs w:val="24"/>
                <w:lang w:val="en-US"/>
              </w:rPr>
              <w:t>Չնախատեսված</w:t>
            </w:r>
            <w:r w:rsidRPr="00984528">
              <w:rPr>
                <w:rFonts w:ascii="GHEA Grapalat" w:hAnsi="GHEA Grapalat"/>
                <w:i w:val="0"/>
                <w:sz w:val="24"/>
                <w:szCs w:val="24"/>
                <w:lang w:val="hy-AM"/>
              </w:rPr>
              <w:t xml:space="preserve"> ծախսեր</w:t>
            </w:r>
          </w:p>
        </w:tc>
        <w:tc>
          <w:tcPr>
            <w:tcW w:w="284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hy-AM"/>
              </w:rPr>
              <w:t>388.16</w:t>
            </w:r>
          </w:p>
        </w:tc>
        <w:tc>
          <w:tcPr>
            <w:tcW w:w="1984"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rPr>
              <w:t>77</w:t>
            </w:r>
            <w:r w:rsidRPr="00984528">
              <w:rPr>
                <w:rFonts w:ascii="GHEA Grapalat" w:hAnsi="GHEA Grapalat" w:cs="Arial"/>
                <w:i w:val="0"/>
                <w:sz w:val="24"/>
                <w:szCs w:val="24"/>
                <w:lang w:val="hy-AM"/>
              </w:rPr>
              <w:t xml:space="preserve">. </w:t>
            </w:r>
            <w:r w:rsidRPr="00984528">
              <w:rPr>
                <w:rFonts w:ascii="GHEA Grapalat" w:hAnsi="GHEA Grapalat" w:cs="Arial"/>
                <w:i w:val="0"/>
                <w:sz w:val="24"/>
                <w:szCs w:val="24"/>
              </w:rPr>
              <w:t>6</w:t>
            </w:r>
            <w:r w:rsidRPr="00984528">
              <w:rPr>
                <w:rFonts w:ascii="GHEA Grapalat" w:hAnsi="GHEA Grapalat" w:cs="Arial"/>
                <w:i w:val="0"/>
                <w:sz w:val="24"/>
                <w:szCs w:val="24"/>
                <w:lang w:val="hy-AM"/>
              </w:rPr>
              <w:t>3</w:t>
            </w:r>
          </w:p>
        </w:tc>
        <w:tc>
          <w:tcPr>
            <w:tcW w:w="1701" w:type="dxa"/>
            <w:shd w:val="clear" w:color="auto" w:fill="auto"/>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Arial"/>
                <w:i w:val="0"/>
                <w:sz w:val="24"/>
                <w:szCs w:val="24"/>
                <w:lang w:val="hy-AM"/>
              </w:rPr>
              <w:t>465.79</w:t>
            </w:r>
          </w:p>
        </w:tc>
      </w:tr>
      <w:tr w:rsidR="00984528" w:rsidRPr="00984528" w:rsidTr="00C43E19">
        <w:trPr>
          <w:trHeight w:val="251"/>
        </w:trPr>
        <w:tc>
          <w:tcPr>
            <w:tcW w:w="581" w:type="dxa"/>
            <w:shd w:val="clear" w:color="auto" w:fill="F2F2F2"/>
          </w:tcPr>
          <w:p w:rsidR="00984528" w:rsidRPr="00984528" w:rsidRDefault="00984528" w:rsidP="00C43E19">
            <w:pPr>
              <w:jc w:val="center"/>
              <w:rPr>
                <w:rFonts w:ascii="GHEA Grapalat" w:hAnsi="GHEA Grapalat"/>
                <w:b/>
                <w:bCs w:val="0"/>
                <w:i w:val="0"/>
                <w:sz w:val="24"/>
                <w:szCs w:val="24"/>
                <w:lang w:val="hy-AM"/>
              </w:rPr>
            </w:pPr>
          </w:p>
        </w:tc>
        <w:tc>
          <w:tcPr>
            <w:tcW w:w="3241" w:type="dxa"/>
            <w:shd w:val="clear" w:color="auto" w:fill="F2F2F2"/>
            <w:vAlign w:val="center"/>
          </w:tcPr>
          <w:p w:rsidR="00984528" w:rsidRPr="00984528" w:rsidRDefault="00984528" w:rsidP="00C43E19">
            <w:pPr>
              <w:jc w:val="center"/>
              <w:rPr>
                <w:rFonts w:ascii="GHEA Grapalat" w:hAnsi="GHEA Grapalat"/>
                <w:b/>
                <w:bCs w:val="0"/>
                <w:i w:val="0"/>
                <w:sz w:val="24"/>
                <w:szCs w:val="24"/>
                <w:lang w:val="hy-AM"/>
              </w:rPr>
            </w:pPr>
            <w:r w:rsidRPr="00984528">
              <w:rPr>
                <w:rFonts w:ascii="GHEA Grapalat" w:hAnsi="GHEA Grapalat"/>
                <w:b/>
                <w:bCs w:val="0"/>
                <w:i w:val="0"/>
                <w:sz w:val="24"/>
                <w:szCs w:val="24"/>
                <w:lang w:val="hy-AM"/>
              </w:rPr>
              <w:t>ԸՆԴԱՄԵՆԸ</w:t>
            </w:r>
          </w:p>
        </w:tc>
        <w:tc>
          <w:tcPr>
            <w:tcW w:w="2841" w:type="dxa"/>
            <w:shd w:val="clear" w:color="auto" w:fill="F2F2F2"/>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Calibri"/>
                <w:i w:val="0"/>
                <w:sz w:val="24"/>
                <w:szCs w:val="24"/>
              </w:rPr>
              <w:t>30894</w:t>
            </w:r>
            <w:r w:rsidRPr="00984528">
              <w:rPr>
                <w:rFonts w:ascii="GHEA Grapalat" w:hAnsi="GHEA Grapalat" w:cs="Calibri"/>
                <w:i w:val="0"/>
                <w:sz w:val="24"/>
                <w:szCs w:val="24"/>
                <w:lang w:val="hy-AM"/>
              </w:rPr>
              <w:t>.</w:t>
            </w:r>
            <w:r w:rsidRPr="00984528">
              <w:rPr>
                <w:rFonts w:ascii="GHEA Grapalat" w:hAnsi="GHEA Grapalat" w:cs="Calibri"/>
                <w:i w:val="0"/>
                <w:sz w:val="24"/>
                <w:szCs w:val="24"/>
              </w:rPr>
              <w:t>04</w:t>
            </w:r>
          </w:p>
        </w:tc>
        <w:tc>
          <w:tcPr>
            <w:tcW w:w="1984" w:type="dxa"/>
            <w:shd w:val="clear" w:color="auto" w:fill="F2F2F2"/>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Calibri"/>
                <w:i w:val="0"/>
                <w:sz w:val="24"/>
                <w:szCs w:val="24"/>
              </w:rPr>
              <w:t>6178.82</w:t>
            </w:r>
            <w:r w:rsidRPr="00984528">
              <w:rPr>
                <w:rFonts w:ascii="GHEA Grapalat" w:hAnsi="GHEA Grapalat" w:cs="Calibri"/>
                <w:i w:val="0"/>
                <w:sz w:val="24"/>
                <w:szCs w:val="24"/>
                <w:lang w:val="hy-AM"/>
              </w:rPr>
              <w:t>0</w:t>
            </w:r>
          </w:p>
        </w:tc>
        <w:tc>
          <w:tcPr>
            <w:tcW w:w="1701" w:type="dxa"/>
            <w:shd w:val="clear" w:color="auto" w:fill="F2F2F2"/>
            <w:vAlign w:val="center"/>
          </w:tcPr>
          <w:p w:rsidR="00984528" w:rsidRPr="00984528" w:rsidRDefault="00984528" w:rsidP="00C43E19">
            <w:pPr>
              <w:jc w:val="center"/>
              <w:rPr>
                <w:rFonts w:ascii="GHEA Grapalat" w:hAnsi="GHEA Grapalat" w:cs="Arial"/>
                <w:i w:val="0"/>
                <w:sz w:val="24"/>
                <w:szCs w:val="24"/>
                <w:lang w:val="hy-AM"/>
              </w:rPr>
            </w:pPr>
            <w:r w:rsidRPr="00984528">
              <w:rPr>
                <w:rFonts w:ascii="GHEA Grapalat" w:hAnsi="GHEA Grapalat" w:cs="Calibri"/>
                <w:i w:val="0"/>
                <w:sz w:val="24"/>
                <w:szCs w:val="24"/>
              </w:rPr>
              <w:t>3707</w:t>
            </w:r>
            <w:r w:rsidRPr="00984528">
              <w:rPr>
                <w:rFonts w:ascii="GHEA Grapalat" w:hAnsi="GHEA Grapalat" w:cs="Calibri"/>
                <w:i w:val="0"/>
                <w:sz w:val="24"/>
                <w:szCs w:val="24"/>
                <w:lang w:val="hy-AM"/>
              </w:rPr>
              <w:t>3. 0</w:t>
            </w:r>
          </w:p>
        </w:tc>
      </w:tr>
    </w:tbl>
    <w:p w:rsidR="00C42042" w:rsidRPr="00381767" w:rsidRDefault="00C42042" w:rsidP="00C42042">
      <w:pPr>
        <w:pStyle w:val="Armenian"/>
        <w:spacing w:line="360" w:lineRule="auto"/>
        <w:ind w:firstLine="558"/>
        <w:jc w:val="both"/>
        <w:rPr>
          <w:rFonts w:ascii="GHEA Grapalat" w:hAnsi="GHEA Grapalat"/>
          <w:bCs/>
          <w:lang w:val="hy-AM" w:eastAsia="en-GB"/>
        </w:rPr>
      </w:pPr>
    </w:p>
    <w:p w:rsidR="00381767" w:rsidRPr="00984528" w:rsidRDefault="00381767" w:rsidP="00C42042">
      <w:pPr>
        <w:pStyle w:val="Armenian"/>
        <w:spacing w:line="360" w:lineRule="auto"/>
        <w:ind w:firstLine="558"/>
        <w:jc w:val="both"/>
        <w:rPr>
          <w:rFonts w:ascii="GHEA Grapalat" w:hAnsi="GHEA Grapalat"/>
          <w:bCs/>
          <w:lang w:val="hy-AM" w:eastAsia="en-GB"/>
        </w:rPr>
      </w:pPr>
    </w:p>
    <w:p w:rsidR="00A86CC5" w:rsidRDefault="00F34B2B" w:rsidP="00425856">
      <w:pPr>
        <w:spacing w:after="0" w:line="360" w:lineRule="auto"/>
        <w:ind w:firstLine="426"/>
        <w:jc w:val="both"/>
        <w:rPr>
          <w:rFonts w:ascii="GHEA Grapalat" w:hAnsi="GHEA Grapalat" w:cs="Arial"/>
          <w:i w:val="0"/>
          <w:kern w:val="32"/>
          <w:sz w:val="24"/>
          <w:szCs w:val="24"/>
          <w:lang w:val="hy-AM"/>
        </w:rPr>
      </w:pPr>
      <w:r w:rsidRPr="00F34B2B">
        <w:rPr>
          <w:rFonts w:ascii="GHEA Grapalat" w:hAnsi="GHEA Grapalat" w:cs="Arial"/>
          <w:i w:val="0"/>
          <w:kern w:val="32"/>
          <w:sz w:val="24"/>
          <w:szCs w:val="24"/>
          <w:lang w:val="hy-AM"/>
        </w:rPr>
        <w:lastRenderedPageBreak/>
        <w:t xml:space="preserve">Այս նպատակով առաջարկվում է ՀՀ տարածքային կառավարման և ենթակառուցվածքների նախարարության 1157 </w:t>
      </w:r>
      <w:r w:rsidR="00FE0AF8">
        <w:rPr>
          <w:rFonts w:ascii="GHEA Grapalat" w:hAnsi="GHEA Grapalat" w:cs="Arial"/>
          <w:i w:val="0"/>
          <w:kern w:val="32"/>
          <w:sz w:val="24"/>
          <w:szCs w:val="24"/>
          <w:lang w:val="hy-AM"/>
        </w:rPr>
        <w:t>«</w:t>
      </w:r>
      <w:r w:rsidR="00FE0AF8" w:rsidRPr="00FE0AF8">
        <w:rPr>
          <w:rFonts w:ascii="GHEA Grapalat" w:hAnsi="GHEA Grapalat" w:cs="Arial"/>
          <w:i w:val="0"/>
          <w:kern w:val="32"/>
          <w:sz w:val="24"/>
          <w:szCs w:val="24"/>
          <w:lang w:val="hy-AM"/>
        </w:rPr>
        <w:t>Քաղաքային զարգացում</w:t>
      </w:r>
      <w:r w:rsidR="00FE0AF8">
        <w:rPr>
          <w:rFonts w:ascii="GHEA Grapalat" w:hAnsi="GHEA Grapalat" w:cs="Arial"/>
          <w:i w:val="0"/>
          <w:kern w:val="32"/>
          <w:sz w:val="24"/>
          <w:szCs w:val="24"/>
          <w:lang w:val="hy-AM"/>
        </w:rPr>
        <w:t>»</w:t>
      </w:r>
      <w:r w:rsidR="00FE0AF8" w:rsidRPr="00FE0AF8">
        <w:rPr>
          <w:rFonts w:ascii="GHEA Grapalat" w:hAnsi="GHEA Grapalat" w:cs="Arial"/>
          <w:i w:val="0"/>
          <w:kern w:val="32"/>
          <w:sz w:val="24"/>
          <w:szCs w:val="24"/>
          <w:lang w:val="hy-AM"/>
        </w:rPr>
        <w:t xml:space="preserve"> ծրագրի 12003 </w:t>
      </w:r>
      <w:r w:rsidR="00FE0AF8">
        <w:rPr>
          <w:rFonts w:ascii="GHEA Grapalat" w:hAnsi="GHEA Grapalat" w:cs="Arial"/>
          <w:i w:val="0"/>
          <w:kern w:val="32"/>
          <w:sz w:val="24"/>
          <w:szCs w:val="24"/>
          <w:lang w:val="hy-AM"/>
        </w:rPr>
        <w:t>«</w:t>
      </w:r>
      <w:r w:rsidR="00FE0AF8" w:rsidRPr="00FE0AF8">
        <w:rPr>
          <w:rFonts w:ascii="GHEA Grapalat" w:hAnsi="GHEA Grapalat" w:cs="Arial"/>
          <w:i w:val="0"/>
          <w:kern w:val="32"/>
          <w:sz w:val="24"/>
          <w:szCs w:val="24"/>
          <w:lang w:val="hy-AM"/>
        </w:rPr>
        <w:t>Արևելյան Եվրոպայի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w:t>
      </w:r>
      <w:r w:rsidR="00FE0AF8">
        <w:rPr>
          <w:rFonts w:ascii="GHEA Grapalat" w:hAnsi="GHEA Grapalat" w:cs="Arial"/>
          <w:i w:val="0"/>
          <w:kern w:val="32"/>
          <w:sz w:val="24"/>
          <w:szCs w:val="24"/>
          <w:lang w:val="hy-AM"/>
        </w:rPr>
        <w:t>»</w:t>
      </w:r>
      <w:r w:rsidR="00FE0AF8" w:rsidRPr="00FE0AF8">
        <w:rPr>
          <w:rFonts w:ascii="GHEA Grapalat" w:hAnsi="GHEA Grapalat" w:cs="Arial"/>
          <w:i w:val="0"/>
          <w:kern w:val="32"/>
          <w:sz w:val="24"/>
          <w:szCs w:val="24"/>
          <w:lang w:val="hy-AM"/>
        </w:rPr>
        <w:t xml:space="preserve"> միջոցառումից, 12014 </w:t>
      </w:r>
      <w:r w:rsidR="00FE0AF8">
        <w:rPr>
          <w:rFonts w:ascii="GHEA Grapalat" w:hAnsi="GHEA Grapalat" w:cs="Arial"/>
          <w:i w:val="0"/>
          <w:kern w:val="32"/>
          <w:sz w:val="24"/>
          <w:szCs w:val="24"/>
          <w:lang w:val="hy-AM"/>
        </w:rPr>
        <w:t>«</w:t>
      </w:r>
      <w:r w:rsidR="00FE0AF8" w:rsidRPr="00FE0AF8">
        <w:rPr>
          <w:rFonts w:ascii="GHEA Grapalat" w:hAnsi="GHEA Grapalat" w:cs="Arial"/>
          <w:i w:val="0"/>
          <w:kern w:val="32"/>
          <w:sz w:val="24"/>
          <w:szCs w:val="24"/>
          <w:lang w:val="hy-AM"/>
        </w:rPr>
        <w:t xml:space="preserve">Եվրոպական միության հարևանության ներդրումային բանկի աջակցությամբ իրականացվող Երևանի մետրոպոլիտենի վերակառուցման երկրորդ դրամաշնորհային ծրագիր» միջոցառումից, ինչպես նաև 1167 </w:t>
      </w:r>
      <w:r w:rsidR="00FE0AF8">
        <w:rPr>
          <w:rFonts w:ascii="GHEA Grapalat" w:hAnsi="GHEA Grapalat" w:cs="Arial"/>
          <w:i w:val="0"/>
          <w:kern w:val="32"/>
          <w:sz w:val="24"/>
          <w:szCs w:val="24"/>
          <w:lang w:val="hy-AM"/>
        </w:rPr>
        <w:t>«</w:t>
      </w:r>
      <w:r w:rsidR="00FE0AF8" w:rsidRPr="00FE0AF8">
        <w:rPr>
          <w:rFonts w:ascii="GHEA Grapalat" w:hAnsi="GHEA Grapalat" w:cs="Arial"/>
          <w:i w:val="0"/>
          <w:kern w:val="32"/>
          <w:sz w:val="24"/>
          <w:szCs w:val="24"/>
          <w:lang w:val="hy-AM"/>
        </w:rPr>
        <w:t xml:space="preserve">Էլեկտրաէներգետիկ համակարգի զարգացման </w:t>
      </w:r>
      <w:r w:rsidR="00FE0AF8">
        <w:rPr>
          <w:rFonts w:ascii="GHEA Grapalat" w:hAnsi="GHEA Grapalat" w:cs="Arial"/>
          <w:i w:val="0"/>
          <w:kern w:val="32"/>
          <w:sz w:val="24"/>
          <w:szCs w:val="24"/>
          <w:lang w:val="hy-AM"/>
        </w:rPr>
        <w:t>ծրագ</w:t>
      </w:r>
      <w:r w:rsidR="00FE0AF8" w:rsidRPr="00FE0AF8">
        <w:rPr>
          <w:rFonts w:ascii="GHEA Grapalat" w:hAnsi="GHEA Grapalat" w:cs="Arial"/>
          <w:i w:val="0"/>
          <w:kern w:val="32"/>
          <w:sz w:val="24"/>
          <w:szCs w:val="24"/>
          <w:lang w:val="hy-AM"/>
        </w:rPr>
        <w:t>րի</w:t>
      </w:r>
      <w:r w:rsidR="00FE0AF8">
        <w:rPr>
          <w:rFonts w:ascii="GHEA Grapalat" w:hAnsi="GHEA Grapalat" w:cs="Arial"/>
          <w:i w:val="0"/>
          <w:kern w:val="32"/>
          <w:sz w:val="24"/>
          <w:szCs w:val="24"/>
          <w:lang w:val="hy-AM"/>
        </w:rPr>
        <w:t>»</w:t>
      </w:r>
      <w:r w:rsidR="00FE0AF8" w:rsidRPr="00FE0AF8">
        <w:rPr>
          <w:rFonts w:ascii="GHEA Grapalat" w:hAnsi="GHEA Grapalat" w:cs="Arial"/>
          <w:i w:val="0"/>
          <w:kern w:val="32"/>
          <w:sz w:val="24"/>
          <w:szCs w:val="24"/>
          <w:lang w:val="hy-AM"/>
        </w:rPr>
        <w:t xml:space="preserve"> 32006 </w:t>
      </w:r>
      <w:r w:rsidR="00FE0AF8">
        <w:rPr>
          <w:rFonts w:ascii="GHEA Grapalat" w:hAnsi="GHEA Grapalat" w:cs="Arial"/>
          <w:i w:val="0"/>
          <w:kern w:val="32"/>
          <w:sz w:val="24"/>
          <w:szCs w:val="24"/>
          <w:lang w:val="hy-AM"/>
        </w:rPr>
        <w:t>«</w:t>
      </w:r>
      <w:r w:rsidR="00FE0AF8" w:rsidRPr="00FE0AF8">
        <w:rPr>
          <w:rFonts w:ascii="GHEA Grapalat" w:hAnsi="GHEA Grapalat" w:cs="Arial"/>
          <w:i w:val="0"/>
          <w:kern w:val="32"/>
          <w:sz w:val="24"/>
          <w:szCs w:val="24"/>
          <w:lang w:val="hy-AM"/>
        </w:rPr>
        <w:t xml:space="preserve">Գերմանիայի զարգացման վարկերի բանկի (KFW) աջակցությամբ իրականացվող Կովկասյան էլեկտրահաղորդման ցանց I Հայաստան-Վրաստան հաղորդիչ գիծ/ենթակայանների դրամաշնորհային ծրագրի շրջանակներում իրականացվող ներդրումներ» միջոցառումից ուղղել ՀՀ կառավարության պահուստային ֆոնդ համապատասխանաբար </w:t>
      </w:r>
      <w:r w:rsidR="00CB5DBE">
        <w:rPr>
          <w:rFonts w:ascii="GHEA Grapalat" w:hAnsi="GHEA Grapalat" w:cs="Arial"/>
          <w:i w:val="0"/>
          <w:kern w:val="32"/>
          <w:sz w:val="24"/>
          <w:szCs w:val="24"/>
          <w:lang w:val="hy-AM"/>
        </w:rPr>
        <w:t>16</w:t>
      </w:r>
      <w:r w:rsidR="00FE0AF8" w:rsidRPr="00FE0AF8">
        <w:rPr>
          <w:rFonts w:ascii="GHEA Grapalat" w:hAnsi="GHEA Grapalat" w:cs="Arial"/>
          <w:i w:val="0"/>
          <w:kern w:val="32"/>
          <w:sz w:val="24"/>
          <w:szCs w:val="24"/>
          <w:lang w:val="hy-AM"/>
        </w:rPr>
        <w:t>,</w:t>
      </w:r>
      <w:r w:rsidR="00CB5DBE">
        <w:rPr>
          <w:rFonts w:ascii="GHEA Grapalat" w:hAnsi="GHEA Grapalat" w:cs="Arial"/>
          <w:i w:val="0"/>
          <w:kern w:val="32"/>
          <w:sz w:val="24"/>
          <w:szCs w:val="24"/>
          <w:lang w:val="hy-AM"/>
        </w:rPr>
        <w:t>546</w:t>
      </w:r>
      <w:r w:rsidR="00FE0AF8" w:rsidRPr="00FE0AF8">
        <w:rPr>
          <w:rFonts w:ascii="GHEA Grapalat" w:hAnsi="GHEA Grapalat" w:cs="Arial"/>
          <w:i w:val="0"/>
          <w:kern w:val="32"/>
          <w:sz w:val="24"/>
          <w:szCs w:val="24"/>
          <w:lang w:val="hy-AM"/>
        </w:rPr>
        <w:t>.</w:t>
      </w:r>
      <w:r w:rsidR="00CB5DBE">
        <w:rPr>
          <w:rFonts w:ascii="GHEA Grapalat" w:hAnsi="GHEA Grapalat" w:cs="Arial"/>
          <w:i w:val="0"/>
          <w:kern w:val="32"/>
          <w:sz w:val="24"/>
          <w:szCs w:val="24"/>
          <w:lang w:val="hy-AM"/>
        </w:rPr>
        <w:t>2</w:t>
      </w:r>
      <w:r w:rsidR="00FE0AF8" w:rsidRPr="00FE0AF8">
        <w:rPr>
          <w:rFonts w:ascii="GHEA Grapalat" w:hAnsi="GHEA Grapalat" w:cs="Arial"/>
          <w:i w:val="0"/>
          <w:kern w:val="32"/>
          <w:sz w:val="24"/>
          <w:szCs w:val="24"/>
          <w:lang w:val="hy-AM"/>
        </w:rPr>
        <w:t xml:space="preserve"> հազ.դրամ, </w:t>
      </w:r>
      <w:r w:rsidR="00CB5DBE">
        <w:rPr>
          <w:rFonts w:ascii="GHEA Grapalat" w:hAnsi="GHEA Grapalat" w:cs="Arial"/>
          <w:i w:val="0"/>
          <w:kern w:val="32"/>
          <w:sz w:val="24"/>
          <w:szCs w:val="24"/>
          <w:lang w:val="hy-AM"/>
        </w:rPr>
        <w:t>1</w:t>
      </w:r>
      <w:r w:rsidR="00FE0AF8" w:rsidRPr="00FE0AF8">
        <w:rPr>
          <w:rFonts w:ascii="GHEA Grapalat" w:hAnsi="GHEA Grapalat" w:cs="Arial"/>
          <w:i w:val="0"/>
          <w:kern w:val="32"/>
          <w:sz w:val="24"/>
          <w:szCs w:val="24"/>
          <w:lang w:val="hy-AM"/>
        </w:rPr>
        <w:t>,</w:t>
      </w:r>
      <w:r w:rsidR="00CB5DBE">
        <w:rPr>
          <w:rFonts w:ascii="GHEA Grapalat" w:hAnsi="GHEA Grapalat" w:cs="Arial"/>
          <w:i w:val="0"/>
          <w:kern w:val="32"/>
          <w:sz w:val="24"/>
          <w:szCs w:val="24"/>
          <w:lang w:val="hy-AM"/>
        </w:rPr>
        <w:t>049</w:t>
      </w:r>
      <w:r w:rsidR="00FE0AF8" w:rsidRPr="00FE0AF8">
        <w:rPr>
          <w:rFonts w:ascii="GHEA Grapalat" w:hAnsi="GHEA Grapalat" w:cs="Arial"/>
          <w:i w:val="0"/>
          <w:kern w:val="32"/>
          <w:sz w:val="24"/>
          <w:szCs w:val="24"/>
          <w:lang w:val="hy-AM"/>
        </w:rPr>
        <w:t>.</w:t>
      </w:r>
      <w:r w:rsidR="00CB5DBE">
        <w:rPr>
          <w:rFonts w:ascii="GHEA Grapalat" w:hAnsi="GHEA Grapalat" w:cs="Arial"/>
          <w:i w:val="0"/>
          <w:kern w:val="32"/>
          <w:sz w:val="24"/>
          <w:szCs w:val="24"/>
          <w:lang w:val="hy-AM"/>
        </w:rPr>
        <w:t>5</w:t>
      </w:r>
      <w:r w:rsidR="00FE0AF8" w:rsidRPr="00FE0AF8">
        <w:rPr>
          <w:rFonts w:ascii="GHEA Grapalat" w:hAnsi="GHEA Grapalat" w:cs="Arial"/>
          <w:i w:val="0"/>
          <w:kern w:val="32"/>
          <w:sz w:val="24"/>
          <w:szCs w:val="24"/>
          <w:lang w:val="hy-AM"/>
        </w:rPr>
        <w:t xml:space="preserve"> հազ.դրամ և 19,477.3 հազ.դրամ</w:t>
      </w:r>
      <w:r w:rsidR="00FE0AF8">
        <w:rPr>
          <w:rFonts w:ascii="GHEA Grapalat" w:hAnsi="GHEA Grapalat" w:cs="Arial"/>
          <w:i w:val="0"/>
          <w:kern w:val="32"/>
          <w:sz w:val="24"/>
          <w:szCs w:val="24"/>
          <w:lang w:val="hy-AM"/>
        </w:rPr>
        <w:t xml:space="preserve">, ընդամենը՝ </w:t>
      </w:r>
      <w:r w:rsidR="00FE0AF8" w:rsidRPr="00D82AFF">
        <w:rPr>
          <w:rFonts w:ascii="GHEA Grapalat" w:hAnsi="GHEA Grapalat" w:cs="Arial"/>
          <w:i w:val="0"/>
          <w:kern w:val="32"/>
          <w:sz w:val="24"/>
          <w:szCs w:val="24"/>
          <w:lang w:val="hy-AM"/>
        </w:rPr>
        <w:t>3</w:t>
      </w:r>
      <w:r w:rsidR="00CB5DBE">
        <w:rPr>
          <w:rFonts w:ascii="GHEA Grapalat" w:hAnsi="GHEA Grapalat" w:cs="Arial"/>
          <w:i w:val="0"/>
          <w:kern w:val="32"/>
          <w:sz w:val="24"/>
          <w:szCs w:val="24"/>
          <w:lang w:val="hy-AM"/>
        </w:rPr>
        <w:t>7</w:t>
      </w:r>
      <w:r w:rsidR="00FE0AF8" w:rsidRPr="00D82AFF">
        <w:rPr>
          <w:rFonts w:ascii="GHEA Grapalat" w:hAnsi="GHEA Grapalat" w:cs="Arial"/>
          <w:i w:val="0"/>
          <w:kern w:val="32"/>
          <w:sz w:val="24"/>
          <w:szCs w:val="24"/>
          <w:lang w:val="hy-AM"/>
        </w:rPr>
        <w:t>,0</w:t>
      </w:r>
      <w:r w:rsidR="00CB5DBE">
        <w:rPr>
          <w:rFonts w:ascii="GHEA Grapalat" w:hAnsi="GHEA Grapalat" w:cs="Arial"/>
          <w:i w:val="0"/>
          <w:kern w:val="32"/>
          <w:sz w:val="24"/>
          <w:szCs w:val="24"/>
          <w:lang w:val="hy-AM"/>
        </w:rPr>
        <w:t>7</w:t>
      </w:r>
      <w:r w:rsidR="00FE0AF8" w:rsidRPr="00D82AFF">
        <w:rPr>
          <w:rFonts w:ascii="GHEA Grapalat" w:hAnsi="GHEA Grapalat" w:cs="Arial"/>
          <w:i w:val="0"/>
          <w:kern w:val="32"/>
          <w:sz w:val="24"/>
          <w:szCs w:val="24"/>
          <w:lang w:val="hy-AM"/>
        </w:rPr>
        <w:t>3.</w:t>
      </w:r>
      <w:r w:rsidR="00CB5DBE">
        <w:rPr>
          <w:rFonts w:ascii="GHEA Grapalat" w:hAnsi="GHEA Grapalat" w:cs="Arial"/>
          <w:i w:val="0"/>
          <w:kern w:val="32"/>
          <w:sz w:val="24"/>
          <w:szCs w:val="24"/>
          <w:lang w:val="hy-AM"/>
        </w:rPr>
        <w:t>0</w:t>
      </w:r>
      <w:r w:rsidR="00FE0AF8" w:rsidRPr="00D82AFF">
        <w:rPr>
          <w:rFonts w:ascii="GHEA Grapalat" w:hAnsi="GHEA Grapalat" w:cs="Arial"/>
          <w:i w:val="0"/>
          <w:kern w:val="32"/>
          <w:sz w:val="24"/>
          <w:szCs w:val="24"/>
          <w:lang w:val="hy-AM"/>
        </w:rPr>
        <w:t xml:space="preserve"> հազ.դրամ</w:t>
      </w:r>
      <w:r w:rsidR="00C3637F" w:rsidRPr="00C3637F">
        <w:rPr>
          <w:rFonts w:ascii="GHEA Grapalat" w:hAnsi="GHEA Grapalat" w:cs="Arial"/>
          <w:i w:val="0"/>
          <w:kern w:val="32"/>
          <w:sz w:val="24"/>
          <w:szCs w:val="24"/>
          <w:lang w:val="hy-AM"/>
        </w:rPr>
        <w:t xml:space="preserve"> և պահուստային ֆոնդից նշված գումարը հատկացնել Կոմիտեին</w:t>
      </w:r>
      <w:r w:rsidR="00FE0AF8" w:rsidRPr="00FE0AF8">
        <w:rPr>
          <w:rFonts w:ascii="GHEA Grapalat" w:hAnsi="GHEA Grapalat" w:cs="Arial"/>
          <w:i w:val="0"/>
          <w:kern w:val="32"/>
          <w:sz w:val="24"/>
          <w:szCs w:val="24"/>
          <w:lang w:val="hy-AM"/>
        </w:rPr>
        <w:t>:</w:t>
      </w:r>
    </w:p>
    <w:p w:rsidR="00FE0AF8" w:rsidRPr="00FE0AF8" w:rsidRDefault="00FE0AF8" w:rsidP="00425856">
      <w:pPr>
        <w:pStyle w:val="ListParagraph"/>
        <w:spacing w:after="0" w:line="360" w:lineRule="auto"/>
        <w:ind w:left="0" w:right="-142" w:firstLine="540"/>
        <w:jc w:val="both"/>
        <w:rPr>
          <w:rFonts w:ascii="GHEA Grapalat" w:hAnsi="GHEA Grapalat" w:cs="Arial"/>
          <w:i w:val="0"/>
          <w:kern w:val="32"/>
          <w:sz w:val="24"/>
          <w:szCs w:val="24"/>
          <w:lang w:val="hy-AM"/>
        </w:rPr>
      </w:pPr>
      <w:r w:rsidRPr="00FE0AF8">
        <w:rPr>
          <w:rFonts w:ascii="GHEA Grapalat" w:hAnsi="GHEA Grapalat" w:cs="Arial"/>
          <w:i w:val="0"/>
          <w:kern w:val="32"/>
          <w:sz w:val="24"/>
          <w:szCs w:val="24"/>
          <w:lang w:val="hy-AM"/>
        </w:rPr>
        <w:t xml:space="preserve">Այնուհետև, </w:t>
      </w:r>
      <w:r w:rsidRPr="00D82AFF">
        <w:rPr>
          <w:rFonts w:ascii="GHEA Grapalat" w:hAnsi="GHEA Grapalat" w:cs="Arial"/>
          <w:i w:val="0"/>
          <w:kern w:val="32"/>
          <w:sz w:val="24"/>
          <w:szCs w:val="24"/>
          <w:lang w:val="hy-AM"/>
        </w:rPr>
        <w:t xml:space="preserve">Կառավարական 3-րդ շենքի տանիքի վերանորոգման </w:t>
      </w:r>
      <w:r w:rsidRPr="00D51FE8">
        <w:rPr>
          <w:rFonts w:ascii="GHEA Grapalat" w:hAnsi="GHEA Grapalat" w:cs="Arial"/>
          <w:i w:val="0"/>
          <w:kern w:val="32"/>
          <w:sz w:val="24"/>
          <w:szCs w:val="24"/>
          <w:lang w:val="hy-AM"/>
        </w:rPr>
        <w:t>նպատակով</w:t>
      </w:r>
      <w:r w:rsidRPr="00FE0AF8">
        <w:rPr>
          <w:rFonts w:ascii="GHEA Grapalat" w:hAnsi="GHEA Grapalat" w:cs="Arial"/>
          <w:i w:val="0"/>
          <w:kern w:val="32"/>
          <w:sz w:val="24"/>
          <w:szCs w:val="24"/>
          <w:lang w:val="hy-AM"/>
        </w:rPr>
        <w:t xml:space="preserve"> ՀՀ կառավարության պահուստային ֆոնդից ՀՀ ՏԿԵՆ պետական գույքի կառավարման կոմիտեին հատկացնել </w:t>
      </w:r>
      <w:r w:rsidRPr="00D82AFF">
        <w:rPr>
          <w:rFonts w:ascii="GHEA Grapalat" w:hAnsi="GHEA Grapalat" w:cs="Arial"/>
          <w:i w:val="0"/>
          <w:kern w:val="32"/>
          <w:sz w:val="24"/>
          <w:szCs w:val="24"/>
          <w:lang w:val="hy-AM"/>
        </w:rPr>
        <w:t>3</w:t>
      </w:r>
      <w:r w:rsidR="00A044AE">
        <w:rPr>
          <w:rFonts w:ascii="GHEA Grapalat" w:hAnsi="GHEA Grapalat" w:cs="Arial"/>
          <w:i w:val="0"/>
          <w:kern w:val="32"/>
          <w:sz w:val="24"/>
          <w:szCs w:val="24"/>
          <w:lang w:val="hy-AM"/>
        </w:rPr>
        <w:t>7</w:t>
      </w:r>
      <w:r w:rsidRPr="00D82AFF">
        <w:rPr>
          <w:rFonts w:ascii="GHEA Grapalat" w:hAnsi="GHEA Grapalat" w:cs="Arial"/>
          <w:i w:val="0"/>
          <w:kern w:val="32"/>
          <w:sz w:val="24"/>
          <w:szCs w:val="24"/>
          <w:lang w:val="hy-AM"/>
        </w:rPr>
        <w:t>,0</w:t>
      </w:r>
      <w:r w:rsidR="00A044AE">
        <w:rPr>
          <w:rFonts w:ascii="GHEA Grapalat" w:hAnsi="GHEA Grapalat" w:cs="Arial"/>
          <w:i w:val="0"/>
          <w:kern w:val="32"/>
          <w:sz w:val="24"/>
          <w:szCs w:val="24"/>
          <w:lang w:val="hy-AM"/>
        </w:rPr>
        <w:t>7</w:t>
      </w:r>
      <w:r w:rsidRPr="00D82AFF">
        <w:rPr>
          <w:rFonts w:ascii="GHEA Grapalat" w:hAnsi="GHEA Grapalat" w:cs="Arial"/>
          <w:i w:val="0"/>
          <w:kern w:val="32"/>
          <w:sz w:val="24"/>
          <w:szCs w:val="24"/>
          <w:lang w:val="hy-AM"/>
        </w:rPr>
        <w:t>3.</w:t>
      </w:r>
      <w:r w:rsidR="00A044AE">
        <w:rPr>
          <w:rFonts w:ascii="GHEA Grapalat" w:hAnsi="GHEA Grapalat" w:cs="Arial"/>
          <w:i w:val="0"/>
          <w:kern w:val="32"/>
          <w:sz w:val="24"/>
          <w:szCs w:val="24"/>
          <w:lang w:val="hy-AM"/>
        </w:rPr>
        <w:t>0</w:t>
      </w:r>
      <w:r w:rsidRPr="00D82AFF">
        <w:rPr>
          <w:rFonts w:ascii="GHEA Grapalat" w:hAnsi="GHEA Grapalat" w:cs="Arial"/>
          <w:i w:val="0"/>
          <w:kern w:val="32"/>
          <w:sz w:val="24"/>
          <w:szCs w:val="24"/>
          <w:lang w:val="hy-AM"/>
        </w:rPr>
        <w:t xml:space="preserve"> հազ.դրամ</w:t>
      </w:r>
      <w:r w:rsidRPr="00FE0AF8">
        <w:rPr>
          <w:rFonts w:ascii="GHEA Grapalat" w:hAnsi="GHEA Grapalat" w:cs="Arial"/>
          <w:i w:val="0"/>
          <w:kern w:val="32"/>
          <w:sz w:val="24"/>
          <w:szCs w:val="24"/>
          <w:lang w:val="hy-AM"/>
        </w:rPr>
        <w:t xml:space="preserve"> ֆինանսավորում՝ դրամաշնորհի պայմանագրով Կոմիտեի </w:t>
      </w:r>
      <w:r w:rsidRPr="00D51FE8">
        <w:rPr>
          <w:rFonts w:ascii="GHEA Grapalat" w:hAnsi="GHEA Grapalat" w:cs="Sylfaen"/>
          <w:i w:val="0"/>
          <w:sz w:val="24"/>
          <w:szCs w:val="24"/>
          <w:lang w:val="hy-AM"/>
        </w:rPr>
        <w:t>«Գույքի գնահատման և աճուրդի կենտրոն» ՊՈԱԿ-ի</w:t>
      </w:r>
      <w:r w:rsidRPr="00FE0AF8">
        <w:rPr>
          <w:rFonts w:ascii="GHEA Grapalat" w:hAnsi="GHEA Grapalat" w:cs="Sylfaen"/>
          <w:i w:val="0"/>
          <w:sz w:val="24"/>
          <w:szCs w:val="24"/>
          <w:lang w:val="hy-AM"/>
        </w:rPr>
        <w:t>ն տրամադրելու համար:</w:t>
      </w:r>
    </w:p>
    <w:p w:rsidR="00E83ADC" w:rsidRPr="00E83ADC" w:rsidRDefault="00EE6204" w:rsidP="00EE6204">
      <w:pPr>
        <w:pStyle w:val="Armenian"/>
        <w:spacing w:line="360" w:lineRule="auto"/>
        <w:ind w:firstLine="709"/>
        <w:jc w:val="both"/>
        <w:rPr>
          <w:rFonts w:ascii="GHEA Grapalat" w:eastAsia="Calibri" w:hAnsi="GHEA Grapalat" w:cs="Arial"/>
          <w:bCs/>
          <w:kern w:val="32"/>
          <w:lang w:val="hy-AM" w:eastAsia="en-US"/>
        </w:rPr>
      </w:pPr>
      <w:r>
        <w:rPr>
          <w:rFonts w:ascii="GHEA Grapalat" w:eastAsia="Calibri" w:hAnsi="GHEA Grapalat" w:cs="Arial"/>
          <w:bCs/>
          <w:kern w:val="32"/>
          <w:lang w:val="hy-AM" w:eastAsia="en-US"/>
        </w:rPr>
        <w:t xml:space="preserve">Վերանորոգման </w:t>
      </w:r>
      <w:r w:rsidR="00E83ADC" w:rsidRPr="00E83ADC">
        <w:rPr>
          <w:rFonts w:ascii="GHEA Grapalat" w:eastAsia="Calibri" w:hAnsi="GHEA Grapalat" w:cs="Arial"/>
          <w:bCs/>
          <w:kern w:val="32"/>
          <w:lang w:val="hy-AM" w:eastAsia="en-US"/>
        </w:rPr>
        <w:t xml:space="preserve">շրջանակներում անհրաժեշտ </w:t>
      </w:r>
      <w:r>
        <w:rPr>
          <w:rFonts w:ascii="GHEA Grapalat" w:eastAsia="Calibri" w:hAnsi="GHEA Grapalat" w:cs="Arial"/>
          <w:bCs/>
          <w:kern w:val="32"/>
          <w:lang w:val="hy-AM" w:eastAsia="en-US"/>
        </w:rPr>
        <w:t xml:space="preserve">աշխատանքների ցանկը և դրանց կատարման համար անհրաժեշտ ֆինանսական միջոցների հաշվարկները </w:t>
      </w:r>
      <w:r w:rsidRPr="00EE6204">
        <w:rPr>
          <w:rFonts w:ascii="GHEA Grapalat" w:eastAsia="Calibri" w:hAnsi="GHEA Grapalat" w:cs="Arial"/>
          <w:bCs/>
          <w:kern w:val="32"/>
          <w:lang w:val="hy-AM" w:eastAsia="en-US"/>
        </w:rPr>
        <w:t xml:space="preserve">կցվում են </w:t>
      </w:r>
      <w:r>
        <w:rPr>
          <w:rFonts w:ascii="GHEA Grapalat" w:eastAsia="Calibri" w:hAnsi="GHEA Grapalat" w:cs="Arial"/>
          <w:bCs/>
          <w:kern w:val="32"/>
          <w:lang w:val="hy-AM" w:eastAsia="en-US"/>
        </w:rPr>
        <w:t>(</w:t>
      </w:r>
      <w:r w:rsidRPr="00EE6204">
        <w:rPr>
          <w:rFonts w:ascii="GHEA Grapalat" w:eastAsia="Calibri" w:hAnsi="GHEA Grapalat" w:cs="Arial"/>
          <w:bCs/>
          <w:kern w:val="32"/>
          <w:lang w:val="hy-AM" w:eastAsia="en-US"/>
        </w:rPr>
        <w:t>հաշվարկ-հիմնավորում</w:t>
      </w:r>
      <w:r>
        <w:rPr>
          <w:rFonts w:ascii="GHEA Grapalat" w:eastAsia="Calibri" w:hAnsi="GHEA Grapalat" w:cs="Arial"/>
          <w:bCs/>
          <w:kern w:val="32"/>
          <w:lang w:val="hy-AM" w:eastAsia="en-US"/>
        </w:rPr>
        <w:t>)</w:t>
      </w:r>
      <w:r w:rsidRPr="00EE6204">
        <w:rPr>
          <w:rFonts w:ascii="GHEA Grapalat" w:eastAsia="Calibri" w:hAnsi="GHEA Grapalat" w:cs="Arial"/>
          <w:bCs/>
          <w:kern w:val="32"/>
          <w:lang w:val="hy-AM" w:eastAsia="en-US"/>
        </w:rPr>
        <w:t>:</w:t>
      </w:r>
      <w:r w:rsidR="00E83ADC" w:rsidRPr="00E83ADC">
        <w:rPr>
          <w:rFonts w:ascii="GHEA Grapalat" w:eastAsia="Calibri" w:hAnsi="GHEA Grapalat" w:cs="Arial"/>
          <w:bCs/>
          <w:kern w:val="32"/>
          <w:lang w:val="hy-AM" w:eastAsia="en-US"/>
        </w:rPr>
        <w:t xml:space="preserve">                                                                                                        </w:t>
      </w:r>
    </w:p>
    <w:p w:rsidR="007D0775" w:rsidRDefault="00E83ADC" w:rsidP="007D0775">
      <w:pPr>
        <w:pStyle w:val="Armenian"/>
        <w:spacing w:line="360" w:lineRule="auto"/>
        <w:ind w:firstLine="709"/>
        <w:jc w:val="both"/>
        <w:rPr>
          <w:rFonts w:ascii="GHEA Grapalat" w:eastAsia="Calibri" w:hAnsi="GHEA Grapalat" w:cs="Arial"/>
          <w:bCs/>
          <w:kern w:val="32"/>
          <w:lang w:val="hy-AM" w:eastAsia="en-US"/>
        </w:rPr>
      </w:pPr>
      <w:r w:rsidRPr="00E83ADC">
        <w:rPr>
          <w:rFonts w:ascii="GHEA Grapalat" w:eastAsia="Calibri" w:hAnsi="GHEA Grapalat" w:cs="Arial"/>
          <w:bCs/>
          <w:kern w:val="32"/>
          <w:lang w:val="hy-AM" w:eastAsia="en-US"/>
        </w:rPr>
        <w:t>Տանիքի վերանոր</w:t>
      </w:r>
      <w:r w:rsidR="00666144">
        <w:rPr>
          <w:rFonts w:ascii="GHEA Grapalat" w:eastAsia="Calibri" w:hAnsi="GHEA Grapalat" w:cs="Arial"/>
          <w:bCs/>
          <w:kern w:val="32"/>
          <w:lang w:val="hy-AM" w:eastAsia="en-US"/>
        </w:rPr>
        <w:t>ո</w:t>
      </w:r>
      <w:r w:rsidRPr="00E83ADC">
        <w:rPr>
          <w:rFonts w:ascii="GHEA Grapalat" w:eastAsia="Calibri" w:hAnsi="GHEA Grapalat" w:cs="Arial"/>
          <w:bCs/>
          <w:kern w:val="32"/>
          <w:lang w:val="hy-AM" w:eastAsia="en-US"/>
        </w:rPr>
        <w:t>գման ծախսերի հաշվարկ</w:t>
      </w:r>
      <w:r w:rsidR="007D0775" w:rsidRPr="007D0775">
        <w:rPr>
          <w:rFonts w:ascii="GHEA Grapalat" w:eastAsia="Calibri" w:hAnsi="GHEA Grapalat" w:cs="Arial"/>
          <w:bCs/>
          <w:kern w:val="32"/>
          <w:lang w:val="hy-AM" w:eastAsia="en-US"/>
        </w:rPr>
        <w:t>-</w:t>
      </w:r>
      <w:r w:rsidRPr="00E83ADC">
        <w:rPr>
          <w:rFonts w:ascii="GHEA Grapalat" w:eastAsia="Calibri" w:hAnsi="GHEA Grapalat" w:cs="Arial"/>
          <w:bCs/>
          <w:kern w:val="32"/>
          <w:lang w:val="hy-AM" w:eastAsia="en-US"/>
        </w:rPr>
        <w:t>հիմնավորումները  մասնագիտական են, որի հիմնավորումը ՀՀ օրենսդրությամբ սահմանված կարգով հաստատված նախագծային փաստաթղթեր են։</w:t>
      </w:r>
      <w:r w:rsidR="007D0775" w:rsidRPr="007D0775">
        <w:rPr>
          <w:rFonts w:ascii="GHEA Grapalat" w:eastAsia="Calibri" w:hAnsi="GHEA Grapalat" w:cs="Arial"/>
          <w:bCs/>
          <w:kern w:val="32"/>
          <w:lang w:val="hy-AM" w:eastAsia="en-US"/>
        </w:rPr>
        <w:t xml:space="preserve"> </w:t>
      </w:r>
      <w:r w:rsidRPr="00E83ADC">
        <w:rPr>
          <w:rFonts w:ascii="GHEA Grapalat" w:eastAsia="Calibri" w:hAnsi="GHEA Grapalat" w:cs="Arial"/>
          <w:bCs/>
          <w:kern w:val="32"/>
          <w:lang w:val="hy-AM" w:eastAsia="en-US"/>
        </w:rPr>
        <w:t>Հաշվարկ-հիմնավորմ</w:t>
      </w:r>
      <w:r w:rsidR="00666144">
        <w:rPr>
          <w:rFonts w:ascii="GHEA Grapalat" w:eastAsia="Calibri" w:hAnsi="GHEA Grapalat" w:cs="Arial"/>
          <w:bCs/>
          <w:kern w:val="32"/>
          <w:lang w:val="hy-AM" w:eastAsia="en-US"/>
        </w:rPr>
        <w:t>ան մեջ</w:t>
      </w:r>
      <w:r w:rsidRPr="00E83ADC">
        <w:rPr>
          <w:rFonts w:ascii="GHEA Grapalat" w:eastAsia="Calibri" w:hAnsi="GHEA Grapalat" w:cs="Arial"/>
          <w:bCs/>
          <w:kern w:val="32"/>
          <w:lang w:val="hy-AM" w:eastAsia="en-US"/>
        </w:rPr>
        <w:t xml:space="preserve"> ներկայացված է մասնագիտացված կազմակերպության կողմից կազմված նախահաշվային արժեքը։</w:t>
      </w:r>
    </w:p>
    <w:p w:rsidR="00E83ADC" w:rsidRDefault="00E83ADC" w:rsidP="007D0775">
      <w:pPr>
        <w:pStyle w:val="Armenian"/>
        <w:spacing w:line="360" w:lineRule="auto"/>
        <w:ind w:firstLine="709"/>
        <w:jc w:val="both"/>
        <w:rPr>
          <w:rFonts w:ascii="GHEA Grapalat" w:eastAsia="Calibri" w:hAnsi="GHEA Grapalat" w:cs="Arial"/>
          <w:bCs/>
          <w:kern w:val="32"/>
          <w:lang w:val="hy-AM" w:eastAsia="en-US"/>
        </w:rPr>
      </w:pPr>
      <w:r w:rsidRPr="00E83ADC">
        <w:rPr>
          <w:rFonts w:ascii="GHEA Grapalat" w:eastAsia="Calibri" w:hAnsi="GHEA Grapalat" w:cs="Arial"/>
          <w:bCs/>
          <w:kern w:val="32"/>
          <w:lang w:val="hy-AM" w:eastAsia="en-US"/>
        </w:rPr>
        <w:t>Ուստի</w:t>
      </w:r>
      <w:r w:rsidR="007D0775" w:rsidRPr="007D0775">
        <w:rPr>
          <w:rFonts w:ascii="GHEA Grapalat" w:eastAsia="Calibri" w:hAnsi="GHEA Grapalat" w:cs="Arial"/>
          <w:bCs/>
          <w:kern w:val="32"/>
          <w:lang w:val="hy-AM" w:eastAsia="en-US"/>
        </w:rPr>
        <w:t>, նախագծին կից</w:t>
      </w:r>
      <w:r w:rsidRPr="00E83ADC">
        <w:rPr>
          <w:rFonts w:ascii="GHEA Grapalat" w:eastAsia="Calibri" w:hAnsi="GHEA Grapalat" w:cs="Arial"/>
          <w:bCs/>
          <w:kern w:val="32"/>
          <w:lang w:val="hy-AM" w:eastAsia="en-US"/>
        </w:rPr>
        <w:t xml:space="preserve"> լրացուցիչ ներկայաց</w:t>
      </w:r>
      <w:r w:rsidR="007D0775" w:rsidRPr="007D0775">
        <w:rPr>
          <w:rFonts w:ascii="GHEA Grapalat" w:eastAsia="Calibri" w:hAnsi="GHEA Grapalat" w:cs="Arial"/>
          <w:bCs/>
          <w:kern w:val="32"/>
          <w:lang w:val="hy-AM" w:eastAsia="en-US"/>
        </w:rPr>
        <w:t>վ</w:t>
      </w:r>
      <w:r w:rsidRPr="00E83ADC">
        <w:rPr>
          <w:rFonts w:ascii="GHEA Grapalat" w:eastAsia="Calibri" w:hAnsi="GHEA Grapalat" w:cs="Arial"/>
          <w:bCs/>
          <w:kern w:val="32"/>
          <w:lang w:val="hy-AM" w:eastAsia="en-US"/>
        </w:rPr>
        <w:t xml:space="preserve">ում </w:t>
      </w:r>
      <w:r w:rsidR="007D0775" w:rsidRPr="007D0775">
        <w:rPr>
          <w:rFonts w:ascii="GHEA Grapalat" w:eastAsia="Calibri" w:hAnsi="GHEA Grapalat" w:cs="Arial"/>
          <w:bCs/>
          <w:kern w:val="32"/>
          <w:lang w:val="hy-AM" w:eastAsia="en-US"/>
        </w:rPr>
        <w:t>է նաև</w:t>
      </w:r>
      <w:r w:rsidRPr="00E83ADC">
        <w:rPr>
          <w:rFonts w:ascii="GHEA Grapalat" w:eastAsia="Calibri" w:hAnsi="GHEA Grapalat" w:cs="Arial"/>
          <w:bCs/>
          <w:kern w:val="32"/>
          <w:lang w:val="hy-AM" w:eastAsia="en-US"/>
        </w:rPr>
        <w:t xml:space="preserve">  նախահաշվի  ամբողջ  փաթեթի  պատկերամուտը։</w:t>
      </w:r>
    </w:p>
    <w:p w:rsidR="001D1913" w:rsidRPr="00D51FE8" w:rsidRDefault="00E80A1D" w:rsidP="001D1913">
      <w:pPr>
        <w:spacing w:after="0" w:line="360" w:lineRule="auto"/>
        <w:ind w:right="-142" w:firstLine="540"/>
        <w:jc w:val="both"/>
        <w:rPr>
          <w:rFonts w:ascii="GHEA Grapalat" w:hAnsi="GHEA Grapalat" w:cs="Sylfaen"/>
          <w:i w:val="0"/>
          <w:sz w:val="24"/>
          <w:szCs w:val="24"/>
          <w:lang w:val="hy-AM"/>
        </w:rPr>
      </w:pPr>
      <w:r>
        <w:rPr>
          <w:rFonts w:ascii="GHEA Grapalat" w:hAnsi="GHEA Grapalat" w:cs="Sylfaen"/>
          <w:i w:val="0"/>
          <w:sz w:val="24"/>
          <w:szCs w:val="24"/>
          <w:lang w:val="hy-AM"/>
        </w:rPr>
        <w:lastRenderedPageBreak/>
        <w:t xml:space="preserve">2022 թվականի ՀՀ պետական բյուջեով, ինչպես նաև </w:t>
      </w:r>
      <w:r w:rsidR="001D1913" w:rsidRPr="00D51FE8">
        <w:rPr>
          <w:rFonts w:ascii="GHEA Grapalat" w:hAnsi="GHEA Grapalat" w:cs="Sylfaen"/>
          <w:i w:val="0"/>
          <w:sz w:val="24"/>
          <w:szCs w:val="24"/>
          <w:lang w:val="hy-AM"/>
        </w:rPr>
        <w:t>Կոմիտեի և «Գույքի գնահատման և աճուրդի կենտրոն» ՊՈԱԿ-ի (այսուհետ՝ ՊՈԱԿ) միջև 2022 թվականի հունվարի 27-ին կնքված պետական բյուջեի 01 բաժնի 06 խմբի 01 դասի 1079 ծրագրի «Պետական գույքի հաշվառման, գույքագրման, գնահատման, անշարժ գույքի պահառության, սպասարկման աշխատանքների և աճուրդների իրականացման ծառայությունների» թիվ 11003 դասիչով դրամաշնորհի տրամադրման «N ԳԳԱԿ-01-2022» պայմանագրով  նախատեսված արդյունքային ցուցանիշներն</w:t>
      </w:r>
      <w:r w:rsidR="001D1913" w:rsidRPr="00D51FE8">
        <w:rPr>
          <w:rFonts w:ascii="GHEA Grapalat" w:hAnsi="GHEA Grapalat" w:cs="Sylfaen"/>
          <w:i w:val="0"/>
          <w:sz w:val="24"/>
          <w:szCs w:val="24"/>
          <w:lang w:val="fr-FR"/>
        </w:rPr>
        <w:t xml:space="preserve"> </w:t>
      </w:r>
      <w:r w:rsidR="001D1913" w:rsidRPr="00D51FE8">
        <w:rPr>
          <w:rFonts w:ascii="GHEA Grapalat" w:hAnsi="GHEA Grapalat" w:cs="Sylfaen"/>
          <w:i w:val="0"/>
          <w:sz w:val="24"/>
          <w:szCs w:val="24"/>
          <w:lang w:val="hy-AM"/>
        </w:rPr>
        <w:t>են՝</w:t>
      </w:r>
    </w:p>
    <w:p w:rsidR="001D1913" w:rsidRPr="00D51FE8" w:rsidRDefault="001D1913" w:rsidP="001D1913">
      <w:pPr>
        <w:spacing w:after="0" w:line="360" w:lineRule="auto"/>
        <w:ind w:right="-142" w:firstLine="540"/>
        <w:jc w:val="both"/>
        <w:rPr>
          <w:rFonts w:ascii="GHEA Grapalat" w:hAnsi="GHEA Grapalat" w:cs="Sylfaen"/>
          <w:i w:val="0"/>
          <w:sz w:val="24"/>
          <w:szCs w:val="24"/>
          <w:lang w:val="hy-AM"/>
        </w:rPr>
      </w:pPr>
      <w:r w:rsidRPr="00D51FE8">
        <w:rPr>
          <w:rFonts w:ascii="GHEA Grapalat" w:hAnsi="GHEA Grapalat" w:cs="Sylfaen"/>
          <w:i w:val="0"/>
          <w:sz w:val="24"/>
          <w:szCs w:val="24"/>
          <w:lang w:val="hy-AM"/>
        </w:rPr>
        <w:t>2022 թվականի համար նախատեսված էր կատարել 70 միավոր գույքի գնահատման ծառայություն։ 2022թ</w:t>
      </w:r>
      <w:r w:rsidRPr="00D51FE8">
        <w:rPr>
          <w:rFonts w:ascii="Cambria Math" w:hAnsi="Cambria Math" w:cs="Cambria Math"/>
          <w:i w:val="0"/>
          <w:sz w:val="24"/>
          <w:szCs w:val="24"/>
          <w:lang w:val="hy-AM"/>
        </w:rPr>
        <w:t>․</w:t>
      </w:r>
      <w:r w:rsidRPr="00D51FE8">
        <w:rPr>
          <w:rFonts w:ascii="GHEA Grapalat" w:hAnsi="GHEA Grapalat" w:cs="Sylfaen"/>
          <w:i w:val="0"/>
          <w:sz w:val="24"/>
          <w:szCs w:val="24"/>
          <w:lang w:val="hy-AM"/>
        </w:rPr>
        <w:t xml:space="preserve"> 1-ին կիսամյակում փաստացի մատուցվել է                                                                                                                                                                                                                                                                                                                  137 միավոր գնահատման ծառայություն, </w:t>
      </w:r>
    </w:p>
    <w:p w:rsidR="001D1913" w:rsidRPr="00D51FE8" w:rsidRDefault="001D1913" w:rsidP="001D1913">
      <w:pPr>
        <w:spacing w:after="0" w:line="360" w:lineRule="auto"/>
        <w:ind w:right="-142" w:firstLine="540"/>
        <w:rPr>
          <w:rFonts w:ascii="GHEA Grapalat" w:hAnsi="GHEA Grapalat" w:cs="Sylfaen"/>
          <w:i w:val="0"/>
          <w:sz w:val="24"/>
          <w:szCs w:val="24"/>
          <w:lang w:val="hy-AM"/>
        </w:rPr>
      </w:pPr>
      <w:r w:rsidRPr="00D51FE8">
        <w:rPr>
          <w:rFonts w:ascii="GHEA Grapalat" w:hAnsi="GHEA Grapalat" w:cs="Sylfaen"/>
          <w:i w:val="0"/>
          <w:sz w:val="24"/>
          <w:szCs w:val="24"/>
          <w:lang w:val="hy-AM"/>
        </w:rPr>
        <w:t>այդ թվում՝</w:t>
      </w:r>
    </w:p>
    <w:p w:rsidR="001D1913" w:rsidRPr="00D51FE8" w:rsidRDefault="001D1913" w:rsidP="001D1913">
      <w:pPr>
        <w:pStyle w:val="ListParagraph"/>
        <w:numPr>
          <w:ilvl w:val="0"/>
          <w:numId w:val="16"/>
        </w:numPr>
        <w:spacing w:after="0" w:line="360" w:lineRule="auto"/>
        <w:ind w:left="0" w:right="-142" w:firstLine="540"/>
        <w:rPr>
          <w:rFonts w:ascii="GHEA Grapalat" w:hAnsi="GHEA Grapalat" w:cs="Sylfaen"/>
          <w:i w:val="0"/>
          <w:sz w:val="24"/>
          <w:szCs w:val="24"/>
          <w:lang w:val="hy-AM"/>
        </w:rPr>
      </w:pPr>
      <w:r w:rsidRPr="00D51FE8">
        <w:rPr>
          <w:rFonts w:ascii="GHEA Grapalat" w:hAnsi="GHEA Grapalat" w:cs="Sylfaen"/>
          <w:i w:val="0"/>
          <w:sz w:val="24"/>
          <w:szCs w:val="24"/>
          <w:lang w:val="hy-AM"/>
        </w:rPr>
        <w:t xml:space="preserve"> Անշարժ գույքի գնահատման ծառայություն  54  միավոր։ </w:t>
      </w:r>
    </w:p>
    <w:p w:rsidR="001D1913" w:rsidRPr="00D51FE8" w:rsidRDefault="001D1913" w:rsidP="001D1913">
      <w:pPr>
        <w:pStyle w:val="ListParagraph"/>
        <w:numPr>
          <w:ilvl w:val="0"/>
          <w:numId w:val="16"/>
        </w:numPr>
        <w:spacing w:after="0" w:line="360" w:lineRule="auto"/>
        <w:ind w:left="0" w:right="-142" w:firstLine="540"/>
        <w:jc w:val="both"/>
        <w:rPr>
          <w:rFonts w:ascii="GHEA Grapalat" w:hAnsi="GHEA Grapalat" w:cs="Sylfaen"/>
          <w:i w:val="0"/>
          <w:sz w:val="24"/>
          <w:szCs w:val="24"/>
          <w:lang w:val="hy-AM"/>
        </w:rPr>
      </w:pPr>
      <w:r w:rsidRPr="00D51FE8">
        <w:rPr>
          <w:rFonts w:ascii="GHEA Grapalat" w:hAnsi="GHEA Grapalat" w:cs="Sylfaen"/>
          <w:i w:val="0"/>
          <w:sz w:val="24"/>
          <w:szCs w:val="24"/>
          <w:lang w:val="hy-AM"/>
        </w:rPr>
        <w:t xml:space="preserve"> ՀՀ կառավարության 06 մայիսի 2021 թվականի </w:t>
      </w:r>
      <w:r w:rsidRPr="00D51FE8">
        <w:rPr>
          <w:rFonts w:ascii="GHEA Grapalat" w:hAnsi="GHEA Grapalat" w:cs="Arial"/>
          <w:i w:val="0"/>
          <w:sz w:val="24"/>
          <w:szCs w:val="24"/>
          <w:lang w:val="hy-AM"/>
        </w:rPr>
        <w:t>«</w:t>
      </w:r>
      <w:r w:rsidRPr="00D51FE8">
        <w:rPr>
          <w:rFonts w:ascii="GHEA Grapalat" w:hAnsi="GHEA Grapalat" w:cs="Sylfaen"/>
          <w:i w:val="0"/>
          <w:sz w:val="24"/>
          <w:szCs w:val="24"/>
          <w:lang w:val="hy-AM"/>
        </w:rPr>
        <w:t>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տիրապետողին համարժեք փոխհատուցման տրամադրման կարգը, ժամկետները  և չափը, ինչպես նաև ռազմական դրության  իրավական ռեժիմի ընթացքում ռազմական դրությամբ պայմանավորված խնդիրները լուծելու նպատակով ֆիզիկական և իրավաբանական  անձանց վնասված գույքը վերադարձնելու կամ գույքի օգտագործման արդյունքում առաջացած բաց թողնված օգուտի դեպքերում օրինական տիրապետողին  համարժեք փոխհատուցման տրամադրման կարգը, ժամկետները  և չափը սահմանելու մասին»  N 736-Ն  որոշման համաձայն  պետք է կատարվի վնասված գույքերի վնասի  գնահատում։</w:t>
      </w:r>
    </w:p>
    <w:p w:rsidR="001D1913" w:rsidRPr="00D51FE8" w:rsidRDefault="001D1913" w:rsidP="001D1913">
      <w:pPr>
        <w:spacing w:after="0" w:line="360" w:lineRule="auto"/>
        <w:ind w:right="-142" w:firstLine="540"/>
        <w:jc w:val="both"/>
        <w:rPr>
          <w:rFonts w:ascii="GHEA Grapalat" w:hAnsi="GHEA Grapalat" w:cs="Sylfaen"/>
          <w:i w:val="0"/>
          <w:sz w:val="24"/>
          <w:szCs w:val="24"/>
          <w:lang w:val="hy-AM"/>
        </w:rPr>
      </w:pPr>
      <w:r w:rsidRPr="00B97DBA">
        <w:rPr>
          <w:rFonts w:ascii="GHEA Grapalat" w:hAnsi="GHEA Grapalat" w:cs="Arial"/>
          <w:i w:val="0"/>
          <w:sz w:val="24"/>
          <w:szCs w:val="24"/>
          <w:lang w:val="hy-AM"/>
        </w:rPr>
        <w:t>Ն</w:t>
      </w:r>
      <w:r w:rsidRPr="00D51FE8">
        <w:rPr>
          <w:rFonts w:ascii="GHEA Grapalat" w:hAnsi="GHEA Grapalat" w:cs="Arial"/>
          <w:i w:val="0"/>
          <w:sz w:val="24"/>
          <w:szCs w:val="24"/>
          <w:lang w:val="hy-AM"/>
        </w:rPr>
        <w:t>շված ծառայությունների մատուցման համար 2022 թվականի բյուջեով գումարներ նախատեսված չեն և ՊՈԱԿ-ն այն իրականացրել է դրամաշնորհային միջոցների հաշվին</w:t>
      </w:r>
      <w:r w:rsidRPr="00D51FE8">
        <w:rPr>
          <w:rFonts w:ascii="GHEA Grapalat" w:hAnsi="GHEA Grapalat" w:cs="Sylfaen"/>
          <w:i w:val="0"/>
          <w:sz w:val="24"/>
          <w:szCs w:val="24"/>
          <w:lang w:val="hy-AM"/>
        </w:rPr>
        <w:t>՝ առաջնորդվելով ՀՀ ՏԿԵ նախարարության կողմից ներկայացված  ցանկով, որը վերջինիս  տրամադրել է ՀՀ պաշտպանության նախարարությունը: 2022 թվականի 1-ին կիսամյակում  ՊՈԱԿ-ն իրականացրել է 44-օրյա պատերազմի ընթացքում ռազմական դրությամբ պայմանավորված խնդիրները լուծելու նպատակով օգտագործված ֆիզիկական և իրավաբանական անձանց պատկանող 83 միավոր տրանսպորտային միջոցների գնահատում:</w:t>
      </w:r>
    </w:p>
    <w:p w:rsidR="001D1913" w:rsidRPr="00D51FE8" w:rsidRDefault="001D1913" w:rsidP="001D1913">
      <w:pPr>
        <w:spacing w:after="0" w:line="360" w:lineRule="auto"/>
        <w:ind w:right="-142" w:firstLine="540"/>
        <w:jc w:val="both"/>
        <w:rPr>
          <w:rFonts w:ascii="GHEA Grapalat" w:hAnsi="GHEA Grapalat" w:cs="Sylfaen"/>
          <w:i w:val="0"/>
          <w:sz w:val="24"/>
          <w:szCs w:val="24"/>
          <w:lang w:val="hy-AM"/>
        </w:rPr>
      </w:pPr>
      <w:r w:rsidRPr="00D51FE8">
        <w:rPr>
          <w:rFonts w:ascii="GHEA Grapalat" w:hAnsi="GHEA Grapalat" w:cs="Sylfaen"/>
          <w:i w:val="0"/>
          <w:sz w:val="24"/>
          <w:szCs w:val="24"/>
          <w:lang w:val="hy-AM"/>
        </w:rPr>
        <w:lastRenderedPageBreak/>
        <w:t xml:space="preserve">Մինչև տարեվերջ անհրաժեշտ է կատարել ևս ՝ </w:t>
      </w:r>
    </w:p>
    <w:p w:rsidR="001D1913" w:rsidRPr="00D51FE8" w:rsidRDefault="00AB1C95" w:rsidP="001D1913">
      <w:pPr>
        <w:pStyle w:val="ListParagraph"/>
        <w:numPr>
          <w:ilvl w:val="0"/>
          <w:numId w:val="17"/>
        </w:numPr>
        <w:spacing w:after="0" w:line="360" w:lineRule="auto"/>
        <w:ind w:left="0" w:right="-142" w:firstLine="540"/>
        <w:jc w:val="both"/>
        <w:rPr>
          <w:rFonts w:ascii="GHEA Grapalat" w:hAnsi="GHEA Grapalat" w:cs="Sylfaen"/>
          <w:i w:val="0"/>
          <w:sz w:val="24"/>
          <w:szCs w:val="24"/>
          <w:lang w:val="hy-AM"/>
        </w:rPr>
      </w:pPr>
      <w:r w:rsidRPr="00F532A3">
        <w:rPr>
          <w:rFonts w:ascii="GHEA Grapalat" w:hAnsi="GHEA Grapalat" w:cs="Sylfaen"/>
          <w:i w:val="0"/>
          <w:sz w:val="24"/>
          <w:szCs w:val="24"/>
          <w:lang w:val="hy-AM"/>
        </w:rPr>
        <w:t>1</w:t>
      </w:r>
      <w:r w:rsidR="00F532A3" w:rsidRPr="00F532A3">
        <w:rPr>
          <w:rFonts w:ascii="GHEA Grapalat" w:hAnsi="GHEA Grapalat" w:cs="Sylfaen"/>
          <w:i w:val="0"/>
          <w:sz w:val="24"/>
          <w:szCs w:val="24"/>
          <w:lang w:val="hy-AM"/>
        </w:rPr>
        <w:t>6</w:t>
      </w:r>
      <w:r w:rsidR="001D1913" w:rsidRPr="00D51FE8">
        <w:rPr>
          <w:rFonts w:ascii="GHEA Grapalat" w:hAnsi="GHEA Grapalat" w:cs="Sylfaen"/>
          <w:i w:val="0"/>
          <w:sz w:val="24"/>
          <w:szCs w:val="24"/>
          <w:lang w:val="hy-AM"/>
        </w:rPr>
        <w:t xml:space="preserve"> միավոր  գույքի գնահատում (</w:t>
      </w:r>
      <w:r w:rsidR="001D1913" w:rsidRPr="00D51FE8">
        <w:rPr>
          <w:rFonts w:ascii="GHEA Grapalat" w:eastAsia="Times New Roman" w:hAnsi="GHEA Grapalat" w:cs="Sylfaen"/>
          <w:i w:val="0"/>
          <w:sz w:val="24"/>
          <w:szCs w:val="24"/>
          <w:lang w:val="hy-AM"/>
        </w:rPr>
        <w:t>վարձակալության տրամադրվող անշարժ գույքի վարձակալության շուկայական արժեքի որոշման ծառայություն),</w:t>
      </w:r>
    </w:p>
    <w:p w:rsidR="001D1913" w:rsidRPr="00D51FE8" w:rsidRDefault="00F532A3" w:rsidP="001D1913">
      <w:pPr>
        <w:pStyle w:val="ListParagraph"/>
        <w:numPr>
          <w:ilvl w:val="0"/>
          <w:numId w:val="17"/>
        </w:numPr>
        <w:spacing w:after="0" w:line="360" w:lineRule="auto"/>
        <w:ind w:left="0" w:right="-142" w:firstLine="540"/>
        <w:jc w:val="both"/>
        <w:rPr>
          <w:rFonts w:ascii="GHEA Grapalat" w:hAnsi="GHEA Grapalat" w:cs="Sylfaen"/>
          <w:i w:val="0"/>
          <w:sz w:val="24"/>
          <w:szCs w:val="24"/>
          <w:lang w:val="hy-AM"/>
        </w:rPr>
      </w:pPr>
      <w:r w:rsidRPr="00F532A3">
        <w:rPr>
          <w:rFonts w:ascii="GHEA Grapalat" w:hAnsi="GHEA Grapalat" w:cs="Sylfaen"/>
          <w:i w:val="0"/>
          <w:sz w:val="24"/>
          <w:szCs w:val="24"/>
          <w:lang w:val="hy-AM"/>
        </w:rPr>
        <w:t>7</w:t>
      </w:r>
      <w:r w:rsidR="001D1913" w:rsidRPr="00D51FE8">
        <w:rPr>
          <w:rFonts w:ascii="GHEA Grapalat" w:hAnsi="GHEA Grapalat" w:cs="Sylfaen"/>
          <w:i w:val="0"/>
          <w:sz w:val="24"/>
          <w:szCs w:val="24"/>
          <w:lang w:val="hy-AM"/>
        </w:rPr>
        <w:t>0 միավոր 44-օրյա պատերազմի ընթացքում ռազմական դրությամբ պայմանավորված     խնդիրները լուծելու նպատակով օգտագործված ֆիզիկական և իրավաբանական անձանց պատկանող գույքի վնասի  գնահատում (</w:t>
      </w:r>
      <w:r w:rsidR="001D1913" w:rsidRPr="00D51FE8">
        <w:rPr>
          <w:rFonts w:ascii="GHEA Grapalat" w:eastAsia="Times New Roman" w:hAnsi="GHEA Grapalat" w:cs="Sylfaen"/>
          <w:i w:val="0"/>
          <w:sz w:val="24"/>
          <w:szCs w:val="24"/>
          <w:lang w:val="hy-AM"/>
        </w:rPr>
        <w:t>հիմնականում տրանսպորտային միջոցներ)։</w:t>
      </w:r>
    </w:p>
    <w:p w:rsidR="001D1913" w:rsidRPr="00D51FE8" w:rsidRDefault="001D1913" w:rsidP="001D1913">
      <w:pPr>
        <w:spacing w:after="0" w:line="360" w:lineRule="auto"/>
        <w:ind w:right="-142" w:firstLine="540"/>
        <w:jc w:val="both"/>
        <w:rPr>
          <w:rFonts w:ascii="GHEA Grapalat" w:hAnsi="GHEA Grapalat" w:cs="Sylfaen"/>
          <w:b/>
          <w:i w:val="0"/>
          <w:sz w:val="24"/>
          <w:szCs w:val="24"/>
          <w:lang w:val="hy-AM"/>
        </w:rPr>
      </w:pPr>
      <w:r w:rsidRPr="00D51FE8">
        <w:rPr>
          <w:rFonts w:ascii="GHEA Grapalat" w:hAnsi="GHEA Grapalat" w:cs="Sylfaen"/>
          <w:i w:val="0"/>
          <w:sz w:val="24"/>
          <w:szCs w:val="24"/>
          <w:lang w:val="hy-AM"/>
        </w:rPr>
        <w:t>Ելնելով աշխատանքային անհրաժեշտությունից՝ պահանջ է առաջացել  կատարել փոփոխություն ՀՀ կառավարության 2021 թվականի դեկտեմբերի 23-ի N2121-Ն որոշման N 9 հավելվածի N 9.7 աղյուսակում և N 9.1 հավելվածի N 9.1.34 աղյուսակում՝ ավելացնելով  «Պետական գույքի գնահատում, ուսումնասիրություն, տեղեկատվության տրամադրում» միջոցառման  շրջանակներում մատուցվող ծառայությունների քանակական ցուցանիշները։</w:t>
      </w:r>
    </w:p>
    <w:p w:rsidR="001D1913" w:rsidRPr="00D51FE8" w:rsidRDefault="001D1913" w:rsidP="001D1913">
      <w:pPr>
        <w:pStyle w:val="ListParagraph"/>
        <w:spacing w:after="0" w:line="360" w:lineRule="auto"/>
        <w:ind w:left="0" w:right="-142" w:firstLine="540"/>
        <w:jc w:val="both"/>
        <w:rPr>
          <w:rFonts w:ascii="GHEA Grapalat" w:eastAsia="Times New Roman" w:hAnsi="GHEA Grapalat" w:cs="Sylfaen"/>
          <w:i w:val="0"/>
          <w:sz w:val="24"/>
          <w:szCs w:val="24"/>
          <w:lang w:val="hy-AM"/>
        </w:rPr>
      </w:pPr>
      <w:r w:rsidRPr="00D51FE8">
        <w:rPr>
          <w:rFonts w:ascii="GHEA Grapalat" w:hAnsi="GHEA Grapalat" w:cs="Sylfaen"/>
          <w:i w:val="0"/>
          <w:sz w:val="24"/>
          <w:szCs w:val="24"/>
          <w:lang w:val="hy-AM"/>
        </w:rPr>
        <w:t xml:space="preserve"> «Պետական գույքի գնահատում, ուսումնասիրություն, տեղեկատվության տրամադրում»,</w:t>
      </w:r>
      <w:r w:rsidRPr="00D51FE8">
        <w:rPr>
          <w:rFonts w:ascii="GHEA Grapalat" w:hAnsi="GHEA Grapalat" w:cs="Sylfaen"/>
          <w:b/>
          <w:i w:val="0"/>
          <w:sz w:val="24"/>
          <w:szCs w:val="24"/>
          <w:lang w:val="hy-AM"/>
        </w:rPr>
        <w:t xml:space="preserve"> </w:t>
      </w:r>
      <w:r w:rsidRPr="00D51FE8">
        <w:rPr>
          <w:rFonts w:ascii="GHEA Grapalat" w:hAnsi="GHEA Grapalat" w:cs="Sylfaen"/>
          <w:i w:val="0"/>
          <w:sz w:val="24"/>
          <w:szCs w:val="24"/>
          <w:lang w:val="hy-AM"/>
        </w:rPr>
        <w:t xml:space="preserve">միջոցառման  շրջանակներում </w:t>
      </w:r>
      <w:r w:rsidRPr="00D51FE8">
        <w:rPr>
          <w:rFonts w:ascii="GHEA Grapalat" w:eastAsia="Times New Roman" w:hAnsi="GHEA Grapalat" w:cs="Sylfaen"/>
          <w:i w:val="0"/>
          <w:sz w:val="24"/>
          <w:szCs w:val="24"/>
          <w:lang w:val="hy-AM"/>
        </w:rPr>
        <w:t>2022 թվականին</w:t>
      </w:r>
      <w:r w:rsidRPr="00D51FE8">
        <w:rPr>
          <w:rFonts w:ascii="GHEA Grapalat" w:hAnsi="GHEA Grapalat" w:cs="Sylfaen"/>
          <w:i w:val="0"/>
          <w:sz w:val="24"/>
          <w:szCs w:val="24"/>
          <w:lang w:val="hy-AM"/>
        </w:rPr>
        <w:t xml:space="preserve"> ը</w:t>
      </w:r>
      <w:r w:rsidRPr="00D51FE8">
        <w:rPr>
          <w:rFonts w:ascii="GHEA Grapalat" w:eastAsia="Times New Roman" w:hAnsi="GHEA Grapalat" w:cs="Sylfaen"/>
          <w:i w:val="0"/>
          <w:sz w:val="24"/>
          <w:szCs w:val="24"/>
          <w:lang w:val="hy-AM"/>
        </w:rPr>
        <w:t>նդհանուր</w:t>
      </w:r>
      <w:r w:rsidRPr="00D51FE8">
        <w:rPr>
          <w:rFonts w:ascii="GHEA Grapalat" w:hAnsi="GHEA Grapalat" w:cs="Sylfaen"/>
          <w:i w:val="0"/>
          <w:sz w:val="24"/>
          <w:szCs w:val="24"/>
          <w:lang w:val="hy-AM"/>
        </w:rPr>
        <w:t xml:space="preserve"> գնահատման ենթակա 70 միավորին կավելանա ևս </w:t>
      </w:r>
      <w:r w:rsidR="00F532A3" w:rsidRPr="00F532A3">
        <w:rPr>
          <w:rFonts w:ascii="GHEA Grapalat" w:hAnsi="GHEA Grapalat" w:cs="Sylfaen"/>
          <w:i w:val="0"/>
          <w:sz w:val="24"/>
          <w:szCs w:val="24"/>
          <w:lang w:val="hy-AM"/>
        </w:rPr>
        <w:t>153</w:t>
      </w:r>
      <w:r w:rsidRPr="00D51FE8">
        <w:rPr>
          <w:rFonts w:ascii="GHEA Grapalat" w:hAnsi="GHEA Grapalat" w:cs="Sylfaen"/>
          <w:i w:val="0"/>
          <w:sz w:val="24"/>
          <w:szCs w:val="24"/>
          <w:lang w:val="hy-AM"/>
        </w:rPr>
        <w:t xml:space="preserve"> միավոր և մատուցվող ծառայությունների քանակական ցուցանիշը կկազմի </w:t>
      </w:r>
      <w:r w:rsidRPr="00D51FE8">
        <w:rPr>
          <w:rFonts w:ascii="GHEA Grapalat" w:eastAsia="Times New Roman" w:hAnsi="GHEA Grapalat" w:cs="Sylfaen"/>
          <w:i w:val="0"/>
          <w:sz w:val="24"/>
          <w:szCs w:val="24"/>
          <w:lang w:val="hy-AM"/>
        </w:rPr>
        <w:t xml:space="preserve"> 2</w:t>
      </w:r>
      <w:r w:rsidR="00F532A3" w:rsidRPr="00F532A3">
        <w:rPr>
          <w:rFonts w:ascii="GHEA Grapalat" w:eastAsia="Times New Roman" w:hAnsi="GHEA Grapalat" w:cs="Sylfaen"/>
          <w:i w:val="0"/>
          <w:sz w:val="24"/>
          <w:szCs w:val="24"/>
          <w:lang w:val="hy-AM"/>
        </w:rPr>
        <w:t>23</w:t>
      </w:r>
      <w:r w:rsidRPr="00D51FE8">
        <w:rPr>
          <w:rFonts w:ascii="GHEA Grapalat" w:eastAsia="Times New Roman" w:hAnsi="GHEA Grapalat" w:cs="Sylfaen"/>
          <w:i w:val="0"/>
          <w:sz w:val="24"/>
          <w:szCs w:val="24"/>
          <w:lang w:val="hy-AM"/>
        </w:rPr>
        <w:t xml:space="preserve"> միավոր,</w:t>
      </w:r>
    </w:p>
    <w:p w:rsidR="001D1913" w:rsidRPr="00D51FE8" w:rsidRDefault="001D1913" w:rsidP="001D1913">
      <w:pPr>
        <w:pStyle w:val="ListParagraph"/>
        <w:spacing w:after="0" w:line="360" w:lineRule="auto"/>
        <w:ind w:left="0" w:right="-142" w:firstLine="1843"/>
        <w:jc w:val="both"/>
        <w:rPr>
          <w:rFonts w:ascii="GHEA Grapalat" w:eastAsia="Times New Roman" w:hAnsi="GHEA Grapalat" w:cs="Sylfaen"/>
          <w:i w:val="0"/>
          <w:sz w:val="24"/>
          <w:szCs w:val="24"/>
          <w:lang w:val="en-US"/>
        </w:rPr>
      </w:pPr>
      <w:r w:rsidRPr="00D51FE8">
        <w:rPr>
          <w:rFonts w:ascii="GHEA Grapalat" w:eastAsia="Times New Roman" w:hAnsi="GHEA Grapalat" w:cs="Sylfaen"/>
          <w:i w:val="0"/>
          <w:sz w:val="24"/>
          <w:szCs w:val="24"/>
          <w:lang w:val="hy-AM"/>
        </w:rPr>
        <w:t>այդ թվում</w:t>
      </w:r>
      <w:r w:rsidRPr="00D51FE8">
        <w:rPr>
          <w:rFonts w:ascii="GHEA Grapalat" w:eastAsia="Times New Roman" w:hAnsi="GHEA Grapalat" w:cs="Sylfaen"/>
          <w:i w:val="0"/>
          <w:sz w:val="24"/>
          <w:szCs w:val="24"/>
          <w:lang w:val="en-US"/>
        </w:rPr>
        <w:t>՝</w:t>
      </w:r>
    </w:p>
    <w:p w:rsidR="001D1913" w:rsidRPr="00D51FE8" w:rsidRDefault="001D1913" w:rsidP="001D1913">
      <w:pPr>
        <w:pStyle w:val="ListParagraph"/>
        <w:numPr>
          <w:ilvl w:val="0"/>
          <w:numId w:val="17"/>
        </w:numPr>
        <w:spacing w:after="0" w:line="360" w:lineRule="auto"/>
        <w:ind w:left="0" w:right="-142" w:firstLine="540"/>
        <w:jc w:val="both"/>
        <w:rPr>
          <w:rFonts w:ascii="GHEA Grapalat" w:eastAsia="Times New Roman" w:hAnsi="GHEA Grapalat" w:cs="Sylfaen"/>
          <w:i w:val="0"/>
          <w:sz w:val="24"/>
          <w:szCs w:val="24"/>
          <w:lang w:val="hy-AM"/>
        </w:rPr>
      </w:pPr>
      <w:r w:rsidRPr="00D51FE8">
        <w:rPr>
          <w:rFonts w:ascii="GHEA Grapalat" w:eastAsia="Times New Roman" w:hAnsi="GHEA Grapalat" w:cs="Sylfaen"/>
          <w:i w:val="0"/>
          <w:sz w:val="24"/>
          <w:szCs w:val="24"/>
          <w:lang w:val="hy-AM"/>
        </w:rPr>
        <w:t xml:space="preserve"> Անշարժ գույքի գնահատում  </w:t>
      </w:r>
      <w:r w:rsidRPr="00D51FE8">
        <w:rPr>
          <w:rFonts w:ascii="GHEA Grapalat" w:eastAsia="Times New Roman" w:hAnsi="GHEA Grapalat" w:cs="Sylfaen"/>
          <w:i w:val="0"/>
          <w:sz w:val="24"/>
          <w:szCs w:val="24"/>
          <w:lang w:val="en-US"/>
        </w:rPr>
        <w:t xml:space="preserve">-                    </w:t>
      </w:r>
      <w:r w:rsidR="00F532A3">
        <w:rPr>
          <w:rFonts w:ascii="GHEA Grapalat" w:eastAsia="Times New Roman" w:hAnsi="GHEA Grapalat" w:cs="Sylfaen"/>
          <w:i w:val="0"/>
          <w:sz w:val="24"/>
          <w:szCs w:val="24"/>
        </w:rPr>
        <w:t>70</w:t>
      </w:r>
      <w:bookmarkStart w:id="1" w:name="_GoBack"/>
      <w:bookmarkEnd w:id="1"/>
      <w:r w:rsidRPr="00D51FE8">
        <w:rPr>
          <w:rFonts w:ascii="GHEA Grapalat" w:eastAsia="Times New Roman" w:hAnsi="GHEA Grapalat" w:cs="Sylfaen"/>
          <w:i w:val="0"/>
          <w:sz w:val="24"/>
          <w:szCs w:val="24"/>
          <w:lang w:val="hy-AM"/>
        </w:rPr>
        <w:t xml:space="preserve"> միավոր</w:t>
      </w:r>
    </w:p>
    <w:p w:rsidR="001D1913" w:rsidRPr="00D10765" w:rsidRDefault="001D1913" w:rsidP="002F1DC7">
      <w:pPr>
        <w:pStyle w:val="ListParagraph"/>
        <w:numPr>
          <w:ilvl w:val="0"/>
          <w:numId w:val="17"/>
        </w:numPr>
        <w:tabs>
          <w:tab w:val="left" w:pos="567"/>
        </w:tabs>
        <w:spacing w:after="0" w:line="360" w:lineRule="auto"/>
        <w:ind w:left="0" w:right="-142" w:firstLine="540"/>
        <w:jc w:val="both"/>
        <w:rPr>
          <w:rFonts w:ascii="GHEA Grapalat" w:hAnsi="GHEA Grapalat" w:cs="Sylfaen"/>
          <w:i w:val="0"/>
          <w:sz w:val="24"/>
          <w:szCs w:val="24"/>
          <w:lang w:val="hy-AM"/>
        </w:rPr>
      </w:pPr>
      <w:r w:rsidRPr="00D10765">
        <w:rPr>
          <w:rFonts w:ascii="GHEA Grapalat" w:eastAsia="Times New Roman" w:hAnsi="GHEA Grapalat" w:cs="Sylfaen"/>
          <w:i w:val="0"/>
          <w:sz w:val="24"/>
          <w:szCs w:val="24"/>
          <w:lang w:val="hy-AM"/>
        </w:rPr>
        <w:t xml:space="preserve"> Վնասված գույքի  վնասի գնահատում -      </w:t>
      </w:r>
      <w:r w:rsidR="00F532A3" w:rsidRPr="00F532A3">
        <w:rPr>
          <w:rFonts w:ascii="GHEA Grapalat" w:eastAsia="Times New Roman" w:hAnsi="GHEA Grapalat" w:cs="Sylfaen"/>
          <w:i w:val="0"/>
          <w:sz w:val="24"/>
          <w:szCs w:val="24"/>
          <w:lang w:val="hy-AM"/>
        </w:rPr>
        <w:t>15</w:t>
      </w:r>
      <w:r w:rsidRPr="00D10765">
        <w:rPr>
          <w:rFonts w:ascii="GHEA Grapalat" w:eastAsia="Times New Roman" w:hAnsi="GHEA Grapalat" w:cs="Sylfaen"/>
          <w:i w:val="0"/>
          <w:sz w:val="24"/>
          <w:szCs w:val="24"/>
          <w:lang w:val="hy-AM"/>
        </w:rPr>
        <w:t>3 միավոր:</w:t>
      </w:r>
    </w:p>
    <w:p w:rsidR="001D1913" w:rsidRPr="00D51FE8" w:rsidRDefault="001D1913" w:rsidP="001D1913">
      <w:pPr>
        <w:spacing w:after="0" w:line="360" w:lineRule="auto"/>
        <w:ind w:right="-142" w:firstLine="540"/>
        <w:jc w:val="both"/>
        <w:rPr>
          <w:rFonts w:ascii="GHEA Grapalat" w:eastAsia="Times New Roman" w:hAnsi="GHEA Grapalat" w:cs="Sylfaen"/>
          <w:i w:val="0"/>
          <w:sz w:val="24"/>
          <w:szCs w:val="24"/>
          <w:lang w:val="hy-AM"/>
        </w:rPr>
      </w:pPr>
      <w:r w:rsidRPr="00D51FE8">
        <w:rPr>
          <w:rFonts w:ascii="GHEA Grapalat" w:eastAsia="Times New Roman" w:hAnsi="GHEA Grapalat" w:cs="Sylfaen"/>
          <w:i w:val="0"/>
          <w:sz w:val="24"/>
          <w:szCs w:val="24"/>
          <w:lang w:val="hy-AM"/>
        </w:rPr>
        <w:t>Միաժամանակ, որոշակի օբյեկտիվ պատճառներով պայմանավորված ՊՈԱԿ-ի կողմից կազմակերպվող աճուրդները դեռևս չեն  իրականացվում  էլեկտրոնային եղանակով, հետևաբար  չի իրականացվում նաև  էլեկտրոնային աճուրդի անցկացման ծրագրի  սպասարկման ծառայություն։</w:t>
      </w:r>
    </w:p>
    <w:p w:rsidR="001D1913" w:rsidRPr="00D51FE8" w:rsidRDefault="001D1913" w:rsidP="001D1913">
      <w:pPr>
        <w:spacing w:after="0" w:line="360" w:lineRule="auto"/>
        <w:ind w:right="-142" w:firstLine="540"/>
        <w:jc w:val="both"/>
        <w:rPr>
          <w:rFonts w:ascii="GHEA Grapalat" w:eastAsia="Times New Roman" w:hAnsi="GHEA Grapalat" w:cs="Sylfaen"/>
          <w:i w:val="0"/>
          <w:sz w:val="24"/>
          <w:szCs w:val="24"/>
          <w:lang w:val="hy-AM"/>
        </w:rPr>
      </w:pPr>
      <w:r w:rsidRPr="00D51FE8">
        <w:rPr>
          <w:rFonts w:ascii="GHEA Grapalat" w:eastAsia="Times New Roman" w:hAnsi="GHEA Grapalat" w:cs="Sylfaen"/>
          <w:i w:val="0"/>
          <w:sz w:val="24"/>
          <w:szCs w:val="24"/>
          <w:lang w:val="hy-AM"/>
        </w:rPr>
        <w:t>Արդյունքում, անհրաժեշություն է առաջացել պայմանագրով  նախատեսված  միջոցառման չափորոշիչներում կատարել  փոփոխություն՝</w:t>
      </w:r>
    </w:p>
    <w:tbl>
      <w:tblPr>
        <w:tblStyle w:val="TableGrid"/>
        <w:tblpPr w:leftFromText="180" w:rightFromText="180" w:vertAnchor="text" w:horzAnchor="margin" w:tblpXSpec="center" w:tblpY="209"/>
        <w:tblW w:w="10080" w:type="dxa"/>
        <w:tblLook w:val="04A0" w:firstRow="1" w:lastRow="0" w:firstColumn="1" w:lastColumn="0" w:noHBand="0" w:noVBand="1"/>
      </w:tblPr>
      <w:tblGrid>
        <w:gridCol w:w="4230"/>
        <w:gridCol w:w="5850"/>
      </w:tblGrid>
      <w:tr w:rsidR="001D1913" w:rsidRPr="00AB1C95" w:rsidTr="004739AA">
        <w:trPr>
          <w:trHeight w:val="782"/>
        </w:trPr>
        <w:tc>
          <w:tcPr>
            <w:tcW w:w="4230" w:type="dxa"/>
            <w:vAlign w:val="center"/>
          </w:tcPr>
          <w:p w:rsidR="001D1913" w:rsidRPr="00D51FE8" w:rsidRDefault="001D1913" w:rsidP="004739AA">
            <w:pPr>
              <w:spacing w:after="0"/>
              <w:ind w:right="-142" w:hanging="120"/>
              <w:rPr>
                <w:rFonts w:ascii="GHEA Grapalat" w:eastAsia="Times New Roman" w:hAnsi="GHEA Grapalat" w:cs="Sylfaen"/>
                <w:i w:val="0"/>
                <w:sz w:val="24"/>
                <w:szCs w:val="24"/>
                <w:lang w:val="hy-AM"/>
              </w:rPr>
            </w:pPr>
            <w:r w:rsidRPr="00D51FE8">
              <w:rPr>
                <w:rFonts w:ascii="GHEA Grapalat" w:eastAsia="Times New Roman" w:hAnsi="GHEA Grapalat" w:cs="Sylfaen"/>
                <w:i w:val="0"/>
                <w:sz w:val="24"/>
                <w:szCs w:val="24"/>
                <w:lang w:val="hy-AM"/>
              </w:rPr>
              <w:t xml:space="preserve">  Պայմանագրով հաստատված</w:t>
            </w:r>
            <w:r w:rsidRPr="00D51FE8">
              <w:rPr>
                <w:rFonts w:ascii="GHEA Grapalat" w:eastAsia="Times New Roman" w:hAnsi="GHEA Grapalat" w:cs="Sylfaen"/>
                <w:i w:val="0"/>
                <w:sz w:val="24"/>
                <w:szCs w:val="24"/>
              </w:rPr>
              <w:t xml:space="preserve"> </w:t>
            </w:r>
            <w:r w:rsidRPr="00D51FE8">
              <w:rPr>
                <w:rFonts w:ascii="GHEA Grapalat" w:eastAsia="Times New Roman" w:hAnsi="GHEA Grapalat" w:cs="Sylfaen"/>
                <w:i w:val="0"/>
                <w:sz w:val="24"/>
                <w:szCs w:val="24"/>
                <w:lang w:val="hy-AM"/>
              </w:rPr>
              <w:t xml:space="preserve">  </w:t>
            </w:r>
            <w:r w:rsidRPr="00D51FE8">
              <w:rPr>
                <w:rFonts w:ascii="GHEA Grapalat" w:eastAsia="Times New Roman" w:hAnsi="GHEA Grapalat" w:cs="Sylfaen"/>
                <w:i w:val="0"/>
                <w:sz w:val="24"/>
                <w:szCs w:val="24"/>
              </w:rPr>
              <w:t>ցուցանի</w:t>
            </w:r>
            <w:r w:rsidRPr="00D51FE8">
              <w:rPr>
                <w:rFonts w:ascii="GHEA Grapalat" w:eastAsia="Times New Roman" w:hAnsi="GHEA Grapalat" w:cs="Sylfaen"/>
                <w:i w:val="0"/>
                <w:sz w:val="24"/>
                <w:szCs w:val="24"/>
                <w:lang w:val="hy-AM"/>
              </w:rPr>
              <w:t>շ</w:t>
            </w:r>
            <w:r w:rsidRPr="00D51FE8">
              <w:rPr>
                <w:rFonts w:ascii="GHEA Grapalat" w:eastAsia="Times New Roman" w:hAnsi="GHEA Grapalat" w:cs="Sylfaen"/>
                <w:i w:val="0"/>
                <w:sz w:val="24"/>
                <w:szCs w:val="24"/>
              </w:rPr>
              <w:t>ի անվանումը</w:t>
            </w:r>
          </w:p>
        </w:tc>
        <w:tc>
          <w:tcPr>
            <w:tcW w:w="5850" w:type="dxa"/>
            <w:vAlign w:val="center"/>
          </w:tcPr>
          <w:p w:rsidR="001D1913" w:rsidRPr="00D51FE8" w:rsidRDefault="001D1913" w:rsidP="004739AA">
            <w:pPr>
              <w:spacing w:after="0"/>
              <w:ind w:right="-142" w:firstLine="540"/>
              <w:jc w:val="center"/>
              <w:rPr>
                <w:rFonts w:ascii="GHEA Grapalat" w:eastAsia="Times New Roman" w:hAnsi="GHEA Grapalat" w:cs="Sylfaen"/>
                <w:i w:val="0"/>
                <w:sz w:val="24"/>
                <w:szCs w:val="24"/>
                <w:lang w:val="hy-AM"/>
              </w:rPr>
            </w:pPr>
            <w:r w:rsidRPr="00D51FE8">
              <w:rPr>
                <w:rFonts w:ascii="GHEA Grapalat" w:eastAsia="Times New Roman" w:hAnsi="GHEA Grapalat" w:cs="Sylfaen"/>
                <w:i w:val="0"/>
                <w:sz w:val="24"/>
                <w:szCs w:val="24"/>
                <w:lang w:val="hy-AM"/>
              </w:rPr>
              <w:t>«Աճուրդների իրականացում (այդ թվում էլեկտրոնային)` էլեկտրոնային աճուրդների ամենամսյա սպասարկումով)»</w:t>
            </w:r>
          </w:p>
        </w:tc>
      </w:tr>
      <w:tr w:rsidR="001D1913" w:rsidRPr="00D51FE8" w:rsidTr="004739AA">
        <w:trPr>
          <w:trHeight w:val="953"/>
        </w:trPr>
        <w:tc>
          <w:tcPr>
            <w:tcW w:w="4230" w:type="dxa"/>
            <w:vAlign w:val="center"/>
          </w:tcPr>
          <w:p w:rsidR="001D1913" w:rsidRPr="00D51FE8" w:rsidRDefault="001D1913" w:rsidP="004739AA">
            <w:pPr>
              <w:spacing w:after="0"/>
              <w:ind w:right="-142" w:hanging="120"/>
              <w:rPr>
                <w:rFonts w:ascii="GHEA Grapalat" w:eastAsia="Times New Roman" w:hAnsi="GHEA Grapalat" w:cs="Sylfaen"/>
                <w:i w:val="0"/>
                <w:sz w:val="24"/>
                <w:szCs w:val="24"/>
                <w:lang w:val="hy-AM"/>
              </w:rPr>
            </w:pPr>
            <w:r w:rsidRPr="00D51FE8">
              <w:rPr>
                <w:rFonts w:ascii="GHEA Grapalat" w:eastAsia="Times New Roman" w:hAnsi="GHEA Grapalat" w:cs="Sylfaen"/>
                <w:i w:val="0"/>
                <w:sz w:val="24"/>
                <w:szCs w:val="24"/>
                <w:lang w:val="hy-AM"/>
              </w:rPr>
              <w:t xml:space="preserve"> Ցուցանիշի անվանումը նախատեսվող փոփոխությունից հետո</w:t>
            </w:r>
          </w:p>
        </w:tc>
        <w:tc>
          <w:tcPr>
            <w:tcW w:w="5850" w:type="dxa"/>
            <w:vAlign w:val="center"/>
          </w:tcPr>
          <w:p w:rsidR="001D1913" w:rsidRPr="00D51FE8" w:rsidRDefault="001D1913" w:rsidP="004739AA">
            <w:pPr>
              <w:spacing w:after="0"/>
              <w:ind w:right="-142" w:firstLine="540"/>
              <w:jc w:val="center"/>
              <w:rPr>
                <w:rFonts w:ascii="GHEA Grapalat" w:eastAsia="Times New Roman" w:hAnsi="GHEA Grapalat" w:cs="Sylfaen"/>
                <w:i w:val="0"/>
                <w:sz w:val="24"/>
                <w:szCs w:val="24"/>
                <w:lang w:val="hy-AM"/>
              </w:rPr>
            </w:pPr>
            <w:r w:rsidRPr="00D51FE8">
              <w:rPr>
                <w:rFonts w:ascii="GHEA Grapalat" w:eastAsia="Times New Roman" w:hAnsi="GHEA Grapalat" w:cs="Sylfaen"/>
                <w:i w:val="0"/>
                <w:sz w:val="24"/>
                <w:szCs w:val="24"/>
                <w:lang w:val="hy-AM"/>
              </w:rPr>
              <w:t>«Աճուրդների իրականացում»</w:t>
            </w:r>
          </w:p>
        </w:tc>
      </w:tr>
    </w:tbl>
    <w:p w:rsidR="001D1913" w:rsidRPr="007F54E0" w:rsidRDefault="001D1913" w:rsidP="001D1913">
      <w:pPr>
        <w:pStyle w:val="Armenian"/>
        <w:spacing w:line="360" w:lineRule="auto"/>
        <w:ind w:firstLine="709"/>
        <w:jc w:val="both"/>
        <w:rPr>
          <w:rFonts w:ascii="GHEA Grapalat" w:hAnsi="GHEA Grapalat"/>
          <w:bCs/>
          <w:lang w:val="hy-AM"/>
        </w:rPr>
      </w:pPr>
    </w:p>
    <w:p w:rsidR="001D1913" w:rsidRPr="001D1913" w:rsidRDefault="001D1913" w:rsidP="001D1913">
      <w:pPr>
        <w:pStyle w:val="ListParagraph"/>
        <w:spacing w:after="0" w:line="360" w:lineRule="auto"/>
        <w:ind w:left="0" w:firstLine="450"/>
        <w:jc w:val="both"/>
        <w:rPr>
          <w:rFonts w:ascii="GHEA Grapalat" w:hAnsi="GHEA Grapalat" w:cs="Arial"/>
          <w:bCs w:val="0"/>
          <w:i w:val="0"/>
          <w:kern w:val="32"/>
          <w:sz w:val="24"/>
          <w:szCs w:val="24"/>
          <w:lang w:val="hy-AM"/>
        </w:rPr>
      </w:pPr>
      <w:r w:rsidRPr="00812A5F">
        <w:rPr>
          <w:rFonts w:ascii="GHEA Grapalat" w:eastAsia="Times New Roman" w:hAnsi="GHEA Grapalat" w:cs="Times New Roman"/>
          <w:bCs w:val="0"/>
          <w:i w:val="0"/>
          <w:sz w:val="24"/>
          <w:szCs w:val="24"/>
          <w:lang w:val="hy-AM" w:eastAsia="ru-RU"/>
        </w:rPr>
        <w:t>Վերոնշյալ ծրագրի/միջոցառման նվազեցման արդյունքում, հետագայում ՀՀ պետական բյուջեի հաշվին նշված գումարի չափով ֆինանսական միջոցների վերականգնման անհրաժեշտություն չի առաջանա:</w:t>
      </w:r>
    </w:p>
    <w:p w:rsidR="0022117F" w:rsidRPr="00D51FE8" w:rsidRDefault="0022117F" w:rsidP="0022117F">
      <w:pPr>
        <w:pStyle w:val="ListParagraph"/>
        <w:tabs>
          <w:tab w:val="left" w:pos="1170"/>
        </w:tabs>
        <w:spacing w:after="0" w:line="360" w:lineRule="auto"/>
        <w:ind w:left="0" w:right="-142" w:firstLine="709"/>
        <w:jc w:val="both"/>
        <w:rPr>
          <w:rFonts w:ascii="GHEA Grapalat" w:hAnsi="GHEA Grapalat" w:cs="Arial"/>
          <w:i w:val="0"/>
          <w:iCs/>
          <w:sz w:val="24"/>
          <w:szCs w:val="24"/>
          <w:lang w:val="hy-AM"/>
        </w:rPr>
      </w:pPr>
      <w:r w:rsidRPr="001D1913">
        <w:rPr>
          <w:rFonts w:ascii="GHEA Grapalat" w:eastAsia="Times New Roman" w:hAnsi="GHEA Grapalat" w:cs="Sylfaen"/>
          <w:i w:val="0"/>
          <w:sz w:val="24"/>
          <w:szCs w:val="24"/>
          <w:lang w:val="hy-AM"/>
        </w:rPr>
        <w:t>Տեղեկացնենք</w:t>
      </w:r>
      <w:r w:rsidRPr="00D51FE8">
        <w:rPr>
          <w:rFonts w:ascii="GHEA Grapalat" w:eastAsia="Times New Roman" w:hAnsi="GHEA Grapalat" w:cs="Sylfaen"/>
          <w:i w:val="0"/>
          <w:sz w:val="24"/>
          <w:szCs w:val="24"/>
          <w:lang w:val="pt-BR"/>
        </w:rPr>
        <w:t xml:space="preserve"> </w:t>
      </w:r>
      <w:r w:rsidRPr="001D1913">
        <w:rPr>
          <w:rFonts w:ascii="GHEA Grapalat" w:eastAsia="Times New Roman" w:hAnsi="GHEA Grapalat" w:cs="Sylfaen"/>
          <w:i w:val="0"/>
          <w:sz w:val="24"/>
          <w:szCs w:val="24"/>
          <w:lang w:val="hy-AM"/>
        </w:rPr>
        <w:t>նաև</w:t>
      </w:r>
      <w:r w:rsidRPr="00D51FE8">
        <w:rPr>
          <w:rFonts w:ascii="GHEA Grapalat" w:eastAsia="Times New Roman" w:hAnsi="GHEA Grapalat" w:cs="Sylfaen"/>
          <w:i w:val="0"/>
          <w:sz w:val="24"/>
          <w:szCs w:val="24"/>
          <w:lang w:val="pt-BR"/>
        </w:rPr>
        <w:t xml:space="preserve">, </w:t>
      </w:r>
      <w:r w:rsidRPr="001D1913">
        <w:rPr>
          <w:rFonts w:ascii="GHEA Grapalat" w:eastAsia="Times New Roman" w:hAnsi="GHEA Grapalat" w:cs="Sylfaen"/>
          <w:i w:val="0"/>
          <w:sz w:val="24"/>
          <w:szCs w:val="24"/>
          <w:lang w:val="hy-AM"/>
        </w:rPr>
        <w:t>որ</w:t>
      </w:r>
      <w:r w:rsidRPr="00D51FE8">
        <w:rPr>
          <w:rFonts w:ascii="GHEA Grapalat" w:eastAsia="Times New Roman" w:hAnsi="GHEA Grapalat" w:cs="Sylfaen"/>
          <w:i w:val="0"/>
          <w:sz w:val="24"/>
          <w:szCs w:val="24"/>
          <w:lang w:val="pt-BR"/>
        </w:rPr>
        <w:t xml:space="preserve"> </w:t>
      </w:r>
      <w:r w:rsidRPr="001D1913">
        <w:rPr>
          <w:rFonts w:ascii="GHEA Grapalat" w:eastAsia="Times New Roman" w:hAnsi="GHEA Grapalat" w:cs="Sylfaen"/>
          <w:i w:val="0"/>
          <w:sz w:val="24"/>
          <w:szCs w:val="24"/>
          <w:lang w:val="hy-AM"/>
        </w:rPr>
        <w:t>անհրաժեշտ</w:t>
      </w:r>
      <w:r w:rsidRPr="00D51FE8">
        <w:rPr>
          <w:rFonts w:ascii="GHEA Grapalat" w:eastAsia="Times New Roman" w:hAnsi="GHEA Grapalat" w:cs="Sylfaen"/>
          <w:i w:val="0"/>
          <w:sz w:val="24"/>
          <w:szCs w:val="24"/>
          <w:lang w:val="pt-BR"/>
        </w:rPr>
        <w:t xml:space="preserve"> </w:t>
      </w:r>
      <w:r w:rsidRPr="001D1913">
        <w:rPr>
          <w:rFonts w:ascii="GHEA Grapalat" w:eastAsia="Times New Roman" w:hAnsi="GHEA Grapalat" w:cs="Sylfaen"/>
          <w:i w:val="0"/>
          <w:sz w:val="24"/>
          <w:szCs w:val="24"/>
          <w:lang w:val="hy-AM"/>
        </w:rPr>
        <w:t>է</w:t>
      </w:r>
      <w:r w:rsidRPr="00D51FE8">
        <w:rPr>
          <w:rFonts w:ascii="GHEA Grapalat" w:hAnsi="GHEA Grapalat" w:cs="Arial"/>
          <w:i w:val="0"/>
          <w:iCs/>
          <w:sz w:val="24"/>
          <w:szCs w:val="24"/>
          <w:lang w:val="hy-AM"/>
        </w:rPr>
        <w:t xml:space="preserve"> կատարել 2022 թվականի պետական բյուջեով</w:t>
      </w:r>
      <w:r w:rsidRPr="00D51FE8">
        <w:rPr>
          <w:rFonts w:ascii="GHEA Grapalat" w:hAnsi="GHEA Grapalat" w:cs="Arial"/>
          <w:i w:val="0"/>
          <w:iCs/>
          <w:sz w:val="24"/>
          <w:szCs w:val="24"/>
          <w:lang w:val="pt-BR"/>
        </w:rPr>
        <w:t xml:space="preserve"> </w:t>
      </w:r>
      <w:r w:rsidRPr="00D51FE8">
        <w:rPr>
          <w:rFonts w:ascii="GHEA Grapalat" w:hAnsi="GHEA Grapalat" w:cs="Arial"/>
          <w:i w:val="0"/>
          <w:iCs/>
          <w:sz w:val="24"/>
          <w:szCs w:val="24"/>
          <w:lang w:val="hy-AM"/>
        </w:rPr>
        <w:t xml:space="preserve">նախատեսված միջոցառման չափորոշիչներում </w:t>
      </w:r>
      <w:r w:rsidRPr="001D1913">
        <w:rPr>
          <w:rFonts w:ascii="GHEA Grapalat" w:hAnsi="GHEA Grapalat" w:cs="Arial"/>
          <w:i w:val="0"/>
          <w:iCs/>
          <w:sz w:val="24"/>
          <w:szCs w:val="24"/>
          <w:lang w:val="hy-AM"/>
        </w:rPr>
        <w:t>հա</w:t>
      </w:r>
      <w:r w:rsidRPr="00D51FE8">
        <w:rPr>
          <w:rFonts w:ascii="GHEA Grapalat" w:hAnsi="GHEA Grapalat" w:cs="Arial"/>
          <w:i w:val="0"/>
          <w:iCs/>
          <w:sz w:val="24"/>
          <w:szCs w:val="24"/>
          <w:lang w:val="nb-NO"/>
        </w:rPr>
        <w:t xml:space="preserve">մապատասխան </w:t>
      </w:r>
      <w:r w:rsidRPr="00D51FE8">
        <w:rPr>
          <w:rFonts w:ascii="GHEA Grapalat" w:hAnsi="GHEA Grapalat" w:cs="Arial"/>
          <w:i w:val="0"/>
          <w:iCs/>
          <w:sz w:val="24"/>
          <w:szCs w:val="24"/>
          <w:lang w:val="hy-AM"/>
        </w:rPr>
        <w:t>փոփոխություն՝ «Աճուրդների իրականացում (այդ թվում էլեկտրոնային)` էլեկտրոնային աճուրդների ամենամսյա սպասարկումով»</w:t>
      </w:r>
      <w:r w:rsidRPr="00D51FE8">
        <w:rPr>
          <w:rFonts w:ascii="GHEA Grapalat" w:hAnsi="GHEA Grapalat" w:cs="Arial"/>
          <w:i w:val="0"/>
          <w:iCs/>
          <w:sz w:val="24"/>
          <w:szCs w:val="24"/>
          <w:lang w:val="nb-NO"/>
        </w:rPr>
        <w:t xml:space="preserve"> բառերը</w:t>
      </w:r>
      <w:r w:rsidRPr="00D51FE8">
        <w:rPr>
          <w:rFonts w:ascii="GHEA Grapalat" w:hAnsi="GHEA Grapalat" w:cs="Arial"/>
          <w:i w:val="0"/>
          <w:iCs/>
          <w:sz w:val="24"/>
          <w:szCs w:val="24"/>
          <w:lang w:val="hy-AM"/>
        </w:rPr>
        <w:t xml:space="preserve"> փոխարինելով</w:t>
      </w:r>
      <w:r w:rsidRPr="00D51FE8">
        <w:rPr>
          <w:rFonts w:ascii="GHEA Grapalat" w:hAnsi="GHEA Grapalat" w:cs="Arial"/>
          <w:i w:val="0"/>
          <w:iCs/>
          <w:sz w:val="24"/>
          <w:szCs w:val="24"/>
          <w:lang w:val="nb-NO"/>
        </w:rPr>
        <w:t xml:space="preserve"> </w:t>
      </w:r>
      <w:r w:rsidRPr="00D51FE8">
        <w:rPr>
          <w:rFonts w:ascii="GHEA Grapalat" w:hAnsi="GHEA Grapalat" w:cs="Arial"/>
          <w:i w:val="0"/>
          <w:iCs/>
          <w:sz w:val="24"/>
          <w:szCs w:val="24"/>
          <w:lang w:val="hy-AM"/>
        </w:rPr>
        <w:t>«Աճուրդների իրականացում»</w:t>
      </w:r>
      <w:r w:rsidRPr="00D51FE8">
        <w:rPr>
          <w:rFonts w:ascii="GHEA Grapalat" w:hAnsi="GHEA Grapalat" w:cs="Arial"/>
          <w:i w:val="0"/>
          <w:iCs/>
          <w:sz w:val="24"/>
          <w:szCs w:val="24"/>
          <w:lang w:val="nb-NO"/>
        </w:rPr>
        <w:t xml:space="preserve"> բառերով</w:t>
      </w:r>
      <w:r w:rsidRPr="00D51FE8">
        <w:rPr>
          <w:rFonts w:ascii="GHEA Grapalat" w:hAnsi="GHEA Grapalat" w:cs="Arial"/>
          <w:i w:val="0"/>
          <w:iCs/>
          <w:sz w:val="24"/>
          <w:szCs w:val="24"/>
          <w:lang w:val="hy-AM"/>
        </w:rPr>
        <w:t>։</w:t>
      </w:r>
    </w:p>
    <w:p w:rsidR="00D82AFF" w:rsidRPr="00E83ADC" w:rsidRDefault="00D82AFF" w:rsidP="00E83ADC">
      <w:pPr>
        <w:pStyle w:val="ListParagraph"/>
        <w:spacing w:after="0" w:line="360" w:lineRule="auto"/>
        <w:ind w:left="0" w:right="-142" w:firstLine="709"/>
        <w:jc w:val="both"/>
        <w:rPr>
          <w:rFonts w:ascii="GHEA Grapalat" w:hAnsi="GHEA Grapalat" w:cs="Arial"/>
          <w:i w:val="0"/>
          <w:kern w:val="32"/>
          <w:sz w:val="24"/>
          <w:szCs w:val="24"/>
          <w:lang w:val="hy-AM"/>
        </w:rPr>
      </w:pPr>
    </w:p>
    <w:p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4. Նախագծի մշակման գործընթացում ներգրավված</w:t>
      </w:r>
    </w:p>
    <w:p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ինստիտուտները և անձիք</w:t>
      </w:r>
    </w:p>
    <w:p w:rsidR="006823BD" w:rsidRPr="00D51FE8" w:rsidRDefault="006823BD" w:rsidP="00F63955">
      <w:pPr>
        <w:spacing w:after="0" w:line="360" w:lineRule="auto"/>
        <w:ind w:right="-142" w:firstLine="540"/>
        <w:jc w:val="center"/>
        <w:rPr>
          <w:rFonts w:ascii="GHEA Grapalat" w:hAnsi="GHEA Grapalat"/>
          <w:b/>
          <w:i w:val="0"/>
          <w:sz w:val="24"/>
          <w:szCs w:val="24"/>
          <w:lang w:val="hy-AM"/>
        </w:rPr>
      </w:pPr>
    </w:p>
    <w:p w:rsidR="00F534CF" w:rsidRPr="00D51FE8" w:rsidRDefault="0027256D" w:rsidP="00F63955">
      <w:pPr>
        <w:spacing w:after="0" w:line="360" w:lineRule="auto"/>
        <w:ind w:left="-142" w:right="-142" w:firstLine="450"/>
        <w:jc w:val="both"/>
        <w:rPr>
          <w:rFonts w:ascii="GHEA Grapalat" w:hAnsi="GHEA Grapalat"/>
          <w:i w:val="0"/>
          <w:sz w:val="24"/>
          <w:szCs w:val="24"/>
          <w:lang w:val="nb-NO"/>
        </w:rPr>
      </w:pPr>
      <w:r w:rsidRPr="0027256D">
        <w:rPr>
          <w:rFonts w:ascii="GHEA Grapalat" w:hAnsi="GHEA Grapalat"/>
          <w:i w:val="0"/>
          <w:sz w:val="24"/>
          <w:szCs w:val="24"/>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N2121-Ն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w:t>
      </w:r>
      <w:r w:rsidR="00BB7CB0" w:rsidRPr="0027256D">
        <w:rPr>
          <w:rFonts w:ascii="GHEA Grapalat" w:hAnsi="GHEA Grapalat"/>
          <w:i w:val="0"/>
          <w:sz w:val="24"/>
          <w:szCs w:val="24"/>
          <w:lang w:val="hy-AM"/>
        </w:rPr>
        <w:t xml:space="preserve"> </w:t>
      </w:r>
      <w:r w:rsidR="00BB7CB0" w:rsidRPr="00D51FE8">
        <w:rPr>
          <w:rFonts w:ascii="GHEA Grapalat" w:hAnsi="GHEA Grapalat"/>
          <w:i w:val="0"/>
          <w:sz w:val="24"/>
          <w:szCs w:val="24"/>
          <w:lang w:val="hy-AM"/>
        </w:rPr>
        <w:t>ՀՀ</w:t>
      </w:r>
      <w:r w:rsidR="00BB7CB0" w:rsidRPr="00D51FE8">
        <w:rPr>
          <w:rFonts w:ascii="GHEA Grapalat" w:hAnsi="GHEA Grapalat"/>
          <w:i w:val="0"/>
          <w:sz w:val="24"/>
          <w:szCs w:val="24"/>
          <w:lang w:val="af-ZA"/>
        </w:rPr>
        <w:t xml:space="preserve"> </w:t>
      </w:r>
      <w:r w:rsidR="00BB7CB0" w:rsidRPr="00D51FE8">
        <w:rPr>
          <w:rFonts w:ascii="GHEA Grapalat" w:hAnsi="GHEA Grapalat"/>
          <w:i w:val="0"/>
          <w:sz w:val="24"/>
          <w:szCs w:val="24"/>
          <w:lang w:val="hy-AM"/>
        </w:rPr>
        <w:t>կառավարության</w:t>
      </w:r>
      <w:r w:rsidR="00BB7CB0" w:rsidRPr="00D51FE8">
        <w:rPr>
          <w:rFonts w:ascii="GHEA Grapalat" w:hAnsi="GHEA Grapalat"/>
          <w:i w:val="0"/>
          <w:sz w:val="24"/>
          <w:szCs w:val="24"/>
          <w:lang w:val="af-ZA"/>
        </w:rPr>
        <w:t xml:space="preserve"> </w:t>
      </w:r>
      <w:r w:rsidR="00BB7CB0" w:rsidRPr="00D51FE8">
        <w:rPr>
          <w:rFonts w:ascii="GHEA Grapalat" w:hAnsi="GHEA Grapalat"/>
          <w:i w:val="0"/>
          <w:sz w:val="24"/>
          <w:szCs w:val="24"/>
          <w:lang w:val="hy-AM"/>
        </w:rPr>
        <w:t>որոշման</w:t>
      </w:r>
      <w:r w:rsidR="00BB7CB0"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նախագիծը</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մշակվել</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է</w:t>
      </w:r>
      <w:r w:rsidR="00F534CF" w:rsidRPr="00D51FE8">
        <w:rPr>
          <w:rFonts w:ascii="GHEA Grapalat" w:hAnsi="GHEA Grapalat"/>
          <w:i w:val="0"/>
          <w:sz w:val="24"/>
          <w:szCs w:val="24"/>
          <w:lang w:val="nb-NO"/>
        </w:rPr>
        <w:t xml:space="preserve"> </w:t>
      </w:r>
      <w:r w:rsidR="00596458" w:rsidRPr="00D51FE8">
        <w:rPr>
          <w:rFonts w:ascii="GHEA Grapalat" w:hAnsi="GHEA Grapalat" w:cs="Times New Roman"/>
          <w:bCs w:val="0"/>
          <w:i w:val="0"/>
          <w:sz w:val="24"/>
          <w:szCs w:val="24"/>
          <w:lang w:val="hy-AM"/>
        </w:rPr>
        <w:t>ՀՀ</w:t>
      </w:r>
      <w:r w:rsidR="00596458" w:rsidRPr="00D51FE8">
        <w:rPr>
          <w:rFonts w:ascii="GHEA Grapalat" w:hAnsi="GHEA Grapalat"/>
          <w:bCs w:val="0"/>
          <w:i w:val="0"/>
          <w:sz w:val="24"/>
          <w:szCs w:val="24"/>
          <w:lang w:val="af-ZA"/>
        </w:rPr>
        <w:t xml:space="preserve"> </w:t>
      </w:r>
      <w:r w:rsidR="00596458" w:rsidRPr="00D51FE8">
        <w:rPr>
          <w:rFonts w:ascii="GHEA Grapalat" w:hAnsi="GHEA Grapalat" w:cs="Times New Roman"/>
          <w:bCs w:val="0"/>
          <w:i w:val="0"/>
          <w:sz w:val="24"/>
          <w:szCs w:val="24"/>
          <w:lang w:val="hy-AM"/>
        </w:rPr>
        <w:t>տարածքային</w:t>
      </w:r>
      <w:r w:rsidR="00596458" w:rsidRPr="00D51FE8">
        <w:rPr>
          <w:rFonts w:ascii="GHEA Grapalat" w:hAnsi="GHEA Grapalat"/>
          <w:bCs w:val="0"/>
          <w:i w:val="0"/>
          <w:sz w:val="24"/>
          <w:szCs w:val="24"/>
          <w:lang w:val="af-ZA"/>
        </w:rPr>
        <w:t xml:space="preserve"> </w:t>
      </w:r>
      <w:r w:rsidR="00596458" w:rsidRPr="00D51FE8">
        <w:rPr>
          <w:rFonts w:ascii="GHEA Grapalat" w:hAnsi="GHEA Grapalat" w:cs="Times New Roman"/>
          <w:bCs w:val="0"/>
          <w:i w:val="0"/>
          <w:sz w:val="24"/>
          <w:szCs w:val="24"/>
          <w:lang w:val="hy-AM"/>
        </w:rPr>
        <w:t>կառավարման</w:t>
      </w:r>
      <w:r w:rsidR="00596458" w:rsidRPr="00D51FE8">
        <w:rPr>
          <w:rFonts w:ascii="GHEA Grapalat" w:hAnsi="GHEA Grapalat"/>
          <w:bCs w:val="0"/>
          <w:i w:val="0"/>
          <w:sz w:val="24"/>
          <w:szCs w:val="24"/>
          <w:lang w:val="af-ZA"/>
        </w:rPr>
        <w:t xml:space="preserve"> </w:t>
      </w:r>
      <w:r w:rsidR="00596458" w:rsidRPr="00D51FE8">
        <w:rPr>
          <w:rFonts w:ascii="GHEA Grapalat" w:hAnsi="GHEA Grapalat" w:cs="Times New Roman"/>
          <w:bCs w:val="0"/>
          <w:i w:val="0"/>
          <w:sz w:val="24"/>
          <w:szCs w:val="24"/>
          <w:lang w:val="hy-AM"/>
        </w:rPr>
        <w:t>և</w:t>
      </w:r>
      <w:r w:rsidR="00596458" w:rsidRPr="00D51FE8">
        <w:rPr>
          <w:rFonts w:ascii="GHEA Grapalat" w:hAnsi="GHEA Grapalat"/>
          <w:bCs w:val="0"/>
          <w:i w:val="0"/>
          <w:sz w:val="24"/>
          <w:szCs w:val="24"/>
          <w:lang w:val="af-ZA"/>
        </w:rPr>
        <w:t xml:space="preserve"> </w:t>
      </w:r>
      <w:r w:rsidR="00596458" w:rsidRPr="00D51FE8">
        <w:rPr>
          <w:rFonts w:ascii="GHEA Grapalat" w:hAnsi="GHEA Grapalat" w:cs="Times New Roman"/>
          <w:bCs w:val="0"/>
          <w:i w:val="0"/>
          <w:sz w:val="24"/>
          <w:szCs w:val="24"/>
          <w:lang w:val="hy-AM"/>
        </w:rPr>
        <w:t>ենթակառուցվածքների</w:t>
      </w:r>
      <w:r w:rsidR="00596458" w:rsidRPr="00D51FE8">
        <w:rPr>
          <w:rFonts w:ascii="GHEA Grapalat" w:hAnsi="GHEA Grapalat"/>
          <w:bCs w:val="0"/>
          <w:i w:val="0"/>
          <w:sz w:val="24"/>
          <w:szCs w:val="24"/>
          <w:lang w:val="af-ZA"/>
        </w:rPr>
        <w:t xml:space="preserve"> </w:t>
      </w:r>
      <w:r w:rsidR="00596458" w:rsidRPr="00D51FE8">
        <w:rPr>
          <w:rFonts w:ascii="GHEA Grapalat" w:hAnsi="GHEA Grapalat" w:cs="Times New Roman"/>
          <w:bCs w:val="0"/>
          <w:i w:val="0"/>
          <w:sz w:val="24"/>
          <w:szCs w:val="24"/>
          <w:lang w:val="hy-AM"/>
        </w:rPr>
        <w:t>նախարարության</w:t>
      </w:r>
      <w:r w:rsidR="00596458" w:rsidRPr="00D51FE8">
        <w:rPr>
          <w:rFonts w:ascii="GHEA Grapalat" w:hAnsi="GHEA Grapalat" w:cs="Times New Roman"/>
          <w:bCs w:val="0"/>
          <w:i w:val="0"/>
          <w:sz w:val="24"/>
          <w:szCs w:val="24"/>
          <w:lang w:val="nb-NO"/>
        </w:rPr>
        <w:t>, ՀՀ ՏԿԵՆ</w:t>
      </w:r>
      <w:r w:rsidR="00596458" w:rsidRPr="00D51FE8">
        <w:rPr>
          <w:rFonts w:ascii="GHEA Grapalat" w:hAnsi="GHEA Grapalat"/>
          <w:bCs w:val="0"/>
          <w:i w:val="0"/>
          <w:sz w:val="24"/>
          <w:szCs w:val="24"/>
          <w:lang w:val="af-ZA"/>
        </w:rPr>
        <w:t xml:space="preserve"> </w:t>
      </w:r>
      <w:r w:rsidR="00596458" w:rsidRPr="00D51FE8">
        <w:rPr>
          <w:rFonts w:ascii="GHEA Grapalat" w:hAnsi="GHEA Grapalat"/>
          <w:i w:val="0"/>
          <w:sz w:val="24"/>
          <w:szCs w:val="24"/>
          <w:lang w:val="hy-AM"/>
        </w:rPr>
        <w:t>պ</w:t>
      </w:r>
      <w:r w:rsidR="00F534CF" w:rsidRPr="00D51FE8">
        <w:rPr>
          <w:rFonts w:ascii="GHEA Grapalat" w:hAnsi="GHEA Grapalat"/>
          <w:i w:val="0"/>
          <w:sz w:val="24"/>
          <w:szCs w:val="24"/>
          <w:lang w:val="hy-AM"/>
        </w:rPr>
        <w:t>ետական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գույքի</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կառավարման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կոմիտեի</w:t>
      </w:r>
      <w:r w:rsidR="00F534CF" w:rsidRPr="00D51FE8">
        <w:rPr>
          <w:rFonts w:ascii="GHEA Grapalat" w:hAnsi="GHEA Grapalat"/>
          <w:i w:val="0"/>
          <w:sz w:val="24"/>
          <w:szCs w:val="24"/>
          <w:lang w:val="nb-NO"/>
        </w:rPr>
        <w:t xml:space="preserve"> և </w:t>
      </w:r>
      <w:r w:rsidR="00F534CF" w:rsidRPr="00D51FE8">
        <w:rPr>
          <w:rFonts w:ascii="GHEA Grapalat" w:hAnsi="GHEA Grapalat"/>
          <w:i w:val="0"/>
          <w:sz w:val="24"/>
          <w:szCs w:val="24"/>
          <w:lang w:val="hy-AM"/>
        </w:rPr>
        <w:t xml:space="preserve">«Գույքի գնահատման և աճուրդի կենտրոն» </w:t>
      </w:r>
      <w:r w:rsidR="00F534CF" w:rsidRPr="00D51FE8">
        <w:rPr>
          <w:rFonts w:ascii="GHEA Grapalat" w:hAnsi="GHEA Grapalat" w:cs="Sylfaen"/>
          <w:i w:val="0"/>
          <w:sz w:val="24"/>
          <w:szCs w:val="24"/>
          <w:lang w:val="hy-AM"/>
        </w:rPr>
        <w:t>ՊՈԱԿ-ի</w:t>
      </w:r>
      <w:r w:rsidR="00F534CF" w:rsidRPr="00D51FE8">
        <w:rPr>
          <w:rFonts w:ascii="GHEA Grapalat" w:hAnsi="GHEA Grapalat" w:cs="Sylfaen"/>
          <w:i w:val="0"/>
          <w:sz w:val="24"/>
          <w:szCs w:val="24"/>
          <w:lang w:val="nb-NO"/>
        </w:rPr>
        <w:t xml:space="preserve"> </w:t>
      </w:r>
      <w:r w:rsidR="00F534CF" w:rsidRPr="00D51FE8">
        <w:rPr>
          <w:rFonts w:ascii="GHEA Grapalat" w:hAnsi="GHEA Grapalat"/>
          <w:i w:val="0"/>
          <w:sz w:val="24"/>
          <w:szCs w:val="24"/>
          <w:lang w:val="hy-AM"/>
        </w:rPr>
        <w:t>կողմից</w:t>
      </w:r>
      <w:r w:rsidR="00F534CF" w:rsidRPr="00D51FE8">
        <w:rPr>
          <w:rFonts w:ascii="GHEA Grapalat" w:hAnsi="GHEA Grapalat"/>
          <w:i w:val="0"/>
          <w:sz w:val="24"/>
          <w:szCs w:val="24"/>
          <w:lang w:val="nb-NO"/>
        </w:rPr>
        <w:t>:</w:t>
      </w:r>
    </w:p>
    <w:p w:rsidR="00436213" w:rsidRPr="00D51FE8" w:rsidRDefault="00436213" w:rsidP="00F63955">
      <w:pPr>
        <w:tabs>
          <w:tab w:val="left" w:pos="567"/>
        </w:tabs>
        <w:spacing w:after="0" w:line="360" w:lineRule="auto"/>
        <w:ind w:right="-142"/>
        <w:jc w:val="both"/>
        <w:rPr>
          <w:rFonts w:ascii="GHEA Grapalat" w:hAnsi="GHEA Grapalat" w:cs="Arial"/>
          <w:bCs w:val="0"/>
          <w:i w:val="0"/>
          <w:kern w:val="32"/>
          <w:sz w:val="24"/>
          <w:szCs w:val="24"/>
          <w:lang w:val="hy-AM"/>
        </w:rPr>
      </w:pPr>
    </w:p>
    <w:p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5.  Ակնկալվող արդյունքը</w:t>
      </w:r>
    </w:p>
    <w:p w:rsidR="00436213" w:rsidRPr="00D51FE8" w:rsidRDefault="00436213" w:rsidP="00F63955">
      <w:pPr>
        <w:spacing w:after="0" w:line="360" w:lineRule="auto"/>
        <w:ind w:right="-142" w:firstLine="567"/>
        <w:jc w:val="both"/>
        <w:rPr>
          <w:rFonts w:ascii="GHEA Grapalat" w:hAnsi="GHEA Grapalat" w:cs="Sylfaen"/>
          <w:b/>
          <w:i w:val="0"/>
          <w:sz w:val="24"/>
          <w:szCs w:val="24"/>
          <w:lang w:val="fr-FR"/>
        </w:rPr>
      </w:pPr>
    </w:p>
    <w:p w:rsidR="003B395A" w:rsidRDefault="00436213" w:rsidP="003B395A">
      <w:pPr>
        <w:spacing w:after="0" w:line="360" w:lineRule="auto"/>
        <w:ind w:right="-142" w:firstLine="540"/>
        <w:jc w:val="both"/>
        <w:rPr>
          <w:rFonts w:ascii="GHEA Grapalat" w:eastAsia="Times New Roman" w:hAnsi="GHEA Grapalat" w:cs="Sylfaen"/>
          <w:i w:val="0"/>
          <w:sz w:val="24"/>
          <w:szCs w:val="24"/>
          <w:lang w:val="fr-FR"/>
        </w:rPr>
      </w:pPr>
      <w:r w:rsidRPr="00D51FE8">
        <w:rPr>
          <w:rFonts w:ascii="GHEA Grapalat" w:hAnsi="GHEA Grapalat"/>
          <w:i w:val="0"/>
          <w:sz w:val="24"/>
          <w:szCs w:val="24"/>
          <w:lang w:val="hy-AM"/>
        </w:rPr>
        <w:t>Նախագծի</w:t>
      </w:r>
      <w:r w:rsidRPr="00D51FE8">
        <w:rPr>
          <w:rFonts w:ascii="GHEA Grapalat" w:hAnsi="GHEA Grapalat"/>
          <w:i w:val="0"/>
          <w:sz w:val="24"/>
          <w:szCs w:val="24"/>
          <w:lang w:val="fr-FR"/>
        </w:rPr>
        <w:t xml:space="preserve"> </w:t>
      </w:r>
      <w:r w:rsidRPr="00D51FE8">
        <w:rPr>
          <w:rFonts w:ascii="GHEA Grapalat" w:hAnsi="GHEA Grapalat"/>
          <w:i w:val="0"/>
          <w:sz w:val="24"/>
          <w:szCs w:val="24"/>
          <w:lang w:val="hy-AM"/>
        </w:rPr>
        <w:t>ընդունման</w:t>
      </w:r>
      <w:r w:rsidRPr="00D51FE8">
        <w:rPr>
          <w:rFonts w:ascii="GHEA Grapalat" w:hAnsi="GHEA Grapalat"/>
          <w:i w:val="0"/>
          <w:sz w:val="24"/>
          <w:szCs w:val="24"/>
          <w:lang w:val="fr-FR"/>
        </w:rPr>
        <w:t xml:space="preserve"> </w:t>
      </w:r>
      <w:r w:rsidRPr="00D51FE8">
        <w:rPr>
          <w:rFonts w:ascii="GHEA Grapalat" w:hAnsi="GHEA Grapalat"/>
          <w:i w:val="0"/>
          <w:sz w:val="24"/>
          <w:szCs w:val="24"/>
          <w:lang w:val="hy-AM"/>
        </w:rPr>
        <w:t>պարագայում</w:t>
      </w:r>
      <w:r w:rsidRPr="00D51FE8">
        <w:rPr>
          <w:rFonts w:ascii="GHEA Grapalat" w:hAnsi="GHEA Grapalat"/>
          <w:i w:val="0"/>
          <w:sz w:val="24"/>
          <w:szCs w:val="24"/>
          <w:lang w:val="fr-FR"/>
        </w:rPr>
        <w:t xml:space="preserve"> </w:t>
      </w:r>
      <w:r w:rsidR="009D353A" w:rsidRPr="00D51FE8">
        <w:rPr>
          <w:rFonts w:ascii="GHEA Grapalat" w:hAnsi="GHEA Grapalat" w:cs="Arial"/>
          <w:i w:val="0"/>
          <w:sz w:val="24"/>
          <w:szCs w:val="24"/>
          <w:lang w:val="fr-FR"/>
        </w:rPr>
        <w:t xml:space="preserve">կապահովվի </w:t>
      </w:r>
      <w:r w:rsidR="00610707">
        <w:rPr>
          <w:rFonts w:ascii="GHEA Grapalat" w:hAnsi="GHEA Grapalat" w:cs="Arial"/>
          <w:i w:val="0"/>
          <w:sz w:val="24"/>
          <w:szCs w:val="24"/>
          <w:lang w:val="hy-AM"/>
        </w:rPr>
        <w:t>Կառավարական թիվ 3 շենքի տանիքի հիմնանորոգման համար անհրաժեշտ ֆինանսական միջոցների հատկացումը՝ արդյունքում ապահովելով շենքում տեղակայված գերատեսչությունների բնականոն աշխատանքային պայմաններ</w:t>
      </w:r>
      <w:r w:rsidR="003B395A" w:rsidRPr="003B395A">
        <w:rPr>
          <w:rFonts w:ascii="GHEA Grapalat" w:hAnsi="GHEA Grapalat" w:cs="Arial"/>
          <w:i w:val="0"/>
          <w:sz w:val="24"/>
          <w:szCs w:val="24"/>
          <w:lang w:val="fr-FR"/>
        </w:rPr>
        <w:t xml:space="preserve">, </w:t>
      </w:r>
      <w:r w:rsidR="003B395A" w:rsidRPr="00D51FE8">
        <w:rPr>
          <w:rFonts w:ascii="GHEA Grapalat" w:hAnsi="GHEA Grapalat" w:cs="Arial"/>
          <w:i w:val="0"/>
          <w:sz w:val="24"/>
          <w:szCs w:val="24"/>
          <w:lang w:val="fr-FR"/>
        </w:rPr>
        <w:t>«Գույքի գնահատման և աճուրդի</w:t>
      </w:r>
      <w:r w:rsidR="003B395A" w:rsidRPr="00D51FE8">
        <w:rPr>
          <w:rFonts w:ascii="GHEA Grapalat" w:hAnsi="GHEA Grapalat" w:cs="Arial"/>
          <w:i w:val="0"/>
          <w:sz w:val="24"/>
          <w:szCs w:val="24"/>
          <w:lang w:val="hy-AM"/>
        </w:rPr>
        <w:t xml:space="preserve"> կենտրոն» ՊՈԱԿ-ի կողմից</w:t>
      </w:r>
      <w:r w:rsidR="003B395A" w:rsidRPr="00D51FE8">
        <w:rPr>
          <w:rFonts w:ascii="GHEA Grapalat" w:hAnsi="GHEA Grapalat" w:cs="Arial"/>
          <w:i w:val="0"/>
          <w:sz w:val="24"/>
          <w:szCs w:val="24"/>
          <w:lang w:val="fr-FR"/>
        </w:rPr>
        <w:t xml:space="preserve"> </w:t>
      </w:r>
      <w:r w:rsidR="003B395A" w:rsidRPr="00D51FE8">
        <w:rPr>
          <w:rFonts w:ascii="GHEA Grapalat" w:hAnsi="GHEA Grapalat"/>
          <w:i w:val="0"/>
          <w:sz w:val="24"/>
          <w:szCs w:val="24"/>
          <w:lang w:val="hy-AM"/>
        </w:rPr>
        <w:t>անհրաժեշտ</w:t>
      </w:r>
      <w:r w:rsidR="003B395A" w:rsidRPr="00D51FE8">
        <w:rPr>
          <w:rFonts w:ascii="GHEA Grapalat" w:hAnsi="GHEA Grapalat"/>
          <w:i w:val="0"/>
          <w:sz w:val="24"/>
          <w:szCs w:val="24"/>
          <w:lang w:val="fr-FR"/>
        </w:rPr>
        <w:t xml:space="preserve"> </w:t>
      </w:r>
      <w:r w:rsidR="003B395A" w:rsidRPr="00D51FE8">
        <w:rPr>
          <w:rFonts w:ascii="GHEA Grapalat" w:hAnsi="GHEA Grapalat"/>
          <w:i w:val="0"/>
          <w:sz w:val="24"/>
          <w:szCs w:val="24"/>
          <w:lang w:val="hy-AM"/>
        </w:rPr>
        <w:t>քանակով</w:t>
      </w:r>
      <w:r w:rsidR="003B395A" w:rsidRPr="00D51FE8">
        <w:rPr>
          <w:rFonts w:ascii="GHEA Grapalat" w:hAnsi="GHEA Grapalat"/>
          <w:i w:val="0"/>
          <w:sz w:val="24"/>
          <w:szCs w:val="24"/>
          <w:lang w:val="fr-FR"/>
        </w:rPr>
        <w:t xml:space="preserve"> </w:t>
      </w:r>
      <w:r w:rsidR="003B395A" w:rsidRPr="00D51FE8">
        <w:rPr>
          <w:rFonts w:ascii="GHEA Grapalat" w:hAnsi="GHEA Grapalat"/>
          <w:i w:val="0"/>
          <w:sz w:val="24"/>
          <w:szCs w:val="24"/>
          <w:lang w:val="hy-AM"/>
        </w:rPr>
        <w:t>անշարժ</w:t>
      </w:r>
      <w:r w:rsidR="003B395A" w:rsidRPr="00D51FE8">
        <w:rPr>
          <w:rFonts w:ascii="GHEA Grapalat" w:hAnsi="GHEA Grapalat"/>
          <w:i w:val="0"/>
          <w:sz w:val="24"/>
          <w:szCs w:val="24"/>
          <w:lang w:val="fr-FR"/>
        </w:rPr>
        <w:t xml:space="preserve"> </w:t>
      </w:r>
      <w:r w:rsidR="003B395A" w:rsidRPr="00D51FE8">
        <w:rPr>
          <w:rFonts w:ascii="GHEA Grapalat" w:hAnsi="GHEA Grapalat"/>
          <w:i w:val="0"/>
          <w:sz w:val="24"/>
          <w:szCs w:val="24"/>
          <w:lang w:val="hy-AM"/>
        </w:rPr>
        <w:t>գույքի</w:t>
      </w:r>
      <w:r w:rsidR="003B395A" w:rsidRPr="00D51FE8">
        <w:rPr>
          <w:rFonts w:ascii="GHEA Grapalat" w:hAnsi="GHEA Grapalat"/>
          <w:i w:val="0"/>
          <w:sz w:val="24"/>
          <w:szCs w:val="24"/>
          <w:lang w:val="fr-FR"/>
        </w:rPr>
        <w:t xml:space="preserve"> </w:t>
      </w:r>
      <w:r w:rsidR="003B395A" w:rsidRPr="00D51FE8">
        <w:rPr>
          <w:rFonts w:ascii="GHEA Grapalat" w:hAnsi="GHEA Grapalat"/>
          <w:i w:val="0"/>
          <w:sz w:val="24"/>
          <w:szCs w:val="24"/>
          <w:lang w:val="hy-AM"/>
        </w:rPr>
        <w:t>և</w:t>
      </w:r>
      <w:r w:rsidR="003B395A" w:rsidRPr="00D51FE8">
        <w:rPr>
          <w:rFonts w:ascii="GHEA Grapalat" w:hAnsi="GHEA Grapalat"/>
          <w:i w:val="0"/>
          <w:sz w:val="24"/>
          <w:szCs w:val="24"/>
          <w:lang w:val="fr-FR"/>
        </w:rPr>
        <w:t xml:space="preserve"> </w:t>
      </w:r>
      <w:r w:rsidR="003B395A" w:rsidRPr="00D51FE8">
        <w:rPr>
          <w:rFonts w:ascii="GHEA Grapalat" w:eastAsia="Times New Roman" w:hAnsi="GHEA Grapalat" w:cs="Sylfaen"/>
          <w:i w:val="0"/>
          <w:sz w:val="24"/>
          <w:szCs w:val="24"/>
          <w:lang w:val="hy-AM"/>
        </w:rPr>
        <w:t>վնասված գույքի վնասի գնահատումը</w:t>
      </w:r>
      <w:r w:rsidR="003B395A" w:rsidRPr="00D51FE8">
        <w:rPr>
          <w:rFonts w:ascii="GHEA Grapalat" w:eastAsia="Times New Roman" w:hAnsi="GHEA Grapalat" w:cs="Sylfaen"/>
          <w:i w:val="0"/>
          <w:sz w:val="24"/>
          <w:szCs w:val="24"/>
          <w:lang w:val="fr-FR"/>
        </w:rPr>
        <w:t>:</w:t>
      </w:r>
    </w:p>
    <w:p w:rsidR="0027256D" w:rsidRPr="00D51FE8" w:rsidRDefault="0027256D" w:rsidP="003B395A">
      <w:pPr>
        <w:spacing w:after="0" w:line="360" w:lineRule="auto"/>
        <w:ind w:right="-142" w:firstLine="540"/>
        <w:jc w:val="both"/>
        <w:rPr>
          <w:rFonts w:ascii="GHEA Grapalat" w:eastAsia="Times New Roman" w:hAnsi="GHEA Grapalat" w:cs="Sylfaen"/>
          <w:i w:val="0"/>
          <w:sz w:val="24"/>
          <w:szCs w:val="24"/>
          <w:lang w:val="fr-FR"/>
        </w:rPr>
      </w:pPr>
    </w:p>
    <w:p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lastRenderedPageBreak/>
        <w:t>6.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436213" w:rsidRPr="00D51FE8" w:rsidRDefault="00436213" w:rsidP="00F63955">
      <w:pPr>
        <w:spacing w:after="0" w:line="360" w:lineRule="auto"/>
        <w:ind w:left="-142" w:right="-142" w:firstLine="450"/>
        <w:jc w:val="both"/>
        <w:rPr>
          <w:rFonts w:ascii="GHEA Grapalat" w:hAnsi="GHEA Grapalat"/>
          <w:bCs w:val="0"/>
          <w:i w:val="0"/>
          <w:spacing w:val="-8"/>
          <w:sz w:val="24"/>
          <w:szCs w:val="24"/>
          <w:lang w:val="hy-AM"/>
        </w:rPr>
      </w:pPr>
    </w:p>
    <w:p w:rsidR="00092861" w:rsidRPr="0027256D" w:rsidRDefault="0027256D" w:rsidP="00F63955">
      <w:pPr>
        <w:spacing w:after="0" w:line="360" w:lineRule="auto"/>
        <w:ind w:right="-142" w:firstLine="567"/>
        <w:jc w:val="both"/>
        <w:rPr>
          <w:rFonts w:ascii="GHEA Grapalat" w:hAnsi="GHEA Grapalat" w:cs="Arial"/>
          <w:i w:val="0"/>
          <w:sz w:val="24"/>
          <w:szCs w:val="24"/>
          <w:lang w:val="hy-AM"/>
        </w:rPr>
      </w:pPr>
      <w:r w:rsidRPr="0027256D">
        <w:rPr>
          <w:rFonts w:ascii="GHEA Grapalat" w:hAnsi="GHEA Grapalat" w:cs="Arial"/>
          <w:i w:val="0"/>
          <w:sz w:val="24"/>
          <w:szCs w:val="24"/>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N2121-Ն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w:t>
      </w:r>
      <w:r w:rsidR="00436213" w:rsidRPr="0027256D">
        <w:rPr>
          <w:rFonts w:ascii="GHEA Grapalat" w:hAnsi="GHEA Grapalat" w:cs="Arial"/>
          <w:i w:val="0"/>
          <w:sz w:val="24"/>
          <w:szCs w:val="24"/>
          <w:lang w:val="hy-AM"/>
        </w:rPr>
        <w:t xml:space="preserve"> ՀՀ կառավարության որոշման նախագծի ընդունումը ՀՀ պետական բյուջեի ծախսերի </w:t>
      </w:r>
      <w:r w:rsidR="009D353A" w:rsidRPr="0027256D">
        <w:rPr>
          <w:rFonts w:ascii="GHEA Grapalat" w:hAnsi="GHEA Grapalat" w:cs="Arial"/>
          <w:i w:val="0"/>
          <w:sz w:val="24"/>
          <w:szCs w:val="24"/>
          <w:lang w:val="hy-AM"/>
        </w:rPr>
        <w:t>ավելացում</w:t>
      </w:r>
      <w:r w:rsidR="00436213" w:rsidRPr="0027256D">
        <w:rPr>
          <w:rFonts w:ascii="GHEA Grapalat" w:hAnsi="GHEA Grapalat" w:cs="Arial"/>
          <w:i w:val="0"/>
          <w:sz w:val="24"/>
          <w:szCs w:val="24"/>
          <w:lang w:val="hy-AM"/>
        </w:rPr>
        <w:t xml:space="preserve"> չի նախատեսում:</w:t>
      </w:r>
    </w:p>
    <w:p w:rsidR="00F63955" w:rsidRPr="00D51FE8" w:rsidRDefault="00F63955" w:rsidP="00F63955">
      <w:pPr>
        <w:tabs>
          <w:tab w:val="left" w:pos="10080"/>
        </w:tabs>
        <w:spacing w:after="0" w:line="360" w:lineRule="auto"/>
        <w:ind w:right="-142" w:firstLine="709"/>
        <w:contextualSpacing/>
        <w:jc w:val="center"/>
        <w:rPr>
          <w:rFonts w:ascii="GHEA Grapalat" w:hAnsi="GHEA Grapalat"/>
          <w:b/>
          <w:i w:val="0"/>
          <w:sz w:val="24"/>
          <w:szCs w:val="24"/>
          <w:lang w:val="hy-AM"/>
        </w:rPr>
      </w:pPr>
    </w:p>
    <w:p w:rsidR="00092861" w:rsidRPr="00D51FE8" w:rsidRDefault="00092861" w:rsidP="00F63955">
      <w:pPr>
        <w:tabs>
          <w:tab w:val="left" w:pos="10080"/>
        </w:tabs>
        <w:spacing w:after="0"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92861" w:rsidRPr="00D51FE8" w:rsidRDefault="00092861" w:rsidP="00F63955">
      <w:pPr>
        <w:tabs>
          <w:tab w:val="left" w:pos="10080"/>
        </w:tabs>
        <w:spacing w:after="0" w:line="360" w:lineRule="auto"/>
        <w:ind w:right="-142" w:firstLine="709"/>
        <w:contextualSpacing/>
        <w:jc w:val="center"/>
        <w:rPr>
          <w:rFonts w:ascii="GHEA Grapalat" w:hAnsi="GHEA Grapalat"/>
          <w:i w:val="0"/>
          <w:lang w:val="fr-FR"/>
        </w:rPr>
      </w:pPr>
    </w:p>
    <w:p w:rsidR="00AF65F3" w:rsidRPr="00AF65F3" w:rsidRDefault="0027256D" w:rsidP="00F63955">
      <w:pPr>
        <w:spacing w:after="0" w:line="360" w:lineRule="auto"/>
        <w:ind w:right="-142" w:firstLine="567"/>
        <w:jc w:val="both"/>
        <w:rPr>
          <w:rFonts w:ascii="GHEA Grapalat" w:hAnsi="GHEA Grapalat" w:cs="Sylfaen"/>
          <w:i w:val="0"/>
          <w:sz w:val="24"/>
          <w:szCs w:val="24"/>
          <w:lang w:val="fr-FR"/>
        </w:rPr>
      </w:pPr>
      <w:r w:rsidRPr="0027256D">
        <w:rPr>
          <w:rFonts w:ascii="GHEA Grapalat" w:hAnsi="GHEA Grapalat" w:cs="Arial"/>
          <w:i w:val="0"/>
          <w:sz w:val="24"/>
          <w:szCs w:val="24"/>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N2121-Ն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w:t>
      </w:r>
      <w:r w:rsidRPr="0027256D">
        <w:rPr>
          <w:rFonts w:ascii="GHEA Grapalat" w:hAnsi="GHEA Grapalat" w:cs="Arial"/>
          <w:i w:val="0"/>
          <w:sz w:val="24"/>
          <w:szCs w:val="24"/>
          <w:lang w:val="fr-FR"/>
        </w:rPr>
        <w:t xml:space="preserve"> </w:t>
      </w:r>
      <w:r w:rsidR="00092861" w:rsidRPr="00D51FE8">
        <w:rPr>
          <w:rFonts w:ascii="GHEA Grapalat" w:hAnsi="GHEA Grapalat" w:cs="Sylfaen"/>
          <w:i w:val="0"/>
          <w:sz w:val="24"/>
          <w:szCs w:val="24"/>
          <w:lang w:val="fr-FR"/>
        </w:rPr>
        <w:t>ՀՀ կառավարության որոշման նախագիծը բխում է ՀՀ կառավարության 2021-2026թթ. ծրագրի 6.7 «Պետական գույքի արդյունավետ կառավարում» բաժնում ամրագրված Կառավարության ստանձնած հանձնառություններից</w:t>
      </w:r>
      <w:r w:rsidR="00AF65F3">
        <w:rPr>
          <w:rFonts w:ascii="GHEA Grapalat" w:hAnsi="GHEA Grapalat" w:cs="Sylfaen"/>
          <w:i w:val="0"/>
          <w:sz w:val="24"/>
          <w:szCs w:val="24"/>
          <w:lang w:val="hy-AM"/>
        </w:rPr>
        <w:t>,</w:t>
      </w:r>
      <w:r w:rsidR="00AF65F3" w:rsidRPr="00AF65F3">
        <w:rPr>
          <w:rFonts w:ascii="GHEA Grapalat" w:hAnsi="GHEA Grapalat" w:cs="Sylfaen"/>
          <w:i w:val="0"/>
          <w:sz w:val="24"/>
          <w:szCs w:val="24"/>
          <w:lang w:val="fr-FR"/>
        </w:rPr>
        <w:t xml:space="preserve"> մասնավորապես՝ պետական գույքի կառավարման արդյունավետությունը բարձրացնելու նպատակով առանձնաց</w:t>
      </w:r>
      <w:r w:rsidR="00AF65F3">
        <w:rPr>
          <w:rFonts w:ascii="GHEA Grapalat" w:hAnsi="GHEA Grapalat" w:cs="Sylfaen"/>
          <w:i w:val="0"/>
          <w:sz w:val="24"/>
          <w:szCs w:val="24"/>
          <w:lang w:val="hy-AM"/>
        </w:rPr>
        <w:t>նել</w:t>
      </w:r>
      <w:r w:rsidR="00AF65F3" w:rsidRPr="00AF65F3">
        <w:rPr>
          <w:rFonts w:ascii="GHEA Grapalat" w:hAnsi="GHEA Grapalat" w:cs="Sylfaen"/>
          <w:i w:val="0"/>
          <w:sz w:val="24"/>
          <w:szCs w:val="24"/>
          <w:lang w:val="fr-FR"/>
        </w:rPr>
        <w:t xml:space="preserve"> բարելավման կարիք ունեցող և հետագայում օտարման ոչ ենթակա, որպես պետական սեփականություն պահպանվող գույքը, և որոշակի ներդրումային ծրագրերի իրականացման դիմաց երկարատև վարձակալության և անհատույց օգտագործման տրամադրման միջոցով ապահովել տվյալ գույքի հիմնանորոգումը և վերակառուցումը:</w:t>
      </w:r>
    </w:p>
    <w:p w:rsidR="00436213" w:rsidRPr="00D51FE8" w:rsidRDefault="00436213" w:rsidP="00F63955">
      <w:pPr>
        <w:spacing w:after="0" w:line="360" w:lineRule="auto"/>
        <w:ind w:right="-142" w:firstLine="567"/>
        <w:jc w:val="both"/>
        <w:rPr>
          <w:rFonts w:ascii="GHEA Grapalat" w:hAnsi="GHEA Grapalat" w:cs="Sylfaen"/>
          <w:i w:val="0"/>
          <w:sz w:val="24"/>
          <w:szCs w:val="24"/>
          <w:lang w:val="fr-FR"/>
        </w:rPr>
      </w:pPr>
      <w:r w:rsidRPr="00D51FE8">
        <w:rPr>
          <w:rFonts w:ascii="GHEA Grapalat" w:hAnsi="GHEA Grapalat" w:cs="Sylfaen"/>
          <w:i w:val="0"/>
          <w:sz w:val="24"/>
          <w:szCs w:val="24"/>
          <w:lang w:val="fr-FR"/>
        </w:rPr>
        <w:t xml:space="preserve">  </w:t>
      </w:r>
    </w:p>
    <w:p w:rsidR="00BC2107" w:rsidRDefault="00BC2107" w:rsidP="00F63955">
      <w:pPr>
        <w:spacing w:after="0" w:line="360" w:lineRule="auto"/>
        <w:ind w:right="-142" w:firstLine="567"/>
        <w:jc w:val="both"/>
        <w:rPr>
          <w:rFonts w:ascii="GHEA Grapalat" w:hAnsi="GHEA Grapalat" w:cs="Sylfaen"/>
          <w:i w:val="0"/>
          <w:sz w:val="24"/>
          <w:szCs w:val="24"/>
          <w:lang w:val="fr-FR"/>
        </w:rPr>
      </w:pPr>
    </w:p>
    <w:p w:rsidR="00EE6204" w:rsidRDefault="00EE6204" w:rsidP="00F63955">
      <w:pPr>
        <w:spacing w:after="0" w:line="360" w:lineRule="auto"/>
        <w:ind w:right="-142" w:firstLine="567"/>
        <w:jc w:val="both"/>
        <w:rPr>
          <w:rFonts w:ascii="GHEA Grapalat" w:hAnsi="GHEA Grapalat" w:cs="Sylfaen"/>
          <w:i w:val="0"/>
          <w:sz w:val="24"/>
          <w:szCs w:val="24"/>
          <w:lang w:val="fr-FR"/>
        </w:rPr>
      </w:pPr>
    </w:p>
    <w:p w:rsidR="00EE6204" w:rsidRDefault="00EE6204" w:rsidP="00F63955">
      <w:pPr>
        <w:spacing w:after="0" w:line="360" w:lineRule="auto"/>
        <w:ind w:right="-142" w:firstLine="567"/>
        <w:jc w:val="both"/>
        <w:rPr>
          <w:rFonts w:ascii="GHEA Grapalat" w:hAnsi="GHEA Grapalat" w:cs="Sylfaen"/>
          <w:i w:val="0"/>
          <w:sz w:val="24"/>
          <w:szCs w:val="24"/>
          <w:lang w:val="fr-FR"/>
        </w:rPr>
      </w:pPr>
    </w:p>
    <w:sectPr w:rsidR="00EE6204" w:rsidSect="00C42042">
      <w:pgSz w:w="11906" w:h="16838"/>
      <w:pgMar w:top="1008" w:right="1133" w:bottom="426" w:left="1134"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64C2" w:rsidRDefault="005A64C2" w:rsidP="00EC0B09">
      <w:pPr>
        <w:spacing w:after="0" w:line="240" w:lineRule="auto"/>
      </w:pPr>
      <w:r>
        <w:separator/>
      </w:r>
    </w:p>
  </w:endnote>
  <w:endnote w:type="continuationSeparator" w:id="0">
    <w:p w:rsidR="005A64C2" w:rsidRDefault="005A64C2"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64C2" w:rsidRDefault="005A64C2" w:rsidP="00EC0B09">
      <w:pPr>
        <w:spacing w:after="0" w:line="240" w:lineRule="auto"/>
      </w:pPr>
      <w:r>
        <w:separator/>
      </w:r>
    </w:p>
  </w:footnote>
  <w:footnote w:type="continuationSeparator" w:id="0">
    <w:p w:rsidR="005A64C2" w:rsidRDefault="005A64C2"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866D40"/>
    <w:multiLevelType w:val="hybridMultilevel"/>
    <w:tmpl w:val="74C89940"/>
    <w:lvl w:ilvl="0" w:tplc="9F1EA9B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D526BC"/>
    <w:multiLevelType w:val="hybridMultilevel"/>
    <w:tmpl w:val="C41295F4"/>
    <w:lvl w:ilvl="0" w:tplc="B4A8079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7"/>
  </w:num>
  <w:num w:numId="2">
    <w:abstractNumId w:val="9"/>
  </w:num>
  <w:num w:numId="3">
    <w:abstractNumId w:val="11"/>
  </w:num>
  <w:num w:numId="4">
    <w:abstractNumId w:val="19"/>
  </w:num>
  <w:num w:numId="5">
    <w:abstractNumId w:val="2"/>
  </w:num>
  <w:num w:numId="6">
    <w:abstractNumId w:val="4"/>
  </w:num>
  <w:num w:numId="7">
    <w:abstractNumId w:val="8"/>
  </w:num>
  <w:num w:numId="8">
    <w:abstractNumId w:val="14"/>
  </w:num>
  <w:num w:numId="9">
    <w:abstractNumId w:val="18"/>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20"/>
  </w:num>
  <w:num w:numId="17">
    <w:abstractNumId w:val="1"/>
  </w:num>
  <w:num w:numId="18">
    <w:abstractNumId w:val="16"/>
  </w:num>
  <w:num w:numId="19">
    <w:abstractNumId w:val="5"/>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0297"/>
    <w:rsid w:val="00013436"/>
    <w:rsid w:val="00020479"/>
    <w:rsid w:val="00023CCD"/>
    <w:rsid w:val="00041494"/>
    <w:rsid w:val="000504C0"/>
    <w:rsid w:val="00060E95"/>
    <w:rsid w:val="00062AA9"/>
    <w:rsid w:val="00063C6C"/>
    <w:rsid w:val="00083090"/>
    <w:rsid w:val="00092861"/>
    <w:rsid w:val="00095AE2"/>
    <w:rsid w:val="000A1176"/>
    <w:rsid w:val="000B28F0"/>
    <w:rsid w:val="000B45C0"/>
    <w:rsid w:val="000D675B"/>
    <w:rsid w:val="000F1341"/>
    <w:rsid w:val="000F7ECC"/>
    <w:rsid w:val="0010546C"/>
    <w:rsid w:val="001068FE"/>
    <w:rsid w:val="00131AD9"/>
    <w:rsid w:val="00135FEF"/>
    <w:rsid w:val="00175C33"/>
    <w:rsid w:val="001765BD"/>
    <w:rsid w:val="00184AA3"/>
    <w:rsid w:val="001853F2"/>
    <w:rsid w:val="00191332"/>
    <w:rsid w:val="001A1053"/>
    <w:rsid w:val="001A2758"/>
    <w:rsid w:val="001C34E9"/>
    <w:rsid w:val="001D1913"/>
    <w:rsid w:val="001D353E"/>
    <w:rsid w:val="001D47FF"/>
    <w:rsid w:val="001D5D31"/>
    <w:rsid w:val="001E7F20"/>
    <w:rsid w:val="001F318B"/>
    <w:rsid w:val="001F389C"/>
    <w:rsid w:val="0022117F"/>
    <w:rsid w:val="00226B6A"/>
    <w:rsid w:val="00235557"/>
    <w:rsid w:val="002405F3"/>
    <w:rsid w:val="00241D05"/>
    <w:rsid w:val="00250995"/>
    <w:rsid w:val="00256517"/>
    <w:rsid w:val="00265546"/>
    <w:rsid w:val="00266604"/>
    <w:rsid w:val="0027256D"/>
    <w:rsid w:val="00294607"/>
    <w:rsid w:val="002967F5"/>
    <w:rsid w:val="002A1DBC"/>
    <w:rsid w:val="002A4470"/>
    <w:rsid w:val="002B27AB"/>
    <w:rsid w:val="002B2ADB"/>
    <w:rsid w:val="002B7282"/>
    <w:rsid w:val="002C2C33"/>
    <w:rsid w:val="002C5B1F"/>
    <w:rsid w:val="002D16E4"/>
    <w:rsid w:val="002D2571"/>
    <w:rsid w:val="002D4F06"/>
    <w:rsid w:val="002E7E22"/>
    <w:rsid w:val="00300604"/>
    <w:rsid w:val="00302448"/>
    <w:rsid w:val="003049C5"/>
    <w:rsid w:val="0031599E"/>
    <w:rsid w:val="00316781"/>
    <w:rsid w:val="00324988"/>
    <w:rsid w:val="003321AE"/>
    <w:rsid w:val="00334481"/>
    <w:rsid w:val="0033469A"/>
    <w:rsid w:val="00350A06"/>
    <w:rsid w:val="003529E5"/>
    <w:rsid w:val="00352FA9"/>
    <w:rsid w:val="0037552C"/>
    <w:rsid w:val="00381767"/>
    <w:rsid w:val="0038589E"/>
    <w:rsid w:val="00385C7B"/>
    <w:rsid w:val="00387D5A"/>
    <w:rsid w:val="00391EDC"/>
    <w:rsid w:val="00392A23"/>
    <w:rsid w:val="003940C9"/>
    <w:rsid w:val="00395F83"/>
    <w:rsid w:val="003A413F"/>
    <w:rsid w:val="003B395A"/>
    <w:rsid w:val="003C3F2A"/>
    <w:rsid w:val="003C6B59"/>
    <w:rsid w:val="003D4169"/>
    <w:rsid w:val="003E0CBA"/>
    <w:rsid w:val="003E3240"/>
    <w:rsid w:val="003E763C"/>
    <w:rsid w:val="003F1039"/>
    <w:rsid w:val="00402C2C"/>
    <w:rsid w:val="0040661F"/>
    <w:rsid w:val="00421538"/>
    <w:rsid w:val="00425856"/>
    <w:rsid w:val="00436213"/>
    <w:rsid w:val="00436C3A"/>
    <w:rsid w:val="004444FB"/>
    <w:rsid w:val="00446F61"/>
    <w:rsid w:val="00462A7A"/>
    <w:rsid w:val="00466497"/>
    <w:rsid w:val="004700FE"/>
    <w:rsid w:val="00472035"/>
    <w:rsid w:val="00473483"/>
    <w:rsid w:val="00473A4E"/>
    <w:rsid w:val="004849E4"/>
    <w:rsid w:val="00492E9D"/>
    <w:rsid w:val="004A607C"/>
    <w:rsid w:val="004D04C1"/>
    <w:rsid w:val="004E297F"/>
    <w:rsid w:val="004E6AFA"/>
    <w:rsid w:val="004E6E6F"/>
    <w:rsid w:val="00505496"/>
    <w:rsid w:val="00505D3B"/>
    <w:rsid w:val="00507EF4"/>
    <w:rsid w:val="00511C56"/>
    <w:rsid w:val="00512397"/>
    <w:rsid w:val="0051725D"/>
    <w:rsid w:val="00526A4D"/>
    <w:rsid w:val="005274F3"/>
    <w:rsid w:val="00531406"/>
    <w:rsid w:val="00542F5A"/>
    <w:rsid w:val="00557142"/>
    <w:rsid w:val="005745A9"/>
    <w:rsid w:val="00575958"/>
    <w:rsid w:val="00596458"/>
    <w:rsid w:val="005A1F89"/>
    <w:rsid w:val="005A2B8F"/>
    <w:rsid w:val="005A64C2"/>
    <w:rsid w:val="005B66C9"/>
    <w:rsid w:val="005C0D98"/>
    <w:rsid w:val="005C655D"/>
    <w:rsid w:val="005F7E51"/>
    <w:rsid w:val="00602A86"/>
    <w:rsid w:val="00607D84"/>
    <w:rsid w:val="00610707"/>
    <w:rsid w:val="006145DA"/>
    <w:rsid w:val="006172E4"/>
    <w:rsid w:val="00622D55"/>
    <w:rsid w:val="00627748"/>
    <w:rsid w:val="0063244A"/>
    <w:rsid w:val="00633242"/>
    <w:rsid w:val="00634BBD"/>
    <w:rsid w:val="00646B53"/>
    <w:rsid w:val="00647B0E"/>
    <w:rsid w:val="00653159"/>
    <w:rsid w:val="00660D2B"/>
    <w:rsid w:val="00666144"/>
    <w:rsid w:val="00666FA7"/>
    <w:rsid w:val="006670EA"/>
    <w:rsid w:val="00675495"/>
    <w:rsid w:val="006815A9"/>
    <w:rsid w:val="00681CE3"/>
    <w:rsid w:val="006823BD"/>
    <w:rsid w:val="006C62BC"/>
    <w:rsid w:val="006D4949"/>
    <w:rsid w:val="006D6B62"/>
    <w:rsid w:val="006E2814"/>
    <w:rsid w:val="006E3212"/>
    <w:rsid w:val="006E4DEC"/>
    <w:rsid w:val="006E7F87"/>
    <w:rsid w:val="007146DD"/>
    <w:rsid w:val="00723E73"/>
    <w:rsid w:val="00727652"/>
    <w:rsid w:val="007314BB"/>
    <w:rsid w:val="00732FA6"/>
    <w:rsid w:val="00736ED7"/>
    <w:rsid w:val="00747B27"/>
    <w:rsid w:val="00771B2D"/>
    <w:rsid w:val="0077210E"/>
    <w:rsid w:val="007A16D2"/>
    <w:rsid w:val="007A5ADB"/>
    <w:rsid w:val="007B2CC0"/>
    <w:rsid w:val="007B5C29"/>
    <w:rsid w:val="007B79EE"/>
    <w:rsid w:val="007C722A"/>
    <w:rsid w:val="007D0775"/>
    <w:rsid w:val="007F3EB8"/>
    <w:rsid w:val="007F54E0"/>
    <w:rsid w:val="00806966"/>
    <w:rsid w:val="00812A5F"/>
    <w:rsid w:val="00814627"/>
    <w:rsid w:val="00814E13"/>
    <w:rsid w:val="008277B4"/>
    <w:rsid w:val="00834846"/>
    <w:rsid w:val="00851684"/>
    <w:rsid w:val="008526F8"/>
    <w:rsid w:val="00856A40"/>
    <w:rsid w:val="00857AC6"/>
    <w:rsid w:val="00861E2A"/>
    <w:rsid w:val="0086655E"/>
    <w:rsid w:val="0087475C"/>
    <w:rsid w:val="0087537D"/>
    <w:rsid w:val="0087557F"/>
    <w:rsid w:val="00882F3F"/>
    <w:rsid w:val="008A3E32"/>
    <w:rsid w:val="008B1065"/>
    <w:rsid w:val="008C3341"/>
    <w:rsid w:val="008C6314"/>
    <w:rsid w:val="008F7153"/>
    <w:rsid w:val="00914C97"/>
    <w:rsid w:val="00924F12"/>
    <w:rsid w:val="00932816"/>
    <w:rsid w:val="00934164"/>
    <w:rsid w:val="00936627"/>
    <w:rsid w:val="00941E05"/>
    <w:rsid w:val="00944FD9"/>
    <w:rsid w:val="00950F8E"/>
    <w:rsid w:val="009557B7"/>
    <w:rsid w:val="009679F5"/>
    <w:rsid w:val="00972014"/>
    <w:rsid w:val="0097661A"/>
    <w:rsid w:val="00984528"/>
    <w:rsid w:val="00984BEB"/>
    <w:rsid w:val="00997E8B"/>
    <w:rsid w:val="009C58CF"/>
    <w:rsid w:val="009D353A"/>
    <w:rsid w:val="009E5C04"/>
    <w:rsid w:val="009F3A7A"/>
    <w:rsid w:val="009F5034"/>
    <w:rsid w:val="00A00497"/>
    <w:rsid w:val="00A044AE"/>
    <w:rsid w:val="00A13961"/>
    <w:rsid w:val="00A167DD"/>
    <w:rsid w:val="00A2018E"/>
    <w:rsid w:val="00A272AF"/>
    <w:rsid w:val="00A3452B"/>
    <w:rsid w:val="00A43147"/>
    <w:rsid w:val="00A50A61"/>
    <w:rsid w:val="00A5127E"/>
    <w:rsid w:val="00A550BC"/>
    <w:rsid w:val="00A62C85"/>
    <w:rsid w:val="00A77C92"/>
    <w:rsid w:val="00A84A36"/>
    <w:rsid w:val="00A86CC5"/>
    <w:rsid w:val="00A96B46"/>
    <w:rsid w:val="00AB1C95"/>
    <w:rsid w:val="00AB3F38"/>
    <w:rsid w:val="00AB48D1"/>
    <w:rsid w:val="00AC1B28"/>
    <w:rsid w:val="00AC206A"/>
    <w:rsid w:val="00AC216B"/>
    <w:rsid w:val="00AC21CB"/>
    <w:rsid w:val="00AC464C"/>
    <w:rsid w:val="00AD1495"/>
    <w:rsid w:val="00AD2E7A"/>
    <w:rsid w:val="00AE6FB4"/>
    <w:rsid w:val="00AE7C3B"/>
    <w:rsid w:val="00AF539D"/>
    <w:rsid w:val="00AF65F3"/>
    <w:rsid w:val="00AF748B"/>
    <w:rsid w:val="00B01996"/>
    <w:rsid w:val="00B0590C"/>
    <w:rsid w:val="00B062B0"/>
    <w:rsid w:val="00B17DEF"/>
    <w:rsid w:val="00B20129"/>
    <w:rsid w:val="00B33D89"/>
    <w:rsid w:val="00B363BD"/>
    <w:rsid w:val="00B3704E"/>
    <w:rsid w:val="00B46B31"/>
    <w:rsid w:val="00B5236C"/>
    <w:rsid w:val="00B61A91"/>
    <w:rsid w:val="00B6744C"/>
    <w:rsid w:val="00B677E2"/>
    <w:rsid w:val="00B76DE2"/>
    <w:rsid w:val="00B825B5"/>
    <w:rsid w:val="00B97DBA"/>
    <w:rsid w:val="00BA02AB"/>
    <w:rsid w:val="00BA79DB"/>
    <w:rsid w:val="00BB3665"/>
    <w:rsid w:val="00BB7CB0"/>
    <w:rsid w:val="00BB7D4C"/>
    <w:rsid w:val="00BC1B79"/>
    <w:rsid w:val="00BC2107"/>
    <w:rsid w:val="00BD0E11"/>
    <w:rsid w:val="00BE17EE"/>
    <w:rsid w:val="00BF4B46"/>
    <w:rsid w:val="00C03721"/>
    <w:rsid w:val="00C0742C"/>
    <w:rsid w:val="00C07724"/>
    <w:rsid w:val="00C27642"/>
    <w:rsid w:val="00C337F9"/>
    <w:rsid w:val="00C352E2"/>
    <w:rsid w:val="00C3637F"/>
    <w:rsid w:val="00C42042"/>
    <w:rsid w:val="00C45FC3"/>
    <w:rsid w:val="00C47F7C"/>
    <w:rsid w:val="00C562EB"/>
    <w:rsid w:val="00C56B3E"/>
    <w:rsid w:val="00C62705"/>
    <w:rsid w:val="00C67FF0"/>
    <w:rsid w:val="00C748C1"/>
    <w:rsid w:val="00C76FBC"/>
    <w:rsid w:val="00C81768"/>
    <w:rsid w:val="00C911A0"/>
    <w:rsid w:val="00C92C68"/>
    <w:rsid w:val="00C97C9F"/>
    <w:rsid w:val="00CA03EF"/>
    <w:rsid w:val="00CA31DB"/>
    <w:rsid w:val="00CA55D2"/>
    <w:rsid w:val="00CA7B20"/>
    <w:rsid w:val="00CB030F"/>
    <w:rsid w:val="00CB5DBE"/>
    <w:rsid w:val="00CD22A6"/>
    <w:rsid w:val="00CE37F9"/>
    <w:rsid w:val="00CF21D5"/>
    <w:rsid w:val="00CF5DF7"/>
    <w:rsid w:val="00D033E4"/>
    <w:rsid w:val="00D10765"/>
    <w:rsid w:val="00D149E7"/>
    <w:rsid w:val="00D3640F"/>
    <w:rsid w:val="00D4077C"/>
    <w:rsid w:val="00D45B13"/>
    <w:rsid w:val="00D46276"/>
    <w:rsid w:val="00D51FE8"/>
    <w:rsid w:val="00D572DA"/>
    <w:rsid w:val="00D608E8"/>
    <w:rsid w:val="00D6675D"/>
    <w:rsid w:val="00D75A4C"/>
    <w:rsid w:val="00D766D4"/>
    <w:rsid w:val="00D82AFF"/>
    <w:rsid w:val="00D9096D"/>
    <w:rsid w:val="00D96702"/>
    <w:rsid w:val="00DA137C"/>
    <w:rsid w:val="00DA1622"/>
    <w:rsid w:val="00DB462B"/>
    <w:rsid w:val="00DC650D"/>
    <w:rsid w:val="00DE190E"/>
    <w:rsid w:val="00DE4F0A"/>
    <w:rsid w:val="00DF430D"/>
    <w:rsid w:val="00DF7A0E"/>
    <w:rsid w:val="00E0160A"/>
    <w:rsid w:val="00E023D4"/>
    <w:rsid w:val="00E16F3A"/>
    <w:rsid w:val="00E26158"/>
    <w:rsid w:val="00E340A2"/>
    <w:rsid w:val="00E36721"/>
    <w:rsid w:val="00E419C7"/>
    <w:rsid w:val="00E45C73"/>
    <w:rsid w:val="00E53615"/>
    <w:rsid w:val="00E55387"/>
    <w:rsid w:val="00E62FFC"/>
    <w:rsid w:val="00E6551B"/>
    <w:rsid w:val="00E659DC"/>
    <w:rsid w:val="00E75230"/>
    <w:rsid w:val="00E801E0"/>
    <w:rsid w:val="00E80A1D"/>
    <w:rsid w:val="00E83ADC"/>
    <w:rsid w:val="00E855F4"/>
    <w:rsid w:val="00E95630"/>
    <w:rsid w:val="00EA548F"/>
    <w:rsid w:val="00EB042B"/>
    <w:rsid w:val="00EC0B09"/>
    <w:rsid w:val="00EC59F4"/>
    <w:rsid w:val="00ED3633"/>
    <w:rsid w:val="00EE012D"/>
    <w:rsid w:val="00EE5043"/>
    <w:rsid w:val="00EE5ECD"/>
    <w:rsid w:val="00EE6204"/>
    <w:rsid w:val="00EF1DF9"/>
    <w:rsid w:val="00F023E2"/>
    <w:rsid w:val="00F07A31"/>
    <w:rsid w:val="00F26099"/>
    <w:rsid w:val="00F269BA"/>
    <w:rsid w:val="00F346F1"/>
    <w:rsid w:val="00F34B2B"/>
    <w:rsid w:val="00F45AED"/>
    <w:rsid w:val="00F477FA"/>
    <w:rsid w:val="00F50471"/>
    <w:rsid w:val="00F520CD"/>
    <w:rsid w:val="00F532A3"/>
    <w:rsid w:val="00F534CF"/>
    <w:rsid w:val="00F53A69"/>
    <w:rsid w:val="00F63955"/>
    <w:rsid w:val="00F6617D"/>
    <w:rsid w:val="00F704FD"/>
    <w:rsid w:val="00F71A2D"/>
    <w:rsid w:val="00F768F3"/>
    <w:rsid w:val="00F80085"/>
    <w:rsid w:val="00F80C03"/>
    <w:rsid w:val="00F810C2"/>
    <w:rsid w:val="00F860B7"/>
    <w:rsid w:val="00F9396D"/>
    <w:rsid w:val="00F94754"/>
    <w:rsid w:val="00F94E75"/>
    <w:rsid w:val="00F9708B"/>
    <w:rsid w:val="00FA19E5"/>
    <w:rsid w:val="00FB09CD"/>
    <w:rsid w:val="00FB0B16"/>
    <w:rsid w:val="00FB7267"/>
    <w:rsid w:val="00FC419F"/>
    <w:rsid w:val="00FD5B4C"/>
    <w:rsid w:val="00FE0AF8"/>
    <w:rsid w:val="00FE1C80"/>
    <w:rsid w:val="00FF2951"/>
    <w:rsid w:val="00FF629A"/>
    <w:rsid w:val="00FF669A"/>
    <w:rsid w:val="00FF7C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79707"/>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AA8A3-3230-4526-BD59-46C9DF75E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9</Pages>
  <Words>2064</Words>
  <Characters>11765</Characters>
  <Application>Microsoft Office Word</Application>
  <DocSecurity>0</DocSecurity>
  <Lines>98</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https://mul2.gov.am/tasks/709231/oneclick/Himnavorum.docx?token=1f87f6c2fd9e1a9ee618913cd18667c8</cp:keywords>
  <cp:lastModifiedBy>Henrik Sahakyan</cp:lastModifiedBy>
  <cp:revision>118</cp:revision>
  <dcterms:created xsi:type="dcterms:W3CDTF">2021-05-21T12:59:00Z</dcterms:created>
  <dcterms:modified xsi:type="dcterms:W3CDTF">2022-11-29T11:32:00Z</dcterms:modified>
</cp:coreProperties>
</file>