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1733E020" w:rsidR="00191CB0" w:rsidRPr="00A44B57" w:rsidRDefault="00191CB0" w:rsidP="00A44B57">
      <w:pPr>
        <w:spacing w:line="360" w:lineRule="auto"/>
        <w:jc w:val="center"/>
        <w:rPr>
          <w:rFonts w:ascii="GHEA Grapalat" w:hAnsi="GHEA Grapalat" w:cs="Calibri"/>
          <w:bCs/>
          <w:spacing w:val="-6"/>
          <w:sz w:val="24"/>
          <w:szCs w:val="24"/>
          <w:lang w:val="hy-AM"/>
        </w:rPr>
      </w:pPr>
      <w:bookmarkStart w:id="0" w:name="_GoBack"/>
      <w:r w:rsidRPr="0074024A">
        <w:rPr>
          <w:rFonts w:ascii="GHEA Grapalat" w:eastAsia="GHEA Grapalat" w:hAnsi="GHEA Grapalat" w:cs="GHEA Grapalat"/>
          <w:b/>
          <w:sz w:val="24"/>
          <w:szCs w:val="24"/>
          <w:lang w:val="hy-AM"/>
        </w:rPr>
        <w:t>ՀԻՄՆԱՎՈՐՈՒՄ</w:t>
      </w:r>
    </w:p>
    <w:bookmarkEnd w:id="0"/>
    <w:p w14:paraId="4BD30D1D" w14:textId="1335A7F7" w:rsidR="00191CB0" w:rsidRPr="0074024A" w:rsidRDefault="00F83217" w:rsidP="00C128C0">
      <w:pPr>
        <w:shd w:val="clear" w:color="auto" w:fill="FFFFFF"/>
        <w:spacing w:after="0" w:line="360" w:lineRule="auto"/>
        <w:ind w:firstLine="720"/>
        <w:jc w:val="center"/>
        <w:rPr>
          <w:rFonts w:ascii="GHEA Grapalat" w:hAnsi="GHEA Grapalat"/>
          <w:b/>
          <w:sz w:val="24"/>
          <w:szCs w:val="24"/>
          <w:lang w:val="hy-AM"/>
        </w:rPr>
      </w:pPr>
      <w:r w:rsidRPr="0074024A">
        <w:rPr>
          <w:rFonts w:ascii="GHEA Grapalat" w:hAnsi="GHEA Grapalat"/>
          <w:b/>
          <w:sz w:val="24"/>
          <w:szCs w:val="24"/>
          <w:lang w:val="hy-AM"/>
        </w:rPr>
        <w:t>«</w:t>
      </w:r>
      <w:r w:rsidR="00280153" w:rsidRPr="0074024A">
        <w:rPr>
          <w:rFonts w:ascii="GHEA Grapalat" w:hAnsi="GHEA Grapalat"/>
          <w:b/>
          <w:sz w:val="24"/>
          <w:szCs w:val="24"/>
          <w:lang w:val="hy-AM"/>
        </w:rPr>
        <w:t>«ՀԱՅԱՍՏԱՆԻ ՀԱՆՐԱՊԵՏՈՒԹՅԱՆ 2022 ԹՎԱԿԱՆԻ ՊԵՏԱԿԱՆ ԲՅՈՒՋԵԻ ՄԱՍԻՆ» ՕՐԵՆՔՈՒՄ ԼՐԱՑՈՒՄ ԿԱՏԱՐԵԼՈՒ ՄԱՍԻՆ</w:t>
      </w:r>
      <w:r w:rsidRPr="0074024A">
        <w:rPr>
          <w:rFonts w:ascii="GHEA Grapalat" w:hAnsi="GHEA Grapalat"/>
          <w:b/>
          <w:sz w:val="24"/>
          <w:szCs w:val="24"/>
          <w:lang w:val="hy-AM"/>
        </w:rPr>
        <w:t>»</w:t>
      </w:r>
      <w:r w:rsidR="00280153" w:rsidRPr="0074024A">
        <w:rPr>
          <w:rFonts w:ascii="GHEA Grapalat" w:hAnsi="GHEA Grapalat"/>
          <w:b/>
          <w:sz w:val="24"/>
          <w:szCs w:val="24"/>
          <w:lang w:val="hy-AM"/>
        </w:rPr>
        <w:t xml:space="preserve"> </w:t>
      </w:r>
      <w:r w:rsidR="00191CB0" w:rsidRPr="0074024A">
        <w:rPr>
          <w:rFonts w:ascii="GHEA Grapalat" w:hAnsi="GHEA Grapalat"/>
          <w:b/>
          <w:sz w:val="24"/>
          <w:szCs w:val="24"/>
          <w:lang w:val="hy-AM"/>
        </w:rPr>
        <w:t xml:space="preserve">ՕՐԵՆՔԻ </w:t>
      </w:r>
      <w:r w:rsidR="00280153" w:rsidRPr="0074024A">
        <w:rPr>
          <w:rFonts w:ascii="GHEA Grapalat" w:hAnsi="GHEA Grapalat"/>
          <w:b/>
          <w:sz w:val="24"/>
          <w:szCs w:val="24"/>
          <w:lang w:val="hy-AM"/>
        </w:rPr>
        <w:t xml:space="preserve">ՆԱԽԱԳԾԻ </w:t>
      </w:r>
      <w:r w:rsidR="00191CB0" w:rsidRPr="0074024A">
        <w:rPr>
          <w:rFonts w:ascii="GHEA Grapalat" w:hAnsi="GHEA Grapalat"/>
          <w:b/>
          <w:sz w:val="24"/>
          <w:szCs w:val="24"/>
          <w:lang w:val="hy-AM"/>
        </w:rPr>
        <w:t>ԸՆԴՈՒՆՄԱՆ</w:t>
      </w:r>
    </w:p>
    <w:p w14:paraId="7AAAE2FB" w14:textId="29A440A5" w:rsidR="00191CB0" w:rsidRPr="0074024A" w:rsidRDefault="00191CB0" w:rsidP="00BB1868">
      <w:pPr>
        <w:spacing w:line="360" w:lineRule="auto"/>
        <w:ind w:firstLine="720"/>
        <w:jc w:val="both"/>
        <w:rPr>
          <w:rFonts w:ascii="GHEA Grapalat" w:eastAsia="GHEA Grapalat" w:hAnsi="GHEA Grapalat" w:cs="GHEA Grapalat"/>
          <w:sz w:val="24"/>
          <w:szCs w:val="24"/>
          <w:lang w:val="hy-AM"/>
        </w:rPr>
      </w:pPr>
    </w:p>
    <w:p w14:paraId="600D75A6" w14:textId="23804B7C" w:rsidR="00C128C0" w:rsidRPr="0074024A" w:rsidRDefault="00C128C0" w:rsidP="00BB1868">
      <w:pPr>
        <w:pStyle w:val="ListParagraph"/>
        <w:numPr>
          <w:ilvl w:val="0"/>
          <w:numId w:val="9"/>
        </w:numPr>
        <w:shd w:val="clear" w:color="auto" w:fill="FFFFFF"/>
        <w:spacing w:after="0" w:line="360" w:lineRule="auto"/>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t xml:space="preserve">Կարգավորման ենթակա </w:t>
      </w:r>
      <w:r w:rsidR="00DB5EE0" w:rsidRPr="0074024A">
        <w:rPr>
          <w:rFonts w:ascii="GHEA Grapalat" w:hAnsi="GHEA Grapalat"/>
          <w:b/>
          <w:bCs/>
          <w:spacing w:val="-6"/>
          <w:sz w:val="24"/>
          <w:szCs w:val="24"/>
          <w:lang w:val="hy-AM"/>
        </w:rPr>
        <w:t>ոլորտի կամ խնդրի սահմանումը.</w:t>
      </w:r>
    </w:p>
    <w:p w14:paraId="79141A7F" w14:textId="1CBDA788" w:rsidR="00F83217" w:rsidRPr="0074024A" w:rsidRDefault="00F83217"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 xml:space="preserve">««Հայաստանի Հանրապետության 2022 թվականի պետական բյուջեի մասին» օրենքում լրացում կատարելու մասին» օրենքի նախագծի (այսուհետ՝ Նախագիծ) </w:t>
      </w:r>
      <w:r w:rsidR="003C0152" w:rsidRPr="0074024A">
        <w:rPr>
          <w:rFonts w:ascii="GHEA Grapalat" w:hAnsi="GHEA Grapalat"/>
          <w:bCs/>
          <w:spacing w:val="-6"/>
          <w:sz w:val="24"/>
          <w:szCs w:val="24"/>
          <w:lang w:val="hy-AM"/>
        </w:rPr>
        <w:t>մշակումը բխում է «Հայաստանի Հանրապետության բյուջետային համակարգի մասին» օրենքի 23-րդ հոդվածի 3-րդ մասի 3-րդ պարբերությամբ նախատեսված՝ տվյալ տարվա պետական բյուջեի մասին օրենքով բացառություն սահմանելու անհրաժեշտությունից:</w:t>
      </w:r>
    </w:p>
    <w:p w14:paraId="5CA6DB16" w14:textId="77777777" w:rsidR="00C128C0" w:rsidRPr="0074024A" w:rsidRDefault="00C128C0" w:rsidP="00BB1868">
      <w:pPr>
        <w:shd w:val="clear" w:color="auto" w:fill="FFFFFF"/>
        <w:spacing w:after="0" w:line="360" w:lineRule="auto"/>
        <w:ind w:firstLine="720"/>
        <w:jc w:val="both"/>
        <w:rPr>
          <w:rFonts w:ascii="GHEA Grapalat" w:hAnsi="GHEA Grapalat"/>
          <w:bCs/>
          <w:spacing w:val="-6"/>
          <w:sz w:val="24"/>
          <w:szCs w:val="24"/>
          <w:lang w:val="hy-AM"/>
        </w:rPr>
      </w:pPr>
    </w:p>
    <w:p w14:paraId="456A44E8" w14:textId="0BDCA87F" w:rsidR="00DB5EE0" w:rsidRPr="0074024A" w:rsidRDefault="00DB5EE0" w:rsidP="00BB1868">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t>Ընթացիկ իրավիճակը և իրավական ակտի ընդունման անհրաժեշտությունը.</w:t>
      </w:r>
    </w:p>
    <w:p w14:paraId="2B6E3EE8" w14:textId="293B7FD9" w:rsidR="003C0152" w:rsidRPr="0074024A" w:rsidRDefault="003C0152"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 xml:space="preserve">«Հայաստանի Հանրապետության բյուջետային համակարգի մասին» օրենքի 23-րդ հոդվածի 3-րդ մասի 3-րդ պարբերության համաձայն՝ </w:t>
      </w:r>
      <w:r w:rsidRPr="0074024A">
        <w:rPr>
          <w:rFonts w:ascii="GHEA Grapalat" w:hAnsi="GHEA Grapalat"/>
          <w:bCs/>
          <w:i/>
          <w:spacing w:val="-6"/>
          <w:sz w:val="24"/>
          <w:szCs w:val="24"/>
          <w:lang w:val="hy-AM"/>
        </w:rPr>
        <w:t xml:space="preserve">պետական բյուջեի կատարման ընթացքում կառավարությունը, իր սահմանած կարգով,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 այնպես էլ ծրագրերի միջոցառումների </w:t>
      </w:r>
      <w:proofErr w:type="spellStart"/>
      <w:r w:rsidRPr="0074024A">
        <w:rPr>
          <w:rFonts w:ascii="GHEA Grapalat" w:hAnsi="GHEA Grapalat"/>
          <w:bCs/>
          <w:i/>
          <w:spacing w:val="-6"/>
          <w:sz w:val="24"/>
          <w:szCs w:val="24"/>
          <w:lang w:val="hy-AM"/>
        </w:rPr>
        <w:t>միջև</w:t>
      </w:r>
      <w:proofErr w:type="spellEnd"/>
      <w:r w:rsidRPr="0074024A">
        <w:rPr>
          <w:rFonts w:ascii="GHEA Grapalat" w:hAnsi="GHEA Grapalat"/>
          <w:bCs/>
          <w:i/>
          <w:spacing w:val="-6"/>
          <w:sz w:val="24"/>
          <w:szCs w:val="24"/>
          <w:lang w:val="hy-AM"/>
        </w:rPr>
        <w:t>` դրանց գծով օրենքով հաստատված հատկացումների գումարները (եթե տվյալ տարվա պետական բյուջեի մասին օրենքով այլ բան նախատեսված չէ)</w:t>
      </w:r>
      <w:r w:rsidRPr="0074024A">
        <w:rPr>
          <w:rFonts w:ascii="GHEA Grapalat" w:hAnsi="GHEA Grapalat"/>
          <w:bCs/>
          <w:spacing w:val="-6"/>
          <w:sz w:val="24"/>
          <w:szCs w:val="24"/>
          <w:lang w:val="hy-AM"/>
        </w:rPr>
        <w:t xml:space="preserve">: </w:t>
      </w:r>
    </w:p>
    <w:p w14:paraId="67E58FD8" w14:textId="0C5E0D0B" w:rsidR="003C0152" w:rsidRPr="0074024A" w:rsidRDefault="003C0152"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2022 թվականի պետական բյուջեի կատարման ընթացքում</w:t>
      </w:r>
      <w:r w:rsidR="0050144F" w:rsidRPr="0074024A">
        <w:rPr>
          <w:rFonts w:ascii="GHEA Grapalat" w:hAnsi="GHEA Grapalat"/>
          <w:bCs/>
          <w:spacing w:val="-6"/>
          <w:sz w:val="24"/>
          <w:szCs w:val="24"/>
          <w:lang w:val="hy-AM"/>
        </w:rPr>
        <w:t xml:space="preserve"> ՀՀ կառավարությունը «Հայաստանի Հանրապետության բյուջետային համակարգի մասին» օրենքով տրված լիազորությունների շրջանակներում արդեն իսկ </w:t>
      </w:r>
      <w:r w:rsidR="00565BD0" w:rsidRPr="0074024A">
        <w:rPr>
          <w:rFonts w:ascii="GHEA Grapalat" w:hAnsi="GHEA Grapalat"/>
          <w:bCs/>
          <w:spacing w:val="-6"/>
          <w:sz w:val="24"/>
          <w:szCs w:val="24"/>
          <w:lang w:val="hy-AM"/>
        </w:rPr>
        <w:t xml:space="preserve">«Հայաստանի Հանրապետության 2022 թվականի պետական բյուջեի մասին» օրենքով հաստատված հատկացումների ընդհանուր գումարի երեք տոկոսի սահմաններում </w:t>
      </w:r>
      <w:r w:rsidR="0050144F" w:rsidRPr="0074024A">
        <w:rPr>
          <w:rFonts w:ascii="GHEA Grapalat" w:hAnsi="GHEA Grapalat"/>
          <w:bCs/>
          <w:spacing w:val="-6"/>
          <w:sz w:val="24"/>
          <w:szCs w:val="24"/>
          <w:lang w:val="hy-AM"/>
        </w:rPr>
        <w:t xml:space="preserve">վերաբաշխել է </w:t>
      </w:r>
      <w:r w:rsidR="00565BD0" w:rsidRPr="0074024A">
        <w:rPr>
          <w:rFonts w:ascii="GHEA Grapalat" w:hAnsi="GHEA Grapalat"/>
          <w:bCs/>
          <w:spacing w:val="-6"/>
          <w:sz w:val="24"/>
          <w:szCs w:val="24"/>
          <w:lang w:val="hy-AM"/>
        </w:rPr>
        <w:t>նույն</w:t>
      </w:r>
      <w:r w:rsidR="0050144F" w:rsidRPr="0074024A">
        <w:rPr>
          <w:rFonts w:ascii="GHEA Grapalat" w:hAnsi="GHEA Grapalat"/>
          <w:bCs/>
          <w:spacing w:val="-6"/>
          <w:sz w:val="24"/>
          <w:szCs w:val="24"/>
          <w:lang w:val="hy-AM"/>
        </w:rPr>
        <w:t xml:space="preserve"> օրենքով սահմանված ինչպես ծրագրերի, այնպես էլ ծրագրերի միջոցառումների </w:t>
      </w:r>
      <w:proofErr w:type="spellStart"/>
      <w:r w:rsidR="0050144F" w:rsidRPr="0074024A">
        <w:rPr>
          <w:rFonts w:ascii="GHEA Grapalat" w:hAnsi="GHEA Grapalat"/>
          <w:bCs/>
          <w:spacing w:val="-6"/>
          <w:sz w:val="24"/>
          <w:szCs w:val="24"/>
          <w:lang w:val="hy-AM"/>
        </w:rPr>
        <w:t>միջև</w:t>
      </w:r>
      <w:proofErr w:type="spellEnd"/>
      <w:r w:rsidR="0050144F" w:rsidRPr="0074024A">
        <w:rPr>
          <w:rFonts w:ascii="GHEA Grapalat" w:hAnsi="GHEA Grapalat"/>
          <w:bCs/>
          <w:spacing w:val="-6"/>
          <w:sz w:val="24"/>
          <w:szCs w:val="24"/>
          <w:lang w:val="hy-AM"/>
        </w:rPr>
        <w:t xml:space="preserve">` դրանց գծով </w:t>
      </w:r>
      <w:r w:rsidR="00565BD0" w:rsidRPr="0074024A">
        <w:rPr>
          <w:rFonts w:ascii="GHEA Grapalat" w:hAnsi="GHEA Grapalat"/>
          <w:bCs/>
          <w:spacing w:val="-6"/>
          <w:sz w:val="24"/>
          <w:szCs w:val="24"/>
          <w:lang w:val="hy-AM"/>
        </w:rPr>
        <w:t xml:space="preserve">նույն </w:t>
      </w:r>
      <w:r w:rsidR="0050144F" w:rsidRPr="0074024A">
        <w:rPr>
          <w:rFonts w:ascii="GHEA Grapalat" w:hAnsi="GHEA Grapalat"/>
          <w:bCs/>
          <w:spacing w:val="-6"/>
          <w:sz w:val="24"/>
          <w:szCs w:val="24"/>
          <w:lang w:val="hy-AM"/>
        </w:rPr>
        <w:t xml:space="preserve">օրենքով հաստատված հատկացումների գումարները, և </w:t>
      </w:r>
      <w:proofErr w:type="spellStart"/>
      <w:r w:rsidR="0050144F" w:rsidRPr="0074024A">
        <w:rPr>
          <w:rFonts w:ascii="GHEA Grapalat" w:hAnsi="GHEA Grapalat"/>
          <w:bCs/>
          <w:spacing w:val="-6"/>
          <w:sz w:val="24"/>
          <w:szCs w:val="24"/>
          <w:lang w:val="hy-AM"/>
        </w:rPr>
        <w:t>մինչև</w:t>
      </w:r>
      <w:proofErr w:type="spellEnd"/>
      <w:r w:rsidR="0050144F" w:rsidRPr="0074024A">
        <w:rPr>
          <w:rFonts w:ascii="GHEA Grapalat" w:hAnsi="GHEA Grapalat"/>
          <w:bCs/>
          <w:spacing w:val="-6"/>
          <w:sz w:val="24"/>
          <w:szCs w:val="24"/>
          <w:lang w:val="hy-AM"/>
        </w:rPr>
        <w:t xml:space="preserve"> </w:t>
      </w:r>
      <w:proofErr w:type="spellStart"/>
      <w:r w:rsidR="0050144F" w:rsidRPr="0074024A">
        <w:rPr>
          <w:rFonts w:ascii="GHEA Grapalat" w:hAnsi="GHEA Grapalat"/>
          <w:bCs/>
          <w:spacing w:val="-6"/>
          <w:sz w:val="24"/>
          <w:szCs w:val="24"/>
          <w:lang w:val="hy-AM"/>
        </w:rPr>
        <w:t>տարեվերջ</w:t>
      </w:r>
      <w:proofErr w:type="spellEnd"/>
      <w:r w:rsidR="0050144F" w:rsidRPr="0074024A">
        <w:rPr>
          <w:rFonts w:ascii="GHEA Grapalat" w:hAnsi="GHEA Grapalat"/>
          <w:bCs/>
          <w:spacing w:val="-6"/>
          <w:sz w:val="24"/>
          <w:szCs w:val="24"/>
          <w:lang w:val="hy-AM"/>
        </w:rPr>
        <w:t xml:space="preserve"> ակնկալ</w:t>
      </w:r>
      <w:r w:rsidR="00565BD0" w:rsidRPr="0074024A">
        <w:rPr>
          <w:rFonts w:ascii="GHEA Grapalat" w:hAnsi="GHEA Grapalat"/>
          <w:bCs/>
          <w:spacing w:val="-6"/>
          <w:sz w:val="24"/>
          <w:szCs w:val="24"/>
          <w:lang w:val="hy-AM"/>
        </w:rPr>
        <w:t>վ</w:t>
      </w:r>
      <w:r w:rsidR="0050144F" w:rsidRPr="0074024A">
        <w:rPr>
          <w:rFonts w:ascii="GHEA Grapalat" w:hAnsi="GHEA Grapalat"/>
          <w:bCs/>
          <w:spacing w:val="-6"/>
          <w:sz w:val="24"/>
          <w:szCs w:val="24"/>
          <w:lang w:val="hy-AM"/>
        </w:rPr>
        <w:t xml:space="preserve">ում է, որ </w:t>
      </w:r>
      <w:r w:rsidR="000434EA" w:rsidRPr="0074024A">
        <w:rPr>
          <w:rFonts w:ascii="GHEA Grapalat" w:hAnsi="GHEA Grapalat"/>
          <w:bCs/>
          <w:spacing w:val="-6"/>
          <w:sz w:val="24"/>
          <w:szCs w:val="24"/>
          <w:lang w:val="hy-AM"/>
        </w:rPr>
        <w:t xml:space="preserve">առկա է ռիսկ մի շարք </w:t>
      </w:r>
      <w:proofErr w:type="spellStart"/>
      <w:r w:rsidR="000434EA" w:rsidRPr="0074024A">
        <w:rPr>
          <w:rFonts w:ascii="GHEA Grapalat" w:hAnsi="GHEA Grapalat"/>
          <w:bCs/>
          <w:spacing w:val="-6"/>
          <w:sz w:val="24"/>
          <w:szCs w:val="24"/>
          <w:lang w:val="hy-AM"/>
        </w:rPr>
        <w:t>կարևորագույն</w:t>
      </w:r>
      <w:proofErr w:type="spellEnd"/>
      <w:r w:rsidR="000434EA" w:rsidRPr="0074024A">
        <w:rPr>
          <w:rFonts w:ascii="GHEA Grapalat" w:hAnsi="GHEA Grapalat"/>
          <w:bCs/>
          <w:spacing w:val="-6"/>
          <w:sz w:val="24"/>
          <w:szCs w:val="24"/>
          <w:lang w:val="hy-AM"/>
        </w:rPr>
        <w:t xml:space="preserve"> ուղղություններով </w:t>
      </w:r>
      <w:r w:rsidR="0050144F" w:rsidRPr="0074024A">
        <w:rPr>
          <w:rFonts w:ascii="GHEA Grapalat" w:hAnsi="GHEA Grapalat"/>
          <w:bCs/>
          <w:spacing w:val="-6"/>
          <w:sz w:val="24"/>
          <w:szCs w:val="24"/>
          <w:lang w:val="hy-AM"/>
        </w:rPr>
        <w:t>կառաջանա վերաբաշխումներ կատարելու անհրաժեշտություն:</w:t>
      </w:r>
    </w:p>
    <w:p w14:paraId="40DA889C" w14:textId="7EFDCE56" w:rsidR="00386BE0" w:rsidRPr="0074024A" w:rsidRDefault="00386BE0"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Վերոգրյալով պայմանավորված</w:t>
      </w:r>
      <w:r w:rsidR="000A5B1A" w:rsidRPr="0074024A">
        <w:rPr>
          <w:rFonts w:ascii="GHEA Grapalat" w:hAnsi="GHEA Grapalat"/>
          <w:bCs/>
          <w:spacing w:val="-6"/>
          <w:sz w:val="24"/>
          <w:szCs w:val="24"/>
          <w:lang w:val="hy-AM"/>
        </w:rPr>
        <w:t xml:space="preserve"> և</w:t>
      </w:r>
      <w:r w:rsidRPr="0074024A">
        <w:rPr>
          <w:rFonts w:ascii="GHEA Grapalat" w:hAnsi="GHEA Grapalat"/>
          <w:bCs/>
          <w:spacing w:val="-6"/>
          <w:sz w:val="24"/>
          <w:szCs w:val="24"/>
          <w:lang w:val="hy-AM"/>
        </w:rPr>
        <w:t xml:space="preserve"> </w:t>
      </w:r>
      <w:r w:rsidR="008357B5" w:rsidRPr="0074024A">
        <w:rPr>
          <w:rFonts w:ascii="GHEA Grapalat" w:hAnsi="GHEA Grapalat"/>
          <w:bCs/>
          <w:spacing w:val="-6"/>
          <w:sz w:val="24"/>
          <w:szCs w:val="24"/>
          <w:lang w:val="hy-AM"/>
        </w:rPr>
        <w:t xml:space="preserve">հաշվի առնելով «Հայաստանի Հանրապետության բյուջետային համակարգի մասին» օրենքի 23-րդ հոդվածի 3-րդ մասի 3-րդ պարբերությամբ </w:t>
      </w:r>
      <w:r w:rsidR="008357B5" w:rsidRPr="0074024A">
        <w:rPr>
          <w:rFonts w:ascii="GHEA Grapalat" w:hAnsi="GHEA Grapalat"/>
          <w:bCs/>
          <w:spacing w:val="-6"/>
          <w:sz w:val="24"/>
          <w:szCs w:val="24"/>
          <w:lang w:val="hy-AM"/>
        </w:rPr>
        <w:lastRenderedPageBreak/>
        <w:t xml:space="preserve">նախատեսված՝ տվյալ տարվա պետական բյուջեի մասին օրենքով բացառություն սահմանելու հնարավորությունը՝ անհրաժեշտություն է առաջացել </w:t>
      </w:r>
      <w:r w:rsidRPr="0074024A">
        <w:rPr>
          <w:rFonts w:ascii="GHEA Grapalat" w:hAnsi="GHEA Grapalat"/>
          <w:bCs/>
          <w:spacing w:val="-6"/>
          <w:sz w:val="24"/>
          <w:szCs w:val="24"/>
          <w:lang w:val="hy-AM"/>
        </w:rPr>
        <w:t xml:space="preserve">լրացում կատարել «Հայաստանի Հանրապետության 2022 թվականի պետական բյուջեի մասին» </w:t>
      </w:r>
      <w:r w:rsidR="00565BD0" w:rsidRPr="0074024A">
        <w:rPr>
          <w:rFonts w:ascii="GHEA Grapalat" w:hAnsi="GHEA Grapalat"/>
          <w:bCs/>
          <w:spacing w:val="-6"/>
          <w:sz w:val="24"/>
          <w:szCs w:val="24"/>
          <w:lang w:val="hy-AM"/>
        </w:rPr>
        <w:t>օրենքում</w:t>
      </w:r>
      <w:r w:rsidRPr="0074024A">
        <w:rPr>
          <w:rFonts w:ascii="GHEA Grapalat" w:hAnsi="GHEA Grapalat"/>
          <w:bCs/>
          <w:spacing w:val="-6"/>
          <w:sz w:val="24"/>
          <w:szCs w:val="24"/>
          <w:lang w:val="hy-AM"/>
        </w:rPr>
        <w:t>:</w:t>
      </w:r>
    </w:p>
    <w:p w14:paraId="69E1AF67" w14:textId="40CF96A0" w:rsidR="00D91FA7" w:rsidRPr="0074024A" w:rsidRDefault="00D91FA7"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 xml:space="preserve">ՀՀ 2022թ պետական բյուջեով այս տարվա ընթացքում կատարվել են </w:t>
      </w:r>
      <w:proofErr w:type="spellStart"/>
      <w:r w:rsidRPr="0074024A">
        <w:rPr>
          <w:rFonts w:ascii="GHEA Grapalat" w:hAnsi="GHEA Grapalat"/>
          <w:bCs/>
          <w:spacing w:val="-6"/>
          <w:sz w:val="24"/>
          <w:szCs w:val="24"/>
          <w:lang w:val="hy-AM"/>
        </w:rPr>
        <w:t>շոււջ</w:t>
      </w:r>
      <w:proofErr w:type="spellEnd"/>
      <w:r w:rsidRPr="0074024A">
        <w:rPr>
          <w:rFonts w:ascii="GHEA Grapalat" w:hAnsi="GHEA Grapalat"/>
          <w:bCs/>
          <w:spacing w:val="-6"/>
          <w:sz w:val="24"/>
          <w:szCs w:val="24"/>
          <w:lang w:val="hy-AM"/>
        </w:rPr>
        <w:t xml:space="preserve"> 140 մլրդ դրամ վերաբաշխումներ, </w:t>
      </w:r>
      <w:r w:rsidR="004D7F01" w:rsidRPr="0074024A">
        <w:rPr>
          <w:rFonts w:ascii="GHEA Grapalat" w:hAnsi="GHEA Grapalat"/>
          <w:bCs/>
          <w:spacing w:val="-6"/>
          <w:sz w:val="24"/>
          <w:szCs w:val="24"/>
          <w:lang w:val="hy-AM"/>
        </w:rPr>
        <w:t xml:space="preserve">նշված գումարի օրենքով սահմանված կարգի համաձայն </w:t>
      </w:r>
      <w:proofErr w:type="spellStart"/>
      <w:r w:rsidR="004D7F01" w:rsidRPr="0074024A">
        <w:rPr>
          <w:rFonts w:ascii="GHEA Grapalat" w:hAnsi="GHEA Grapalat"/>
          <w:bCs/>
          <w:spacing w:val="-6"/>
          <w:sz w:val="24"/>
          <w:szCs w:val="24"/>
          <w:lang w:val="hy-AM"/>
        </w:rPr>
        <w:t>վերաբաշխումների</w:t>
      </w:r>
      <w:proofErr w:type="spellEnd"/>
      <w:r w:rsidR="004D7F01" w:rsidRPr="0074024A">
        <w:rPr>
          <w:rFonts w:ascii="GHEA Grapalat" w:hAnsi="GHEA Grapalat"/>
          <w:bCs/>
          <w:spacing w:val="-6"/>
          <w:sz w:val="24"/>
          <w:szCs w:val="24"/>
          <w:lang w:val="hy-AM"/>
        </w:rPr>
        <w:t xml:space="preserve"> </w:t>
      </w:r>
      <w:proofErr w:type="spellStart"/>
      <w:r w:rsidRPr="0074024A">
        <w:rPr>
          <w:rFonts w:ascii="GHEA Grapalat" w:hAnsi="GHEA Grapalat"/>
          <w:bCs/>
          <w:spacing w:val="-6"/>
          <w:sz w:val="24"/>
          <w:szCs w:val="24"/>
          <w:lang w:val="hy-AM"/>
        </w:rPr>
        <w:t>բացառությ</w:t>
      </w:r>
      <w:r w:rsidR="004D7F01" w:rsidRPr="0074024A">
        <w:rPr>
          <w:rFonts w:ascii="GHEA Grapalat" w:hAnsi="GHEA Grapalat"/>
          <w:bCs/>
          <w:spacing w:val="-6"/>
          <w:sz w:val="24"/>
          <w:szCs w:val="24"/>
          <w:lang w:val="hy-AM"/>
        </w:rPr>
        <w:t>ու</w:t>
      </w:r>
      <w:r w:rsidRPr="0074024A">
        <w:rPr>
          <w:rFonts w:ascii="GHEA Grapalat" w:hAnsi="GHEA Grapalat"/>
          <w:bCs/>
          <w:spacing w:val="-6"/>
          <w:sz w:val="24"/>
          <w:szCs w:val="24"/>
          <w:lang w:val="hy-AM"/>
        </w:rPr>
        <w:t>ն</w:t>
      </w:r>
      <w:r w:rsidR="004D7F01" w:rsidRPr="0074024A">
        <w:rPr>
          <w:rFonts w:ascii="GHEA Grapalat" w:hAnsi="GHEA Grapalat"/>
          <w:bCs/>
          <w:spacing w:val="-6"/>
          <w:sz w:val="24"/>
          <w:szCs w:val="24"/>
          <w:lang w:val="hy-AM"/>
        </w:rPr>
        <w:t>ները</w:t>
      </w:r>
      <w:proofErr w:type="spellEnd"/>
      <w:r w:rsidRPr="0074024A">
        <w:rPr>
          <w:rFonts w:ascii="GHEA Grapalat" w:hAnsi="GHEA Grapalat"/>
          <w:bCs/>
          <w:spacing w:val="-6"/>
          <w:sz w:val="24"/>
          <w:szCs w:val="24"/>
          <w:lang w:val="hy-AM"/>
        </w:rPr>
        <w:t xml:space="preserve"> կազմել են ավելի քան 77 մլրդ դրամ, </w:t>
      </w:r>
      <w:r w:rsidR="00E152C3" w:rsidRPr="0074024A">
        <w:rPr>
          <w:rFonts w:ascii="GHEA Grapalat" w:hAnsi="GHEA Grapalat"/>
          <w:bCs/>
          <w:spacing w:val="-6"/>
          <w:sz w:val="24"/>
          <w:szCs w:val="24"/>
          <w:lang w:val="hy-AM"/>
        </w:rPr>
        <w:t>որից.</w:t>
      </w:r>
      <w:r w:rsidRPr="0074024A">
        <w:rPr>
          <w:rFonts w:ascii="GHEA Grapalat" w:hAnsi="GHEA Grapalat"/>
          <w:bCs/>
          <w:spacing w:val="-6"/>
          <w:sz w:val="24"/>
          <w:szCs w:val="24"/>
          <w:lang w:val="hy-AM"/>
        </w:rPr>
        <w:t xml:space="preserve"> </w:t>
      </w:r>
      <w:r w:rsidR="00E152C3" w:rsidRPr="0074024A">
        <w:rPr>
          <w:rFonts w:ascii="GHEA Grapalat" w:hAnsi="GHEA Grapalat"/>
          <w:bCs/>
          <w:spacing w:val="-6"/>
          <w:sz w:val="24"/>
          <w:szCs w:val="24"/>
          <w:lang w:val="hy-AM"/>
        </w:rPr>
        <w:t xml:space="preserve">ՀՀ կառավարության </w:t>
      </w:r>
      <w:r w:rsidRPr="0074024A">
        <w:rPr>
          <w:rFonts w:ascii="GHEA Grapalat" w:hAnsi="GHEA Grapalat"/>
          <w:bCs/>
          <w:spacing w:val="-6"/>
          <w:sz w:val="24"/>
          <w:szCs w:val="24"/>
          <w:lang w:val="hy-AM"/>
        </w:rPr>
        <w:t>պահուստային ֆոնդից հատկացումներ</w:t>
      </w:r>
      <w:r w:rsidR="00E152C3" w:rsidRPr="0074024A">
        <w:rPr>
          <w:rFonts w:ascii="GHEA Grapalat" w:hAnsi="GHEA Grapalat"/>
          <w:bCs/>
          <w:spacing w:val="-6"/>
          <w:sz w:val="24"/>
          <w:szCs w:val="24"/>
          <w:lang w:val="hy-AM"/>
        </w:rPr>
        <w:t>ը</w:t>
      </w:r>
      <w:r w:rsidR="004D7F01" w:rsidRPr="0074024A">
        <w:rPr>
          <w:rFonts w:ascii="GHEA Grapalat" w:hAnsi="GHEA Grapalat"/>
          <w:bCs/>
          <w:spacing w:val="-6"/>
          <w:sz w:val="24"/>
          <w:szCs w:val="24"/>
          <w:lang w:val="hy-AM"/>
        </w:rPr>
        <w:t>՝</w:t>
      </w:r>
      <w:r w:rsidR="00E152C3" w:rsidRPr="0074024A">
        <w:rPr>
          <w:rFonts w:ascii="GHEA Grapalat" w:hAnsi="GHEA Grapalat"/>
          <w:bCs/>
          <w:spacing w:val="-6"/>
          <w:sz w:val="24"/>
          <w:szCs w:val="24"/>
          <w:lang w:val="hy-AM"/>
        </w:rPr>
        <w:t xml:space="preserve"> 66 մլրդ դրամ, </w:t>
      </w:r>
      <w:proofErr w:type="spellStart"/>
      <w:r w:rsidR="00284639" w:rsidRPr="0074024A">
        <w:rPr>
          <w:rFonts w:ascii="GHEA Grapalat" w:hAnsi="GHEA Grapalat"/>
          <w:bCs/>
          <w:spacing w:val="-6"/>
          <w:sz w:val="24"/>
          <w:szCs w:val="24"/>
          <w:lang w:val="hy-AM"/>
        </w:rPr>
        <w:t>Կ</w:t>
      </w:r>
      <w:r w:rsidR="00E152C3" w:rsidRPr="0074024A">
        <w:rPr>
          <w:rFonts w:ascii="GHEA Grapalat" w:hAnsi="GHEA Grapalat"/>
          <w:bCs/>
          <w:spacing w:val="-6"/>
          <w:sz w:val="24"/>
          <w:szCs w:val="24"/>
          <w:lang w:val="hy-AM"/>
        </w:rPr>
        <w:t>ովիդի</w:t>
      </w:r>
      <w:proofErr w:type="spellEnd"/>
      <w:r w:rsidR="00E152C3" w:rsidRPr="0074024A">
        <w:rPr>
          <w:rFonts w:ascii="GHEA Grapalat" w:hAnsi="GHEA Grapalat"/>
          <w:bCs/>
          <w:spacing w:val="-6"/>
          <w:sz w:val="24"/>
          <w:szCs w:val="24"/>
          <w:lang w:val="hy-AM"/>
        </w:rPr>
        <w:t xml:space="preserve"> և ռազմական նշանակության ծախսերին ուղղվել է համապատասխանաբար</w:t>
      </w:r>
      <w:r w:rsidR="004D7F01" w:rsidRPr="0074024A">
        <w:rPr>
          <w:rFonts w:ascii="GHEA Grapalat" w:hAnsi="GHEA Grapalat"/>
          <w:bCs/>
          <w:spacing w:val="-6"/>
          <w:sz w:val="24"/>
          <w:szCs w:val="24"/>
          <w:lang w:val="hy-AM"/>
        </w:rPr>
        <w:t>՝</w:t>
      </w:r>
      <w:r w:rsidR="00E152C3" w:rsidRPr="0074024A">
        <w:rPr>
          <w:rFonts w:ascii="GHEA Grapalat" w:hAnsi="GHEA Grapalat"/>
          <w:bCs/>
          <w:spacing w:val="-6"/>
          <w:sz w:val="24"/>
          <w:szCs w:val="24"/>
          <w:lang w:val="hy-AM"/>
        </w:rPr>
        <w:t xml:space="preserve"> 1.6 մլրդ դրամ և 9 մլրդ դրամ, գործուղումների և պատվիրակությունների ընդունելության գծով՝ 0.6 մլրդ դրամ: Արդյունքում </w:t>
      </w:r>
      <w:proofErr w:type="spellStart"/>
      <w:r w:rsidR="00E152C3" w:rsidRPr="0074024A">
        <w:rPr>
          <w:rFonts w:ascii="GHEA Grapalat" w:hAnsi="GHEA Grapalat"/>
          <w:bCs/>
          <w:spacing w:val="-6"/>
          <w:sz w:val="24"/>
          <w:szCs w:val="24"/>
          <w:lang w:val="hy-AM"/>
        </w:rPr>
        <w:t>վերաբաշխումները</w:t>
      </w:r>
      <w:proofErr w:type="spellEnd"/>
      <w:r w:rsidR="00E152C3" w:rsidRPr="0074024A">
        <w:rPr>
          <w:rFonts w:ascii="GHEA Grapalat" w:hAnsi="GHEA Grapalat"/>
          <w:bCs/>
          <w:spacing w:val="-6"/>
          <w:sz w:val="24"/>
          <w:szCs w:val="24"/>
          <w:lang w:val="hy-AM"/>
        </w:rPr>
        <w:t xml:space="preserve"> </w:t>
      </w:r>
      <w:proofErr w:type="spellStart"/>
      <w:r w:rsidR="00E152C3" w:rsidRPr="0074024A">
        <w:rPr>
          <w:rFonts w:ascii="GHEA Grapalat" w:hAnsi="GHEA Grapalat"/>
          <w:bCs/>
          <w:spacing w:val="-6"/>
          <w:sz w:val="24"/>
          <w:szCs w:val="24"/>
          <w:lang w:val="hy-AM"/>
        </w:rPr>
        <w:t>բացառումներից</w:t>
      </w:r>
      <w:proofErr w:type="spellEnd"/>
      <w:r w:rsidR="00E152C3" w:rsidRPr="0074024A">
        <w:rPr>
          <w:rFonts w:ascii="GHEA Grapalat" w:hAnsi="GHEA Grapalat"/>
          <w:bCs/>
          <w:spacing w:val="-6"/>
          <w:sz w:val="24"/>
          <w:szCs w:val="24"/>
          <w:lang w:val="hy-AM"/>
        </w:rPr>
        <w:t xml:space="preserve"> հետո կազմել է ավելի քան 62 մլրդ դրամ</w:t>
      </w:r>
      <w:r w:rsidR="0074024A" w:rsidRPr="0074024A">
        <w:rPr>
          <w:rFonts w:ascii="GHEA Grapalat" w:hAnsi="GHEA Grapalat"/>
          <w:bCs/>
          <w:spacing w:val="-6"/>
          <w:sz w:val="24"/>
          <w:szCs w:val="24"/>
          <w:lang w:val="hy-AM"/>
        </w:rPr>
        <w:t xml:space="preserve">, հասնելով օրենքով սահմանված 3% </w:t>
      </w:r>
      <w:proofErr w:type="spellStart"/>
      <w:r w:rsidR="0074024A" w:rsidRPr="0074024A">
        <w:rPr>
          <w:rFonts w:ascii="GHEA Grapalat" w:hAnsi="GHEA Grapalat"/>
          <w:bCs/>
          <w:spacing w:val="-6"/>
          <w:sz w:val="24"/>
          <w:szCs w:val="24"/>
          <w:lang w:val="hy-AM"/>
        </w:rPr>
        <w:t>վերաբաշխումների</w:t>
      </w:r>
      <w:proofErr w:type="spellEnd"/>
      <w:r w:rsidR="0074024A" w:rsidRPr="0074024A">
        <w:rPr>
          <w:rFonts w:ascii="GHEA Grapalat" w:hAnsi="GHEA Grapalat"/>
          <w:bCs/>
          <w:spacing w:val="-6"/>
          <w:sz w:val="24"/>
          <w:szCs w:val="24"/>
          <w:lang w:val="hy-AM"/>
        </w:rPr>
        <w:t xml:space="preserve"> շեմին։</w:t>
      </w:r>
    </w:p>
    <w:tbl>
      <w:tblPr>
        <w:tblW w:w="7100" w:type="dxa"/>
        <w:tblInd w:w="1070" w:type="dxa"/>
        <w:tblLook w:val="04A0" w:firstRow="1" w:lastRow="0" w:firstColumn="1" w:lastColumn="0" w:noHBand="0" w:noVBand="1"/>
      </w:tblPr>
      <w:tblGrid>
        <w:gridCol w:w="2800"/>
        <w:gridCol w:w="2020"/>
        <w:gridCol w:w="2280"/>
      </w:tblGrid>
      <w:tr w:rsidR="00A02FC4" w:rsidRPr="00A02FC4" w14:paraId="6E8D2C7A" w14:textId="77777777" w:rsidTr="00AE4030">
        <w:trPr>
          <w:trHeight w:val="675"/>
        </w:trPr>
        <w:tc>
          <w:tcPr>
            <w:tcW w:w="28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5129EA" w14:textId="77777777" w:rsidR="00A02FC4" w:rsidRPr="00A44B57" w:rsidRDefault="00A02FC4" w:rsidP="00A02FC4">
            <w:pPr>
              <w:spacing w:after="0" w:line="240" w:lineRule="auto"/>
              <w:rPr>
                <w:rFonts w:ascii="GHEA Grapalat" w:eastAsia="Times New Roman" w:hAnsi="GHEA Grapalat" w:cs="Calibri"/>
                <w:color w:val="000000"/>
                <w:sz w:val="20"/>
                <w:szCs w:val="20"/>
                <w:lang w:val="hy-AM"/>
              </w:rPr>
            </w:pPr>
            <w:r w:rsidRPr="00A44B57">
              <w:rPr>
                <w:rFonts w:ascii="Calibri" w:eastAsia="Times New Roman" w:hAnsi="Calibri" w:cs="Calibri"/>
                <w:color w:val="000000"/>
                <w:sz w:val="20"/>
                <w:szCs w:val="20"/>
                <w:lang w:val="hy-AM"/>
              </w:rPr>
              <w:t> </w:t>
            </w:r>
          </w:p>
        </w:tc>
        <w:tc>
          <w:tcPr>
            <w:tcW w:w="2020" w:type="dxa"/>
            <w:tcBorders>
              <w:top w:val="single" w:sz="8" w:space="0" w:color="auto"/>
              <w:left w:val="nil"/>
              <w:bottom w:val="single" w:sz="8" w:space="0" w:color="auto"/>
              <w:right w:val="single" w:sz="8" w:space="0" w:color="auto"/>
            </w:tcBorders>
            <w:shd w:val="clear" w:color="auto" w:fill="auto"/>
            <w:vAlign w:val="center"/>
            <w:hideMark/>
          </w:tcPr>
          <w:p w14:paraId="7DC1A74F"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proofErr w:type="spellStart"/>
            <w:r w:rsidRPr="00A02FC4">
              <w:rPr>
                <w:rFonts w:ascii="GHEA Grapalat" w:eastAsia="Times New Roman" w:hAnsi="GHEA Grapalat" w:cs="Calibri"/>
                <w:color w:val="000000"/>
                <w:sz w:val="20"/>
                <w:szCs w:val="20"/>
              </w:rPr>
              <w:t>Զուտ</w:t>
            </w:r>
            <w:proofErr w:type="spellEnd"/>
            <w:r w:rsidRPr="00A02FC4">
              <w:rPr>
                <w:rFonts w:ascii="GHEA Grapalat" w:eastAsia="Times New Roman" w:hAnsi="GHEA Grapalat" w:cs="Calibri"/>
                <w:color w:val="000000"/>
                <w:sz w:val="20"/>
                <w:szCs w:val="20"/>
              </w:rPr>
              <w:t xml:space="preserve"> </w:t>
            </w:r>
            <w:proofErr w:type="spellStart"/>
            <w:r w:rsidRPr="00A02FC4">
              <w:rPr>
                <w:rFonts w:ascii="GHEA Grapalat" w:eastAsia="Times New Roman" w:hAnsi="GHEA Grapalat" w:cs="Calibri"/>
                <w:color w:val="000000"/>
                <w:sz w:val="20"/>
                <w:szCs w:val="20"/>
              </w:rPr>
              <w:t>ավելացումներ</w:t>
            </w:r>
            <w:proofErr w:type="spellEnd"/>
          </w:p>
        </w:tc>
        <w:tc>
          <w:tcPr>
            <w:tcW w:w="2280" w:type="dxa"/>
            <w:tcBorders>
              <w:top w:val="single" w:sz="8" w:space="0" w:color="auto"/>
              <w:left w:val="nil"/>
              <w:bottom w:val="single" w:sz="8" w:space="0" w:color="auto"/>
              <w:right w:val="single" w:sz="8" w:space="0" w:color="auto"/>
            </w:tcBorders>
            <w:shd w:val="clear" w:color="auto" w:fill="auto"/>
            <w:vAlign w:val="center"/>
            <w:hideMark/>
          </w:tcPr>
          <w:p w14:paraId="093C6F79"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proofErr w:type="spellStart"/>
            <w:r w:rsidRPr="00A02FC4">
              <w:rPr>
                <w:rFonts w:ascii="GHEA Grapalat" w:eastAsia="Times New Roman" w:hAnsi="GHEA Grapalat" w:cs="Calibri"/>
                <w:color w:val="000000"/>
                <w:sz w:val="20"/>
                <w:szCs w:val="20"/>
              </w:rPr>
              <w:t>Զուտ</w:t>
            </w:r>
            <w:proofErr w:type="spellEnd"/>
            <w:r w:rsidRPr="00A02FC4">
              <w:rPr>
                <w:rFonts w:ascii="GHEA Grapalat" w:eastAsia="Times New Roman" w:hAnsi="GHEA Grapalat" w:cs="Calibri"/>
                <w:color w:val="000000"/>
                <w:sz w:val="20"/>
                <w:szCs w:val="20"/>
              </w:rPr>
              <w:t xml:space="preserve"> </w:t>
            </w:r>
            <w:proofErr w:type="spellStart"/>
            <w:r w:rsidRPr="00A02FC4">
              <w:rPr>
                <w:rFonts w:ascii="GHEA Grapalat" w:eastAsia="Times New Roman" w:hAnsi="GHEA Grapalat" w:cs="Calibri"/>
                <w:color w:val="000000"/>
                <w:sz w:val="20"/>
                <w:szCs w:val="20"/>
              </w:rPr>
              <w:t>պակասեցումներ</w:t>
            </w:r>
            <w:proofErr w:type="spellEnd"/>
          </w:p>
        </w:tc>
      </w:tr>
      <w:tr w:rsidR="00A02FC4" w:rsidRPr="00A02FC4" w14:paraId="40246865"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8F03503" w14:textId="77777777" w:rsidR="00A02FC4" w:rsidRPr="00A02FC4" w:rsidRDefault="00A02FC4" w:rsidP="00A02FC4">
            <w:pPr>
              <w:spacing w:after="0" w:line="240" w:lineRule="auto"/>
              <w:rPr>
                <w:rFonts w:ascii="GHEA Grapalat" w:eastAsia="Times New Roman" w:hAnsi="GHEA Grapalat" w:cs="Calibri"/>
                <w:color w:val="000000"/>
                <w:sz w:val="20"/>
                <w:szCs w:val="20"/>
              </w:rPr>
            </w:pPr>
            <w:r w:rsidRPr="00A02FC4">
              <w:rPr>
                <w:rFonts w:ascii="Calibri" w:eastAsia="Times New Roman" w:hAnsi="Calibri" w:cs="Calibri"/>
                <w:color w:val="000000"/>
                <w:sz w:val="20"/>
                <w:szCs w:val="20"/>
              </w:rPr>
              <w:t> </w:t>
            </w:r>
            <w:proofErr w:type="spellStart"/>
            <w:r w:rsidRPr="00A02FC4">
              <w:rPr>
                <w:rFonts w:ascii="GHEA Grapalat" w:eastAsia="Times New Roman" w:hAnsi="GHEA Grapalat" w:cs="GHEA Grapalat"/>
                <w:color w:val="000000"/>
                <w:sz w:val="20"/>
                <w:szCs w:val="20"/>
              </w:rPr>
              <w:t>Ծախսեր</w:t>
            </w:r>
            <w:proofErr w:type="spellEnd"/>
          </w:p>
        </w:tc>
        <w:tc>
          <w:tcPr>
            <w:tcW w:w="2020" w:type="dxa"/>
            <w:tcBorders>
              <w:top w:val="nil"/>
              <w:left w:val="nil"/>
              <w:bottom w:val="single" w:sz="8" w:space="0" w:color="auto"/>
              <w:right w:val="single" w:sz="8" w:space="0" w:color="auto"/>
            </w:tcBorders>
            <w:shd w:val="clear" w:color="auto" w:fill="auto"/>
            <w:vAlign w:val="center"/>
            <w:hideMark/>
          </w:tcPr>
          <w:p w14:paraId="722E951F"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263.9</w:t>
            </w:r>
          </w:p>
        </w:tc>
        <w:tc>
          <w:tcPr>
            <w:tcW w:w="2280" w:type="dxa"/>
            <w:tcBorders>
              <w:top w:val="nil"/>
              <w:left w:val="nil"/>
              <w:bottom w:val="single" w:sz="8" w:space="0" w:color="auto"/>
              <w:right w:val="single" w:sz="8" w:space="0" w:color="auto"/>
            </w:tcBorders>
            <w:shd w:val="clear" w:color="auto" w:fill="auto"/>
            <w:vAlign w:val="center"/>
            <w:hideMark/>
          </w:tcPr>
          <w:p w14:paraId="001BA8B9"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-179.4</w:t>
            </w:r>
          </w:p>
        </w:tc>
      </w:tr>
      <w:tr w:rsidR="00A02FC4" w:rsidRPr="00A02FC4" w14:paraId="742F6D0F"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4FC5C475" w14:textId="77777777" w:rsidR="00A02FC4" w:rsidRPr="00A02FC4" w:rsidRDefault="00A02FC4" w:rsidP="00A02FC4">
            <w:pPr>
              <w:spacing w:after="0" w:line="240" w:lineRule="auto"/>
              <w:rPr>
                <w:rFonts w:ascii="GHEA Grapalat" w:eastAsia="Times New Roman" w:hAnsi="GHEA Grapalat" w:cs="Calibri"/>
                <w:color w:val="000000"/>
                <w:sz w:val="20"/>
                <w:szCs w:val="20"/>
              </w:rPr>
            </w:pPr>
            <w:proofErr w:type="spellStart"/>
            <w:r w:rsidRPr="00A02FC4">
              <w:rPr>
                <w:rFonts w:ascii="GHEA Grapalat" w:eastAsia="Times New Roman" w:hAnsi="GHEA Grapalat" w:cs="Calibri"/>
                <w:color w:val="000000"/>
                <w:sz w:val="20"/>
                <w:szCs w:val="20"/>
              </w:rPr>
              <w:t>Եկամուտ</w:t>
            </w:r>
            <w:proofErr w:type="spellEnd"/>
          </w:p>
        </w:tc>
        <w:tc>
          <w:tcPr>
            <w:tcW w:w="2020" w:type="dxa"/>
            <w:tcBorders>
              <w:top w:val="nil"/>
              <w:left w:val="nil"/>
              <w:bottom w:val="single" w:sz="8" w:space="0" w:color="auto"/>
              <w:right w:val="single" w:sz="8" w:space="0" w:color="auto"/>
            </w:tcBorders>
            <w:shd w:val="clear" w:color="auto" w:fill="auto"/>
            <w:noWrap/>
            <w:vAlign w:val="center"/>
            <w:hideMark/>
          </w:tcPr>
          <w:p w14:paraId="710E9597"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124.1</w:t>
            </w:r>
          </w:p>
        </w:tc>
        <w:tc>
          <w:tcPr>
            <w:tcW w:w="2280" w:type="dxa"/>
            <w:tcBorders>
              <w:top w:val="nil"/>
              <w:left w:val="nil"/>
              <w:bottom w:val="single" w:sz="8" w:space="0" w:color="auto"/>
              <w:right w:val="single" w:sz="8" w:space="0" w:color="auto"/>
            </w:tcBorders>
            <w:shd w:val="clear" w:color="auto" w:fill="auto"/>
            <w:noWrap/>
            <w:vAlign w:val="center"/>
            <w:hideMark/>
          </w:tcPr>
          <w:p w14:paraId="578DC0EF"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0.0</w:t>
            </w:r>
          </w:p>
        </w:tc>
      </w:tr>
      <w:tr w:rsidR="00A02FC4" w:rsidRPr="00A02FC4" w14:paraId="59DC8913"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5A77C94A" w14:textId="77777777" w:rsidR="00A02FC4" w:rsidRPr="00A02FC4" w:rsidRDefault="00A02FC4" w:rsidP="00A02FC4">
            <w:pPr>
              <w:spacing w:after="0" w:line="240" w:lineRule="auto"/>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lang w:val="hy-AM"/>
              </w:rPr>
              <w:t>Դեֆիցիտ</w:t>
            </w:r>
          </w:p>
        </w:tc>
        <w:tc>
          <w:tcPr>
            <w:tcW w:w="2020" w:type="dxa"/>
            <w:tcBorders>
              <w:top w:val="nil"/>
              <w:left w:val="nil"/>
              <w:bottom w:val="single" w:sz="8" w:space="0" w:color="auto"/>
              <w:right w:val="single" w:sz="8" w:space="0" w:color="auto"/>
            </w:tcBorders>
            <w:shd w:val="clear" w:color="auto" w:fill="auto"/>
            <w:noWrap/>
            <w:vAlign w:val="center"/>
            <w:hideMark/>
          </w:tcPr>
          <w:p w14:paraId="40720B00"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0.0</w:t>
            </w:r>
          </w:p>
        </w:tc>
        <w:tc>
          <w:tcPr>
            <w:tcW w:w="2280" w:type="dxa"/>
            <w:tcBorders>
              <w:top w:val="nil"/>
              <w:left w:val="nil"/>
              <w:bottom w:val="single" w:sz="8" w:space="0" w:color="auto"/>
              <w:right w:val="single" w:sz="8" w:space="0" w:color="auto"/>
            </w:tcBorders>
            <w:shd w:val="clear" w:color="auto" w:fill="auto"/>
            <w:noWrap/>
            <w:vAlign w:val="center"/>
            <w:hideMark/>
          </w:tcPr>
          <w:p w14:paraId="721CE726" w14:textId="41A92DE9" w:rsidR="00A02FC4" w:rsidRPr="00A02FC4" w:rsidRDefault="00AE4030" w:rsidP="00A02FC4">
            <w:pPr>
              <w:spacing w:after="0" w:line="240" w:lineRule="auto"/>
              <w:jc w:val="center"/>
              <w:rPr>
                <w:rFonts w:ascii="GHEA Grapalat" w:eastAsia="Times New Roman" w:hAnsi="GHEA Grapalat" w:cs="Calibri"/>
                <w:color w:val="000000"/>
                <w:sz w:val="20"/>
                <w:szCs w:val="20"/>
              </w:rPr>
            </w:pPr>
            <w:r w:rsidRPr="00AE4030">
              <w:rPr>
                <w:rFonts w:ascii="GHEA Grapalat" w:eastAsia="Times New Roman" w:hAnsi="GHEA Grapalat" w:cs="Calibri"/>
                <w:color w:val="000000"/>
                <w:sz w:val="20"/>
                <w:szCs w:val="20"/>
              </w:rPr>
              <w:t>39.6</w:t>
            </w:r>
          </w:p>
        </w:tc>
      </w:tr>
      <w:tr w:rsidR="00A02FC4" w:rsidRPr="00A02FC4" w14:paraId="3208D362" w14:textId="77777777" w:rsidTr="00AE4030">
        <w:trPr>
          <w:trHeight w:val="870"/>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C8389DF" w14:textId="77777777" w:rsidR="00A02FC4" w:rsidRPr="00A02FC4" w:rsidRDefault="00A02FC4" w:rsidP="00A02FC4">
            <w:pPr>
              <w:spacing w:after="0" w:line="240" w:lineRule="auto"/>
              <w:rPr>
                <w:rFonts w:ascii="GHEA Grapalat" w:eastAsia="Times New Roman" w:hAnsi="GHEA Grapalat" w:cs="Calibri"/>
                <w:b/>
                <w:bCs/>
                <w:color w:val="000000"/>
                <w:sz w:val="20"/>
                <w:szCs w:val="20"/>
              </w:rPr>
            </w:pPr>
            <w:proofErr w:type="spellStart"/>
            <w:r w:rsidRPr="00A02FC4">
              <w:rPr>
                <w:rFonts w:ascii="GHEA Grapalat" w:eastAsia="Times New Roman" w:hAnsi="GHEA Grapalat" w:cs="Calibri"/>
                <w:b/>
                <w:bCs/>
                <w:color w:val="000000"/>
                <w:sz w:val="20"/>
                <w:szCs w:val="20"/>
              </w:rPr>
              <w:t>Ընդամենը</w:t>
            </w:r>
            <w:proofErr w:type="spellEnd"/>
            <w:r w:rsidRPr="00A02FC4">
              <w:rPr>
                <w:rFonts w:ascii="GHEA Grapalat" w:eastAsia="Times New Roman" w:hAnsi="GHEA Grapalat" w:cs="Calibri"/>
                <w:b/>
                <w:bCs/>
                <w:color w:val="000000"/>
                <w:sz w:val="20"/>
                <w:szCs w:val="20"/>
              </w:rPr>
              <w:t xml:space="preserve"> </w:t>
            </w:r>
            <w:proofErr w:type="spellStart"/>
            <w:r w:rsidRPr="00A02FC4">
              <w:rPr>
                <w:rFonts w:ascii="GHEA Grapalat" w:eastAsia="Times New Roman" w:hAnsi="GHEA Grapalat" w:cs="Calibri"/>
                <w:b/>
                <w:bCs/>
                <w:color w:val="000000"/>
                <w:sz w:val="20"/>
                <w:szCs w:val="20"/>
              </w:rPr>
              <w:t>վերաբաշխում</w:t>
            </w:r>
            <w:proofErr w:type="spellEnd"/>
          </w:p>
        </w:tc>
        <w:tc>
          <w:tcPr>
            <w:tcW w:w="2020" w:type="dxa"/>
            <w:tcBorders>
              <w:top w:val="nil"/>
              <w:left w:val="nil"/>
              <w:bottom w:val="single" w:sz="8" w:space="0" w:color="auto"/>
              <w:right w:val="single" w:sz="8" w:space="0" w:color="auto"/>
            </w:tcBorders>
            <w:shd w:val="clear" w:color="auto" w:fill="auto"/>
            <w:noWrap/>
            <w:vAlign w:val="center"/>
            <w:hideMark/>
          </w:tcPr>
          <w:p w14:paraId="5D4D2666" w14:textId="77777777" w:rsidR="00A02FC4" w:rsidRPr="00A02FC4" w:rsidRDefault="00A02FC4" w:rsidP="00A02FC4">
            <w:pPr>
              <w:spacing w:after="0" w:line="240" w:lineRule="auto"/>
              <w:jc w:val="center"/>
              <w:rPr>
                <w:rFonts w:ascii="GHEA Grapalat" w:eastAsia="Times New Roman" w:hAnsi="GHEA Grapalat" w:cs="Calibri"/>
                <w:b/>
                <w:bCs/>
                <w:color w:val="000000"/>
                <w:sz w:val="20"/>
                <w:szCs w:val="20"/>
              </w:rPr>
            </w:pPr>
            <w:r w:rsidRPr="00A02FC4">
              <w:rPr>
                <w:rFonts w:ascii="GHEA Grapalat" w:eastAsia="Times New Roman" w:hAnsi="GHEA Grapalat" w:cs="Calibri"/>
                <w:b/>
                <w:bCs/>
                <w:color w:val="000000"/>
                <w:sz w:val="20"/>
                <w:szCs w:val="20"/>
              </w:rPr>
              <w:t>140</w:t>
            </w:r>
          </w:p>
        </w:tc>
        <w:tc>
          <w:tcPr>
            <w:tcW w:w="2280" w:type="dxa"/>
            <w:tcBorders>
              <w:top w:val="nil"/>
              <w:left w:val="nil"/>
              <w:bottom w:val="single" w:sz="8" w:space="0" w:color="auto"/>
              <w:right w:val="single" w:sz="8" w:space="0" w:color="auto"/>
            </w:tcBorders>
            <w:shd w:val="clear" w:color="auto" w:fill="auto"/>
            <w:noWrap/>
            <w:vAlign w:val="center"/>
            <w:hideMark/>
          </w:tcPr>
          <w:p w14:paraId="73C6F097" w14:textId="77777777" w:rsidR="00A02FC4" w:rsidRPr="00A02FC4" w:rsidRDefault="00A02FC4" w:rsidP="00A02FC4">
            <w:pPr>
              <w:spacing w:after="0" w:line="240" w:lineRule="auto"/>
              <w:jc w:val="center"/>
              <w:rPr>
                <w:rFonts w:ascii="GHEA Grapalat" w:eastAsia="Times New Roman" w:hAnsi="GHEA Grapalat" w:cs="Calibri"/>
                <w:b/>
                <w:bCs/>
                <w:color w:val="000000"/>
                <w:sz w:val="20"/>
                <w:szCs w:val="20"/>
              </w:rPr>
            </w:pPr>
            <w:r w:rsidRPr="00A02FC4">
              <w:rPr>
                <w:rFonts w:ascii="GHEA Grapalat" w:eastAsia="Times New Roman" w:hAnsi="GHEA Grapalat" w:cs="Calibri"/>
                <w:b/>
                <w:bCs/>
                <w:color w:val="000000"/>
                <w:sz w:val="20"/>
                <w:szCs w:val="20"/>
              </w:rPr>
              <w:t>-140</w:t>
            </w:r>
          </w:p>
        </w:tc>
      </w:tr>
      <w:tr w:rsidR="00A02FC4" w:rsidRPr="00A02FC4" w14:paraId="28BF456F"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61E24CBA" w14:textId="77777777" w:rsidR="00A02FC4" w:rsidRPr="00A02FC4" w:rsidRDefault="00A02FC4" w:rsidP="00A02FC4">
            <w:pPr>
              <w:spacing w:after="0" w:line="240" w:lineRule="auto"/>
              <w:rPr>
                <w:rFonts w:ascii="GHEA Grapalat" w:eastAsia="Times New Roman" w:hAnsi="GHEA Grapalat" w:cs="Calibri"/>
                <w:b/>
                <w:bCs/>
                <w:color w:val="000000"/>
                <w:sz w:val="20"/>
                <w:szCs w:val="20"/>
              </w:rPr>
            </w:pPr>
            <w:proofErr w:type="spellStart"/>
            <w:r w:rsidRPr="00A02FC4">
              <w:rPr>
                <w:rFonts w:ascii="GHEA Grapalat" w:eastAsia="Times New Roman" w:hAnsi="GHEA Grapalat" w:cs="Calibri"/>
                <w:b/>
                <w:bCs/>
                <w:color w:val="000000"/>
                <w:sz w:val="20"/>
                <w:szCs w:val="20"/>
              </w:rPr>
              <w:t>Բացառություններ</w:t>
            </w:r>
            <w:proofErr w:type="spellEnd"/>
            <w:r w:rsidRPr="00A02FC4">
              <w:rPr>
                <w:rFonts w:ascii="GHEA Grapalat" w:eastAsia="Times New Roman" w:hAnsi="GHEA Grapalat" w:cs="Calibri"/>
                <w:b/>
                <w:bCs/>
                <w:color w:val="000000"/>
                <w:sz w:val="20"/>
                <w:szCs w:val="20"/>
              </w:rPr>
              <w:t xml:space="preserve"> </w:t>
            </w:r>
            <w:proofErr w:type="spellStart"/>
            <w:r w:rsidRPr="00A02FC4">
              <w:rPr>
                <w:rFonts w:ascii="GHEA Grapalat" w:eastAsia="Times New Roman" w:hAnsi="GHEA Grapalat" w:cs="Calibri"/>
                <w:b/>
                <w:bCs/>
                <w:color w:val="000000"/>
                <w:sz w:val="20"/>
                <w:szCs w:val="20"/>
              </w:rPr>
              <w:t>ընդամենը</w:t>
            </w:r>
            <w:proofErr w:type="spellEnd"/>
          </w:p>
        </w:tc>
        <w:tc>
          <w:tcPr>
            <w:tcW w:w="43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1A66D63" w14:textId="77777777" w:rsidR="00A02FC4" w:rsidRPr="00A02FC4" w:rsidRDefault="00A02FC4" w:rsidP="00A02FC4">
            <w:pPr>
              <w:spacing w:after="0" w:line="240" w:lineRule="auto"/>
              <w:jc w:val="center"/>
              <w:rPr>
                <w:rFonts w:ascii="GHEA Grapalat" w:eastAsia="Times New Roman" w:hAnsi="GHEA Grapalat" w:cs="Calibri"/>
                <w:b/>
                <w:bCs/>
                <w:color w:val="000000"/>
                <w:sz w:val="20"/>
                <w:szCs w:val="20"/>
              </w:rPr>
            </w:pPr>
            <w:r w:rsidRPr="00A02FC4">
              <w:rPr>
                <w:rFonts w:ascii="GHEA Grapalat" w:eastAsia="Times New Roman" w:hAnsi="GHEA Grapalat" w:cs="Calibri"/>
                <w:b/>
                <w:bCs/>
                <w:color w:val="000000"/>
                <w:sz w:val="20"/>
                <w:szCs w:val="20"/>
              </w:rPr>
              <w:t>77.28</w:t>
            </w:r>
          </w:p>
        </w:tc>
      </w:tr>
      <w:tr w:rsidR="00A02FC4" w:rsidRPr="00A02FC4" w14:paraId="282A7E80"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4CD77E54" w14:textId="4604A303" w:rsidR="00A02FC4" w:rsidRPr="00A02FC4" w:rsidRDefault="00AE4030" w:rsidP="00AE4030">
            <w:pPr>
              <w:spacing w:after="0" w:line="240" w:lineRule="auto"/>
              <w:ind w:firstLine="256"/>
              <w:rPr>
                <w:rFonts w:ascii="GHEA Grapalat" w:eastAsia="Times New Roman" w:hAnsi="GHEA Grapalat" w:cs="Calibri"/>
                <w:color w:val="000000"/>
                <w:sz w:val="20"/>
                <w:szCs w:val="20"/>
              </w:rPr>
            </w:pPr>
            <w:r w:rsidRPr="00AE4030">
              <w:rPr>
                <w:rFonts w:ascii="GHEA Grapalat" w:eastAsia="Times New Roman" w:hAnsi="GHEA Grapalat" w:cs="Calibri"/>
                <w:color w:val="000000"/>
                <w:sz w:val="20"/>
                <w:szCs w:val="20"/>
                <w:lang w:val="hy-AM"/>
              </w:rPr>
              <w:t>պ</w:t>
            </w:r>
            <w:proofErr w:type="spellStart"/>
            <w:r w:rsidR="00A02FC4" w:rsidRPr="00A02FC4">
              <w:rPr>
                <w:rFonts w:ascii="GHEA Grapalat" w:eastAsia="Times New Roman" w:hAnsi="GHEA Grapalat" w:cs="Calibri"/>
                <w:color w:val="000000"/>
                <w:sz w:val="20"/>
                <w:szCs w:val="20"/>
              </w:rPr>
              <w:t>ահուստային</w:t>
            </w:r>
            <w:proofErr w:type="spellEnd"/>
            <w:r w:rsidR="00A02FC4" w:rsidRPr="00A02FC4">
              <w:rPr>
                <w:rFonts w:ascii="GHEA Grapalat" w:eastAsia="Times New Roman" w:hAnsi="GHEA Grapalat" w:cs="Calibri"/>
                <w:color w:val="000000"/>
                <w:sz w:val="20"/>
                <w:szCs w:val="20"/>
              </w:rPr>
              <w:t xml:space="preserve"> </w:t>
            </w:r>
            <w:proofErr w:type="spellStart"/>
            <w:r w:rsidR="00A02FC4" w:rsidRPr="00A02FC4">
              <w:rPr>
                <w:rFonts w:ascii="GHEA Grapalat" w:eastAsia="Times New Roman" w:hAnsi="GHEA Grapalat" w:cs="Calibri"/>
                <w:color w:val="000000"/>
                <w:sz w:val="20"/>
                <w:szCs w:val="20"/>
              </w:rPr>
              <w:t>ֆոնդ</w:t>
            </w:r>
            <w:proofErr w:type="spellEnd"/>
          </w:p>
        </w:tc>
        <w:tc>
          <w:tcPr>
            <w:tcW w:w="43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2162F8A"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66.30</w:t>
            </w:r>
          </w:p>
        </w:tc>
      </w:tr>
      <w:tr w:rsidR="00A02FC4" w:rsidRPr="00A02FC4" w14:paraId="6D7B35B5"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0143C547" w14:textId="5A7518B3" w:rsidR="00A02FC4" w:rsidRPr="00A02FC4" w:rsidRDefault="00AE4030" w:rsidP="00AE4030">
            <w:pPr>
              <w:spacing w:after="0" w:line="240" w:lineRule="auto"/>
              <w:ind w:firstLine="256"/>
              <w:rPr>
                <w:rFonts w:ascii="GHEA Grapalat" w:eastAsia="Times New Roman" w:hAnsi="GHEA Grapalat" w:cs="Calibri"/>
                <w:color w:val="000000"/>
                <w:sz w:val="20"/>
                <w:szCs w:val="20"/>
              </w:rPr>
            </w:pPr>
            <w:proofErr w:type="spellStart"/>
            <w:r w:rsidRPr="00AE4030">
              <w:rPr>
                <w:rFonts w:ascii="GHEA Grapalat" w:eastAsia="Times New Roman" w:hAnsi="GHEA Grapalat" w:cs="Calibri"/>
                <w:color w:val="000000"/>
                <w:sz w:val="20"/>
                <w:szCs w:val="20"/>
              </w:rPr>
              <w:t>ռ</w:t>
            </w:r>
            <w:r w:rsidR="00A02FC4" w:rsidRPr="00A02FC4">
              <w:rPr>
                <w:rFonts w:ascii="GHEA Grapalat" w:eastAsia="Times New Roman" w:hAnsi="GHEA Grapalat" w:cs="Calibri"/>
                <w:color w:val="000000"/>
                <w:sz w:val="20"/>
                <w:szCs w:val="20"/>
              </w:rPr>
              <w:t>ազմական</w:t>
            </w:r>
            <w:proofErr w:type="spellEnd"/>
          </w:p>
        </w:tc>
        <w:tc>
          <w:tcPr>
            <w:tcW w:w="43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FF3F7EE"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8.88</w:t>
            </w:r>
          </w:p>
        </w:tc>
      </w:tr>
      <w:tr w:rsidR="00A02FC4" w:rsidRPr="00A02FC4" w14:paraId="0492744E"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2AC85AB4" w14:textId="77777777" w:rsidR="00A02FC4" w:rsidRPr="00A02FC4" w:rsidRDefault="00A02FC4" w:rsidP="00AE4030">
            <w:pPr>
              <w:spacing w:after="0" w:line="240" w:lineRule="auto"/>
              <w:ind w:firstLine="256"/>
              <w:rPr>
                <w:rFonts w:ascii="GHEA Grapalat" w:eastAsia="Times New Roman" w:hAnsi="GHEA Grapalat" w:cs="Calibri"/>
                <w:color w:val="000000"/>
                <w:sz w:val="20"/>
                <w:szCs w:val="20"/>
              </w:rPr>
            </w:pPr>
            <w:proofErr w:type="spellStart"/>
            <w:r w:rsidRPr="00A02FC4">
              <w:rPr>
                <w:rFonts w:ascii="GHEA Grapalat" w:eastAsia="Times New Roman" w:hAnsi="GHEA Grapalat" w:cs="Calibri"/>
                <w:color w:val="000000"/>
                <w:sz w:val="20"/>
                <w:szCs w:val="20"/>
              </w:rPr>
              <w:t>Կովիդ</w:t>
            </w:r>
            <w:proofErr w:type="spellEnd"/>
          </w:p>
        </w:tc>
        <w:tc>
          <w:tcPr>
            <w:tcW w:w="43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34C6383"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1.57</w:t>
            </w:r>
          </w:p>
        </w:tc>
      </w:tr>
      <w:tr w:rsidR="00A02FC4" w:rsidRPr="00A02FC4" w14:paraId="218D3CD2" w14:textId="77777777" w:rsidTr="00AE4030">
        <w:trPr>
          <w:trHeight w:val="675"/>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01849467" w14:textId="77777777" w:rsidR="00A02FC4" w:rsidRPr="00A02FC4" w:rsidRDefault="00A02FC4" w:rsidP="00AE4030">
            <w:pPr>
              <w:spacing w:after="0" w:line="240" w:lineRule="auto"/>
              <w:ind w:firstLine="256"/>
              <w:rPr>
                <w:rFonts w:ascii="GHEA Grapalat" w:eastAsia="Times New Roman" w:hAnsi="GHEA Grapalat" w:cs="Calibri"/>
                <w:color w:val="000000"/>
                <w:sz w:val="20"/>
                <w:szCs w:val="20"/>
              </w:rPr>
            </w:pPr>
            <w:proofErr w:type="spellStart"/>
            <w:r w:rsidRPr="00A02FC4">
              <w:rPr>
                <w:rFonts w:ascii="GHEA Grapalat" w:eastAsia="Times New Roman" w:hAnsi="GHEA Grapalat" w:cs="Calibri"/>
                <w:color w:val="000000"/>
                <w:sz w:val="20"/>
                <w:szCs w:val="20"/>
              </w:rPr>
              <w:t>գործուղում</w:t>
            </w:r>
            <w:proofErr w:type="spellEnd"/>
            <w:r w:rsidRPr="00A02FC4">
              <w:rPr>
                <w:rFonts w:ascii="GHEA Grapalat" w:eastAsia="Times New Roman" w:hAnsi="GHEA Grapalat" w:cs="Calibri"/>
                <w:color w:val="000000"/>
                <w:sz w:val="20"/>
                <w:szCs w:val="20"/>
              </w:rPr>
              <w:t xml:space="preserve">, </w:t>
            </w:r>
            <w:proofErr w:type="spellStart"/>
            <w:r w:rsidRPr="00A02FC4">
              <w:rPr>
                <w:rFonts w:ascii="GHEA Grapalat" w:eastAsia="Times New Roman" w:hAnsi="GHEA Grapalat" w:cs="Calibri"/>
                <w:color w:val="000000"/>
                <w:sz w:val="20"/>
                <w:szCs w:val="20"/>
              </w:rPr>
              <w:t>պատվիրակություն</w:t>
            </w:r>
            <w:proofErr w:type="spellEnd"/>
          </w:p>
        </w:tc>
        <w:tc>
          <w:tcPr>
            <w:tcW w:w="43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63DF282" w14:textId="77777777" w:rsidR="00A02FC4" w:rsidRPr="00A02FC4" w:rsidRDefault="00A02FC4" w:rsidP="00A02FC4">
            <w:pPr>
              <w:spacing w:after="0" w:line="240" w:lineRule="auto"/>
              <w:jc w:val="center"/>
              <w:rPr>
                <w:rFonts w:ascii="GHEA Grapalat" w:eastAsia="Times New Roman" w:hAnsi="GHEA Grapalat" w:cs="Calibri"/>
                <w:color w:val="000000"/>
                <w:sz w:val="20"/>
                <w:szCs w:val="20"/>
              </w:rPr>
            </w:pPr>
            <w:r w:rsidRPr="00A02FC4">
              <w:rPr>
                <w:rFonts w:ascii="GHEA Grapalat" w:eastAsia="Times New Roman" w:hAnsi="GHEA Grapalat" w:cs="Calibri"/>
                <w:color w:val="000000"/>
                <w:sz w:val="20"/>
                <w:szCs w:val="20"/>
              </w:rPr>
              <w:t>0.53</w:t>
            </w:r>
          </w:p>
        </w:tc>
      </w:tr>
      <w:tr w:rsidR="00A02FC4" w:rsidRPr="00A02FC4" w14:paraId="39597CF1" w14:textId="77777777" w:rsidTr="00AE4030">
        <w:trPr>
          <w:trHeight w:val="34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02593E0" w14:textId="77777777" w:rsidR="00A02FC4" w:rsidRPr="00A02FC4" w:rsidRDefault="00A02FC4" w:rsidP="00A02FC4">
            <w:pPr>
              <w:spacing w:after="0" w:line="240" w:lineRule="auto"/>
              <w:rPr>
                <w:rFonts w:ascii="GHEA Grapalat" w:eastAsia="Times New Roman" w:hAnsi="GHEA Grapalat" w:cs="Calibri"/>
                <w:b/>
                <w:bCs/>
                <w:color w:val="000000"/>
                <w:sz w:val="20"/>
                <w:szCs w:val="20"/>
              </w:rPr>
            </w:pPr>
            <w:proofErr w:type="spellStart"/>
            <w:r w:rsidRPr="00A02FC4">
              <w:rPr>
                <w:rFonts w:ascii="GHEA Grapalat" w:eastAsia="Times New Roman" w:hAnsi="GHEA Grapalat" w:cs="Calibri"/>
                <w:b/>
                <w:bCs/>
                <w:color w:val="000000"/>
                <w:sz w:val="20"/>
                <w:szCs w:val="20"/>
              </w:rPr>
              <w:t>Վերաբաշխում</w:t>
            </w:r>
            <w:proofErr w:type="spellEnd"/>
            <w:r w:rsidRPr="00A02FC4">
              <w:rPr>
                <w:rFonts w:ascii="GHEA Grapalat" w:eastAsia="Times New Roman" w:hAnsi="GHEA Grapalat" w:cs="Calibri"/>
                <w:b/>
                <w:bCs/>
                <w:color w:val="000000"/>
                <w:sz w:val="20"/>
                <w:szCs w:val="20"/>
              </w:rPr>
              <w:t xml:space="preserve"> </w:t>
            </w:r>
            <w:proofErr w:type="spellStart"/>
            <w:r w:rsidRPr="00A02FC4">
              <w:rPr>
                <w:rFonts w:ascii="GHEA Grapalat" w:eastAsia="Times New Roman" w:hAnsi="GHEA Grapalat" w:cs="Calibri"/>
                <w:b/>
                <w:bCs/>
                <w:color w:val="000000"/>
                <w:sz w:val="20"/>
                <w:szCs w:val="20"/>
              </w:rPr>
              <w:t>բացառումներից</w:t>
            </w:r>
            <w:proofErr w:type="spellEnd"/>
            <w:r w:rsidRPr="00A02FC4">
              <w:rPr>
                <w:rFonts w:ascii="GHEA Grapalat" w:eastAsia="Times New Roman" w:hAnsi="GHEA Grapalat" w:cs="Calibri"/>
                <w:b/>
                <w:bCs/>
                <w:color w:val="000000"/>
                <w:sz w:val="20"/>
                <w:szCs w:val="20"/>
              </w:rPr>
              <w:t xml:space="preserve"> </w:t>
            </w:r>
            <w:proofErr w:type="spellStart"/>
            <w:r w:rsidRPr="00A02FC4">
              <w:rPr>
                <w:rFonts w:ascii="GHEA Grapalat" w:eastAsia="Times New Roman" w:hAnsi="GHEA Grapalat" w:cs="Calibri"/>
                <w:b/>
                <w:bCs/>
                <w:color w:val="000000"/>
                <w:sz w:val="20"/>
                <w:szCs w:val="20"/>
              </w:rPr>
              <w:t>հետո</w:t>
            </w:r>
            <w:proofErr w:type="spellEnd"/>
          </w:p>
        </w:tc>
        <w:tc>
          <w:tcPr>
            <w:tcW w:w="43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CA6E2D9" w14:textId="77777777" w:rsidR="00A02FC4" w:rsidRPr="00A02FC4" w:rsidRDefault="00A02FC4" w:rsidP="00A02FC4">
            <w:pPr>
              <w:spacing w:after="0" w:line="240" w:lineRule="auto"/>
              <w:jc w:val="center"/>
              <w:rPr>
                <w:rFonts w:ascii="GHEA Grapalat" w:eastAsia="Times New Roman" w:hAnsi="GHEA Grapalat" w:cs="Calibri"/>
                <w:b/>
                <w:bCs/>
                <w:color w:val="000000"/>
                <w:sz w:val="20"/>
                <w:szCs w:val="20"/>
              </w:rPr>
            </w:pPr>
            <w:r w:rsidRPr="00A02FC4">
              <w:rPr>
                <w:rFonts w:ascii="GHEA Grapalat" w:eastAsia="Times New Roman" w:hAnsi="GHEA Grapalat" w:cs="Calibri"/>
                <w:b/>
                <w:bCs/>
                <w:color w:val="000000"/>
                <w:sz w:val="20"/>
                <w:szCs w:val="20"/>
              </w:rPr>
              <w:t>62.28</w:t>
            </w:r>
          </w:p>
        </w:tc>
      </w:tr>
    </w:tbl>
    <w:p w14:paraId="27FF1DBF" w14:textId="0124ECCD" w:rsidR="004D7F01" w:rsidRPr="0074024A" w:rsidRDefault="004D7F01" w:rsidP="00BB1868">
      <w:pPr>
        <w:shd w:val="clear" w:color="auto" w:fill="FFFFFF"/>
        <w:spacing w:after="0" w:line="360" w:lineRule="auto"/>
        <w:ind w:firstLine="720"/>
        <w:jc w:val="both"/>
        <w:rPr>
          <w:rFonts w:ascii="GHEA Grapalat" w:hAnsi="GHEA Grapalat"/>
          <w:bCs/>
          <w:spacing w:val="-6"/>
          <w:sz w:val="24"/>
          <w:szCs w:val="24"/>
          <w:lang w:val="hy-AM"/>
        </w:rPr>
      </w:pPr>
    </w:p>
    <w:p w14:paraId="7907FF77" w14:textId="699AE74D" w:rsidR="00C128C0" w:rsidRPr="0074024A" w:rsidRDefault="00F83217" w:rsidP="00BB1868">
      <w:pPr>
        <w:pStyle w:val="ListParagraph"/>
        <w:numPr>
          <w:ilvl w:val="0"/>
          <w:numId w:val="9"/>
        </w:numPr>
        <w:shd w:val="clear" w:color="auto" w:fill="FFFFFF"/>
        <w:spacing w:after="0" w:line="360" w:lineRule="auto"/>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t>Կարգավորման</w:t>
      </w:r>
      <w:r w:rsidR="00C128C0" w:rsidRPr="0074024A">
        <w:rPr>
          <w:rFonts w:ascii="GHEA Grapalat" w:hAnsi="GHEA Grapalat"/>
          <w:b/>
          <w:bCs/>
          <w:spacing w:val="-6"/>
          <w:sz w:val="24"/>
          <w:szCs w:val="24"/>
          <w:lang w:val="hy-AM"/>
        </w:rPr>
        <w:t xml:space="preserve"> նպատակը և ակնկալվող արդյունքը</w:t>
      </w:r>
      <w:r w:rsidRPr="0074024A">
        <w:rPr>
          <w:rFonts w:ascii="GHEA Grapalat" w:hAnsi="GHEA Grapalat"/>
          <w:b/>
          <w:bCs/>
          <w:spacing w:val="-6"/>
          <w:sz w:val="24"/>
          <w:szCs w:val="24"/>
          <w:lang w:val="hy-AM"/>
        </w:rPr>
        <w:t>.</w:t>
      </w:r>
    </w:p>
    <w:p w14:paraId="1892F123" w14:textId="7B0B7131" w:rsidR="00115F2A" w:rsidRPr="0074024A" w:rsidRDefault="00191CB0" w:rsidP="00BB1868">
      <w:pPr>
        <w:shd w:val="clear" w:color="auto" w:fill="FFFFFF"/>
        <w:spacing w:after="0" w:line="360" w:lineRule="auto"/>
        <w:ind w:firstLine="720"/>
        <w:jc w:val="both"/>
        <w:rPr>
          <w:rFonts w:ascii="GHEA Grapalat" w:hAnsi="GHEA Grapalat"/>
          <w:sz w:val="24"/>
          <w:szCs w:val="24"/>
          <w:lang w:val="hy-AM"/>
        </w:rPr>
      </w:pPr>
      <w:r w:rsidRPr="0074024A">
        <w:rPr>
          <w:rFonts w:ascii="GHEA Grapalat" w:hAnsi="GHEA Grapalat"/>
          <w:bCs/>
          <w:spacing w:val="-6"/>
          <w:sz w:val="24"/>
          <w:szCs w:val="24"/>
          <w:lang w:val="hy-AM"/>
        </w:rPr>
        <w:t xml:space="preserve">Նախագծով առաջարկվում է </w:t>
      </w:r>
      <w:r w:rsidR="008357B5" w:rsidRPr="0074024A">
        <w:rPr>
          <w:rFonts w:ascii="GHEA Grapalat" w:hAnsi="GHEA Grapalat"/>
          <w:bCs/>
          <w:spacing w:val="-6"/>
          <w:sz w:val="24"/>
          <w:szCs w:val="24"/>
          <w:lang w:val="hy-AM"/>
        </w:rPr>
        <w:t xml:space="preserve">լրացում կատարել «Հայաստանի Հանրապետության 2022 թվականի պետական բյուջեի մասին» օրենքում՝ </w:t>
      </w:r>
      <w:r w:rsidRPr="0074024A">
        <w:rPr>
          <w:rFonts w:ascii="GHEA Grapalat" w:hAnsi="GHEA Grapalat"/>
          <w:bCs/>
          <w:spacing w:val="-6"/>
          <w:sz w:val="24"/>
          <w:szCs w:val="24"/>
          <w:lang w:val="hy-AM"/>
        </w:rPr>
        <w:t>թույլատրել</w:t>
      </w:r>
      <w:r w:rsidR="00565BD0" w:rsidRPr="0074024A">
        <w:rPr>
          <w:rFonts w:ascii="GHEA Grapalat" w:hAnsi="GHEA Grapalat"/>
          <w:bCs/>
          <w:spacing w:val="-6"/>
          <w:sz w:val="24"/>
          <w:szCs w:val="24"/>
          <w:lang w:val="hy-AM"/>
        </w:rPr>
        <w:t>ով</w:t>
      </w:r>
      <w:r w:rsidRPr="0074024A">
        <w:rPr>
          <w:rFonts w:ascii="GHEA Grapalat" w:hAnsi="GHEA Grapalat"/>
          <w:bCs/>
          <w:spacing w:val="-6"/>
          <w:sz w:val="24"/>
          <w:szCs w:val="24"/>
          <w:lang w:val="hy-AM"/>
        </w:rPr>
        <w:t xml:space="preserve"> ՀՀ կառավարությանը</w:t>
      </w:r>
      <w:r w:rsidR="008357B5" w:rsidRPr="0074024A">
        <w:rPr>
          <w:rFonts w:ascii="GHEA Grapalat" w:hAnsi="GHEA Grapalat"/>
          <w:bCs/>
          <w:spacing w:val="-6"/>
          <w:sz w:val="24"/>
          <w:szCs w:val="24"/>
          <w:lang w:val="hy-AM"/>
        </w:rPr>
        <w:t xml:space="preserve"> «Հայաստանի Հանրապետության 2022 թվականի պետական բյուջեի մասին» օրենքով հաստատված հատկացումների ընդհանուր գումարի հինգ տոկոսի սահմաններում վերաբաշխել նույն օրենքով սահմանված ինչպես ծրագրերի, այնպես էլ ծրագրերի միջոցառումների </w:t>
      </w:r>
      <w:proofErr w:type="spellStart"/>
      <w:r w:rsidR="008357B5" w:rsidRPr="0074024A">
        <w:rPr>
          <w:rFonts w:ascii="GHEA Grapalat" w:hAnsi="GHEA Grapalat"/>
          <w:bCs/>
          <w:spacing w:val="-6"/>
          <w:sz w:val="24"/>
          <w:szCs w:val="24"/>
          <w:lang w:val="hy-AM"/>
        </w:rPr>
        <w:t>միջև</w:t>
      </w:r>
      <w:proofErr w:type="spellEnd"/>
      <w:r w:rsidR="008357B5" w:rsidRPr="0074024A">
        <w:rPr>
          <w:rFonts w:ascii="GHEA Grapalat" w:hAnsi="GHEA Grapalat"/>
          <w:bCs/>
          <w:spacing w:val="-6"/>
          <w:sz w:val="24"/>
          <w:szCs w:val="24"/>
          <w:lang w:val="hy-AM"/>
        </w:rPr>
        <w:t>` դրանց գծով նույն օրենքով հաստատված հատկացումների գումարները:</w:t>
      </w:r>
      <w:r w:rsidR="00115F2A" w:rsidRPr="0074024A">
        <w:rPr>
          <w:rFonts w:ascii="GHEA Grapalat" w:hAnsi="GHEA Grapalat"/>
          <w:bCs/>
          <w:spacing w:val="-6"/>
          <w:sz w:val="24"/>
          <w:szCs w:val="24"/>
          <w:lang w:val="hy-AM"/>
        </w:rPr>
        <w:t xml:space="preserve"> </w:t>
      </w:r>
    </w:p>
    <w:p w14:paraId="64AE5A23" w14:textId="72D2F946" w:rsidR="00115F2A" w:rsidRPr="0074024A" w:rsidRDefault="00115F2A" w:rsidP="00BB1868">
      <w:pPr>
        <w:pStyle w:val="BodyText"/>
        <w:spacing w:after="0" w:line="360" w:lineRule="auto"/>
        <w:ind w:firstLine="567"/>
        <w:jc w:val="both"/>
        <w:rPr>
          <w:rFonts w:ascii="GHEA Grapalat" w:hAnsi="GHEA Grapalat"/>
          <w:sz w:val="24"/>
          <w:szCs w:val="24"/>
          <w:lang w:val="hy-AM"/>
        </w:rPr>
      </w:pPr>
      <w:proofErr w:type="spellStart"/>
      <w:r w:rsidRPr="0074024A">
        <w:rPr>
          <w:rFonts w:ascii="GHEA Grapalat" w:hAnsi="GHEA Grapalat"/>
          <w:sz w:val="24"/>
          <w:szCs w:val="24"/>
          <w:lang w:val="hy-AM"/>
        </w:rPr>
        <w:lastRenderedPageBreak/>
        <w:t>Վերաբաշխումների</w:t>
      </w:r>
      <w:proofErr w:type="spellEnd"/>
      <w:r w:rsidRPr="0074024A">
        <w:rPr>
          <w:rFonts w:ascii="GHEA Grapalat" w:hAnsi="GHEA Grapalat"/>
          <w:sz w:val="24"/>
          <w:szCs w:val="24"/>
          <w:lang w:val="hy-AM"/>
        </w:rPr>
        <w:t xml:space="preserve"> </w:t>
      </w:r>
      <w:proofErr w:type="spellStart"/>
      <w:r w:rsidRPr="0074024A">
        <w:rPr>
          <w:rFonts w:ascii="GHEA Grapalat" w:hAnsi="GHEA Grapalat"/>
          <w:sz w:val="24"/>
          <w:szCs w:val="24"/>
          <w:lang w:val="hy-AM"/>
        </w:rPr>
        <w:t>սահմանաչափի</w:t>
      </w:r>
      <w:proofErr w:type="spellEnd"/>
      <w:r w:rsidRPr="0074024A">
        <w:rPr>
          <w:rFonts w:ascii="GHEA Grapalat" w:hAnsi="GHEA Grapalat"/>
          <w:sz w:val="24"/>
          <w:szCs w:val="24"/>
          <w:lang w:val="hy-AM"/>
        </w:rPr>
        <w:t xml:space="preserve"> փոփոխության անհրաժեշտությունը պայմանավորված է 2022 թվականի պետական բյուջեի շրջանակներում օբյեկտիվ անհրաժեշտությամբ պայմանավորված կատարված, ինչպես նաև նախատեսվող </w:t>
      </w:r>
      <w:proofErr w:type="spellStart"/>
      <w:r w:rsidRPr="0074024A">
        <w:rPr>
          <w:rFonts w:ascii="GHEA Grapalat" w:hAnsi="GHEA Grapalat"/>
          <w:sz w:val="24"/>
          <w:szCs w:val="24"/>
          <w:lang w:val="hy-AM"/>
        </w:rPr>
        <w:t>վերաբաշխումների</w:t>
      </w:r>
      <w:proofErr w:type="spellEnd"/>
      <w:r w:rsidRPr="0074024A">
        <w:rPr>
          <w:rFonts w:ascii="GHEA Grapalat" w:hAnsi="GHEA Grapalat"/>
          <w:sz w:val="24"/>
          <w:szCs w:val="24"/>
          <w:lang w:val="hy-AM"/>
        </w:rPr>
        <w:t xml:space="preserve"> իրականացմամբ։ Մասնավորապես</w:t>
      </w:r>
      <w:r w:rsidRPr="0074024A">
        <w:rPr>
          <w:rFonts w:ascii="Cambria Math" w:hAnsi="Cambria Math" w:cs="Cambria Math"/>
          <w:sz w:val="24"/>
          <w:szCs w:val="24"/>
          <w:lang w:val="hy-AM"/>
        </w:rPr>
        <w:t>․</w:t>
      </w:r>
    </w:p>
    <w:p w14:paraId="01025E90" w14:textId="77777777" w:rsidR="00115F2A" w:rsidRPr="0074024A" w:rsidRDefault="00115F2A" w:rsidP="00BB1868">
      <w:pPr>
        <w:shd w:val="clear" w:color="auto" w:fill="FFFFFF"/>
        <w:spacing w:after="0" w:line="360" w:lineRule="auto"/>
        <w:ind w:firstLine="720"/>
        <w:jc w:val="both"/>
        <w:rPr>
          <w:rFonts w:ascii="GHEA Grapalat" w:hAnsi="GHEA Grapalat"/>
          <w:bCs/>
          <w:spacing w:val="-6"/>
          <w:sz w:val="24"/>
          <w:szCs w:val="24"/>
          <w:lang w:val="hy-AM"/>
        </w:rPr>
      </w:pPr>
    </w:p>
    <w:p w14:paraId="583992D2" w14:textId="1CEE06B5" w:rsidR="00115F2A" w:rsidRPr="0074024A" w:rsidRDefault="00115F2A" w:rsidP="00BB1868">
      <w:pPr>
        <w:pStyle w:val="BodyText"/>
        <w:spacing w:after="0" w:line="360" w:lineRule="auto"/>
        <w:ind w:firstLine="567"/>
        <w:jc w:val="both"/>
        <w:rPr>
          <w:rFonts w:ascii="GHEA Grapalat" w:hAnsi="GHEA Grapalat"/>
          <w:b/>
          <w:i/>
          <w:sz w:val="24"/>
          <w:szCs w:val="24"/>
          <w:lang w:val="hy-AM"/>
        </w:rPr>
      </w:pPr>
      <w:r w:rsidRPr="0074024A">
        <w:rPr>
          <w:rFonts w:ascii="GHEA Grapalat" w:hAnsi="GHEA Grapalat"/>
          <w:b/>
          <w:i/>
          <w:sz w:val="24"/>
          <w:szCs w:val="24"/>
          <w:lang w:val="hy-AM"/>
        </w:rPr>
        <w:t>Էկոնոմիկայի նախարարություն</w:t>
      </w:r>
    </w:p>
    <w:p w14:paraId="290F713B" w14:textId="045CB743" w:rsidR="00A147C1" w:rsidRPr="0074024A" w:rsidRDefault="00A147C1" w:rsidP="00001B0A">
      <w:pPr>
        <w:pStyle w:val="BodyText"/>
        <w:spacing w:after="0" w:line="360" w:lineRule="auto"/>
        <w:ind w:firstLine="567"/>
        <w:jc w:val="both"/>
        <w:rPr>
          <w:rFonts w:ascii="GHEA Grapalat" w:hAnsi="GHEA Grapalat"/>
          <w:sz w:val="24"/>
          <w:szCs w:val="24"/>
          <w:lang w:val="hy-AM"/>
        </w:rPr>
      </w:pPr>
      <w:r w:rsidRPr="0074024A">
        <w:rPr>
          <w:rFonts w:ascii="GHEA Grapalat" w:hAnsi="GHEA Grapalat"/>
          <w:sz w:val="24"/>
          <w:szCs w:val="24"/>
          <w:lang w:val="hy-AM"/>
        </w:rPr>
        <w:t xml:space="preserve">Գյուղատնտեսության ոլորտում </w:t>
      </w:r>
      <w:proofErr w:type="spellStart"/>
      <w:r w:rsidRPr="0074024A">
        <w:rPr>
          <w:rFonts w:ascii="GHEA Grapalat" w:hAnsi="GHEA Grapalat"/>
          <w:sz w:val="24"/>
          <w:szCs w:val="24"/>
          <w:lang w:val="hy-AM"/>
        </w:rPr>
        <w:t>մինչև</w:t>
      </w:r>
      <w:proofErr w:type="spellEnd"/>
      <w:r w:rsidRPr="0074024A">
        <w:rPr>
          <w:rFonts w:ascii="GHEA Grapalat" w:hAnsi="GHEA Grapalat"/>
          <w:sz w:val="24"/>
          <w:szCs w:val="24"/>
          <w:lang w:val="hy-AM"/>
        </w:rPr>
        <w:t xml:space="preserve"> </w:t>
      </w:r>
      <w:proofErr w:type="spellStart"/>
      <w:r w:rsidRPr="0074024A">
        <w:rPr>
          <w:rFonts w:ascii="GHEA Grapalat" w:hAnsi="GHEA Grapalat"/>
          <w:sz w:val="24"/>
          <w:szCs w:val="24"/>
          <w:lang w:val="hy-AM"/>
        </w:rPr>
        <w:t>տարեվերջ</w:t>
      </w:r>
      <w:proofErr w:type="spellEnd"/>
      <w:r w:rsidRPr="0074024A">
        <w:rPr>
          <w:rFonts w:ascii="GHEA Grapalat" w:hAnsi="GHEA Grapalat"/>
          <w:sz w:val="24"/>
          <w:szCs w:val="24"/>
          <w:lang w:val="hy-AM"/>
        </w:rPr>
        <w:t xml:space="preserve"> նախատեսվում է իրականացնել 14</w:t>
      </w:r>
      <w:r w:rsidRPr="0074024A">
        <w:rPr>
          <w:rFonts w:ascii="Cambria Math" w:hAnsi="Cambria Math" w:cs="Cambria Math"/>
          <w:sz w:val="24"/>
          <w:szCs w:val="24"/>
          <w:lang w:val="hy-AM"/>
        </w:rPr>
        <w:t>․</w:t>
      </w:r>
      <w:r w:rsidRPr="0074024A">
        <w:rPr>
          <w:rFonts w:ascii="GHEA Grapalat" w:hAnsi="GHEA Grapalat"/>
          <w:sz w:val="24"/>
          <w:szCs w:val="24"/>
          <w:lang w:val="hy-AM"/>
        </w:rPr>
        <w:t xml:space="preserve">97 մլրդ դրամի վերաբաշխում՝ </w:t>
      </w:r>
      <w:proofErr w:type="spellStart"/>
      <w:r w:rsidRPr="0074024A">
        <w:rPr>
          <w:rFonts w:ascii="GHEA Grapalat" w:hAnsi="GHEA Grapalat"/>
          <w:sz w:val="24"/>
          <w:szCs w:val="24"/>
          <w:lang w:val="hy-AM"/>
        </w:rPr>
        <w:t>գյուղատնտնտեսության</w:t>
      </w:r>
      <w:proofErr w:type="spellEnd"/>
      <w:r w:rsidRPr="0074024A">
        <w:rPr>
          <w:rFonts w:ascii="GHEA Grapalat" w:hAnsi="GHEA Grapalat"/>
          <w:sz w:val="24"/>
          <w:szCs w:val="24"/>
          <w:lang w:val="hy-AM"/>
        </w:rPr>
        <w:t xml:space="preserve"> աջակցության նպատակով, մասնավորապես</w:t>
      </w:r>
    </w:p>
    <w:p w14:paraId="29A67013" w14:textId="29B30F7F" w:rsidR="004C23B1" w:rsidRPr="0074024A" w:rsidRDefault="004C23B1" w:rsidP="00A147C1">
      <w:pPr>
        <w:pStyle w:val="BodyText"/>
        <w:numPr>
          <w:ilvl w:val="0"/>
          <w:numId w:val="13"/>
        </w:numPr>
        <w:spacing w:after="0" w:line="360" w:lineRule="auto"/>
        <w:ind w:left="0" w:firstLine="567"/>
        <w:jc w:val="both"/>
        <w:rPr>
          <w:rFonts w:ascii="GHEA Grapalat" w:hAnsi="GHEA Grapalat"/>
          <w:sz w:val="24"/>
          <w:szCs w:val="24"/>
          <w:lang w:val="hy-AM"/>
        </w:rPr>
      </w:pPr>
      <w:r w:rsidRPr="0074024A">
        <w:rPr>
          <w:rFonts w:ascii="GHEA Grapalat" w:hAnsi="GHEA Grapalat"/>
          <w:sz w:val="24"/>
          <w:szCs w:val="24"/>
          <w:lang w:val="hy-AM"/>
        </w:rPr>
        <w:t>շուրջ 8.2 մլրդ դրամ</w:t>
      </w:r>
      <w:r w:rsidR="00A147C1" w:rsidRPr="0074024A">
        <w:rPr>
          <w:rFonts w:ascii="GHEA Grapalat" w:hAnsi="GHEA Grapalat"/>
          <w:sz w:val="24"/>
          <w:szCs w:val="24"/>
          <w:lang w:val="hy-AM"/>
        </w:rPr>
        <w:t>՝</w:t>
      </w:r>
      <w:r w:rsidRPr="0074024A">
        <w:rPr>
          <w:rFonts w:ascii="GHEA Grapalat" w:hAnsi="GHEA Grapalat"/>
          <w:sz w:val="24"/>
          <w:szCs w:val="24"/>
          <w:lang w:val="hy-AM"/>
        </w:rPr>
        <w:t xml:space="preserve"> ներքոհիշյալ հանգամանքներով պայմանավորված՝</w:t>
      </w:r>
    </w:p>
    <w:p w14:paraId="49B6E5EC" w14:textId="1CD31DB4" w:rsidR="00001B0A" w:rsidRPr="0074024A" w:rsidRDefault="004C23B1" w:rsidP="00001B0A">
      <w:pPr>
        <w:pStyle w:val="BodyText"/>
        <w:spacing w:after="0" w:line="360" w:lineRule="auto"/>
        <w:ind w:firstLine="567"/>
        <w:jc w:val="both"/>
        <w:rPr>
          <w:rFonts w:ascii="GHEA Grapalat" w:hAnsi="GHEA Grapalat"/>
          <w:sz w:val="24"/>
          <w:szCs w:val="24"/>
          <w:lang w:val="hy-AM"/>
        </w:rPr>
      </w:pPr>
      <w:r w:rsidRPr="0074024A">
        <w:rPr>
          <w:rFonts w:ascii="GHEA Grapalat" w:hAnsi="GHEA Grapalat"/>
          <w:sz w:val="24"/>
          <w:szCs w:val="24"/>
          <w:lang w:val="hy-AM"/>
        </w:rPr>
        <w:t>Գ</w:t>
      </w:r>
      <w:r w:rsidR="00001B0A" w:rsidRPr="0074024A">
        <w:rPr>
          <w:rFonts w:ascii="GHEA Grapalat" w:hAnsi="GHEA Grapalat"/>
          <w:sz w:val="24"/>
          <w:szCs w:val="24"/>
          <w:lang w:val="hy-AM"/>
        </w:rPr>
        <w:t xml:space="preserve">յուղատնտեսության ոլորտում իրականացվող աջակցության ծրագրերի ուղղությամբ 2022թ. պետական բյուջեում չափաքանակները սահմանվել էին պահպանողական </w:t>
      </w:r>
      <w:r w:rsidR="00FD456F" w:rsidRPr="0074024A">
        <w:rPr>
          <w:rFonts w:ascii="GHEA Grapalat" w:hAnsi="GHEA Grapalat"/>
          <w:sz w:val="24"/>
          <w:szCs w:val="24"/>
          <w:lang w:val="hy-AM"/>
        </w:rPr>
        <w:t>կանխատեսումներով</w:t>
      </w:r>
      <w:r w:rsidR="00001B0A" w:rsidRPr="0074024A">
        <w:rPr>
          <w:rFonts w:ascii="GHEA Grapalat" w:hAnsi="GHEA Grapalat"/>
          <w:sz w:val="24"/>
          <w:szCs w:val="24"/>
          <w:lang w:val="hy-AM"/>
        </w:rPr>
        <w:t>, մասնավորապես</w:t>
      </w:r>
      <w:r w:rsidR="00FD456F" w:rsidRPr="0074024A">
        <w:rPr>
          <w:rFonts w:ascii="GHEA Grapalat" w:hAnsi="GHEA Grapalat"/>
          <w:sz w:val="24"/>
          <w:szCs w:val="24"/>
          <w:lang w:val="hy-AM"/>
        </w:rPr>
        <w:t>՝</w:t>
      </w:r>
      <w:r w:rsidR="00001B0A" w:rsidRPr="0074024A">
        <w:rPr>
          <w:rFonts w:ascii="GHEA Grapalat" w:hAnsi="GHEA Grapalat"/>
          <w:sz w:val="24"/>
          <w:szCs w:val="24"/>
          <w:lang w:val="hy-AM"/>
        </w:rPr>
        <w:t xml:space="preserve"> 2022թ</w:t>
      </w:r>
      <w:r w:rsidR="00001B0A" w:rsidRPr="0074024A">
        <w:rPr>
          <w:rFonts w:ascii="Cambria Math" w:hAnsi="Cambria Math" w:cs="Cambria Math"/>
          <w:sz w:val="24"/>
          <w:szCs w:val="24"/>
          <w:lang w:val="hy-AM"/>
        </w:rPr>
        <w:t>․</w:t>
      </w:r>
      <w:r w:rsidR="00001B0A" w:rsidRPr="0074024A">
        <w:rPr>
          <w:rFonts w:ascii="GHEA Grapalat" w:hAnsi="GHEA Grapalat"/>
          <w:sz w:val="24"/>
          <w:szCs w:val="24"/>
          <w:lang w:val="hy-AM"/>
        </w:rPr>
        <w:t xml:space="preserve"> պետական բյուջեով նախատեսված գումարները հաշվարկվել էին </w:t>
      </w:r>
      <w:proofErr w:type="spellStart"/>
      <w:r w:rsidR="00001B0A" w:rsidRPr="0074024A">
        <w:rPr>
          <w:rFonts w:ascii="GHEA Grapalat" w:hAnsi="GHEA Grapalat"/>
          <w:sz w:val="24"/>
          <w:szCs w:val="24"/>
          <w:lang w:val="hy-AM"/>
        </w:rPr>
        <w:t>մինչև</w:t>
      </w:r>
      <w:proofErr w:type="spellEnd"/>
      <w:r w:rsidR="00001B0A" w:rsidRPr="0074024A">
        <w:rPr>
          <w:rFonts w:ascii="GHEA Grapalat" w:hAnsi="GHEA Grapalat"/>
          <w:sz w:val="24"/>
          <w:szCs w:val="24"/>
          <w:lang w:val="hy-AM"/>
        </w:rPr>
        <w:t xml:space="preserve"> 2021թ. տրամադրված և 2021թ. </w:t>
      </w:r>
      <w:proofErr w:type="spellStart"/>
      <w:r w:rsidR="00001B0A" w:rsidRPr="0074024A">
        <w:rPr>
          <w:rFonts w:ascii="GHEA Grapalat" w:hAnsi="GHEA Grapalat"/>
          <w:sz w:val="24"/>
          <w:szCs w:val="24"/>
          <w:lang w:val="hy-AM"/>
        </w:rPr>
        <w:t>մինչև</w:t>
      </w:r>
      <w:proofErr w:type="spellEnd"/>
      <w:r w:rsidR="00001B0A" w:rsidRPr="0074024A">
        <w:rPr>
          <w:rFonts w:ascii="GHEA Grapalat" w:hAnsi="GHEA Grapalat"/>
          <w:sz w:val="24"/>
          <w:szCs w:val="24"/>
          <w:lang w:val="hy-AM"/>
        </w:rPr>
        <w:t xml:space="preserve"> </w:t>
      </w:r>
      <w:proofErr w:type="spellStart"/>
      <w:r w:rsidR="00001B0A" w:rsidRPr="0074024A">
        <w:rPr>
          <w:rFonts w:ascii="GHEA Grapalat" w:hAnsi="GHEA Grapalat"/>
          <w:sz w:val="24"/>
          <w:szCs w:val="24"/>
          <w:lang w:val="hy-AM"/>
        </w:rPr>
        <w:t>տարեվերջ</w:t>
      </w:r>
      <w:proofErr w:type="spellEnd"/>
      <w:r w:rsidR="00001B0A" w:rsidRPr="0074024A">
        <w:rPr>
          <w:rFonts w:ascii="GHEA Grapalat" w:hAnsi="GHEA Grapalat"/>
          <w:sz w:val="24"/>
          <w:szCs w:val="24"/>
          <w:lang w:val="hy-AM"/>
        </w:rPr>
        <w:t xml:space="preserve"> կանխատեսված վարկային </w:t>
      </w:r>
      <w:proofErr w:type="spellStart"/>
      <w:r w:rsidR="00001B0A" w:rsidRPr="0074024A">
        <w:rPr>
          <w:rFonts w:ascii="GHEA Grapalat" w:hAnsi="GHEA Grapalat"/>
          <w:sz w:val="24"/>
          <w:szCs w:val="24"/>
          <w:lang w:val="hy-AM"/>
        </w:rPr>
        <w:t>պորտֆելի</w:t>
      </w:r>
      <w:proofErr w:type="spellEnd"/>
      <w:r w:rsidR="00001B0A" w:rsidRPr="0074024A">
        <w:rPr>
          <w:rFonts w:ascii="GHEA Grapalat" w:hAnsi="GHEA Grapalat"/>
          <w:sz w:val="24"/>
          <w:szCs w:val="24"/>
          <w:lang w:val="hy-AM"/>
        </w:rPr>
        <w:t xml:space="preserve"> </w:t>
      </w:r>
      <w:proofErr w:type="spellStart"/>
      <w:r w:rsidR="00001B0A" w:rsidRPr="0074024A">
        <w:rPr>
          <w:rFonts w:ascii="GHEA Grapalat" w:hAnsi="GHEA Grapalat"/>
          <w:sz w:val="24"/>
          <w:szCs w:val="24"/>
          <w:lang w:val="hy-AM"/>
        </w:rPr>
        <w:t>սուբսիդավորման</w:t>
      </w:r>
      <w:proofErr w:type="spellEnd"/>
      <w:r w:rsidR="00001B0A" w:rsidRPr="0074024A">
        <w:rPr>
          <w:rFonts w:ascii="GHEA Grapalat" w:hAnsi="GHEA Grapalat"/>
          <w:sz w:val="24"/>
          <w:szCs w:val="24"/>
          <w:lang w:val="hy-AM"/>
        </w:rPr>
        <w:t xml:space="preserve"> համար անհրաժեշտ գումարների չափով, իսկ 2022թ. տրամադրվելիք վարկային պորտֆելների գծով </w:t>
      </w:r>
      <w:proofErr w:type="spellStart"/>
      <w:r w:rsidR="00001B0A" w:rsidRPr="0074024A">
        <w:rPr>
          <w:rFonts w:ascii="GHEA Grapalat" w:hAnsi="GHEA Grapalat"/>
          <w:sz w:val="24"/>
          <w:szCs w:val="24"/>
          <w:lang w:val="hy-AM"/>
        </w:rPr>
        <w:t>սուբսիդավորման</w:t>
      </w:r>
      <w:proofErr w:type="spellEnd"/>
      <w:r w:rsidR="00001B0A" w:rsidRPr="0074024A">
        <w:rPr>
          <w:rFonts w:ascii="GHEA Grapalat" w:hAnsi="GHEA Grapalat"/>
          <w:sz w:val="24"/>
          <w:szCs w:val="24"/>
          <w:lang w:val="hy-AM"/>
        </w:rPr>
        <w:t xml:space="preserve"> գումարները նախատեսվել էր </w:t>
      </w:r>
      <w:r w:rsidR="005C25C9" w:rsidRPr="0074024A">
        <w:rPr>
          <w:rFonts w:ascii="GHEA Grapalat" w:hAnsi="GHEA Grapalat"/>
          <w:sz w:val="24"/>
          <w:szCs w:val="24"/>
          <w:lang w:val="hy-AM"/>
        </w:rPr>
        <w:t xml:space="preserve">հավելյալ </w:t>
      </w:r>
      <w:r w:rsidR="00C92D51" w:rsidRPr="0074024A">
        <w:rPr>
          <w:rFonts w:ascii="GHEA Grapalat" w:hAnsi="GHEA Grapalat"/>
          <w:sz w:val="24"/>
          <w:szCs w:val="24"/>
          <w:lang w:val="hy-AM"/>
        </w:rPr>
        <w:t>տրամադրել</w:t>
      </w:r>
      <w:r w:rsidR="00001B0A" w:rsidRPr="0074024A">
        <w:rPr>
          <w:rFonts w:ascii="GHEA Grapalat" w:hAnsi="GHEA Grapalat"/>
          <w:sz w:val="24"/>
          <w:szCs w:val="24"/>
          <w:lang w:val="hy-AM"/>
        </w:rPr>
        <w:t xml:space="preserve"> փաստացի արդյունքներից ելնելով: </w:t>
      </w:r>
    </w:p>
    <w:p w14:paraId="089F6B6D" w14:textId="406BAFA7" w:rsidR="00001B0A" w:rsidRPr="0074024A" w:rsidRDefault="004C23B1" w:rsidP="00001B0A">
      <w:pPr>
        <w:pStyle w:val="BodyText"/>
        <w:spacing w:after="0" w:line="360" w:lineRule="auto"/>
        <w:ind w:firstLine="567"/>
        <w:jc w:val="both"/>
        <w:rPr>
          <w:rFonts w:ascii="GHEA Grapalat" w:hAnsi="GHEA Grapalat"/>
          <w:sz w:val="24"/>
          <w:szCs w:val="24"/>
          <w:lang w:val="hy-AM"/>
        </w:rPr>
      </w:pPr>
      <w:proofErr w:type="spellStart"/>
      <w:r w:rsidRPr="0074024A">
        <w:rPr>
          <w:rFonts w:ascii="GHEA Grapalat" w:hAnsi="GHEA Grapalat"/>
          <w:sz w:val="24"/>
          <w:szCs w:val="24"/>
          <w:lang w:val="hy-AM"/>
        </w:rPr>
        <w:t>Հետևաբար</w:t>
      </w:r>
      <w:proofErr w:type="spellEnd"/>
      <w:r w:rsidRPr="0074024A">
        <w:rPr>
          <w:rFonts w:ascii="GHEA Grapalat" w:hAnsi="GHEA Grapalat"/>
          <w:sz w:val="24"/>
          <w:szCs w:val="24"/>
          <w:lang w:val="hy-AM"/>
        </w:rPr>
        <w:t xml:space="preserve"> ավելացումը պայմանավորված է վերոգրյալ</w:t>
      </w:r>
      <w:r w:rsidR="00001B0A" w:rsidRPr="0074024A">
        <w:rPr>
          <w:rFonts w:ascii="GHEA Grapalat" w:hAnsi="GHEA Grapalat"/>
          <w:sz w:val="24"/>
          <w:szCs w:val="24"/>
          <w:lang w:val="hy-AM"/>
        </w:rPr>
        <w:t xml:space="preserve"> մոտեցման արդյունքում 2022թ</w:t>
      </w:r>
      <w:r w:rsidR="00001B0A" w:rsidRPr="0074024A">
        <w:rPr>
          <w:rFonts w:ascii="Cambria Math" w:hAnsi="Cambria Math" w:cs="Cambria Math"/>
          <w:sz w:val="24"/>
          <w:szCs w:val="24"/>
          <w:lang w:val="hy-AM"/>
        </w:rPr>
        <w:t>․</w:t>
      </w:r>
      <w:r w:rsidR="00001B0A" w:rsidRPr="0074024A">
        <w:rPr>
          <w:rFonts w:ascii="GHEA Grapalat" w:hAnsi="GHEA Grapalat"/>
          <w:sz w:val="24"/>
          <w:szCs w:val="24"/>
          <w:lang w:val="hy-AM"/>
        </w:rPr>
        <w:t xml:space="preserve"> ընթացքում տրամադրված վարկերի շրջանակներում ծագած նոր պարտավորությունների</w:t>
      </w:r>
      <w:r w:rsidRPr="0074024A">
        <w:rPr>
          <w:rFonts w:ascii="GHEA Grapalat" w:hAnsi="GHEA Grapalat"/>
          <w:sz w:val="24"/>
          <w:szCs w:val="24"/>
          <w:lang w:val="hy-AM"/>
        </w:rPr>
        <w:t xml:space="preserve"> (այդ թվում աջակցության պայմանների փոփոխություն, շահառուների շրջանակի ավելացում, արդյունքային ցուցանիշների գերազանցում) </w:t>
      </w:r>
      <w:r w:rsidR="00001B0A" w:rsidRPr="0074024A">
        <w:rPr>
          <w:rFonts w:ascii="GHEA Grapalat" w:hAnsi="GHEA Grapalat"/>
          <w:sz w:val="24"/>
          <w:szCs w:val="24"/>
          <w:lang w:val="hy-AM"/>
        </w:rPr>
        <w:t xml:space="preserve"> կատարման</w:t>
      </w:r>
      <w:r w:rsidRPr="0074024A">
        <w:rPr>
          <w:rFonts w:ascii="GHEA Grapalat" w:hAnsi="GHEA Grapalat"/>
          <w:sz w:val="24"/>
          <w:szCs w:val="24"/>
          <w:lang w:val="hy-AM"/>
        </w:rPr>
        <w:t xml:space="preserve"> համար</w:t>
      </w:r>
      <w:r w:rsidR="00001B0A" w:rsidRPr="0074024A">
        <w:rPr>
          <w:rFonts w:ascii="GHEA Grapalat" w:hAnsi="GHEA Grapalat"/>
          <w:sz w:val="24"/>
          <w:szCs w:val="24"/>
          <w:lang w:val="hy-AM"/>
        </w:rPr>
        <w:t xml:space="preserve">, </w:t>
      </w:r>
    </w:p>
    <w:p w14:paraId="66E8DC28" w14:textId="5566508E" w:rsidR="00001B0A" w:rsidRPr="0074024A" w:rsidRDefault="00A147C1" w:rsidP="00001B0A">
      <w:pPr>
        <w:pStyle w:val="BodyText"/>
        <w:spacing w:after="0" w:line="360" w:lineRule="auto"/>
        <w:ind w:firstLine="567"/>
        <w:jc w:val="both"/>
        <w:rPr>
          <w:rFonts w:ascii="GHEA Grapalat" w:hAnsi="GHEA Grapalat"/>
          <w:sz w:val="24"/>
          <w:szCs w:val="24"/>
          <w:lang w:val="hy-AM"/>
        </w:rPr>
      </w:pPr>
      <w:r w:rsidRPr="0074024A">
        <w:rPr>
          <w:rFonts w:ascii="GHEA Grapalat" w:hAnsi="GHEA Grapalat"/>
          <w:sz w:val="24"/>
          <w:szCs w:val="24"/>
          <w:lang w:val="hy-AM"/>
        </w:rPr>
        <w:t>-</w:t>
      </w:r>
      <w:r w:rsidR="00001B0A" w:rsidRPr="0074024A">
        <w:rPr>
          <w:rFonts w:ascii="GHEA Grapalat" w:hAnsi="GHEA Grapalat"/>
          <w:sz w:val="24"/>
          <w:szCs w:val="24"/>
          <w:lang w:val="hy-AM"/>
        </w:rPr>
        <w:t xml:space="preserve"> </w:t>
      </w:r>
      <w:r w:rsidR="004C23B1" w:rsidRPr="0074024A">
        <w:rPr>
          <w:rFonts w:ascii="GHEA Grapalat" w:hAnsi="GHEA Grapalat"/>
          <w:sz w:val="24"/>
          <w:szCs w:val="24"/>
          <w:lang w:val="hy-AM"/>
        </w:rPr>
        <w:t>6.1 մլրդ դրամ, ը</w:t>
      </w:r>
      <w:r w:rsidR="00001B0A" w:rsidRPr="0074024A">
        <w:rPr>
          <w:rFonts w:ascii="GHEA Grapalat" w:hAnsi="GHEA Grapalat"/>
          <w:sz w:val="24"/>
          <w:szCs w:val="24"/>
          <w:lang w:val="hy-AM"/>
        </w:rPr>
        <w:t>նթացիկ տարում պարարտանյութերի գների աճի</w:t>
      </w:r>
      <w:r w:rsidR="005C25C9" w:rsidRPr="0074024A">
        <w:rPr>
          <w:rFonts w:ascii="GHEA Grapalat" w:hAnsi="GHEA Grapalat"/>
          <w:sz w:val="24"/>
          <w:szCs w:val="24"/>
          <w:lang w:val="hy-AM"/>
        </w:rPr>
        <w:t xml:space="preserve"> </w:t>
      </w:r>
      <w:r w:rsidR="00001B0A" w:rsidRPr="0074024A">
        <w:rPr>
          <w:rFonts w:ascii="GHEA Grapalat" w:hAnsi="GHEA Grapalat"/>
          <w:sz w:val="24"/>
          <w:szCs w:val="24"/>
          <w:lang w:val="hy-AM"/>
        </w:rPr>
        <w:t>պայմաններում գյուղատնտեսական մշակաբույսերի՝ մասնավորապես հացահատիկային մշակաբույսերի մշակության ոչ եկամտաբերության</w:t>
      </w:r>
      <w:r w:rsidR="00DE4684" w:rsidRPr="0074024A">
        <w:rPr>
          <w:rFonts w:ascii="GHEA Grapalat" w:hAnsi="GHEA Grapalat"/>
          <w:sz w:val="24"/>
          <w:szCs w:val="24"/>
          <w:lang w:val="hy-AM"/>
        </w:rPr>
        <w:t xml:space="preserve"> և</w:t>
      </w:r>
      <w:r w:rsidR="00001B0A" w:rsidRPr="0074024A">
        <w:rPr>
          <w:rFonts w:ascii="GHEA Grapalat" w:hAnsi="GHEA Grapalat"/>
          <w:sz w:val="24"/>
          <w:szCs w:val="24"/>
          <w:lang w:val="hy-AM"/>
        </w:rPr>
        <w:t xml:space="preserve"> արդյունքում ցանքատարածությունների</w:t>
      </w:r>
      <w:r w:rsidR="00DE4684" w:rsidRPr="0074024A">
        <w:rPr>
          <w:rFonts w:ascii="GHEA Grapalat" w:hAnsi="GHEA Grapalat"/>
          <w:sz w:val="24"/>
          <w:szCs w:val="24"/>
          <w:lang w:val="hy-AM"/>
        </w:rPr>
        <w:t xml:space="preserve"> հնարավոր</w:t>
      </w:r>
      <w:r w:rsidR="00001B0A" w:rsidRPr="0074024A">
        <w:rPr>
          <w:rFonts w:ascii="GHEA Grapalat" w:hAnsi="GHEA Grapalat"/>
          <w:sz w:val="24"/>
          <w:szCs w:val="24"/>
          <w:lang w:val="hy-AM"/>
        </w:rPr>
        <w:t xml:space="preserve"> կրճատման </w:t>
      </w:r>
      <w:proofErr w:type="spellStart"/>
      <w:r w:rsidR="00001B0A" w:rsidRPr="0074024A">
        <w:rPr>
          <w:rFonts w:ascii="GHEA Grapalat" w:hAnsi="GHEA Grapalat"/>
          <w:sz w:val="24"/>
          <w:szCs w:val="24"/>
          <w:lang w:val="hy-AM"/>
        </w:rPr>
        <w:t>հետևանքով</w:t>
      </w:r>
      <w:proofErr w:type="spellEnd"/>
      <w:r w:rsidR="00001B0A" w:rsidRPr="0074024A">
        <w:rPr>
          <w:rFonts w:ascii="GHEA Grapalat" w:hAnsi="GHEA Grapalat"/>
          <w:sz w:val="24"/>
          <w:szCs w:val="24"/>
          <w:lang w:val="hy-AM"/>
        </w:rPr>
        <w:t xml:space="preserve"> </w:t>
      </w:r>
      <w:r w:rsidR="00DE4684" w:rsidRPr="0074024A">
        <w:rPr>
          <w:rFonts w:ascii="GHEA Grapalat" w:hAnsi="GHEA Grapalat"/>
          <w:sz w:val="24"/>
          <w:szCs w:val="24"/>
          <w:lang w:val="hy-AM"/>
        </w:rPr>
        <w:t>պարենային անվտանգության խնդիրները</w:t>
      </w:r>
      <w:r w:rsidR="00001B0A" w:rsidRPr="0074024A">
        <w:rPr>
          <w:rFonts w:ascii="GHEA Grapalat" w:hAnsi="GHEA Grapalat"/>
          <w:sz w:val="24"/>
          <w:szCs w:val="24"/>
          <w:lang w:val="hy-AM"/>
        </w:rPr>
        <w:t xml:space="preserve"> մեղմելու</w:t>
      </w:r>
      <w:r w:rsidR="00DE4684" w:rsidRPr="0074024A">
        <w:rPr>
          <w:rFonts w:ascii="GHEA Grapalat" w:hAnsi="GHEA Grapalat"/>
          <w:sz w:val="24"/>
          <w:szCs w:val="24"/>
          <w:lang w:val="hy-AM"/>
        </w:rPr>
        <w:t xml:space="preserve"> նպատակով</w:t>
      </w:r>
      <w:r w:rsidR="00001B0A" w:rsidRPr="0074024A">
        <w:rPr>
          <w:rFonts w:ascii="GHEA Grapalat" w:hAnsi="GHEA Grapalat"/>
          <w:sz w:val="24"/>
          <w:szCs w:val="24"/>
          <w:lang w:val="hy-AM"/>
        </w:rPr>
        <w:t xml:space="preserve"> նոր աջակցության ծրագրերի (աշնանացան ցորենի արտադրության խթանում, մատչելի գներով ազոտական, ֆոսֆորական և կալիումական պարարտանյութերի ձեռքբերմանն աջակցություն)  </w:t>
      </w:r>
      <w:r w:rsidR="004C23B1" w:rsidRPr="0074024A">
        <w:rPr>
          <w:rFonts w:ascii="GHEA Grapalat" w:hAnsi="GHEA Grapalat"/>
          <w:sz w:val="24"/>
          <w:szCs w:val="24"/>
          <w:lang w:val="hy-AM"/>
        </w:rPr>
        <w:t>իրականացման համար,</w:t>
      </w:r>
    </w:p>
    <w:p w14:paraId="0E52E724" w14:textId="037AC8F7" w:rsidR="00001B0A" w:rsidRPr="0074024A" w:rsidRDefault="00A147C1" w:rsidP="00001B0A">
      <w:pPr>
        <w:pStyle w:val="BodyText"/>
        <w:spacing w:after="0" w:line="360" w:lineRule="auto"/>
        <w:ind w:firstLine="567"/>
        <w:jc w:val="both"/>
        <w:rPr>
          <w:rFonts w:ascii="GHEA Grapalat" w:hAnsi="GHEA Grapalat"/>
          <w:sz w:val="24"/>
          <w:szCs w:val="24"/>
          <w:lang w:val="hy-AM"/>
        </w:rPr>
      </w:pPr>
      <w:r w:rsidRPr="0074024A">
        <w:rPr>
          <w:rFonts w:ascii="GHEA Grapalat" w:hAnsi="GHEA Grapalat"/>
          <w:sz w:val="24"/>
          <w:szCs w:val="24"/>
          <w:lang w:val="hy-AM"/>
        </w:rPr>
        <w:t>-</w:t>
      </w:r>
      <w:r w:rsidR="00001B0A" w:rsidRPr="0074024A">
        <w:rPr>
          <w:rFonts w:ascii="GHEA Grapalat" w:hAnsi="GHEA Grapalat"/>
          <w:sz w:val="24"/>
          <w:szCs w:val="24"/>
          <w:lang w:val="hy-AM"/>
        </w:rPr>
        <w:t xml:space="preserve"> </w:t>
      </w:r>
      <w:proofErr w:type="spellStart"/>
      <w:r w:rsidR="004C23B1" w:rsidRPr="0074024A">
        <w:rPr>
          <w:rFonts w:ascii="GHEA Grapalat" w:hAnsi="GHEA Grapalat"/>
          <w:sz w:val="24"/>
          <w:szCs w:val="24"/>
          <w:lang w:val="hy-AM"/>
        </w:rPr>
        <w:t>կ</w:t>
      </w:r>
      <w:r w:rsidR="00001B0A" w:rsidRPr="0074024A">
        <w:rPr>
          <w:rFonts w:ascii="GHEA Grapalat" w:hAnsi="GHEA Grapalat"/>
          <w:sz w:val="24"/>
          <w:szCs w:val="24"/>
          <w:lang w:val="hy-AM"/>
        </w:rPr>
        <w:t>որոնավիրուսի</w:t>
      </w:r>
      <w:proofErr w:type="spellEnd"/>
      <w:r w:rsidR="00001B0A" w:rsidRPr="0074024A">
        <w:rPr>
          <w:rFonts w:ascii="GHEA Grapalat" w:hAnsi="GHEA Grapalat"/>
          <w:sz w:val="24"/>
          <w:szCs w:val="24"/>
          <w:lang w:val="hy-AM"/>
        </w:rPr>
        <w:t xml:space="preserve"> </w:t>
      </w:r>
      <w:proofErr w:type="spellStart"/>
      <w:r w:rsidR="00001B0A" w:rsidRPr="0074024A">
        <w:rPr>
          <w:rFonts w:ascii="GHEA Grapalat" w:hAnsi="GHEA Grapalat"/>
          <w:sz w:val="24"/>
          <w:szCs w:val="24"/>
          <w:lang w:val="hy-AM"/>
        </w:rPr>
        <w:t>համաճարակով</w:t>
      </w:r>
      <w:proofErr w:type="spellEnd"/>
      <w:r w:rsidR="00001B0A" w:rsidRPr="0074024A">
        <w:rPr>
          <w:rFonts w:ascii="GHEA Grapalat" w:hAnsi="GHEA Grapalat"/>
          <w:sz w:val="24"/>
          <w:szCs w:val="24"/>
          <w:lang w:val="hy-AM"/>
        </w:rPr>
        <w:t xml:space="preserve"> պայմանավորված 2019 թվականի համեմատությամբ 2020 և 2021 թվականներին զգալիորեն նվազել են գինու, կոնյակի և կոնյակի սպիրտի </w:t>
      </w:r>
      <w:r w:rsidR="00001B0A" w:rsidRPr="0074024A">
        <w:rPr>
          <w:rFonts w:ascii="GHEA Grapalat" w:hAnsi="GHEA Grapalat"/>
          <w:sz w:val="24"/>
          <w:szCs w:val="24"/>
          <w:lang w:val="hy-AM"/>
        </w:rPr>
        <w:lastRenderedPageBreak/>
        <w:t xml:space="preserve">իրացման, այդ թվում՝ արտահանման ծավալներն ու դրանց արտադրությամբ զբաղվող </w:t>
      </w:r>
      <w:proofErr w:type="spellStart"/>
      <w:r w:rsidR="00001B0A" w:rsidRPr="0074024A">
        <w:rPr>
          <w:rFonts w:ascii="GHEA Grapalat" w:hAnsi="GHEA Grapalat"/>
          <w:sz w:val="24"/>
          <w:szCs w:val="24"/>
          <w:lang w:val="hy-AM"/>
        </w:rPr>
        <w:t>տնտեսավարողների</w:t>
      </w:r>
      <w:proofErr w:type="spellEnd"/>
      <w:r w:rsidR="00001B0A" w:rsidRPr="0074024A">
        <w:rPr>
          <w:rFonts w:ascii="GHEA Grapalat" w:hAnsi="GHEA Grapalat"/>
          <w:sz w:val="24"/>
          <w:szCs w:val="24"/>
          <w:lang w:val="hy-AM"/>
        </w:rPr>
        <w:t xml:space="preserve"> ֆինանսական մուտքերը։ Գինու իրացման ծավալների </w:t>
      </w:r>
      <w:proofErr w:type="spellStart"/>
      <w:r w:rsidR="00001B0A" w:rsidRPr="0074024A">
        <w:rPr>
          <w:rFonts w:ascii="GHEA Grapalat" w:hAnsi="GHEA Grapalat"/>
          <w:sz w:val="24"/>
          <w:szCs w:val="24"/>
          <w:lang w:val="hy-AM"/>
        </w:rPr>
        <w:t>կրճատումով</w:t>
      </w:r>
      <w:proofErr w:type="spellEnd"/>
      <w:r w:rsidR="00001B0A" w:rsidRPr="0074024A">
        <w:rPr>
          <w:rFonts w:ascii="GHEA Grapalat" w:hAnsi="GHEA Grapalat"/>
          <w:sz w:val="24"/>
          <w:szCs w:val="24"/>
          <w:lang w:val="hy-AM"/>
        </w:rPr>
        <w:t xml:space="preserve"> և նախորդ տարիներից կուտակված պատրաստի արտադրանքի մնացորդներով պայմանավորված</w:t>
      </w:r>
      <w:r w:rsidR="005C25C9" w:rsidRPr="0074024A">
        <w:rPr>
          <w:rFonts w:ascii="GHEA Grapalat" w:hAnsi="GHEA Grapalat"/>
          <w:sz w:val="24"/>
          <w:szCs w:val="24"/>
          <w:lang w:val="hy-AM"/>
        </w:rPr>
        <w:t>՝</w:t>
      </w:r>
      <w:r w:rsidR="00001B0A" w:rsidRPr="0074024A">
        <w:rPr>
          <w:rFonts w:ascii="GHEA Grapalat" w:hAnsi="GHEA Grapalat"/>
          <w:sz w:val="24"/>
          <w:szCs w:val="24"/>
          <w:lang w:val="hy-AM"/>
        </w:rPr>
        <w:t xml:space="preserve"> զգալիորեն նվազել էր նաև խաղողի </w:t>
      </w:r>
      <w:proofErr w:type="spellStart"/>
      <w:r w:rsidR="00001B0A" w:rsidRPr="0074024A">
        <w:rPr>
          <w:rFonts w:ascii="GHEA Grapalat" w:hAnsi="GHEA Grapalat"/>
          <w:sz w:val="24"/>
          <w:szCs w:val="24"/>
          <w:lang w:val="hy-AM"/>
        </w:rPr>
        <w:t>գինեմետ</w:t>
      </w:r>
      <w:proofErr w:type="spellEnd"/>
      <w:r w:rsidR="00001B0A" w:rsidRPr="0074024A">
        <w:rPr>
          <w:rFonts w:ascii="GHEA Grapalat" w:hAnsi="GHEA Grapalat"/>
          <w:sz w:val="24"/>
          <w:szCs w:val="24"/>
          <w:lang w:val="hy-AM"/>
        </w:rPr>
        <w:t xml:space="preserve"> </w:t>
      </w:r>
      <w:r w:rsidR="005C25C9" w:rsidRPr="0074024A">
        <w:rPr>
          <w:rFonts w:ascii="GHEA Grapalat" w:hAnsi="GHEA Grapalat"/>
          <w:sz w:val="24"/>
          <w:szCs w:val="24"/>
          <w:lang w:val="hy-AM"/>
        </w:rPr>
        <w:t>տեսակների</w:t>
      </w:r>
      <w:r w:rsidR="00001B0A" w:rsidRPr="0074024A">
        <w:rPr>
          <w:rFonts w:ascii="GHEA Grapalat" w:hAnsi="GHEA Grapalat"/>
          <w:sz w:val="24"/>
          <w:szCs w:val="24"/>
          <w:lang w:val="hy-AM"/>
        </w:rPr>
        <w:t xml:space="preserve"> նկատմամբ պահանջարկը։ Կոնյակի սպիրտի արտահանման ծավալները խթանելու նպատակով ՀՀ կառավարության 2020 թվականի օգոստոսի 13-ի N 1355-Լ որոշմամբ 2021 թվականի հունվարի 1-ից «Արտաքին տնտեսական գործունեության ապրանքային անվանացանկ» (ԱՏԳ ԱԱ) դասակարգչի 220820890 ծածկագրին դասվող կոնյակի սպիրտի 100 հազար (100 տոկոսանոց սպիրտի հաշվարկով) լիտրը գերազանցելուց հետո այլ խմբաքանակների իրացման համար տնտեսավարող սուբյեկտի կողմից վճարված՝ լրացուցիչ 100 դրամ պետական տուրքի չափով տնտեսավարողներին օժանդակություն։ </w:t>
      </w:r>
      <w:r w:rsidR="00DE4684" w:rsidRPr="0074024A">
        <w:rPr>
          <w:rFonts w:ascii="GHEA Grapalat" w:hAnsi="GHEA Grapalat"/>
          <w:sz w:val="24"/>
          <w:szCs w:val="24"/>
          <w:lang w:val="hy-AM"/>
        </w:rPr>
        <w:t xml:space="preserve">Արտահանման խթանման և փոխարժեքի նվազման արդյունքում </w:t>
      </w:r>
      <w:proofErr w:type="spellStart"/>
      <w:r w:rsidR="00DE4684" w:rsidRPr="0074024A">
        <w:rPr>
          <w:rFonts w:ascii="GHEA Grapalat" w:hAnsi="GHEA Grapalat"/>
          <w:sz w:val="24"/>
          <w:szCs w:val="24"/>
          <w:lang w:val="hy-AM"/>
        </w:rPr>
        <w:t>տնտեսավարողների</w:t>
      </w:r>
      <w:proofErr w:type="spellEnd"/>
      <w:r w:rsidR="00DE4684" w:rsidRPr="0074024A">
        <w:rPr>
          <w:rFonts w:ascii="GHEA Grapalat" w:hAnsi="GHEA Grapalat"/>
          <w:sz w:val="24"/>
          <w:szCs w:val="24"/>
          <w:lang w:val="hy-AM"/>
        </w:rPr>
        <w:t xml:space="preserve"> ֆինանսական կորուստների մասնակի փոխհատուցման նպատակով </w:t>
      </w:r>
      <w:r w:rsidR="00001B0A" w:rsidRPr="0074024A">
        <w:rPr>
          <w:rFonts w:ascii="GHEA Grapalat" w:hAnsi="GHEA Grapalat"/>
          <w:sz w:val="24"/>
          <w:szCs w:val="24"/>
          <w:lang w:val="hy-AM"/>
        </w:rPr>
        <w:t>Նշված օժանդակության տրամադրումը նախատեսվել է  նաև 2022 թվականին, որի կապակցությամբ իրականացվել է շուրջ 670.0 մլն դրամի վերաբաշխում։</w:t>
      </w:r>
    </w:p>
    <w:p w14:paraId="537A7BD9" w14:textId="77777777" w:rsidR="00001B0A" w:rsidRPr="0074024A" w:rsidRDefault="00001B0A" w:rsidP="00BB1868">
      <w:pPr>
        <w:pStyle w:val="BodyText"/>
        <w:spacing w:after="0" w:line="360" w:lineRule="auto"/>
        <w:ind w:firstLine="567"/>
        <w:jc w:val="both"/>
        <w:rPr>
          <w:rFonts w:ascii="GHEA Grapalat" w:hAnsi="GHEA Grapalat"/>
          <w:b/>
          <w:i/>
          <w:sz w:val="24"/>
          <w:szCs w:val="24"/>
          <w:lang w:val="hy-AM"/>
        </w:rPr>
      </w:pPr>
    </w:p>
    <w:p w14:paraId="06B91F2C" w14:textId="6228D4D9" w:rsidR="00115F2A" w:rsidRPr="0074024A" w:rsidRDefault="00115F2A" w:rsidP="00BB1868">
      <w:pPr>
        <w:pStyle w:val="BodyText"/>
        <w:spacing w:after="0" w:line="360" w:lineRule="auto"/>
        <w:ind w:firstLine="567"/>
        <w:jc w:val="both"/>
        <w:rPr>
          <w:rFonts w:ascii="GHEA Grapalat" w:hAnsi="GHEA Grapalat"/>
          <w:b/>
          <w:i/>
          <w:sz w:val="24"/>
          <w:szCs w:val="24"/>
          <w:lang w:val="hy-AM"/>
        </w:rPr>
      </w:pPr>
      <w:r w:rsidRPr="0074024A">
        <w:rPr>
          <w:rFonts w:ascii="GHEA Grapalat" w:hAnsi="GHEA Grapalat"/>
          <w:b/>
          <w:i/>
          <w:sz w:val="24"/>
          <w:szCs w:val="24"/>
          <w:lang w:val="hy-AM"/>
        </w:rPr>
        <w:t>Տարածքային կառավարման և ենթակառուցվածքների նախարարություն</w:t>
      </w:r>
    </w:p>
    <w:p w14:paraId="683141B6" w14:textId="411C8AB1" w:rsidR="00115F2A" w:rsidRPr="0074024A" w:rsidRDefault="004C23B1" w:rsidP="00BB1868">
      <w:pPr>
        <w:pStyle w:val="BodyText"/>
        <w:spacing w:after="0" w:line="360" w:lineRule="auto"/>
        <w:ind w:firstLine="567"/>
        <w:jc w:val="both"/>
        <w:rPr>
          <w:rFonts w:ascii="GHEA Grapalat" w:hAnsi="GHEA Grapalat" w:cs="Sylfaen"/>
          <w:bCs/>
          <w:color w:val="191919"/>
          <w:sz w:val="24"/>
          <w:szCs w:val="24"/>
          <w:shd w:val="clear" w:color="auto" w:fill="FFFFFF"/>
          <w:lang w:val="hy-AM"/>
        </w:rPr>
      </w:pPr>
      <w:r w:rsidRPr="0074024A">
        <w:rPr>
          <w:rFonts w:ascii="GHEA Grapalat" w:hAnsi="GHEA Grapalat" w:cs="Sylfaen"/>
          <w:bCs/>
          <w:color w:val="191919"/>
          <w:sz w:val="24"/>
          <w:szCs w:val="24"/>
          <w:shd w:val="clear" w:color="auto" w:fill="FFFFFF"/>
          <w:lang w:val="hy-AM"/>
        </w:rPr>
        <w:t xml:space="preserve">Նախատեսվում է </w:t>
      </w:r>
      <w:proofErr w:type="spellStart"/>
      <w:r w:rsidRPr="0074024A">
        <w:rPr>
          <w:rFonts w:ascii="GHEA Grapalat" w:hAnsi="GHEA Grapalat" w:cs="Sylfaen"/>
          <w:bCs/>
          <w:color w:val="191919"/>
          <w:sz w:val="24"/>
          <w:szCs w:val="24"/>
          <w:shd w:val="clear" w:color="auto" w:fill="FFFFFF"/>
          <w:lang w:val="hy-AM"/>
        </w:rPr>
        <w:t>մինչև</w:t>
      </w:r>
      <w:proofErr w:type="spellEnd"/>
      <w:r w:rsidRPr="0074024A">
        <w:rPr>
          <w:rFonts w:ascii="GHEA Grapalat" w:hAnsi="GHEA Grapalat" w:cs="Sylfaen"/>
          <w:bCs/>
          <w:color w:val="191919"/>
          <w:sz w:val="24"/>
          <w:szCs w:val="24"/>
          <w:shd w:val="clear" w:color="auto" w:fill="FFFFFF"/>
          <w:lang w:val="hy-AM"/>
        </w:rPr>
        <w:t xml:space="preserve"> </w:t>
      </w:r>
      <w:proofErr w:type="spellStart"/>
      <w:r w:rsidRPr="0074024A">
        <w:rPr>
          <w:rFonts w:ascii="GHEA Grapalat" w:hAnsi="GHEA Grapalat" w:cs="Sylfaen"/>
          <w:bCs/>
          <w:color w:val="191919"/>
          <w:sz w:val="24"/>
          <w:szCs w:val="24"/>
          <w:shd w:val="clear" w:color="auto" w:fill="FFFFFF"/>
          <w:lang w:val="hy-AM"/>
        </w:rPr>
        <w:t>տարեվերջ</w:t>
      </w:r>
      <w:proofErr w:type="spellEnd"/>
      <w:r w:rsidRPr="0074024A">
        <w:rPr>
          <w:rFonts w:ascii="GHEA Grapalat" w:hAnsi="GHEA Grapalat" w:cs="Sylfaen"/>
          <w:bCs/>
          <w:color w:val="191919"/>
          <w:sz w:val="24"/>
          <w:szCs w:val="24"/>
          <w:shd w:val="clear" w:color="auto" w:fill="FFFFFF"/>
          <w:lang w:val="hy-AM"/>
        </w:rPr>
        <w:t xml:space="preserve"> իրականացնել շուրջ 7.7 մլրդ դրամի վերաբաշխում, քանի որ </w:t>
      </w:r>
      <w:r w:rsidR="00001B0A" w:rsidRPr="0074024A">
        <w:rPr>
          <w:rFonts w:ascii="GHEA Grapalat" w:hAnsi="GHEA Grapalat" w:cs="Sylfaen"/>
          <w:bCs/>
          <w:color w:val="191919"/>
          <w:sz w:val="24"/>
          <w:szCs w:val="24"/>
          <w:shd w:val="clear" w:color="auto" w:fill="FFFFFF"/>
          <w:lang w:val="hy-AM"/>
        </w:rPr>
        <w:t>ՀՀ կառավարության 2021 թվականի օգոստոսի 18-ի N 1363-Ա որոշմամբ նախատեսվել է տարեկան ունենալ 500 կմ վերանորոգված ճանապարհներ, որի ապահովման նպատակով</w:t>
      </w:r>
      <w:r w:rsidR="00873553" w:rsidRPr="0074024A">
        <w:rPr>
          <w:rFonts w:ascii="GHEA Grapalat" w:hAnsi="GHEA Grapalat" w:cs="Sylfaen"/>
          <w:bCs/>
          <w:color w:val="191919"/>
          <w:sz w:val="24"/>
          <w:szCs w:val="24"/>
          <w:shd w:val="clear" w:color="auto" w:fill="FFFFFF"/>
          <w:lang w:val="hy-AM"/>
        </w:rPr>
        <w:t xml:space="preserve"> (այդ թվում,</w:t>
      </w:r>
      <w:r w:rsidR="00A02026" w:rsidRPr="0074024A">
        <w:rPr>
          <w:rFonts w:ascii="GHEA Grapalat" w:hAnsi="GHEA Grapalat" w:cs="Sylfaen"/>
          <w:bCs/>
          <w:color w:val="191919"/>
          <w:sz w:val="24"/>
          <w:szCs w:val="24"/>
          <w:shd w:val="clear" w:color="auto" w:fill="FFFFFF"/>
          <w:lang w:val="hy-AM"/>
        </w:rPr>
        <w:t xml:space="preserve"> </w:t>
      </w:r>
      <w:r w:rsidR="00A02026" w:rsidRPr="0074024A">
        <w:rPr>
          <w:rFonts w:ascii="GHEA Grapalat" w:hAnsi="GHEA Grapalat" w:cs="Times New Roman"/>
          <w:sz w:val="24"/>
          <w:szCs w:val="24"/>
          <w:lang w:val="hy-AM"/>
        </w:rPr>
        <w:t xml:space="preserve">ՀՀ Սյունիքի մարզի տարածքում անխափան, այլընտրանքային </w:t>
      </w:r>
      <w:proofErr w:type="spellStart"/>
      <w:r w:rsidR="00A02026" w:rsidRPr="0074024A">
        <w:rPr>
          <w:rFonts w:ascii="GHEA Grapalat" w:hAnsi="GHEA Grapalat" w:cs="Times New Roman"/>
          <w:sz w:val="24"/>
          <w:szCs w:val="24"/>
          <w:lang w:val="hy-AM"/>
        </w:rPr>
        <w:t>երթևեկության</w:t>
      </w:r>
      <w:proofErr w:type="spellEnd"/>
      <w:r w:rsidR="00A02026" w:rsidRPr="0074024A">
        <w:rPr>
          <w:rFonts w:ascii="GHEA Grapalat" w:hAnsi="GHEA Grapalat" w:cs="Times New Roman"/>
          <w:sz w:val="24"/>
          <w:szCs w:val="24"/>
          <w:lang w:val="hy-AM"/>
        </w:rPr>
        <w:t xml:space="preserve"> ապահովում,</w:t>
      </w:r>
      <w:r w:rsidR="003E1995" w:rsidRPr="0074024A">
        <w:rPr>
          <w:rFonts w:ascii="GHEA Grapalat" w:hAnsi="GHEA Grapalat" w:cs="Sylfaen"/>
          <w:bCs/>
          <w:color w:val="191919"/>
          <w:sz w:val="24"/>
          <w:szCs w:val="24"/>
          <w:shd w:val="clear" w:color="auto" w:fill="FFFFFF"/>
          <w:lang w:val="hy-AM"/>
        </w:rPr>
        <w:t xml:space="preserve"> գ</w:t>
      </w:r>
      <w:r w:rsidR="003E1995" w:rsidRPr="0074024A">
        <w:rPr>
          <w:rFonts w:ascii="GHEA Grapalat" w:hAnsi="GHEA Grapalat"/>
          <w:sz w:val="24"/>
          <w:szCs w:val="24"/>
          <w:lang w:val="hy-AM"/>
        </w:rPr>
        <w:t>նումների մասին</w:t>
      </w:r>
      <w:r w:rsidR="003E1995" w:rsidRPr="0074024A">
        <w:rPr>
          <w:rFonts w:ascii="GHEA Grapalat" w:hAnsi="GHEA Grapalat" w:cs="Sylfaen"/>
          <w:bCs/>
          <w:color w:val="191919"/>
          <w:sz w:val="24"/>
          <w:szCs w:val="24"/>
          <w:shd w:val="clear" w:color="auto" w:fill="FFFFFF"/>
          <w:lang w:val="hy-AM"/>
        </w:rPr>
        <w:t xml:space="preserve"> օրենսդրության հիման վրա կնքված պայմանագրերով նախատեսված</w:t>
      </w:r>
      <w:r w:rsidR="00873553" w:rsidRPr="0074024A">
        <w:rPr>
          <w:rFonts w:ascii="GHEA Grapalat" w:hAnsi="GHEA Grapalat" w:cs="Sylfaen"/>
          <w:bCs/>
          <w:color w:val="191919"/>
          <w:sz w:val="24"/>
          <w:szCs w:val="24"/>
          <w:shd w:val="clear" w:color="auto" w:fill="FFFFFF"/>
          <w:lang w:val="hy-AM"/>
        </w:rPr>
        <w:t xml:space="preserve"> </w:t>
      </w:r>
      <w:r w:rsidR="003E1995" w:rsidRPr="0074024A">
        <w:rPr>
          <w:rFonts w:ascii="GHEA Grapalat" w:hAnsi="GHEA Grapalat" w:cs="Sylfaen"/>
          <w:bCs/>
          <w:color w:val="191919"/>
          <w:sz w:val="24"/>
          <w:szCs w:val="24"/>
          <w:shd w:val="clear" w:color="auto" w:fill="FFFFFF"/>
          <w:lang w:val="hy-AM"/>
        </w:rPr>
        <w:t>շինարարական</w:t>
      </w:r>
      <w:r w:rsidR="003E1995" w:rsidRPr="0074024A">
        <w:rPr>
          <w:rFonts w:ascii="GHEA Grapalat" w:hAnsi="GHEA Grapalat"/>
          <w:sz w:val="24"/>
          <w:szCs w:val="24"/>
          <w:lang w:val="hy-AM"/>
        </w:rPr>
        <w:t xml:space="preserve"> աշխատանքների արժեքների փոփոխման և արդյունքում</w:t>
      </w:r>
      <w:r w:rsidR="003E1995" w:rsidRPr="0074024A">
        <w:rPr>
          <w:rFonts w:ascii="GHEA Grapalat" w:hAnsi="GHEA Grapalat" w:cs="Sylfaen"/>
          <w:bCs/>
          <w:color w:val="191919"/>
          <w:sz w:val="24"/>
          <w:szCs w:val="24"/>
          <w:shd w:val="clear" w:color="auto" w:fill="FFFFFF"/>
          <w:lang w:val="hy-AM"/>
        </w:rPr>
        <w:t xml:space="preserve"> տեխնիկական ու հեղինակային հսկողության ծառայությունների ձեռքբերման համար ֆինանսական միջոցների անհրաժեշտություն</w:t>
      </w:r>
      <w:r w:rsidR="009866CA" w:rsidRPr="0074024A">
        <w:rPr>
          <w:rFonts w:ascii="GHEA Grapalat" w:hAnsi="GHEA Grapalat" w:cs="Sylfaen"/>
          <w:bCs/>
          <w:color w:val="191919"/>
          <w:sz w:val="24"/>
          <w:szCs w:val="24"/>
          <w:shd w:val="clear" w:color="auto" w:fill="FFFFFF"/>
          <w:lang w:val="hy-AM"/>
        </w:rPr>
        <w:t xml:space="preserve">, լրացուցիչ հետազոտությունների արդյունքում նոր </w:t>
      </w:r>
      <w:proofErr w:type="spellStart"/>
      <w:r w:rsidR="009866CA" w:rsidRPr="0074024A">
        <w:rPr>
          <w:rFonts w:ascii="GHEA Grapalat" w:hAnsi="GHEA Grapalat" w:cs="Sylfaen"/>
          <w:bCs/>
          <w:color w:val="191919"/>
          <w:sz w:val="24"/>
          <w:szCs w:val="24"/>
          <w:shd w:val="clear" w:color="auto" w:fill="FFFFFF"/>
          <w:lang w:val="hy-AM"/>
        </w:rPr>
        <w:t>ճանապարհահատվածների</w:t>
      </w:r>
      <w:proofErr w:type="spellEnd"/>
      <w:r w:rsidR="009866CA" w:rsidRPr="0074024A">
        <w:rPr>
          <w:rFonts w:ascii="GHEA Grapalat" w:hAnsi="GHEA Grapalat" w:cs="Sylfaen"/>
          <w:bCs/>
          <w:color w:val="191919"/>
          <w:sz w:val="24"/>
          <w:szCs w:val="24"/>
          <w:shd w:val="clear" w:color="auto" w:fill="FFFFFF"/>
          <w:lang w:val="hy-AM"/>
        </w:rPr>
        <w:t xml:space="preserve"> ներառում</w:t>
      </w:r>
      <w:r w:rsidR="003E1995" w:rsidRPr="0074024A">
        <w:rPr>
          <w:rFonts w:ascii="GHEA Grapalat" w:hAnsi="GHEA Grapalat" w:cs="Sylfaen"/>
          <w:bCs/>
          <w:color w:val="191919"/>
          <w:sz w:val="24"/>
          <w:szCs w:val="24"/>
          <w:shd w:val="clear" w:color="auto" w:fill="FFFFFF"/>
          <w:lang w:val="hy-AM"/>
        </w:rPr>
        <w:t xml:space="preserve">) </w:t>
      </w:r>
      <w:r w:rsidR="00001B0A" w:rsidRPr="0074024A">
        <w:rPr>
          <w:rFonts w:ascii="GHEA Grapalat" w:hAnsi="GHEA Grapalat" w:cs="Sylfaen"/>
          <w:bCs/>
          <w:color w:val="191919"/>
          <w:sz w:val="24"/>
          <w:szCs w:val="24"/>
          <w:shd w:val="clear" w:color="auto" w:fill="FFFFFF"/>
          <w:lang w:val="hy-AM"/>
        </w:rPr>
        <w:t xml:space="preserve">նախատեսվում է </w:t>
      </w:r>
      <w:r w:rsidRPr="0074024A">
        <w:rPr>
          <w:rFonts w:ascii="GHEA Grapalat" w:hAnsi="GHEA Grapalat" w:cs="Sylfaen"/>
          <w:bCs/>
          <w:color w:val="191919"/>
          <w:sz w:val="24"/>
          <w:szCs w:val="24"/>
          <w:shd w:val="clear" w:color="auto" w:fill="FFFFFF"/>
          <w:lang w:val="hy-AM"/>
        </w:rPr>
        <w:t xml:space="preserve">ավելացնել </w:t>
      </w:r>
      <w:r w:rsidR="00001B0A" w:rsidRPr="0074024A">
        <w:rPr>
          <w:rFonts w:ascii="GHEA Grapalat" w:hAnsi="GHEA Grapalat" w:cs="Sylfaen"/>
          <w:bCs/>
          <w:color w:val="191919"/>
          <w:sz w:val="24"/>
          <w:szCs w:val="24"/>
          <w:shd w:val="clear" w:color="auto" w:fill="FFFFFF"/>
          <w:lang w:val="hy-AM"/>
        </w:rPr>
        <w:t xml:space="preserve">պետական նշանակության ավտոճանապարհների </w:t>
      </w:r>
      <w:proofErr w:type="spellStart"/>
      <w:r w:rsidR="00001B0A" w:rsidRPr="0074024A">
        <w:rPr>
          <w:rFonts w:ascii="GHEA Grapalat" w:hAnsi="GHEA Grapalat" w:cs="Sylfaen"/>
          <w:bCs/>
          <w:color w:val="191919"/>
          <w:sz w:val="24"/>
          <w:szCs w:val="24"/>
          <w:shd w:val="clear" w:color="auto" w:fill="FFFFFF"/>
          <w:lang w:val="hy-AM"/>
        </w:rPr>
        <w:t>հիմնանորոգմանն</w:t>
      </w:r>
      <w:proofErr w:type="spellEnd"/>
      <w:r w:rsidR="00001B0A" w:rsidRPr="0074024A">
        <w:rPr>
          <w:rFonts w:ascii="GHEA Grapalat" w:hAnsi="GHEA Grapalat" w:cs="Sylfaen"/>
          <w:bCs/>
          <w:color w:val="191919"/>
          <w:sz w:val="24"/>
          <w:szCs w:val="24"/>
          <w:shd w:val="clear" w:color="auto" w:fill="FFFFFF"/>
          <w:lang w:val="hy-AM"/>
        </w:rPr>
        <w:t xml:space="preserve"> ու միջին </w:t>
      </w:r>
      <w:proofErr w:type="spellStart"/>
      <w:r w:rsidR="00001B0A" w:rsidRPr="0074024A">
        <w:rPr>
          <w:rFonts w:ascii="GHEA Grapalat" w:hAnsi="GHEA Grapalat" w:cs="Sylfaen"/>
          <w:bCs/>
          <w:color w:val="191919"/>
          <w:sz w:val="24"/>
          <w:szCs w:val="24"/>
          <w:shd w:val="clear" w:color="auto" w:fill="FFFFFF"/>
          <w:lang w:val="hy-AM"/>
        </w:rPr>
        <w:t>նորոգմանն</w:t>
      </w:r>
      <w:proofErr w:type="spellEnd"/>
      <w:r w:rsidR="00001B0A" w:rsidRPr="0074024A">
        <w:rPr>
          <w:rFonts w:ascii="GHEA Grapalat" w:hAnsi="GHEA Grapalat" w:cs="Sylfaen"/>
          <w:bCs/>
          <w:color w:val="191919"/>
          <w:sz w:val="24"/>
          <w:szCs w:val="24"/>
          <w:shd w:val="clear" w:color="auto" w:fill="FFFFFF"/>
          <w:lang w:val="hy-AM"/>
        </w:rPr>
        <w:t xml:space="preserve"> ուղղված միջոցառումներ</w:t>
      </w:r>
      <w:r w:rsidRPr="0074024A">
        <w:rPr>
          <w:rFonts w:ascii="GHEA Grapalat" w:hAnsi="GHEA Grapalat" w:cs="Sylfaen"/>
          <w:bCs/>
          <w:color w:val="191919"/>
          <w:sz w:val="24"/>
          <w:szCs w:val="24"/>
          <w:shd w:val="clear" w:color="auto" w:fill="FFFFFF"/>
          <w:lang w:val="hy-AM"/>
        </w:rPr>
        <w:t>ի արժեքը</w:t>
      </w:r>
      <w:r w:rsidR="00001B0A" w:rsidRPr="0074024A">
        <w:rPr>
          <w:rFonts w:ascii="GHEA Grapalat" w:hAnsi="GHEA Grapalat" w:cs="Sylfaen"/>
          <w:bCs/>
          <w:color w:val="191919"/>
          <w:sz w:val="24"/>
          <w:szCs w:val="24"/>
          <w:shd w:val="clear" w:color="auto" w:fill="FFFFFF"/>
          <w:lang w:val="hy-AM"/>
        </w:rPr>
        <w:t>։</w:t>
      </w:r>
    </w:p>
    <w:p w14:paraId="2ECBE4DD" w14:textId="77777777" w:rsidR="006B6B70" w:rsidRPr="0074024A" w:rsidRDefault="006B6B70" w:rsidP="00BB1868">
      <w:pPr>
        <w:spacing w:after="0" w:line="360" w:lineRule="auto"/>
        <w:ind w:left="578"/>
        <w:jc w:val="both"/>
        <w:rPr>
          <w:rFonts w:ascii="GHEA Grapalat" w:eastAsia="Calibri" w:hAnsi="GHEA Grapalat"/>
          <w:b/>
          <w:i/>
          <w:sz w:val="24"/>
          <w:szCs w:val="24"/>
          <w:lang w:val="hy-AM"/>
        </w:rPr>
      </w:pPr>
    </w:p>
    <w:p w14:paraId="7EB68FB1" w14:textId="749FBABD" w:rsidR="000924BF" w:rsidRPr="0074024A" w:rsidRDefault="000924BF" w:rsidP="00BB1868">
      <w:pPr>
        <w:spacing w:after="0" w:line="360" w:lineRule="auto"/>
        <w:ind w:left="578"/>
        <w:jc w:val="both"/>
        <w:rPr>
          <w:rFonts w:ascii="GHEA Grapalat" w:eastAsia="Calibri" w:hAnsi="GHEA Grapalat"/>
          <w:b/>
          <w:i/>
          <w:sz w:val="24"/>
          <w:szCs w:val="24"/>
          <w:lang w:val="hy-AM"/>
        </w:rPr>
      </w:pPr>
      <w:r w:rsidRPr="0074024A">
        <w:rPr>
          <w:rFonts w:ascii="GHEA Grapalat" w:eastAsia="Calibri" w:hAnsi="GHEA Grapalat"/>
          <w:b/>
          <w:i/>
          <w:sz w:val="24"/>
          <w:szCs w:val="24"/>
          <w:lang w:val="hy-AM"/>
        </w:rPr>
        <w:t xml:space="preserve">ՀՀ կրթության, գիտության, մշակույթի և սպորտի նախարարություն </w:t>
      </w:r>
    </w:p>
    <w:p w14:paraId="10886962"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lastRenderedPageBreak/>
        <w:t xml:space="preserve">2022թ. ընթացքում Նախարարությանը նախատեսված հատկացումների շրջանակներում կատարվել է ծախսերի </w:t>
      </w:r>
      <w:proofErr w:type="spellStart"/>
      <w:r w:rsidRPr="0074024A">
        <w:rPr>
          <w:rFonts w:ascii="GHEA Grapalat" w:eastAsia="Calibri" w:hAnsi="GHEA Grapalat" w:cs="Times New Roman"/>
          <w:sz w:val="24"/>
          <w:szCs w:val="24"/>
          <w:lang w:val="hy-AM"/>
        </w:rPr>
        <w:t>միջծրագրային</w:t>
      </w:r>
      <w:proofErr w:type="spellEnd"/>
      <w:r w:rsidRPr="0074024A">
        <w:rPr>
          <w:rFonts w:ascii="GHEA Grapalat" w:eastAsia="Calibri" w:hAnsi="GHEA Grapalat" w:cs="Times New Roman"/>
          <w:sz w:val="24"/>
          <w:szCs w:val="24"/>
          <w:lang w:val="hy-AM"/>
        </w:rPr>
        <w:t xml:space="preserve"> վերաբաշխումներ 7.8 մլրդ դրամի չափով:</w:t>
      </w:r>
    </w:p>
    <w:p w14:paraId="5C3F8C32"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Վերաբաշխումներն</w:t>
      </w:r>
      <w:proofErr w:type="spellEnd"/>
      <w:r w:rsidRPr="0074024A">
        <w:rPr>
          <w:rFonts w:ascii="GHEA Grapalat" w:eastAsia="Calibri" w:hAnsi="GHEA Grapalat" w:cs="Times New Roman"/>
          <w:sz w:val="24"/>
          <w:szCs w:val="24"/>
          <w:lang w:val="hy-AM"/>
        </w:rPr>
        <w:t xml:space="preserve"> ուղղված են եղել ՀՀ կառավարության ծրագրով նախատեսված կրթության ոլորտի բարեփոխումների իրականացմանը, մասնավորապես՝ կրթական արդիական ու հագեցված ենթակառուցվածքի ապահովում, դասավանդողների կարողությունների և էլեկտրոնային ուսուցման գործիքների զարգացում, ուսումնական հաստատություններին տրամադրվող միջոցների </w:t>
      </w:r>
      <w:proofErr w:type="spellStart"/>
      <w:r w:rsidRPr="0074024A">
        <w:rPr>
          <w:rFonts w:ascii="GHEA Grapalat" w:eastAsia="Calibri" w:hAnsi="GHEA Grapalat" w:cs="Times New Roman"/>
          <w:sz w:val="24"/>
          <w:szCs w:val="24"/>
          <w:lang w:val="hy-AM"/>
        </w:rPr>
        <w:t>հասցեականության</w:t>
      </w:r>
      <w:proofErr w:type="spellEnd"/>
      <w:r w:rsidRPr="0074024A">
        <w:rPr>
          <w:rFonts w:ascii="GHEA Grapalat" w:eastAsia="Calibri" w:hAnsi="GHEA Grapalat" w:cs="Times New Roman"/>
          <w:sz w:val="24"/>
          <w:szCs w:val="24"/>
          <w:lang w:val="hy-AM"/>
        </w:rPr>
        <w:t xml:space="preserve"> ապահովում, Հայաստանի Հանրապետությունում ֆիզիկական կուլտուրայի և սպորտի զարգացում, միջազգային </w:t>
      </w:r>
      <w:proofErr w:type="spellStart"/>
      <w:r w:rsidRPr="0074024A">
        <w:rPr>
          <w:rFonts w:ascii="GHEA Grapalat" w:eastAsia="Calibri" w:hAnsi="GHEA Grapalat" w:cs="Times New Roman"/>
          <w:sz w:val="24"/>
          <w:szCs w:val="24"/>
          <w:lang w:val="hy-AM"/>
        </w:rPr>
        <w:t>մրցասպարեզներում</w:t>
      </w:r>
      <w:proofErr w:type="spellEnd"/>
      <w:r w:rsidRPr="0074024A">
        <w:rPr>
          <w:rFonts w:ascii="GHEA Grapalat" w:eastAsia="Calibri" w:hAnsi="GHEA Grapalat" w:cs="Times New Roman"/>
          <w:sz w:val="24"/>
          <w:szCs w:val="24"/>
          <w:lang w:val="hy-AM"/>
        </w:rPr>
        <w:t xml:space="preserve"> մարզական բարձր արդյունքներ գրանցած մարզիկների և </w:t>
      </w:r>
      <w:proofErr w:type="spellStart"/>
      <w:r w:rsidRPr="0074024A">
        <w:rPr>
          <w:rFonts w:ascii="GHEA Grapalat" w:eastAsia="Calibri" w:hAnsi="GHEA Grapalat" w:cs="Times New Roman"/>
          <w:sz w:val="24"/>
          <w:szCs w:val="24"/>
          <w:lang w:val="hy-AM"/>
        </w:rPr>
        <w:t>մարզիչների</w:t>
      </w:r>
      <w:proofErr w:type="spellEnd"/>
      <w:r w:rsidRPr="0074024A">
        <w:rPr>
          <w:rFonts w:ascii="GHEA Grapalat" w:eastAsia="Calibri" w:hAnsi="GHEA Grapalat" w:cs="Times New Roman"/>
          <w:sz w:val="24"/>
          <w:szCs w:val="24"/>
          <w:lang w:val="hy-AM"/>
        </w:rPr>
        <w:t xml:space="preserve"> խրախուսում և այլն: Նշված բարեփոխումների իրականացման նպատակով պետական բյուջեից զգալի միջոցներ են նախատեսվել ներքոհիշյալ ոլորտներում իրականացված միջոցառումների գծով, մասնավորապես՝</w:t>
      </w:r>
    </w:p>
    <w:p w14:paraId="0CF251D4"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b/>
          <w:i/>
          <w:sz w:val="24"/>
          <w:szCs w:val="24"/>
          <w:lang w:val="hy-AM"/>
        </w:rPr>
      </w:pPr>
      <w:r w:rsidRPr="0074024A">
        <w:rPr>
          <w:rFonts w:ascii="GHEA Grapalat" w:eastAsia="Calibri" w:hAnsi="GHEA Grapalat" w:cs="Times New Roman"/>
          <w:b/>
          <w:i/>
          <w:sz w:val="24"/>
          <w:szCs w:val="24"/>
          <w:lang w:val="hy-AM"/>
        </w:rPr>
        <w:t>Կրթության ոլորտ` 4.0 մլրդ դրամ, որից.</w:t>
      </w:r>
    </w:p>
    <w:p w14:paraId="4739E890"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- 1,843.4 մլն դրամը՝ 96 դպրոցների շինարարական աշխատանքների իրականացմանը (ջեռուցման և </w:t>
      </w:r>
      <w:proofErr w:type="spellStart"/>
      <w:r w:rsidRPr="0074024A">
        <w:rPr>
          <w:rFonts w:ascii="GHEA Grapalat" w:eastAsia="Calibri" w:hAnsi="GHEA Grapalat" w:cs="Times New Roman"/>
          <w:sz w:val="24"/>
          <w:szCs w:val="24"/>
          <w:lang w:val="hy-AM"/>
        </w:rPr>
        <w:t>ֆոտովոլտային</w:t>
      </w:r>
      <w:proofErr w:type="spellEnd"/>
      <w:r w:rsidRPr="0074024A">
        <w:rPr>
          <w:rFonts w:ascii="GHEA Grapalat" w:eastAsia="Calibri" w:hAnsi="GHEA Grapalat" w:cs="Times New Roman"/>
          <w:sz w:val="24"/>
          <w:szCs w:val="24"/>
          <w:lang w:val="hy-AM"/>
        </w:rPr>
        <w:t xml:space="preserve"> համակարգի կառուցում, պատուհանների և դռների փոխարինում, տանիքի, </w:t>
      </w:r>
      <w:proofErr w:type="spellStart"/>
      <w:r w:rsidRPr="0074024A">
        <w:rPr>
          <w:rFonts w:ascii="GHEA Grapalat" w:eastAsia="Calibri" w:hAnsi="GHEA Grapalat" w:cs="Times New Roman"/>
          <w:sz w:val="24"/>
          <w:szCs w:val="24"/>
          <w:lang w:val="hy-AM"/>
        </w:rPr>
        <w:t>սանհանգույցների</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մարզադահլիճի</w:t>
      </w:r>
      <w:proofErr w:type="spellEnd"/>
      <w:r w:rsidRPr="0074024A">
        <w:rPr>
          <w:rFonts w:ascii="GHEA Grapalat" w:eastAsia="Calibri" w:hAnsi="GHEA Grapalat" w:cs="Times New Roman"/>
          <w:sz w:val="24"/>
          <w:szCs w:val="24"/>
          <w:lang w:val="hy-AM"/>
        </w:rPr>
        <w:t xml:space="preserve"> և ճաշարանի նորոգում) և 101 դպրոցների գույքի </w:t>
      </w:r>
      <w:proofErr w:type="spellStart"/>
      <w:r w:rsidRPr="0074024A">
        <w:rPr>
          <w:rFonts w:ascii="GHEA Grapalat" w:eastAsia="Calibri" w:hAnsi="GHEA Grapalat" w:cs="Times New Roman"/>
          <w:sz w:val="24"/>
          <w:szCs w:val="24"/>
          <w:lang w:val="hy-AM"/>
        </w:rPr>
        <w:t>հագեցմանը</w:t>
      </w:r>
      <w:proofErr w:type="spellEnd"/>
      <w:r w:rsidRPr="0074024A">
        <w:rPr>
          <w:rFonts w:ascii="GHEA Grapalat" w:eastAsia="Calibri" w:hAnsi="GHEA Grapalat" w:cs="Times New Roman"/>
          <w:sz w:val="24"/>
          <w:szCs w:val="24"/>
          <w:lang w:val="hy-AM"/>
        </w:rPr>
        <w:t>,</w:t>
      </w:r>
    </w:p>
    <w:p w14:paraId="139BBF25"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- 713.4 մլն դրամը՝ հանրակրթական 8 ուսումնական հաստատությունների </w:t>
      </w:r>
      <w:proofErr w:type="spellStart"/>
      <w:r w:rsidRPr="0074024A">
        <w:rPr>
          <w:rFonts w:ascii="GHEA Grapalat" w:eastAsia="Calibri" w:hAnsi="GHEA Grapalat" w:cs="Times New Roman"/>
          <w:sz w:val="24"/>
          <w:szCs w:val="24"/>
          <w:lang w:val="hy-AM"/>
        </w:rPr>
        <w:t>մարզադահլիճների</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վերակառուցմանը</w:t>
      </w:r>
      <w:proofErr w:type="spellEnd"/>
      <w:r w:rsidRPr="0074024A">
        <w:rPr>
          <w:rFonts w:ascii="GHEA Grapalat" w:eastAsia="Calibri" w:hAnsi="GHEA Grapalat" w:cs="Times New Roman"/>
          <w:sz w:val="24"/>
          <w:szCs w:val="24"/>
          <w:lang w:val="hy-AM"/>
        </w:rPr>
        <w:t xml:space="preserve">, </w:t>
      </w:r>
    </w:p>
    <w:p w14:paraId="5900B852"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- 353.8 մլն դրամը՝  կրթության վարկային ծրագրով և պետական բյուջեի միջոցներով </w:t>
      </w:r>
      <w:proofErr w:type="spellStart"/>
      <w:r w:rsidRPr="0074024A">
        <w:rPr>
          <w:rFonts w:ascii="GHEA Grapalat" w:eastAsia="Calibri" w:hAnsi="GHEA Grapalat" w:cs="Times New Roman"/>
          <w:sz w:val="24"/>
          <w:szCs w:val="24"/>
          <w:lang w:val="hy-AM"/>
        </w:rPr>
        <w:t>հիմնանորոգված</w:t>
      </w:r>
      <w:proofErr w:type="spellEnd"/>
      <w:r w:rsidRPr="0074024A">
        <w:rPr>
          <w:rFonts w:ascii="GHEA Grapalat" w:eastAsia="Calibri" w:hAnsi="GHEA Grapalat" w:cs="Times New Roman"/>
          <w:sz w:val="24"/>
          <w:szCs w:val="24"/>
          <w:lang w:val="hy-AM"/>
        </w:rPr>
        <w:t xml:space="preserve"> 13 դպրոցների գույքով </w:t>
      </w:r>
      <w:proofErr w:type="spellStart"/>
      <w:r w:rsidRPr="0074024A">
        <w:rPr>
          <w:rFonts w:ascii="GHEA Grapalat" w:eastAsia="Calibri" w:hAnsi="GHEA Grapalat" w:cs="Times New Roman"/>
          <w:sz w:val="24"/>
          <w:szCs w:val="24"/>
          <w:lang w:val="hy-AM"/>
        </w:rPr>
        <w:t>հագեցմանը</w:t>
      </w:r>
      <w:proofErr w:type="spellEnd"/>
      <w:r w:rsidRPr="0074024A">
        <w:rPr>
          <w:rFonts w:ascii="GHEA Grapalat" w:eastAsia="Calibri" w:hAnsi="GHEA Grapalat" w:cs="Times New Roman"/>
          <w:sz w:val="24"/>
          <w:szCs w:val="24"/>
          <w:lang w:val="hy-AM"/>
        </w:rPr>
        <w:t>,</w:t>
      </w:r>
    </w:p>
    <w:p w14:paraId="0BABFF61"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Times New Roman" w:hAnsi="GHEA Grapalat" w:cs="Times New Roman"/>
          <w:bCs/>
          <w:sz w:val="24"/>
          <w:szCs w:val="24"/>
          <w:lang w:val="hy-AM"/>
        </w:rPr>
      </w:pPr>
      <w:r w:rsidRPr="0074024A">
        <w:rPr>
          <w:rFonts w:ascii="GHEA Grapalat" w:eastAsia="Calibri" w:hAnsi="GHEA Grapalat" w:cs="Times New Roman"/>
          <w:sz w:val="24"/>
          <w:szCs w:val="24"/>
          <w:lang w:val="hy-AM"/>
        </w:rPr>
        <w:t xml:space="preserve"> -  </w:t>
      </w:r>
      <w:r w:rsidRPr="0074024A">
        <w:rPr>
          <w:rFonts w:ascii="GHEA Grapalat" w:eastAsia="Times New Roman" w:hAnsi="GHEA Grapalat" w:cs="Times New Roman"/>
          <w:bCs/>
          <w:sz w:val="24"/>
          <w:szCs w:val="24"/>
          <w:lang w:val="hy-AM"/>
        </w:rPr>
        <w:t>154.7 մլն դրամը</w:t>
      </w:r>
      <w:r w:rsidRPr="0074024A">
        <w:rPr>
          <w:rFonts w:ascii="GHEA Grapalat" w:eastAsia="Calibri" w:hAnsi="GHEA Grapalat" w:cs="Times New Roman"/>
          <w:sz w:val="24"/>
          <w:szCs w:val="24"/>
          <w:lang w:val="hy-AM"/>
        </w:rPr>
        <w:t xml:space="preserve">՝ </w:t>
      </w:r>
      <w:r w:rsidRPr="0074024A">
        <w:rPr>
          <w:rFonts w:ascii="GHEA Grapalat" w:eastAsia="Times New Roman" w:hAnsi="GHEA Grapalat" w:cs="Times New Roman"/>
          <w:bCs/>
          <w:sz w:val="24"/>
          <w:szCs w:val="24"/>
          <w:lang w:val="hy-AM"/>
        </w:rPr>
        <w:t>8 մանկապարտեզների համար գույքի ձեռքբերմանը,</w:t>
      </w:r>
    </w:p>
    <w:p w14:paraId="6070DAB1"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Times New Roman" w:hAnsi="GHEA Grapalat" w:cs="Times New Roman"/>
          <w:bCs/>
          <w:sz w:val="24"/>
          <w:szCs w:val="24"/>
          <w:lang w:val="hy-AM"/>
        </w:rPr>
      </w:pPr>
      <w:r w:rsidRPr="0074024A">
        <w:rPr>
          <w:rFonts w:ascii="GHEA Grapalat" w:eastAsia="Times New Roman" w:hAnsi="GHEA Grapalat" w:cs="Times New Roman"/>
          <w:bCs/>
          <w:sz w:val="24"/>
          <w:szCs w:val="24"/>
          <w:lang w:val="hy-AM"/>
        </w:rPr>
        <w:t xml:space="preserve"> - 60.2 մլն դրամը՝ քոլեջների ուսումնաարտադրական </w:t>
      </w:r>
      <w:proofErr w:type="spellStart"/>
      <w:r w:rsidRPr="0074024A">
        <w:rPr>
          <w:rFonts w:ascii="GHEA Grapalat" w:eastAsia="Times New Roman" w:hAnsi="GHEA Grapalat" w:cs="Times New Roman"/>
          <w:bCs/>
          <w:sz w:val="24"/>
          <w:szCs w:val="24"/>
          <w:lang w:val="hy-AM"/>
        </w:rPr>
        <w:t>բազայով</w:t>
      </w:r>
      <w:proofErr w:type="spellEnd"/>
      <w:r w:rsidRPr="0074024A">
        <w:rPr>
          <w:rFonts w:ascii="GHEA Grapalat" w:eastAsia="Times New Roman" w:hAnsi="GHEA Grapalat" w:cs="Times New Roman"/>
          <w:bCs/>
          <w:sz w:val="24"/>
          <w:szCs w:val="24"/>
          <w:lang w:val="hy-AM"/>
        </w:rPr>
        <w:t xml:space="preserve"> ապահովմանը,</w:t>
      </w:r>
    </w:p>
    <w:p w14:paraId="6482A9D1"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- 294.3 մլն դրամը՝ մարտական գործողությունների մասնակից սովորողների, ինչպես նաև պատերազմի ընթացքում մարտական գործողությունների մասնակից անձանց սովորող երեխաների և սովորող ամուսնու մեկ կիսամյակի ուսման վարձի </w:t>
      </w:r>
      <w:proofErr w:type="spellStart"/>
      <w:r w:rsidRPr="0074024A">
        <w:rPr>
          <w:rFonts w:ascii="GHEA Grapalat" w:eastAsia="Calibri" w:hAnsi="GHEA Grapalat" w:cs="Times New Roman"/>
          <w:sz w:val="24"/>
          <w:szCs w:val="24"/>
          <w:lang w:val="hy-AM"/>
        </w:rPr>
        <w:t>փոխհատուցմանը</w:t>
      </w:r>
      <w:proofErr w:type="spellEnd"/>
      <w:r w:rsidRPr="0074024A">
        <w:rPr>
          <w:rFonts w:ascii="GHEA Grapalat" w:eastAsia="Calibri" w:hAnsi="GHEA Grapalat" w:cs="Times New Roman"/>
          <w:sz w:val="24"/>
          <w:szCs w:val="24"/>
          <w:lang w:val="hy-AM"/>
        </w:rPr>
        <w:t>՝ (ծախսը նախատեսվել է 1247 շահառուի հաշվով),</w:t>
      </w:r>
    </w:p>
    <w:p w14:paraId="03B997E3"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Times New Roman" w:hAnsi="GHEA Grapalat" w:cs="Times New Roman"/>
          <w:sz w:val="24"/>
          <w:szCs w:val="24"/>
          <w:lang w:val="hy-AM" w:eastAsia="ru-RU"/>
        </w:rPr>
        <w:t xml:space="preserve"> - 129.0 մլն դրամը՝ հանրակրթական ուսումնական հաստատությունների մանկավարժների, կոլեգիալ կառավարման մարմինների անդամների </w:t>
      </w:r>
      <w:proofErr w:type="spellStart"/>
      <w:r w:rsidRPr="0074024A">
        <w:rPr>
          <w:rFonts w:ascii="GHEA Grapalat" w:eastAsia="Times New Roman" w:hAnsi="GHEA Grapalat" w:cs="Times New Roman"/>
          <w:sz w:val="24"/>
          <w:szCs w:val="24"/>
          <w:lang w:val="hy-AM" w:eastAsia="ru-RU"/>
        </w:rPr>
        <w:lastRenderedPageBreak/>
        <w:t>վերապատրաստումներն</w:t>
      </w:r>
      <w:proofErr w:type="spellEnd"/>
      <w:r w:rsidRPr="0074024A">
        <w:rPr>
          <w:rFonts w:ascii="GHEA Grapalat" w:eastAsia="Times New Roman" w:hAnsi="GHEA Grapalat" w:cs="Times New Roman"/>
          <w:sz w:val="24"/>
          <w:szCs w:val="24"/>
          <w:lang w:val="hy-AM" w:eastAsia="ru-RU"/>
        </w:rPr>
        <w:t xml:space="preserve"> իրականացնելու, ինչպես նաև Տավուշի մարզի հանրակրթական դպրոցների 2-րդ, 3-րդ, 6-րդ, 8-րդ և 11-րդ դասարանների նոր ծրագրերին համապատասխան ուսումնական նյութերի մշակման և տպագրության համար </w:t>
      </w:r>
      <w:r w:rsidRPr="0074024A">
        <w:rPr>
          <w:rFonts w:ascii="GHEA Grapalat" w:eastAsia="Calibri" w:hAnsi="GHEA Grapalat" w:cs="Times New Roman"/>
          <w:sz w:val="24"/>
          <w:szCs w:val="24"/>
          <w:lang w:val="hy-AM"/>
        </w:rPr>
        <w:t>(</w:t>
      </w:r>
      <w:proofErr w:type="spellStart"/>
      <w:r w:rsidRPr="0074024A">
        <w:rPr>
          <w:rFonts w:ascii="GHEA Grapalat" w:eastAsia="Calibri" w:hAnsi="GHEA Grapalat" w:cs="Times New Roman"/>
          <w:sz w:val="24"/>
          <w:szCs w:val="24"/>
          <w:lang w:val="hy-AM"/>
        </w:rPr>
        <w:t>վերապատրաստվողների</w:t>
      </w:r>
      <w:proofErr w:type="spellEnd"/>
      <w:r w:rsidRPr="0074024A">
        <w:rPr>
          <w:rFonts w:ascii="GHEA Grapalat" w:eastAsia="Calibri" w:hAnsi="GHEA Grapalat" w:cs="Times New Roman"/>
          <w:sz w:val="24"/>
          <w:szCs w:val="24"/>
          <w:lang w:val="hy-AM"/>
        </w:rPr>
        <w:t xml:space="preserve"> թիվը՝ </w:t>
      </w:r>
      <w:r w:rsidRPr="0074024A">
        <w:rPr>
          <w:rFonts w:ascii="GHEA Grapalat" w:eastAsia="Times New Roman" w:hAnsi="GHEA Grapalat" w:cs="Times New Roman"/>
          <w:sz w:val="24"/>
          <w:szCs w:val="24"/>
          <w:lang w:val="hy-AM" w:eastAsia="ru-RU"/>
        </w:rPr>
        <w:t>11.8 հազար մարդ</w:t>
      </w:r>
      <w:r w:rsidRPr="0074024A">
        <w:rPr>
          <w:rFonts w:ascii="GHEA Grapalat" w:eastAsia="Calibri" w:hAnsi="GHEA Grapalat" w:cs="Times New Roman"/>
          <w:sz w:val="24"/>
          <w:szCs w:val="24"/>
          <w:lang w:val="hy-AM"/>
        </w:rPr>
        <w:t xml:space="preserve">), </w:t>
      </w:r>
    </w:p>
    <w:p w14:paraId="02049498"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Times New Roman" w:hAnsi="GHEA Grapalat" w:cs="Times New Roman"/>
          <w:sz w:val="24"/>
          <w:szCs w:val="24"/>
          <w:lang w:val="hy-AM" w:eastAsia="ru-RU"/>
        </w:rPr>
      </w:pPr>
      <w:r w:rsidRPr="0074024A">
        <w:rPr>
          <w:rFonts w:ascii="GHEA Grapalat" w:eastAsia="Times New Roman" w:hAnsi="GHEA Grapalat" w:cs="Times New Roman"/>
          <w:sz w:val="24"/>
          <w:szCs w:val="24"/>
          <w:lang w:val="hy-AM" w:eastAsia="ru-RU"/>
        </w:rPr>
        <w:t xml:space="preserve"> - 117.8 մլն դրամը՝ կրթության կառավարման տեղեկատվական համակարգի ամբողջականացման, </w:t>
      </w:r>
      <w:proofErr w:type="spellStart"/>
      <w:r w:rsidRPr="0074024A">
        <w:rPr>
          <w:rFonts w:ascii="GHEA Grapalat" w:eastAsia="Times New Roman" w:hAnsi="GHEA Grapalat" w:cs="Times New Roman"/>
          <w:sz w:val="24"/>
          <w:szCs w:val="24"/>
          <w:lang w:val="hy-AM" w:eastAsia="ru-RU"/>
        </w:rPr>
        <w:t>հեռավար</w:t>
      </w:r>
      <w:proofErr w:type="spellEnd"/>
      <w:r w:rsidRPr="0074024A">
        <w:rPr>
          <w:rFonts w:ascii="GHEA Grapalat" w:eastAsia="Times New Roman" w:hAnsi="GHEA Grapalat" w:cs="Times New Roman"/>
          <w:sz w:val="24"/>
          <w:szCs w:val="24"/>
          <w:lang w:val="hy-AM" w:eastAsia="ru-RU"/>
        </w:rPr>
        <w:t xml:space="preserve"> դասընթացների կազմակերպման գծով:</w:t>
      </w:r>
    </w:p>
    <w:p w14:paraId="04C53662"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Times New Roman" w:hAnsi="GHEA Grapalat" w:cs="Times New Roman"/>
          <w:b/>
          <w:i/>
          <w:sz w:val="24"/>
          <w:szCs w:val="24"/>
          <w:lang w:val="hy-AM" w:eastAsia="ru-RU"/>
        </w:rPr>
      </w:pPr>
      <w:r w:rsidRPr="0074024A">
        <w:rPr>
          <w:rFonts w:ascii="GHEA Grapalat" w:eastAsia="Times New Roman" w:hAnsi="GHEA Grapalat" w:cs="Times New Roman"/>
          <w:b/>
          <w:i/>
          <w:sz w:val="24"/>
          <w:szCs w:val="24"/>
          <w:lang w:val="hy-AM" w:eastAsia="ru-RU"/>
        </w:rPr>
        <w:t>Սպորտի ոլորտ` 3,255.8 մլն դրամ, որից՝</w:t>
      </w:r>
    </w:p>
    <w:p w14:paraId="1CC3F2B2"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- 931.4 մլն դրամը՝ մանկապատանեկան </w:t>
      </w:r>
      <w:proofErr w:type="spellStart"/>
      <w:r w:rsidRPr="0074024A">
        <w:rPr>
          <w:rFonts w:ascii="GHEA Grapalat" w:eastAsia="Calibri" w:hAnsi="GHEA Grapalat" w:cs="Times New Roman"/>
          <w:sz w:val="24"/>
          <w:szCs w:val="24"/>
          <w:lang w:val="hy-AM"/>
        </w:rPr>
        <w:t>մարզադպրոցներին</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մարզաձևերի</w:t>
      </w:r>
      <w:proofErr w:type="spellEnd"/>
      <w:r w:rsidRPr="0074024A">
        <w:rPr>
          <w:rFonts w:ascii="GHEA Grapalat" w:eastAsia="Calibri" w:hAnsi="GHEA Grapalat" w:cs="Times New Roman"/>
          <w:sz w:val="24"/>
          <w:szCs w:val="24"/>
          <w:lang w:val="hy-AM"/>
        </w:rPr>
        <w:t xml:space="preserve"> ազգային </w:t>
      </w:r>
      <w:proofErr w:type="spellStart"/>
      <w:r w:rsidRPr="0074024A">
        <w:rPr>
          <w:rFonts w:ascii="GHEA Grapalat" w:eastAsia="Calibri" w:hAnsi="GHEA Grapalat" w:cs="Times New Roman"/>
          <w:sz w:val="24"/>
          <w:szCs w:val="24"/>
          <w:lang w:val="hy-AM"/>
        </w:rPr>
        <w:t>ֆեդերացիաներին</w:t>
      </w:r>
      <w:proofErr w:type="spellEnd"/>
      <w:r w:rsidRPr="0074024A">
        <w:rPr>
          <w:rFonts w:ascii="GHEA Grapalat" w:eastAsia="Calibri" w:hAnsi="GHEA Grapalat" w:cs="Times New Roman"/>
          <w:sz w:val="24"/>
          <w:szCs w:val="24"/>
          <w:lang w:val="hy-AM"/>
        </w:rPr>
        <w:t xml:space="preserve"> և այլ մարզական հասարակական կազմակերպություններին գույքով ապահովման գծով, այդ թվում, 600.5 մլն դրամը՝ 2023 թվականին Հայաստանում </w:t>
      </w:r>
      <w:proofErr w:type="spellStart"/>
      <w:r w:rsidRPr="0074024A">
        <w:rPr>
          <w:rFonts w:ascii="GHEA Grapalat" w:eastAsia="Calibri" w:hAnsi="GHEA Grapalat" w:cs="Times New Roman"/>
          <w:sz w:val="24"/>
          <w:szCs w:val="24"/>
          <w:lang w:val="hy-AM"/>
        </w:rPr>
        <w:t>Եվրոպայի</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ծանրամարտի</w:t>
      </w:r>
      <w:proofErr w:type="spellEnd"/>
      <w:r w:rsidRPr="0074024A">
        <w:rPr>
          <w:rFonts w:ascii="GHEA Grapalat" w:eastAsia="Calibri" w:hAnsi="GHEA Grapalat" w:cs="Times New Roman"/>
          <w:sz w:val="24"/>
          <w:szCs w:val="24"/>
          <w:lang w:val="hy-AM"/>
        </w:rPr>
        <w:t xml:space="preserve"> մեծահասակների </w:t>
      </w:r>
      <w:proofErr w:type="spellStart"/>
      <w:r w:rsidRPr="0074024A">
        <w:rPr>
          <w:rFonts w:ascii="GHEA Grapalat" w:eastAsia="Calibri" w:hAnsi="GHEA Grapalat" w:cs="Times New Roman"/>
          <w:sz w:val="24"/>
          <w:szCs w:val="24"/>
          <w:lang w:val="hy-AM"/>
        </w:rPr>
        <w:t>առաջնությունն</w:t>
      </w:r>
      <w:proofErr w:type="spellEnd"/>
      <w:r w:rsidRPr="0074024A">
        <w:rPr>
          <w:rFonts w:ascii="GHEA Grapalat" w:eastAsia="Calibri" w:hAnsi="GHEA Grapalat" w:cs="Times New Roman"/>
          <w:sz w:val="24"/>
          <w:szCs w:val="24"/>
          <w:lang w:val="hy-AM"/>
        </w:rPr>
        <w:t xml:space="preserve"> անցկացնելու նպատակով անհրաժեշտ գույքի ձեռքբերման համար,</w:t>
      </w:r>
    </w:p>
    <w:p w14:paraId="24425DC3"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- 338.1 մլն դրամը՝ ամառային օլիմպիական խաղերին նախապատրաստվելու նպատակով ՀՀ հավաքական թիմերի մարզիկներին, մարզիչներին ֆինանսական աջակցության </w:t>
      </w:r>
      <w:proofErr w:type="spellStart"/>
      <w:r w:rsidRPr="0074024A">
        <w:rPr>
          <w:rFonts w:ascii="GHEA Grapalat" w:eastAsia="Calibri" w:hAnsi="GHEA Grapalat" w:cs="Times New Roman"/>
          <w:sz w:val="24"/>
          <w:szCs w:val="24"/>
          <w:lang w:val="hy-AM"/>
        </w:rPr>
        <w:t>տրամադրմանը</w:t>
      </w:r>
      <w:proofErr w:type="spellEnd"/>
      <w:r w:rsidRPr="0074024A">
        <w:rPr>
          <w:rFonts w:ascii="GHEA Grapalat" w:eastAsia="Calibri" w:hAnsi="GHEA Grapalat" w:cs="Times New Roman"/>
          <w:sz w:val="24"/>
          <w:szCs w:val="24"/>
          <w:lang w:val="hy-AM"/>
        </w:rPr>
        <w:t>,</w:t>
      </w:r>
    </w:p>
    <w:p w14:paraId="2113DAE5"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- 624.4 մլն դրամը՝ աշխարհի առաջնության, </w:t>
      </w:r>
      <w:proofErr w:type="spellStart"/>
      <w:r w:rsidRPr="0074024A">
        <w:rPr>
          <w:rFonts w:ascii="GHEA Grapalat" w:eastAsia="Calibri" w:hAnsi="GHEA Grapalat" w:cs="Times New Roman"/>
          <w:sz w:val="24"/>
          <w:szCs w:val="24"/>
          <w:lang w:val="hy-AM"/>
        </w:rPr>
        <w:t>եվրոպական</w:t>
      </w:r>
      <w:proofErr w:type="spellEnd"/>
      <w:r w:rsidRPr="0074024A">
        <w:rPr>
          <w:rFonts w:ascii="GHEA Grapalat" w:eastAsia="Calibri" w:hAnsi="GHEA Grapalat" w:cs="Times New Roman"/>
          <w:sz w:val="24"/>
          <w:szCs w:val="24"/>
          <w:lang w:val="hy-AM"/>
        </w:rPr>
        <w:t xml:space="preserve"> խաղերի, </w:t>
      </w:r>
      <w:proofErr w:type="spellStart"/>
      <w:r w:rsidRPr="0074024A">
        <w:rPr>
          <w:rFonts w:ascii="GHEA Grapalat" w:eastAsia="Calibri" w:hAnsi="GHEA Grapalat" w:cs="Times New Roman"/>
          <w:sz w:val="24"/>
          <w:szCs w:val="24"/>
          <w:lang w:val="hy-AM"/>
        </w:rPr>
        <w:t>Եվրոպայի</w:t>
      </w:r>
      <w:proofErr w:type="spellEnd"/>
      <w:r w:rsidRPr="0074024A">
        <w:rPr>
          <w:rFonts w:ascii="GHEA Grapalat" w:eastAsia="Calibri" w:hAnsi="GHEA Grapalat" w:cs="Times New Roman"/>
          <w:sz w:val="24"/>
          <w:szCs w:val="24"/>
          <w:lang w:val="hy-AM"/>
        </w:rPr>
        <w:t xml:space="preserve"> առաջնության մրցանակակիրների և </w:t>
      </w:r>
      <w:proofErr w:type="spellStart"/>
      <w:r w:rsidRPr="0074024A">
        <w:rPr>
          <w:rFonts w:ascii="GHEA Grapalat" w:eastAsia="Calibri" w:hAnsi="GHEA Grapalat" w:cs="Times New Roman"/>
          <w:sz w:val="24"/>
          <w:szCs w:val="24"/>
          <w:lang w:val="hy-AM"/>
        </w:rPr>
        <w:t>մարզիչների</w:t>
      </w:r>
      <w:proofErr w:type="spellEnd"/>
      <w:r w:rsidRPr="0074024A">
        <w:rPr>
          <w:rFonts w:ascii="GHEA Grapalat" w:eastAsia="Calibri" w:hAnsi="GHEA Grapalat" w:cs="Times New Roman"/>
          <w:sz w:val="24"/>
          <w:szCs w:val="24"/>
          <w:lang w:val="hy-AM"/>
        </w:rPr>
        <w:t xml:space="preserve"> համար սահմանված չափերի կրկնապատիկի սահմանմամբ և </w:t>
      </w:r>
      <w:proofErr w:type="spellStart"/>
      <w:r w:rsidRPr="0074024A">
        <w:rPr>
          <w:rFonts w:ascii="GHEA Grapalat" w:eastAsia="Calibri" w:hAnsi="GHEA Grapalat" w:cs="Times New Roman"/>
          <w:sz w:val="24"/>
          <w:szCs w:val="24"/>
          <w:lang w:val="hy-AM"/>
        </w:rPr>
        <w:t>մինչև</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տարեվերջ</w:t>
      </w:r>
      <w:proofErr w:type="spellEnd"/>
      <w:r w:rsidRPr="0074024A">
        <w:rPr>
          <w:rFonts w:ascii="GHEA Grapalat" w:eastAsia="Calibri" w:hAnsi="GHEA Grapalat" w:cs="Times New Roman"/>
          <w:sz w:val="24"/>
          <w:szCs w:val="24"/>
          <w:lang w:val="hy-AM"/>
        </w:rPr>
        <w:t xml:space="preserve"> արդյունքներ ցուցաբերած մրցանակակիրների թվի աճով պայմանավորված,</w:t>
      </w:r>
    </w:p>
    <w:p w14:paraId="11C1453E"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- 39.2 մլն դրամը՝ շախմատի համաշխարհային օլիմպիադայում բարձր նվաճումներ ունեցող մարզիկների, նրանց </w:t>
      </w:r>
      <w:proofErr w:type="spellStart"/>
      <w:r w:rsidRPr="0074024A">
        <w:rPr>
          <w:rFonts w:ascii="GHEA Grapalat" w:eastAsia="Calibri" w:hAnsi="GHEA Grapalat" w:cs="Times New Roman"/>
          <w:sz w:val="24"/>
          <w:szCs w:val="24"/>
          <w:lang w:val="hy-AM"/>
        </w:rPr>
        <w:t>մարզիչի</w:t>
      </w:r>
      <w:proofErr w:type="spellEnd"/>
      <w:r w:rsidRPr="0074024A">
        <w:rPr>
          <w:rFonts w:ascii="GHEA Grapalat" w:eastAsia="Calibri" w:hAnsi="GHEA Grapalat" w:cs="Times New Roman"/>
          <w:sz w:val="24"/>
          <w:szCs w:val="24"/>
          <w:lang w:val="hy-AM"/>
        </w:rPr>
        <w:t xml:space="preserve"> և ղեկավարի </w:t>
      </w:r>
      <w:proofErr w:type="spellStart"/>
      <w:r w:rsidRPr="0074024A">
        <w:rPr>
          <w:rFonts w:ascii="GHEA Grapalat" w:eastAsia="Calibri" w:hAnsi="GHEA Grapalat" w:cs="Times New Roman"/>
          <w:sz w:val="24"/>
          <w:szCs w:val="24"/>
          <w:lang w:val="hy-AM"/>
        </w:rPr>
        <w:t>պարգևատրման</w:t>
      </w:r>
      <w:proofErr w:type="spellEnd"/>
      <w:r w:rsidRPr="0074024A">
        <w:rPr>
          <w:rFonts w:ascii="GHEA Grapalat" w:eastAsia="Calibri" w:hAnsi="GHEA Grapalat" w:cs="Times New Roman"/>
          <w:sz w:val="24"/>
          <w:szCs w:val="24"/>
          <w:lang w:val="hy-AM"/>
        </w:rPr>
        <w:t xml:space="preserve"> գծով,</w:t>
      </w:r>
    </w:p>
    <w:p w14:paraId="3E8A26A4"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- 828.0 մլն դրամը՝ 2022 թ. </w:t>
      </w:r>
      <w:proofErr w:type="spellStart"/>
      <w:r w:rsidRPr="0074024A">
        <w:rPr>
          <w:rFonts w:ascii="GHEA Grapalat" w:eastAsia="Calibri" w:hAnsi="GHEA Grapalat" w:cs="Times New Roman"/>
          <w:sz w:val="24"/>
          <w:szCs w:val="24"/>
          <w:lang w:val="hy-AM"/>
        </w:rPr>
        <w:t>Երևանում</w:t>
      </w:r>
      <w:proofErr w:type="spellEnd"/>
      <w:r w:rsidRPr="0074024A">
        <w:rPr>
          <w:rFonts w:ascii="GHEA Grapalat" w:eastAsia="Calibri" w:hAnsi="GHEA Grapalat" w:cs="Times New Roman"/>
          <w:sz w:val="24"/>
          <w:szCs w:val="24"/>
          <w:lang w:val="hy-AM"/>
        </w:rPr>
        <w:t xml:space="preserve"> բռնցքամարտի </w:t>
      </w:r>
      <w:proofErr w:type="spellStart"/>
      <w:r w:rsidRPr="0074024A">
        <w:rPr>
          <w:rFonts w:ascii="GHEA Grapalat" w:eastAsia="Calibri" w:hAnsi="GHEA Grapalat" w:cs="Times New Roman"/>
          <w:sz w:val="24"/>
          <w:szCs w:val="24"/>
          <w:lang w:val="hy-AM"/>
        </w:rPr>
        <w:t>Եվրոպայի</w:t>
      </w:r>
      <w:proofErr w:type="spellEnd"/>
      <w:r w:rsidRPr="0074024A">
        <w:rPr>
          <w:rFonts w:ascii="GHEA Grapalat" w:eastAsia="Calibri" w:hAnsi="GHEA Grapalat" w:cs="Times New Roman"/>
          <w:sz w:val="24"/>
          <w:szCs w:val="24"/>
          <w:lang w:val="hy-AM"/>
        </w:rPr>
        <w:t xml:space="preserve"> առաջնության կազմակերպման և անցկացման ապահովման նպատակով, մասնակից մարզիկների թիվը՝ 280 մարդ,</w:t>
      </w:r>
    </w:p>
    <w:p w14:paraId="54F92BDE"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- 294.7 մլն դրամը՝ 2022 թ</w:t>
      </w:r>
      <w:r w:rsidRPr="0074024A">
        <w:rPr>
          <w:rFonts w:ascii="Cambria Math" w:eastAsia="Calibri" w:hAnsi="Cambria Math" w:cs="Cambria Math"/>
          <w:sz w:val="24"/>
          <w:szCs w:val="24"/>
          <w:lang w:val="hy-AM"/>
        </w:rPr>
        <w:t>․</w:t>
      </w:r>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Երևանում</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սամբոյի</w:t>
      </w:r>
      <w:proofErr w:type="spellEnd"/>
      <w:r w:rsidRPr="0074024A">
        <w:rPr>
          <w:rFonts w:ascii="GHEA Grapalat" w:eastAsia="Calibri" w:hAnsi="GHEA Grapalat" w:cs="Times New Roman"/>
          <w:sz w:val="24"/>
          <w:szCs w:val="24"/>
          <w:lang w:val="hy-AM"/>
        </w:rPr>
        <w:t xml:space="preserve"> դեռահասների, պատանիների և երիտասարդների աշխարհի առաջնության կազմակերպման և անցկացման ապահովման գծով, մասնակիցների թիվը՝ 650 մարդ,</w:t>
      </w:r>
    </w:p>
    <w:p w14:paraId="7614D456"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- 200.0 մլն դրամը՝ 2022թ. </w:t>
      </w:r>
      <w:proofErr w:type="spellStart"/>
      <w:r w:rsidRPr="0074024A">
        <w:rPr>
          <w:rFonts w:ascii="GHEA Grapalat" w:eastAsia="Calibri" w:hAnsi="GHEA Grapalat" w:cs="Times New Roman"/>
          <w:sz w:val="24"/>
          <w:szCs w:val="24"/>
          <w:lang w:val="hy-AM"/>
        </w:rPr>
        <w:t>Եվրոպայի</w:t>
      </w:r>
      <w:proofErr w:type="spellEnd"/>
      <w:r w:rsidRPr="0074024A">
        <w:rPr>
          <w:rFonts w:ascii="GHEA Grapalat" w:eastAsia="Calibri" w:hAnsi="GHEA Grapalat" w:cs="Times New Roman"/>
          <w:sz w:val="24"/>
          <w:szCs w:val="24"/>
          <w:lang w:val="hy-AM"/>
        </w:rPr>
        <w:t xml:space="preserve"> և աշխարհի </w:t>
      </w:r>
      <w:proofErr w:type="spellStart"/>
      <w:r w:rsidRPr="0074024A">
        <w:rPr>
          <w:rFonts w:ascii="GHEA Grapalat" w:eastAsia="Calibri" w:hAnsi="GHEA Grapalat" w:cs="Times New Roman"/>
          <w:sz w:val="24"/>
          <w:szCs w:val="24"/>
          <w:lang w:val="hy-AM"/>
        </w:rPr>
        <w:t>առաջնություններին</w:t>
      </w:r>
      <w:proofErr w:type="spellEnd"/>
      <w:r w:rsidRPr="0074024A">
        <w:rPr>
          <w:rFonts w:ascii="GHEA Grapalat" w:eastAsia="Calibri" w:hAnsi="GHEA Grapalat" w:cs="Times New Roman"/>
          <w:sz w:val="24"/>
          <w:szCs w:val="24"/>
          <w:lang w:val="hy-AM"/>
        </w:rPr>
        <w:t xml:space="preserve"> մարզիկների պատշաճ մասնակցության ապահովման նպատակով </w:t>
      </w:r>
      <w:proofErr w:type="spellStart"/>
      <w:r w:rsidRPr="0074024A">
        <w:rPr>
          <w:rFonts w:ascii="GHEA Grapalat" w:eastAsia="Calibri" w:hAnsi="GHEA Grapalat" w:cs="Times New Roman"/>
          <w:sz w:val="24"/>
          <w:szCs w:val="24"/>
          <w:lang w:val="hy-AM"/>
        </w:rPr>
        <w:t>ֆեդերացիաներին</w:t>
      </w:r>
      <w:proofErr w:type="spellEnd"/>
      <w:r w:rsidRPr="0074024A">
        <w:rPr>
          <w:rFonts w:ascii="GHEA Grapalat" w:eastAsia="Calibri" w:hAnsi="GHEA Grapalat" w:cs="Times New Roman"/>
          <w:sz w:val="24"/>
          <w:szCs w:val="24"/>
          <w:lang w:val="hy-AM"/>
        </w:rPr>
        <w:t xml:space="preserve"> աջակցության տրամադրման նպատակով:</w:t>
      </w:r>
    </w:p>
    <w:p w14:paraId="1822EEA4"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Times New Roman" w:hAnsi="GHEA Grapalat" w:cs="Times New Roman"/>
          <w:b/>
          <w:i/>
          <w:sz w:val="24"/>
          <w:szCs w:val="24"/>
          <w:lang w:val="hy-AM" w:eastAsia="ru-RU"/>
        </w:rPr>
      </w:pPr>
      <w:r w:rsidRPr="0074024A">
        <w:rPr>
          <w:rFonts w:ascii="GHEA Grapalat" w:eastAsia="Times New Roman" w:hAnsi="GHEA Grapalat" w:cs="Times New Roman"/>
          <w:b/>
          <w:i/>
          <w:sz w:val="24"/>
          <w:szCs w:val="24"/>
          <w:lang w:val="hy-AM" w:eastAsia="ru-RU"/>
        </w:rPr>
        <w:lastRenderedPageBreak/>
        <w:t>Մշակույթի ոլորտ` 531.5 մլն դրամ, որից՝</w:t>
      </w:r>
    </w:p>
    <w:p w14:paraId="0F29C5C0"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- 284.6 մլն դրամը՝ Կարեն Դեմիրճյանի անվան մարզահամերգային համալիրում «Մանկական </w:t>
      </w:r>
      <w:proofErr w:type="spellStart"/>
      <w:r w:rsidRPr="0074024A">
        <w:rPr>
          <w:rFonts w:ascii="GHEA Grapalat" w:eastAsia="Calibri" w:hAnsi="GHEA Grapalat" w:cs="Times New Roman"/>
          <w:sz w:val="24"/>
          <w:szCs w:val="24"/>
          <w:lang w:val="hy-AM"/>
        </w:rPr>
        <w:t>Եվրատեսիլ</w:t>
      </w:r>
      <w:proofErr w:type="spellEnd"/>
      <w:r w:rsidRPr="0074024A">
        <w:rPr>
          <w:rFonts w:ascii="GHEA Grapalat" w:eastAsia="Calibri" w:hAnsi="GHEA Grapalat" w:cs="Times New Roman"/>
          <w:sz w:val="24"/>
          <w:szCs w:val="24"/>
          <w:lang w:val="hy-AM"/>
        </w:rPr>
        <w:t xml:space="preserve"> 2022» միջազգային մրցույթը հավուր պատշաճի իրականացնելու համար համալիրի վերանորոգման աշխատանքների իրականացման նպատակով,</w:t>
      </w:r>
    </w:p>
    <w:p w14:paraId="509404C1"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- 103.6 մլն դրամը՝ 3 գրադարանների նյութատեխնիկական բազայի զարգացման և </w:t>
      </w:r>
      <w:proofErr w:type="spellStart"/>
      <w:r w:rsidRPr="0074024A">
        <w:rPr>
          <w:rFonts w:ascii="GHEA Grapalat" w:eastAsia="Calibri" w:hAnsi="GHEA Grapalat" w:cs="Times New Roman"/>
          <w:sz w:val="24"/>
          <w:szCs w:val="24"/>
          <w:lang w:val="hy-AM"/>
        </w:rPr>
        <w:t>հիմնանորոգման</w:t>
      </w:r>
      <w:proofErr w:type="spellEnd"/>
      <w:r w:rsidRPr="0074024A">
        <w:rPr>
          <w:rFonts w:ascii="GHEA Grapalat" w:eastAsia="Calibri" w:hAnsi="GHEA Grapalat" w:cs="Times New Roman"/>
          <w:sz w:val="24"/>
          <w:szCs w:val="24"/>
          <w:lang w:val="hy-AM"/>
        </w:rPr>
        <w:t xml:space="preserve"> համար,</w:t>
      </w:r>
    </w:p>
    <w:p w14:paraId="59874E2F"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- 43.6 մլն դրամը՝  19 թանգարանների և </w:t>
      </w:r>
      <w:proofErr w:type="spellStart"/>
      <w:r w:rsidRPr="0074024A">
        <w:rPr>
          <w:rFonts w:ascii="GHEA Grapalat" w:eastAsia="Calibri" w:hAnsi="GHEA Grapalat" w:cs="Times New Roman"/>
          <w:sz w:val="24"/>
          <w:szCs w:val="24"/>
          <w:lang w:val="hy-AM"/>
        </w:rPr>
        <w:t>պատկերասրահների</w:t>
      </w:r>
      <w:proofErr w:type="spellEnd"/>
      <w:r w:rsidRPr="0074024A">
        <w:rPr>
          <w:rFonts w:ascii="GHEA Grapalat" w:eastAsia="Calibri" w:hAnsi="GHEA Grapalat" w:cs="Times New Roman"/>
          <w:sz w:val="24"/>
          <w:szCs w:val="24"/>
          <w:lang w:val="hy-AM"/>
        </w:rPr>
        <w:t xml:space="preserve"> գույքային և տեխնիկական հագեցվածության բարելավման նպատակով,</w:t>
      </w:r>
    </w:p>
    <w:p w14:paraId="36CF3465" w14:textId="77777777" w:rsidR="00761ADA" w:rsidRPr="0074024A" w:rsidRDefault="00761ADA" w:rsidP="00761ADA">
      <w:pPr>
        <w:overflowPunct w:val="0"/>
        <w:autoSpaceDE w:val="0"/>
        <w:autoSpaceDN w:val="0"/>
        <w:adjustRightInd w:val="0"/>
        <w:spacing w:after="0" w:line="360" w:lineRule="auto"/>
        <w:ind w:firstLine="578"/>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- 99.7 մլն դրամը՝ «Ա</w:t>
      </w:r>
      <w:r w:rsidRPr="0074024A">
        <w:rPr>
          <w:rFonts w:ascii="Cambria Math" w:eastAsia="Calibri" w:hAnsi="Cambria Math" w:cs="Cambria Math"/>
          <w:sz w:val="24"/>
          <w:szCs w:val="24"/>
          <w:lang w:val="hy-AM"/>
        </w:rPr>
        <w:t>․</w:t>
      </w:r>
      <w:r w:rsidRPr="0074024A">
        <w:rPr>
          <w:rFonts w:ascii="GHEA Grapalat" w:eastAsia="Calibri" w:hAnsi="GHEA Grapalat" w:cs="Times New Roman"/>
          <w:sz w:val="24"/>
          <w:szCs w:val="24"/>
          <w:lang w:val="hy-AM"/>
        </w:rPr>
        <w:t xml:space="preserve"> Սպենդիարյանի անվան օպերայի և բալետի ազգային ակադեմիական թատրոն»-ի շենքի տանիքի վերանորոգման աշխատանքների իրականացման գծով:</w:t>
      </w:r>
    </w:p>
    <w:p w14:paraId="4619DFEE" w14:textId="77777777" w:rsidR="00761ADA" w:rsidRPr="0074024A" w:rsidRDefault="00761ADA" w:rsidP="00761ADA">
      <w:pPr>
        <w:overflowPunct w:val="0"/>
        <w:autoSpaceDE w:val="0"/>
        <w:autoSpaceDN w:val="0"/>
        <w:adjustRightInd w:val="0"/>
        <w:spacing w:after="0" w:line="360" w:lineRule="auto"/>
        <w:ind w:firstLine="567"/>
        <w:jc w:val="both"/>
        <w:rPr>
          <w:rFonts w:ascii="GHEA Grapalat" w:eastAsia="Times New Roman" w:hAnsi="GHEA Grapalat" w:cs="Times New Roman"/>
          <w:b/>
          <w:i/>
          <w:sz w:val="24"/>
          <w:szCs w:val="24"/>
          <w:lang w:val="hy-AM"/>
        </w:rPr>
      </w:pPr>
      <w:r w:rsidRPr="0074024A">
        <w:rPr>
          <w:rFonts w:ascii="GHEA Grapalat" w:eastAsia="Times New Roman" w:hAnsi="GHEA Grapalat" w:cs="Times New Roman"/>
          <w:b/>
          <w:i/>
          <w:sz w:val="24"/>
          <w:szCs w:val="24"/>
          <w:lang w:val="hy-AM"/>
        </w:rPr>
        <w:t>ՀՀ առողջապահության նախարարություն</w:t>
      </w:r>
    </w:p>
    <w:p w14:paraId="69B0941C"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xml:space="preserve">2022թ. ընթացքում Նախարարությանը նախատեսված հատկացումների շրջանակներում կատարվել է 970.0 մլն ՀՀ դրամի </w:t>
      </w:r>
      <w:proofErr w:type="spellStart"/>
      <w:r w:rsidRPr="0074024A">
        <w:rPr>
          <w:rFonts w:ascii="GHEA Grapalat" w:eastAsia="Arial Unicode MS" w:hAnsi="GHEA Grapalat" w:cs="Sylfaen"/>
          <w:spacing w:val="-2"/>
          <w:sz w:val="24"/>
          <w:szCs w:val="24"/>
          <w:lang w:val="hy-AM" w:eastAsia="ru-RU"/>
        </w:rPr>
        <w:t>միջծրագրային</w:t>
      </w:r>
      <w:proofErr w:type="spellEnd"/>
      <w:r w:rsidRPr="0074024A">
        <w:rPr>
          <w:rFonts w:ascii="GHEA Grapalat" w:eastAsia="Arial Unicode MS" w:hAnsi="GHEA Grapalat" w:cs="Sylfaen"/>
          <w:spacing w:val="-2"/>
          <w:sz w:val="24"/>
          <w:szCs w:val="24"/>
          <w:lang w:val="hy-AM" w:eastAsia="ru-RU"/>
        </w:rPr>
        <w:t xml:space="preserve"> վերաբաշխումներ, ինչպես նաև նախատեսվել է լրացուցիչ 11,975.0 մլն դրամ՝ պետության կողմից երաշխավորված անվճար բժշկական օգնությունը և սպասարկումն առավել արդյունավետ կազմակերպելու, առողջապահական համակարգի բնականոն գործունեություն ապահովելու նպատակով: </w:t>
      </w:r>
    </w:p>
    <w:p w14:paraId="362EF088"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proofErr w:type="spellStart"/>
      <w:r w:rsidRPr="0074024A">
        <w:rPr>
          <w:rFonts w:ascii="GHEA Grapalat" w:eastAsia="Arial Unicode MS" w:hAnsi="GHEA Grapalat" w:cs="Sylfaen"/>
          <w:spacing w:val="-2"/>
          <w:sz w:val="24"/>
          <w:szCs w:val="24"/>
          <w:lang w:val="hy-AM" w:eastAsia="ru-RU"/>
        </w:rPr>
        <w:t>Վերաբաշխումները</w:t>
      </w:r>
      <w:proofErr w:type="spellEnd"/>
      <w:r w:rsidRPr="0074024A">
        <w:rPr>
          <w:rFonts w:ascii="GHEA Grapalat" w:eastAsia="Arial Unicode MS" w:hAnsi="GHEA Grapalat" w:cs="Sylfaen"/>
          <w:spacing w:val="-2"/>
          <w:sz w:val="24"/>
          <w:szCs w:val="24"/>
          <w:lang w:val="hy-AM" w:eastAsia="ru-RU"/>
        </w:rPr>
        <w:t xml:space="preserve"> հիմնականում պայմանավորված են առողջապահության ոլորտում տեղի ունեցած բարեփոխումների համատեքստում տեղի ունեցած պետության կողմից երաշխավորված անվճար և արտոնյալ պայմաններով բժշկական օգնության ու սպասարկման ծառայություններից օգտվող շահառուների շրջանակի </w:t>
      </w:r>
      <w:proofErr w:type="spellStart"/>
      <w:r w:rsidRPr="0074024A">
        <w:rPr>
          <w:rFonts w:ascii="GHEA Grapalat" w:eastAsia="Arial Unicode MS" w:hAnsi="GHEA Grapalat" w:cs="Sylfaen"/>
          <w:spacing w:val="-2"/>
          <w:sz w:val="24"/>
          <w:szCs w:val="24"/>
          <w:lang w:val="hy-AM" w:eastAsia="ru-RU"/>
        </w:rPr>
        <w:t>ընդլայնմամբ</w:t>
      </w:r>
      <w:proofErr w:type="spellEnd"/>
      <w:r w:rsidRPr="0074024A">
        <w:rPr>
          <w:rFonts w:ascii="GHEA Grapalat" w:eastAsia="Arial Unicode MS" w:hAnsi="GHEA Grapalat" w:cs="Sylfaen"/>
          <w:spacing w:val="-2"/>
          <w:sz w:val="24"/>
          <w:szCs w:val="24"/>
          <w:lang w:val="hy-AM" w:eastAsia="ru-RU"/>
        </w:rPr>
        <w:t xml:space="preserve">, մատուցվող ծառայությունների որակի, բնակչության </w:t>
      </w:r>
      <w:proofErr w:type="spellStart"/>
      <w:r w:rsidRPr="0074024A">
        <w:rPr>
          <w:rFonts w:ascii="GHEA Grapalat" w:eastAsia="Arial Unicode MS" w:hAnsi="GHEA Grapalat" w:cs="Sylfaen"/>
          <w:spacing w:val="-2"/>
          <w:sz w:val="24"/>
          <w:szCs w:val="24"/>
          <w:lang w:val="hy-AM" w:eastAsia="ru-RU"/>
        </w:rPr>
        <w:t>իրազեկվածության</w:t>
      </w:r>
      <w:proofErr w:type="spellEnd"/>
      <w:r w:rsidRPr="0074024A">
        <w:rPr>
          <w:rFonts w:ascii="GHEA Grapalat" w:eastAsia="Arial Unicode MS" w:hAnsi="GHEA Grapalat" w:cs="Sylfaen"/>
          <w:spacing w:val="-2"/>
          <w:sz w:val="24"/>
          <w:szCs w:val="24"/>
          <w:lang w:val="hy-AM" w:eastAsia="ru-RU"/>
        </w:rPr>
        <w:t xml:space="preserve">, համակարգի նկատմամբ վստահության բարձրացման, </w:t>
      </w:r>
      <w:proofErr w:type="spellStart"/>
      <w:r w:rsidRPr="0074024A">
        <w:rPr>
          <w:rFonts w:ascii="GHEA Grapalat" w:eastAsia="Arial Unicode MS" w:hAnsi="GHEA Grapalat" w:cs="Sylfaen"/>
          <w:spacing w:val="-2"/>
          <w:sz w:val="24"/>
          <w:szCs w:val="24"/>
          <w:lang w:val="hy-AM" w:eastAsia="ru-RU"/>
        </w:rPr>
        <w:t>ինպես</w:t>
      </w:r>
      <w:proofErr w:type="spellEnd"/>
      <w:r w:rsidRPr="0074024A">
        <w:rPr>
          <w:rFonts w:ascii="GHEA Grapalat" w:eastAsia="Arial Unicode MS" w:hAnsi="GHEA Grapalat" w:cs="Sylfaen"/>
          <w:spacing w:val="-2"/>
          <w:sz w:val="24"/>
          <w:szCs w:val="24"/>
          <w:lang w:val="hy-AM" w:eastAsia="ru-RU"/>
        </w:rPr>
        <w:t xml:space="preserve"> նաև </w:t>
      </w:r>
      <w:proofErr w:type="spellStart"/>
      <w:r w:rsidRPr="0074024A">
        <w:rPr>
          <w:rFonts w:ascii="GHEA Grapalat" w:eastAsia="Arial Unicode MS" w:hAnsi="GHEA Grapalat" w:cs="Sylfaen"/>
          <w:spacing w:val="-2"/>
          <w:sz w:val="24"/>
          <w:szCs w:val="24"/>
          <w:lang w:val="hy-AM" w:eastAsia="ru-RU"/>
        </w:rPr>
        <w:t>հետկովիդյան</w:t>
      </w:r>
      <w:proofErr w:type="spellEnd"/>
      <w:r w:rsidRPr="0074024A">
        <w:rPr>
          <w:rFonts w:ascii="GHEA Grapalat" w:eastAsia="Arial Unicode MS" w:hAnsi="GHEA Grapalat" w:cs="Sylfaen"/>
          <w:spacing w:val="-2"/>
          <w:sz w:val="24"/>
          <w:szCs w:val="24"/>
          <w:lang w:val="hy-AM" w:eastAsia="ru-RU"/>
        </w:rPr>
        <w:t xml:space="preserve"> և հետպատերազմյան շրջանում  արձանագրված սրտանոթային, շնչառական և այլ հիվանդությունների սրացման և վերականգնողական ծառայությունների տրամադրման անհրաժեշտությամբ հանգեցրած </w:t>
      </w:r>
      <w:proofErr w:type="spellStart"/>
      <w:r w:rsidRPr="0074024A">
        <w:rPr>
          <w:rFonts w:ascii="GHEA Grapalat" w:eastAsia="Arial Unicode MS" w:hAnsi="GHEA Grapalat" w:cs="Sylfaen"/>
          <w:spacing w:val="-2"/>
          <w:sz w:val="24"/>
          <w:szCs w:val="24"/>
          <w:lang w:val="hy-AM" w:eastAsia="ru-RU"/>
        </w:rPr>
        <w:t>դիմելիության</w:t>
      </w:r>
      <w:proofErr w:type="spellEnd"/>
      <w:r w:rsidRPr="0074024A">
        <w:rPr>
          <w:rFonts w:ascii="GHEA Grapalat" w:eastAsia="Arial Unicode MS" w:hAnsi="GHEA Grapalat" w:cs="Sylfaen"/>
          <w:spacing w:val="-2"/>
          <w:sz w:val="24"/>
          <w:szCs w:val="24"/>
          <w:lang w:val="hy-AM" w:eastAsia="ru-RU"/>
        </w:rPr>
        <w:t xml:space="preserve"> աճով: </w:t>
      </w:r>
      <w:proofErr w:type="spellStart"/>
      <w:r w:rsidRPr="0074024A">
        <w:rPr>
          <w:rFonts w:ascii="GHEA Grapalat" w:eastAsia="Arial Unicode MS" w:hAnsi="GHEA Grapalat" w:cs="Sylfaen"/>
          <w:spacing w:val="-2"/>
          <w:sz w:val="24"/>
          <w:szCs w:val="24"/>
          <w:lang w:val="hy-AM" w:eastAsia="ru-RU"/>
        </w:rPr>
        <w:t>Նշվածով</w:t>
      </w:r>
      <w:proofErr w:type="spellEnd"/>
      <w:r w:rsidRPr="0074024A">
        <w:rPr>
          <w:rFonts w:ascii="GHEA Grapalat" w:eastAsia="Arial Unicode MS" w:hAnsi="GHEA Grapalat" w:cs="Sylfaen"/>
          <w:spacing w:val="-2"/>
          <w:sz w:val="24"/>
          <w:szCs w:val="24"/>
          <w:lang w:val="hy-AM" w:eastAsia="ru-RU"/>
        </w:rPr>
        <w:t xml:space="preserve"> պայմանավորված՝ վերոհիշյալ միջոցներն ուղղվել են.</w:t>
      </w:r>
    </w:p>
    <w:p w14:paraId="41CE5CA2"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- 6,494.4 մլն դրամը՝ սոցիալապես անապահով և հատուկ խմբերում ընդգրկվածներին, ինչպես նաև զինծառայողների ընտանիքի անդամներին տրամադրվող բժշկական օգնության ծառայությունների, սրտի վիրահատությունների, դժվարամատչելի ախտորոշիչ հետազոտությունների գծով լրացուցիչ 32307 դեպքերի ֆինանսավորմանը,</w:t>
      </w:r>
    </w:p>
    <w:p w14:paraId="24C49AC7"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lastRenderedPageBreak/>
        <w:t xml:space="preserve">- 1,720.7 մլն դրամը՝ ուռուցքաբանական և </w:t>
      </w:r>
      <w:proofErr w:type="spellStart"/>
      <w:r w:rsidRPr="0074024A">
        <w:rPr>
          <w:rFonts w:ascii="GHEA Grapalat" w:eastAsia="Arial Unicode MS" w:hAnsi="GHEA Grapalat" w:cs="Sylfaen"/>
          <w:spacing w:val="-2"/>
          <w:sz w:val="24"/>
          <w:szCs w:val="24"/>
          <w:lang w:val="hy-AM" w:eastAsia="ru-RU"/>
        </w:rPr>
        <w:t>արյունաբանական</w:t>
      </w:r>
      <w:proofErr w:type="spellEnd"/>
      <w:r w:rsidRPr="0074024A">
        <w:rPr>
          <w:rFonts w:ascii="GHEA Grapalat" w:eastAsia="Arial Unicode MS" w:hAnsi="GHEA Grapalat" w:cs="Sylfaen"/>
          <w:spacing w:val="-2"/>
          <w:sz w:val="24"/>
          <w:szCs w:val="24"/>
          <w:lang w:val="hy-AM" w:eastAsia="ru-RU"/>
        </w:rPr>
        <w:t xml:space="preserve"> հիվանդությունների բժշկական օգնության ծառայությունների գծով լրացուցիչ 11949 դեպքերի և վիրաբուժական միջամտությունների գծով՝ լրացուցիչ 2075 դեպքերի ֆինանսավորմանը,</w:t>
      </w:r>
    </w:p>
    <w:p w14:paraId="25729BA9"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xml:space="preserve">- 1,325.1 մլն դրամը՝ </w:t>
      </w:r>
      <w:proofErr w:type="spellStart"/>
      <w:r w:rsidRPr="0074024A">
        <w:rPr>
          <w:rFonts w:ascii="GHEA Grapalat" w:eastAsia="Arial Unicode MS" w:hAnsi="GHEA Grapalat" w:cs="Sylfaen"/>
          <w:spacing w:val="-2"/>
          <w:sz w:val="24"/>
          <w:szCs w:val="24"/>
          <w:lang w:val="hy-AM" w:eastAsia="ru-RU"/>
        </w:rPr>
        <w:t>զինծառայողոներին</w:t>
      </w:r>
      <w:proofErr w:type="spellEnd"/>
      <w:r w:rsidRPr="0074024A">
        <w:rPr>
          <w:rFonts w:ascii="GHEA Grapalat" w:eastAsia="Arial Unicode MS" w:hAnsi="GHEA Grapalat" w:cs="Sylfaen"/>
          <w:spacing w:val="-2"/>
          <w:sz w:val="24"/>
          <w:szCs w:val="24"/>
          <w:lang w:val="hy-AM" w:eastAsia="ru-RU"/>
        </w:rPr>
        <w:t xml:space="preserve"> տրամադրվող հիվանդանոցային լիարժեք բժշկական օգնության, սրտի վիրահատությունների, դժվարամատչելի ախտորոշիչ հետազոտությունների և վնասվածք ստացած զինծառայողների վերականգնողական բուժման գծով լրացուցիչ 8612 դեպքերի ֆինանսավորմանը,</w:t>
      </w:r>
    </w:p>
    <w:p w14:paraId="38CA744B"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- 1,110.6 մլն դրամը՝ երեխաներին տրամադրվող հիվանդանոցային բժշկական օգնության ծառայությունների գծով լրացուցիչ 8700 դեպքերի ֆինանսավորմանը,</w:t>
      </w:r>
    </w:p>
    <w:p w14:paraId="49DC292D"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- 574.2 մլն դրամը՝ ամբուլատոր-պոլիկլինիկական բժշկական օգնության ծառայություններին,</w:t>
      </w:r>
    </w:p>
    <w:p w14:paraId="1E248B93"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xml:space="preserve">- 340.0 մլն դրամը՝ </w:t>
      </w:r>
      <w:proofErr w:type="spellStart"/>
      <w:r w:rsidRPr="0074024A">
        <w:rPr>
          <w:rFonts w:ascii="GHEA Grapalat" w:eastAsia="Arial Unicode MS" w:hAnsi="GHEA Grapalat" w:cs="Sylfaen"/>
          <w:spacing w:val="-2"/>
          <w:sz w:val="24"/>
          <w:szCs w:val="24"/>
          <w:lang w:val="hy-AM" w:eastAsia="ru-RU"/>
        </w:rPr>
        <w:t>հեմոդիալիզի</w:t>
      </w:r>
      <w:proofErr w:type="spellEnd"/>
      <w:r w:rsidRPr="0074024A">
        <w:rPr>
          <w:rFonts w:ascii="GHEA Grapalat" w:eastAsia="Arial Unicode MS" w:hAnsi="GHEA Grapalat" w:cs="Sylfaen"/>
          <w:spacing w:val="-2"/>
          <w:sz w:val="24"/>
          <w:szCs w:val="24"/>
          <w:lang w:val="hy-AM" w:eastAsia="ru-RU"/>
        </w:rPr>
        <w:t xml:space="preserve"> և </w:t>
      </w:r>
      <w:proofErr w:type="spellStart"/>
      <w:r w:rsidRPr="0074024A">
        <w:rPr>
          <w:rFonts w:ascii="GHEA Grapalat" w:eastAsia="Arial Unicode MS" w:hAnsi="GHEA Grapalat" w:cs="Sylfaen"/>
          <w:spacing w:val="-2"/>
          <w:sz w:val="24"/>
          <w:szCs w:val="24"/>
          <w:lang w:val="hy-AM" w:eastAsia="ru-RU"/>
        </w:rPr>
        <w:t>պերիտոնիալ</w:t>
      </w:r>
      <w:proofErr w:type="spellEnd"/>
      <w:r w:rsidRPr="0074024A">
        <w:rPr>
          <w:rFonts w:ascii="GHEA Grapalat" w:eastAsia="Arial Unicode MS" w:hAnsi="GHEA Grapalat" w:cs="Sylfaen"/>
          <w:spacing w:val="-2"/>
          <w:sz w:val="24"/>
          <w:szCs w:val="24"/>
          <w:lang w:val="hy-AM" w:eastAsia="ru-RU"/>
        </w:rPr>
        <w:t xml:space="preserve"> </w:t>
      </w:r>
      <w:proofErr w:type="spellStart"/>
      <w:r w:rsidRPr="0074024A">
        <w:rPr>
          <w:rFonts w:ascii="GHEA Grapalat" w:eastAsia="Arial Unicode MS" w:hAnsi="GHEA Grapalat" w:cs="Sylfaen"/>
          <w:spacing w:val="-2"/>
          <w:sz w:val="24"/>
          <w:szCs w:val="24"/>
          <w:lang w:val="hy-AM" w:eastAsia="ru-RU"/>
        </w:rPr>
        <w:t>դիալիզի</w:t>
      </w:r>
      <w:proofErr w:type="spellEnd"/>
      <w:r w:rsidRPr="0074024A">
        <w:rPr>
          <w:rFonts w:ascii="GHEA Grapalat" w:eastAsia="Arial Unicode MS" w:hAnsi="GHEA Grapalat" w:cs="Sylfaen"/>
          <w:spacing w:val="-2"/>
          <w:sz w:val="24"/>
          <w:szCs w:val="24"/>
          <w:lang w:val="hy-AM" w:eastAsia="ru-RU"/>
        </w:rPr>
        <w:t xml:space="preserve"> անցկացման ծառայությունների գծով լրացուցիչ 11364 դեպքերի ֆինանսավորմանը,</w:t>
      </w:r>
    </w:p>
    <w:p w14:paraId="7B0B5347"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xml:space="preserve">- 310.6 մլն դրամը՝ անհետաձգելի բժշկական օգնության ծառայությունների շրջանակներում մատուցվող՝ գլխուղեղի սուր կամ </w:t>
      </w:r>
      <w:proofErr w:type="spellStart"/>
      <w:r w:rsidRPr="0074024A">
        <w:rPr>
          <w:rFonts w:ascii="GHEA Grapalat" w:eastAsia="Arial Unicode MS" w:hAnsi="GHEA Grapalat" w:cs="Sylfaen"/>
          <w:spacing w:val="-2"/>
          <w:sz w:val="24"/>
          <w:szCs w:val="24"/>
          <w:lang w:val="hy-AM" w:eastAsia="ru-RU"/>
        </w:rPr>
        <w:t>ենթասուր</w:t>
      </w:r>
      <w:proofErr w:type="spellEnd"/>
      <w:r w:rsidRPr="0074024A">
        <w:rPr>
          <w:rFonts w:ascii="GHEA Grapalat" w:eastAsia="Arial Unicode MS" w:hAnsi="GHEA Grapalat" w:cs="Sylfaen"/>
          <w:spacing w:val="-2"/>
          <w:sz w:val="24"/>
          <w:szCs w:val="24"/>
          <w:lang w:val="hy-AM" w:eastAsia="ru-RU"/>
        </w:rPr>
        <w:t xml:space="preserve"> </w:t>
      </w:r>
      <w:proofErr w:type="spellStart"/>
      <w:r w:rsidRPr="0074024A">
        <w:rPr>
          <w:rFonts w:ascii="GHEA Grapalat" w:eastAsia="Arial Unicode MS" w:hAnsi="GHEA Grapalat" w:cs="Sylfaen"/>
          <w:spacing w:val="-2"/>
          <w:sz w:val="24"/>
          <w:szCs w:val="24"/>
          <w:lang w:val="hy-AM" w:eastAsia="ru-RU"/>
        </w:rPr>
        <w:t>իշեմիկ</w:t>
      </w:r>
      <w:proofErr w:type="spellEnd"/>
      <w:r w:rsidRPr="0074024A">
        <w:rPr>
          <w:rFonts w:ascii="GHEA Grapalat" w:eastAsia="Arial Unicode MS" w:hAnsi="GHEA Grapalat" w:cs="Sylfaen"/>
          <w:spacing w:val="-2"/>
          <w:sz w:val="24"/>
          <w:szCs w:val="24"/>
          <w:lang w:val="hy-AM" w:eastAsia="ru-RU"/>
        </w:rPr>
        <w:t xml:space="preserve"> </w:t>
      </w:r>
      <w:proofErr w:type="spellStart"/>
      <w:r w:rsidRPr="0074024A">
        <w:rPr>
          <w:rFonts w:ascii="GHEA Grapalat" w:eastAsia="Arial Unicode MS" w:hAnsi="GHEA Grapalat" w:cs="Sylfaen"/>
          <w:spacing w:val="-2"/>
          <w:sz w:val="24"/>
          <w:szCs w:val="24"/>
          <w:lang w:val="hy-AM" w:eastAsia="ru-RU"/>
        </w:rPr>
        <w:t>ինսուլտի</w:t>
      </w:r>
      <w:proofErr w:type="spellEnd"/>
      <w:r w:rsidRPr="0074024A">
        <w:rPr>
          <w:rFonts w:ascii="GHEA Grapalat" w:eastAsia="Arial Unicode MS" w:hAnsi="GHEA Grapalat" w:cs="Sylfaen"/>
          <w:spacing w:val="-2"/>
          <w:sz w:val="24"/>
          <w:szCs w:val="24"/>
          <w:lang w:val="hy-AM" w:eastAsia="ru-RU"/>
        </w:rPr>
        <w:t xml:space="preserve"> բուժման, </w:t>
      </w:r>
      <w:proofErr w:type="spellStart"/>
      <w:r w:rsidRPr="0074024A">
        <w:rPr>
          <w:rFonts w:ascii="GHEA Grapalat" w:eastAsia="Arial Unicode MS" w:hAnsi="GHEA Grapalat" w:cs="Sylfaen"/>
          <w:spacing w:val="-2"/>
          <w:sz w:val="24"/>
          <w:szCs w:val="24"/>
          <w:lang w:val="hy-AM" w:eastAsia="ru-RU"/>
        </w:rPr>
        <w:t>աորտայի</w:t>
      </w:r>
      <w:proofErr w:type="spellEnd"/>
      <w:r w:rsidRPr="0074024A">
        <w:rPr>
          <w:rFonts w:ascii="GHEA Grapalat" w:eastAsia="Arial Unicode MS" w:hAnsi="GHEA Grapalat" w:cs="Sylfaen"/>
          <w:spacing w:val="-2"/>
          <w:sz w:val="24"/>
          <w:szCs w:val="24"/>
          <w:lang w:val="hy-AM" w:eastAsia="ru-RU"/>
        </w:rPr>
        <w:t xml:space="preserve"> </w:t>
      </w:r>
      <w:proofErr w:type="spellStart"/>
      <w:r w:rsidRPr="0074024A">
        <w:rPr>
          <w:rFonts w:ascii="GHEA Grapalat" w:eastAsia="Arial Unicode MS" w:hAnsi="GHEA Grapalat" w:cs="Sylfaen"/>
          <w:spacing w:val="-2"/>
          <w:sz w:val="24"/>
          <w:szCs w:val="24"/>
          <w:lang w:val="hy-AM" w:eastAsia="ru-RU"/>
        </w:rPr>
        <w:t>շերտազատված</w:t>
      </w:r>
      <w:proofErr w:type="spellEnd"/>
      <w:r w:rsidRPr="0074024A">
        <w:rPr>
          <w:rFonts w:ascii="GHEA Grapalat" w:eastAsia="Arial Unicode MS" w:hAnsi="GHEA Grapalat" w:cs="Sylfaen"/>
          <w:spacing w:val="-2"/>
          <w:sz w:val="24"/>
          <w:szCs w:val="24"/>
          <w:lang w:val="hy-AM" w:eastAsia="ru-RU"/>
        </w:rPr>
        <w:t xml:space="preserve"> </w:t>
      </w:r>
      <w:proofErr w:type="spellStart"/>
      <w:r w:rsidRPr="0074024A">
        <w:rPr>
          <w:rFonts w:ascii="GHEA Grapalat" w:eastAsia="Arial Unicode MS" w:hAnsi="GHEA Grapalat" w:cs="Sylfaen"/>
          <w:spacing w:val="-2"/>
          <w:sz w:val="24"/>
          <w:szCs w:val="24"/>
          <w:lang w:val="hy-AM" w:eastAsia="ru-RU"/>
        </w:rPr>
        <w:t>անևրիզմայի</w:t>
      </w:r>
      <w:proofErr w:type="spellEnd"/>
      <w:r w:rsidRPr="0074024A">
        <w:rPr>
          <w:rFonts w:ascii="GHEA Grapalat" w:eastAsia="Arial Unicode MS" w:hAnsi="GHEA Grapalat" w:cs="Sylfaen"/>
          <w:spacing w:val="-2"/>
          <w:sz w:val="24"/>
          <w:szCs w:val="24"/>
          <w:lang w:val="hy-AM" w:eastAsia="ru-RU"/>
        </w:rPr>
        <w:t xml:space="preserve"> վիրահատական բուժման գծով լրացուցիչ 167 դեպքերի ֆինանսավորմանը և այլն:</w:t>
      </w:r>
    </w:p>
    <w:p w14:paraId="7C86B291"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xml:space="preserve">Միաժամանակ ՀՀ-ում </w:t>
      </w:r>
      <w:proofErr w:type="spellStart"/>
      <w:r w:rsidRPr="0074024A">
        <w:rPr>
          <w:rFonts w:ascii="GHEA Grapalat" w:eastAsia="Arial Unicode MS" w:hAnsi="GHEA Grapalat" w:cs="Sylfaen"/>
          <w:spacing w:val="-2"/>
          <w:sz w:val="24"/>
          <w:szCs w:val="24"/>
          <w:lang w:val="hy-AM" w:eastAsia="ru-RU"/>
        </w:rPr>
        <w:t>կորոնավիրուսային</w:t>
      </w:r>
      <w:proofErr w:type="spellEnd"/>
      <w:r w:rsidRPr="0074024A">
        <w:rPr>
          <w:rFonts w:ascii="GHEA Grapalat" w:eastAsia="Arial Unicode MS" w:hAnsi="GHEA Grapalat" w:cs="Sylfaen"/>
          <w:spacing w:val="-2"/>
          <w:sz w:val="24"/>
          <w:szCs w:val="24"/>
          <w:lang w:val="hy-AM" w:eastAsia="ru-RU"/>
        </w:rPr>
        <w:t xml:space="preserve"> վարակի (COVID-19) արագ կանխարգելման, վերահսկման, բուժման և հաղթահարման ապահովման նպատակով ծախսվել է 9,419.6 մլրդ դրամ:</w:t>
      </w:r>
    </w:p>
    <w:p w14:paraId="567D548B" w14:textId="77777777" w:rsidR="00761ADA" w:rsidRPr="0074024A" w:rsidRDefault="00761ADA" w:rsidP="00761ADA">
      <w:pPr>
        <w:overflowPunct w:val="0"/>
        <w:autoSpaceDE w:val="0"/>
        <w:autoSpaceDN w:val="0"/>
        <w:adjustRightInd w:val="0"/>
        <w:spacing w:after="0" w:line="360" w:lineRule="auto"/>
        <w:ind w:firstLine="708"/>
        <w:jc w:val="both"/>
        <w:rPr>
          <w:rFonts w:ascii="GHEA Grapalat" w:eastAsia="Arial Unicode MS" w:hAnsi="GHEA Grapalat" w:cs="Sylfaen"/>
          <w:spacing w:val="-2"/>
          <w:sz w:val="24"/>
          <w:szCs w:val="24"/>
          <w:lang w:val="hy-AM" w:eastAsia="ru-RU"/>
        </w:rPr>
      </w:pPr>
      <w:r w:rsidRPr="0074024A">
        <w:rPr>
          <w:rFonts w:ascii="GHEA Grapalat" w:eastAsia="Arial Unicode MS" w:hAnsi="GHEA Grapalat" w:cs="Sylfaen"/>
          <w:spacing w:val="-2"/>
          <w:sz w:val="24"/>
          <w:szCs w:val="24"/>
          <w:lang w:val="hy-AM" w:eastAsia="ru-RU"/>
        </w:rPr>
        <w:t xml:space="preserve">Ընդ որում, </w:t>
      </w:r>
      <w:proofErr w:type="spellStart"/>
      <w:r w:rsidRPr="0074024A">
        <w:rPr>
          <w:rFonts w:ascii="GHEA Grapalat" w:eastAsia="Arial Unicode MS" w:hAnsi="GHEA Grapalat" w:cs="Sylfaen"/>
          <w:spacing w:val="-2"/>
          <w:sz w:val="24"/>
          <w:szCs w:val="24"/>
          <w:lang w:val="hy-AM" w:eastAsia="ru-RU"/>
        </w:rPr>
        <w:t>մինչև</w:t>
      </w:r>
      <w:proofErr w:type="spellEnd"/>
      <w:r w:rsidRPr="0074024A">
        <w:rPr>
          <w:rFonts w:ascii="GHEA Grapalat" w:eastAsia="Arial Unicode MS" w:hAnsi="GHEA Grapalat" w:cs="Sylfaen"/>
          <w:spacing w:val="-2"/>
          <w:sz w:val="24"/>
          <w:szCs w:val="24"/>
          <w:lang w:val="hy-AM" w:eastAsia="ru-RU"/>
        </w:rPr>
        <w:t xml:space="preserve"> </w:t>
      </w:r>
      <w:proofErr w:type="spellStart"/>
      <w:r w:rsidRPr="0074024A">
        <w:rPr>
          <w:rFonts w:ascii="GHEA Grapalat" w:eastAsia="Arial Unicode MS" w:hAnsi="GHEA Grapalat" w:cs="Sylfaen"/>
          <w:spacing w:val="-2"/>
          <w:sz w:val="24"/>
          <w:szCs w:val="24"/>
          <w:lang w:val="hy-AM" w:eastAsia="ru-RU"/>
        </w:rPr>
        <w:t>տարեվերջ</w:t>
      </w:r>
      <w:proofErr w:type="spellEnd"/>
      <w:r w:rsidRPr="0074024A">
        <w:rPr>
          <w:rFonts w:ascii="GHEA Grapalat" w:eastAsia="Arial Unicode MS" w:hAnsi="GHEA Grapalat" w:cs="Sylfaen"/>
          <w:spacing w:val="-2"/>
          <w:sz w:val="24"/>
          <w:szCs w:val="24"/>
          <w:lang w:val="hy-AM" w:eastAsia="ru-RU"/>
        </w:rPr>
        <w:t xml:space="preserve"> պետության կողմից երաշխավորված անվճար բժշկական օգնության և սպասարկման առավել արդյունավետ կազմակերպման, առկա </w:t>
      </w:r>
      <w:proofErr w:type="spellStart"/>
      <w:r w:rsidRPr="0074024A">
        <w:rPr>
          <w:rFonts w:ascii="GHEA Grapalat" w:eastAsia="Arial Unicode MS" w:hAnsi="GHEA Grapalat" w:cs="Sylfaen"/>
          <w:spacing w:val="-2"/>
          <w:sz w:val="24"/>
          <w:szCs w:val="24"/>
          <w:lang w:val="hy-AM" w:eastAsia="ru-RU"/>
        </w:rPr>
        <w:t>գերակատարումների</w:t>
      </w:r>
      <w:proofErr w:type="spellEnd"/>
      <w:r w:rsidRPr="0074024A">
        <w:rPr>
          <w:rFonts w:ascii="GHEA Grapalat" w:eastAsia="Arial Unicode MS" w:hAnsi="GHEA Grapalat" w:cs="Sylfaen"/>
          <w:spacing w:val="-2"/>
          <w:sz w:val="24"/>
          <w:szCs w:val="24"/>
          <w:lang w:val="hy-AM" w:eastAsia="ru-RU"/>
        </w:rPr>
        <w:t xml:space="preserve"> ֆինանսավորումն ապահովելու նպատակով Նախարարությանն անհրաժեշտ կլինի ՀՀ 2022թ. պետական բյուջեով առողջապահության ոլորտի հատկացված միջոցներում կատարել </w:t>
      </w:r>
      <w:proofErr w:type="spellStart"/>
      <w:r w:rsidRPr="0074024A">
        <w:rPr>
          <w:rFonts w:ascii="GHEA Grapalat" w:eastAsia="Arial Unicode MS" w:hAnsi="GHEA Grapalat" w:cs="Sylfaen"/>
          <w:spacing w:val="-2"/>
          <w:sz w:val="24"/>
          <w:szCs w:val="24"/>
          <w:lang w:val="hy-AM" w:eastAsia="ru-RU"/>
        </w:rPr>
        <w:t>ևս</w:t>
      </w:r>
      <w:proofErr w:type="spellEnd"/>
      <w:r w:rsidRPr="0074024A">
        <w:rPr>
          <w:rFonts w:ascii="GHEA Grapalat" w:eastAsia="Arial Unicode MS" w:hAnsi="GHEA Grapalat" w:cs="Sylfaen"/>
          <w:spacing w:val="-2"/>
          <w:sz w:val="24"/>
          <w:szCs w:val="24"/>
          <w:lang w:val="hy-AM" w:eastAsia="ru-RU"/>
        </w:rPr>
        <w:t xml:space="preserve"> 304.3 մլն ՀՀ դրամի </w:t>
      </w:r>
      <w:proofErr w:type="spellStart"/>
      <w:r w:rsidRPr="0074024A">
        <w:rPr>
          <w:rFonts w:ascii="GHEA Grapalat" w:eastAsia="Arial Unicode MS" w:hAnsi="GHEA Grapalat" w:cs="Sylfaen"/>
          <w:spacing w:val="-2"/>
          <w:sz w:val="24"/>
          <w:szCs w:val="24"/>
          <w:lang w:val="hy-AM" w:eastAsia="ru-RU"/>
        </w:rPr>
        <w:t>միջծրագրային</w:t>
      </w:r>
      <w:proofErr w:type="spellEnd"/>
      <w:r w:rsidRPr="0074024A">
        <w:rPr>
          <w:rFonts w:ascii="GHEA Grapalat" w:eastAsia="Arial Unicode MS" w:hAnsi="GHEA Grapalat" w:cs="Sylfaen"/>
          <w:spacing w:val="-2"/>
          <w:sz w:val="24"/>
          <w:szCs w:val="24"/>
          <w:lang w:val="hy-AM" w:eastAsia="ru-RU"/>
        </w:rPr>
        <w:t xml:space="preserve"> վերաբաշխումներ, իսկ վերջինիս գծով լրացուցիչ պահանջը կկազմի 1,551.4 մլն դրամ:</w:t>
      </w:r>
    </w:p>
    <w:p w14:paraId="212139AE"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b/>
          <w:i/>
          <w:sz w:val="24"/>
          <w:szCs w:val="24"/>
          <w:lang w:val="hy-AM"/>
        </w:rPr>
      </w:pPr>
    </w:p>
    <w:p w14:paraId="12AE923E"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b/>
          <w:i/>
          <w:sz w:val="24"/>
          <w:szCs w:val="24"/>
          <w:lang w:val="hy-AM"/>
        </w:rPr>
      </w:pPr>
      <w:r w:rsidRPr="0074024A">
        <w:rPr>
          <w:rFonts w:ascii="GHEA Grapalat" w:eastAsia="Calibri" w:hAnsi="GHEA Grapalat" w:cs="Times New Roman"/>
          <w:b/>
          <w:i/>
          <w:sz w:val="24"/>
          <w:szCs w:val="24"/>
          <w:lang w:val="hy-AM"/>
        </w:rPr>
        <w:t xml:space="preserve">ՀՀ աշխատանքի և սոցիալական հարցերի նախարարություն </w:t>
      </w:r>
    </w:p>
    <w:p w14:paraId="4E2D19AF"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Նախարարության կողմից 2022 թվականի ընթացքում ծրագրերի իրականացման նպատակով 2022թ. պետական բյուջեով նախատեսված ծախսերի շրջանակում կատարվել են վերաբաշխումներ՝ շուրջ 5,6 մլրդ դրամի չափով, որոնց հիմնական մասը պայմանավորված է </w:t>
      </w:r>
      <w:proofErr w:type="spellStart"/>
      <w:r w:rsidRPr="0074024A">
        <w:rPr>
          <w:rFonts w:ascii="GHEA Grapalat" w:eastAsia="Calibri" w:hAnsi="GHEA Grapalat" w:cs="Times New Roman"/>
          <w:sz w:val="24"/>
          <w:szCs w:val="24"/>
          <w:lang w:val="hy-AM"/>
        </w:rPr>
        <w:lastRenderedPageBreak/>
        <w:t>մինչև</w:t>
      </w:r>
      <w:proofErr w:type="spellEnd"/>
      <w:r w:rsidRPr="0074024A">
        <w:rPr>
          <w:rFonts w:ascii="GHEA Grapalat" w:eastAsia="Calibri" w:hAnsi="GHEA Grapalat" w:cs="Times New Roman"/>
          <w:sz w:val="24"/>
          <w:szCs w:val="24"/>
          <w:lang w:val="hy-AM"/>
        </w:rPr>
        <w:t xml:space="preserve"> 2 տարեկան երեխայի խնամքի նպաստի, երեխայի ծննդյան միանվագ նպաստի և երեխա ունեցող ընտանիքների բնակարանային ապահովման աջակցության տրամադրման ծրագրերի գծով բնակչության </w:t>
      </w:r>
      <w:proofErr w:type="spellStart"/>
      <w:r w:rsidRPr="0074024A">
        <w:rPr>
          <w:rFonts w:ascii="GHEA Grapalat" w:eastAsia="Calibri" w:hAnsi="GHEA Grapalat" w:cs="Times New Roman"/>
          <w:sz w:val="24"/>
          <w:szCs w:val="24"/>
          <w:lang w:val="hy-AM"/>
        </w:rPr>
        <w:t>դիմելիության</w:t>
      </w:r>
      <w:proofErr w:type="spellEnd"/>
      <w:r w:rsidRPr="0074024A">
        <w:rPr>
          <w:rFonts w:ascii="GHEA Grapalat" w:eastAsia="Calibri" w:hAnsi="GHEA Grapalat" w:cs="Times New Roman"/>
          <w:sz w:val="24"/>
          <w:szCs w:val="24"/>
          <w:lang w:val="hy-AM"/>
        </w:rPr>
        <w:t xml:space="preserve"> և շահառուների թվաքանակի ավելացմամբ: </w:t>
      </w:r>
    </w:p>
    <w:p w14:paraId="333F1B27"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Բացի այդ, Նախատեսվում է </w:t>
      </w:r>
      <w:proofErr w:type="spellStart"/>
      <w:r w:rsidRPr="0074024A">
        <w:rPr>
          <w:rFonts w:ascii="GHEA Grapalat" w:eastAsia="Calibri" w:hAnsi="GHEA Grapalat" w:cs="Times New Roman"/>
          <w:sz w:val="24"/>
          <w:szCs w:val="24"/>
          <w:lang w:val="hy-AM"/>
        </w:rPr>
        <w:t>ևս</w:t>
      </w:r>
      <w:proofErr w:type="spellEnd"/>
      <w:r w:rsidRPr="0074024A">
        <w:rPr>
          <w:rFonts w:ascii="GHEA Grapalat" w:eastAsia="Calibri" w:hAnsi="GHEA Grapalat" w:cs="Times New Roman"/>
          <w:sz w:val="24"/>
          <w:szCs w:val="24"/>
          <w:lang w:val="hy-AM"/>
        </w:rPr>
        <w:t xml:space="preserve"> </w:t>
      </w:r>
      <w:proofErr w:type="spellStart"/>
      <w:r w:rsidRPr="0074024A">
        <w:rPr>
          <w:rFonts w:ascii="GHEA Grapalat" w:eastAsia="Calibri" w:hAnsi="GHEA Grapalat" w:cs="Times New Roman"/>
          <w:sz w:val="24"/>
          <w:szCs w:val="24"/>
          <w:lang w:val="hy-AM"/>
        </w:rPr>
        <w:t>միջծրագրային</w:t>
      </w:r>
      <w:proofErr w:type="spellEnd"/>
      <w:r w:rsidRPr="0074024A">
        <w:rPr>
          <w:rFonts w:ascii="GHEA Grapalat" w:eastAsia="Calibri" w:hAnsi="GHEA Grapalat" w:cs="Times New Roman"/>
          <w:sz w:val="24"/>
          <w:szCs w:val="24"/>
          <w:lang w:val="hy-AM"/>
        </w:rPr>
        <w:t xml:space="preserve"> վերաբաշխում՝ շուրջ 2.4 մլրդ դրամի չափով, որի պահանջը հիմնականում պայմանավորված է </w:t>
      </w:r>
      <w:proofErr w:type="spellStart"/>
      <w:r w:rsidRPr="0074024A">
        <w:rPr>
          <w:rFonts w:ascii="GHEA Grapalat" w:eastAsia="Calibri" w:hAnsi="GHEA Grapalat" w:cs="Times New Roman"/>
          <w:sz w:val="24"/>
          <w:szCs w:val="24"/>
          <w:lang w:val="hy-AM"/>
        </w:rPr>
        <w:t>հետևյալով</w:t>
      </w:r>
      <w:proofErr w:type="spellEnd"/>
      <w:r w:rsidRPr="0074024A">
        <w:rPr>
          <w:rFonts w:ascii="GHEA Grapalat" w:eastAsia="Calibri" w:hAnsi="GHEA Grapalat" w:cs="Times New Roman"/>
          <w:sz w:val="24"/>
          <w:szCs w:val="24"/>
          <w:lang w:val="hy-AM"/>
        </w:rPr>
        <w:t>.</w:t>
      </w:r>
    </w:p>
    <w:p w14:paraId="17017313"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- 375.3 մլն դրամ՝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w:t>
      </w:r>
      <w:proofErr w:type="spellStart"/>
      <w:r w:rsidRPr="0074024A">
        <w:rPr>
          <w:rFonts w:ascii="GHEA Grapalat" w:eastAsia="Calibri" w:hAnsi="GHEA Grapalat" w:cs="Times New Roman"/>
          <w:sz w:val="24"/>
          <w:szCs w:val="24"/>
          <w:lang w:val="hy-AM"/>
        </w:rPr>
        <w:t>պարգևավճարներ</w:t>
      </w:r>
      <w:proofErr w:type="spellEnd"/>
      <w:r w:rsidRPr="0074024A">
        <w:rPr>
          <w:rFonts w:ascii="GHEA Grapalat" w:eastAsia="Calibri" w:hAnsi="GHEA Grapalat" w:cs="Times New Roman"/>
          <w:sz w:val="24"/>
          <w:szCs w:val="24"/>
          <w:lang w:val="hy-AM"/>
        </w:rPr>
        <w:t xml:space="preserve">» միջոցառման գծով, </w:t>
      </w:r>
    </w:p>
    <w:p w14:paraId="2DA85374"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- 250.0 մլն դրամ՝ «Ժամանակավոր անաշխատունակության դեպքում նպաստ» միջոցառմանը,</w:t>
      </w:r>
    </w:p>
    <w:p w14:paraId="2D9661C8"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- 1.2 մլրդ դրամ՝ «Մայրության նպաստ» միջոցառմանը,</w:t>
      </w:r>
    </w:p>
    <w:p w14:paraId="7D320AEC"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- 310.0 մլն դրամ՝ «ՎՏԲ-Հայաստան» ՓԲԸ-ում ավանդատու հանդիսացող քաղաքացիների, որպես նախկին ԽՍՀՄ Խնայբանկի ՀԽՍՀ հանրապետական բանկում </w:t>
      </w:r>
      <w:proofErr w:type="spellStart"/>
      <w:r w:rsidRPr="0074024A">
        <w:rPr>
          <w:rFonts w:ascii="GHEA Grapalat" w:eastAsia="Calibri" w:hAnsi="GHEA Grapalat" w:cs="Times New Roman"/>
          <w:sz w:val="24"/>
          <w:szCs w:val="24"/>
          <w:lang w:val="hy-AM"/>
        </w:rPr>
        <w:t>մինչև</w:t>
      </w:r>
      <w:proofErr w:type="spellEnd"/>
      <w:r w:rsidRPr="0074024A">
        <w:rPr>
          <w:rFonts w:ascii="GHEA Grapalat" w:eastAsia="Calibri" w:hAnsi="GHEA Grapalat" w:cs="Times New Roman"/>
          <w:sz w:val="24"/>
          <w:szCs w:val="24"/>
          <w:lang w:val="hy-AM"/>
        </w:rPr>
        <w:t xml:space="preserve"> 1993 թվականի հունիսի 10-ը ներդրված դրամական ավանդների դիմաց փոխհատուցում» միջոցառմանը:</w:t>
      </w:r>
    </w:p>
    <w:p w14:paraId="03D9F4B4"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2022թ. </w:t>
      </w:r>
      <w:proofErr w:type="spellStart"/>
      <w:r w:rsidRPr="0074024A">
        <w:rPr>
          <w:rFonts w:ascii="GHEA Grapalat" w:eastAsia="Calibri" w:hAnsi="GHEA Grapalat" w:cs="Times New Roman"/>
          <w:sz w:val="24"/>
          <w:szCs w:val="24"/>
          <w:lang w:val="hy-AM"/>
        </w:rPr>
        <w:t>ընթաքում</w:t>
      </w:r>
      <w:proofErr w:type="spellEnd"/>
      <w:r w:rsidRPr="0074024A">
        <w:rPr>
          <w:rFonts w:ascii="GHEA Grapalat" w:eastAsia="Calibri" w:hAnsi="GHEA Grapalat" w:cs="Times New Roman"/>
          <w:sz w:val="24"/>
          <w:szCs w:val="24"/>
          <w:lang w:val="hy-AM"/>
        </w:rPr>
        <w:t xml:space="preserve"> Նախարարության կանոնադրական խնդիրների իրականացման և նախատեսված ծառայությունների պատշաճ մատուցման համար անհրաժեշտ է </w:t>
      </w:r>
      <w:proofErr w:type="spellStart"/>
      <w:r w:rsidRPr="0074024A">
        <w:rPr>
          <w:rFonts w:ascii="GHEA Grapalat" w:eastAsia="Calibri" w:hAnsi="GHEA Grapalat" w:cs="Times New Roman"/>
          <w:sz w:val="24"/>
          <w:szCs w:val="24"/>
          <w:lang w:val="hy-AM"/>
        </w:rPr>
        <w:t>ևս</w:t>
      </w:r>
      <w:proofErr w:type="spellEnd"/>
      <w:r w:rsidRPr="0074024A">
        <w:rPr>
          <w:rFonts w:ascii="GHEA Grapalat" w:eastAsia="Calibri" w:hAnsi="GHEA Grapalat" w:cs="Times New Roman"/>
          <w:sz w:val="24"/>
          <w:szCs w:val="24"/>
          <w:lang w:val="hy-AM"/>
        </w:rPr>
        <w:t xml:space="preserve"> շուրջ 29.2 մլրդ դրամի չափով լրացուցիչ ծախս, որը ուղղվելու է. </w:t>
      </w:r>
    </w:p>
    <w:p w14:paraId="5B8D3F55"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- 2.8 մլրդ դրամ՝ «</w:t>
      </w:r>
      <w:proofErr w:type="spellStart"/>
      <w:r w:rsidRPr="0074024A">
        <w:rPr>
          <w:rFonts w:ascii="GHEA Grapalat" w:eastAsia="Calibri" w:hAnsi="GHEA Grapalat" w:cs="Times New Roman"/>
          <w:sz w:val="24"/>
          <w:szCs w:val="24"/>
          <w:lang w:val="hy-AM"/>
        </w:rPr>
        <w:t>Մինչև</w:t>
      </w:r>
      <w:proofErr w:type="spellEnd"/>
      <w:r w:rsidRPr="0074024A">
        <w:rPr>
          <w:rFonts w:ascii="GHEA Grapalat" w:eastAsia="Calibri" w:hAnsi="GHEA Grapalat" w:cs="Times New Roman"/>
          <w:sz w:val="24"/>
          <w:szCs w:val="24"/>
          <w:lang w:val="hy-AM"/>
        </w:rPr>
        <w:t xml:space="preserve"> 2 տարեկան երեխայի խնամքի նպաստ» միջոցառմանը,</w:t>
      </w:r>
    </w:p>
    <w:p w14:paraId="54C38495"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- 3.2 մլրդ դրամ՝ շահառուների թվի աճով պայմանավորված «Երեխայի ծննդյան միանվագ նպաստ» միջոցառմանը, </w:t>
      </w:r>
    </w:p>
    <w:p w14:paraId="6BC226C3"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- 3.2 մլրդ դրամ՝ «Սպայական անձնակազմի և նրանց ընտանիքների անդամների կենսաթոշակներ» միջոցառմանը,</w:t>
      </w:r>
    </w:p>
    <w:p w14:paraId="1255F07E"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- 3.7 մլրդ դրամը՝  «Ծերության, հաշմանդամության, կերակրողին կորցնելու դեպքում սոցիալական նպաստներ» միջոցառմանը,</w:t>
      </w:r>
    </w:p>
    <w:p w14:paraId="05F7C9C0"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- 4.8 մլրդ դրամը՝ «Աշխատանքային կենսաթոշակներ» միջոցառմանը,</w:t>
      </w:r>
    </w:p>
    <w:p w14:paraId="0E03722A" w14:textId="77777777" w:rsidR="00761ADA" w:rsidRPr="0074024A" w:rsidRDefault="00761ADA" w:rsidP="00761ADA">
      <w:pPr>
        <w:overflowPunct w:val="0"/>
        <w:autoSpaceDE w:val="0"/>
        <w:autoSpaceDN w:val="0"/>
        <w:adjustRightInd w:val="0"/>
        <w:spacing w:after="0" w:line="360" w:lineRule="auto"/>
        <w:ind w:firstLine="426"/>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xml:space="preserve"> - 11.7 մլրդ դրամը՝ «Կուտակային հատկացումներ մասնակցի կենսաթոշակային հաշվին» միջոցառմանը, պայմանավորված նոր աշխատատեղերի ավելացմամբ:</w:t>
      </w:r>
    </w:p>
    <w:p w14:paraId="353F7D91" w14:textId="77777777" w:rsidR="00761ADA" w:rsidRPr="0074024A" w:rsidRDefault="00761ADA" w:rsidP="00761ADA">
      <w:pPr>
        <w:autoSpaceDN w:val="0"/>
        <w:spacing w:after="0" w:line="360" w:lineRule="auto"/>
        <w:ind w:firstLine="567"/>
        <w:jc w:val="both"/>
        <w:rPr>
          <w:rFonts w:ascii="GHEA Grapalat" w:eastAsia="Calibri" w:hAnsi="GHEA Grapalat" w:cs="Times New Roman"/>
          <w:b/>
          <w:i/>
          <w:sz w:val="24"/>
          <w:szCs w:val="24"/>
          <w:lang w:val="hy-AM"/>
        </w:rPr>
      </w:pPr>
    </w:p>
    <w:p w14:paraId="5FC0E204" w14:textId="77777777" w:rsidR="00761ADA" w:rsidRPr="0074024A" w:rsidRDefault="00761ADA" w:rsidP="00761ADA">
      <w:pPr>
        <w:autoSpaceDN w:val="0"/>
        <w:spacing w:after="0" w:line="360" w:lineRule="auto"/>
        <w:ind w:firstLine="567"/>
        <w:jc w:val="both"/>
        <w:rPr>
          <w:rFonts w:ascii="GHEA Grapalat" w:eastAsia="Calibri" w:hAnsi="GHEA Grapalat" w:cs="Times New Roman"/>
          <w:b/>
          <w:i/>
          <w:sz w:val="24"/>
          <w:szCs w:val="24"/>
          <w:lang w:val="hy-AM"/>
        </w:rPr>
      </w:pPr>
      <w:r w:rsidRPr="0074024A">
        <w:rPr>
          <w:rFonts w:ascii="GHEA Grapalat" w:eastAsia="Calibri" w:hAnsi="GHEA Grapalat" w:cs="Times New Roman"/>
          <w:b/>
          <w:i/>
          <w:sz w:val="24"/>
          <w:szCs w:val="24"/>
          <w:lang w:val="hy-AM"/>
        </w:rPr>
        <w:t xml:space="preserve">Հանրային </w:t>
      </w:r>
      <w:proofErr w:type="spellStart"/>
      <w:r w:rsidRPr="0074024A">
        <w:rPr>
          <w:rFonts w:ascii="GHEA Grapalat" w:eastAsia="Calibri" w:hAnsi="GHEA Grapalat" w:cs="Times New Roman"/>
          <w:b/>
          <w:i/>
          <w:sz w:val="24"/>
          <w:szCs w:val="24"/>
          <w:lang w:val="hy-AM"/>
        </w:rPr>
        <w:t>հեռարձակողի</w:t>
      </w:r>
      <w:proofErr w:type="spellEnd"/>
      <w:r w:rsidRPr="0074024A">
        <w:rPr>
          <w:rFonts w:ascii="GHEA Grapalat" w:eastAsia="Calibri" w:hAnsi="GHEA Grapalat" w:cs="Times New Roman"/>
          <w:b/>
          <w:i/>
          <w:sz w:val="24"/>
          <w:szCs w:val="24"/>
          <w:lang w:val="hy-AM"/>
        </w:rPr>
        <w:t xml:space="preserve"> խորհուրդ</w:t>
      </w:r>
    </w:p>
    <w:p w14:paraId="05AB9217" w14:textId="77777777" w:rsidR="00761ADA" w:rsidRPr="0074024A" w:rsidRDefault="00761ADA" w:rsidP="00761ADA">
      <w:pPr>
        <w:autoSpaceDN w:val="0"/>
        <w:spacing w:after="0" w:line="360" w:lineRule="auto"/>
        <w:ind w:firstLine="567"/>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lastRenderedPageBreak/>
        <w:t xml:space="preserve">5.0 մլրդ դրամ՝ 2022թ. Հայաստանում Մանկական </w:t>
      </w:r>
      <w:proofErr w:type="spellStart"/>
      <w:r w:rsidRPr="0074024A">
        <w:rPr>
          <w:rFonts w:ascii="GHEA Grapalat" w:eastAsia="Calibri" w:hAnsi="GHEA Grapalat" w:cs="Times New Roman"/>
          <w:sz w:val="24"/>
          <w:szCs w:val="24"/>
          <w:lang w:val="hy-AM"/>
        </w:rPr>
        <w:t>Եվրատեսիլ</w:t>
      </w:r>
      <w:proofErr w:type="spellEnd"/>
      <w:r w:rsidRPr="0074024A">
        <w:rPr>
          <w:rFonts w:ascii="GHEA Grapalat" w:eastAsia="Calibri" w:hAnsi="GHEA Grapalat" w:cs="Times New Roman"/>
          <w:sz w:val="24"/>
          <w:szCs w:val="24"/>
          <w:lang w:val="hy-AM"/>
        </w:rPr>
        <w:t xml:space="preserve"> 2022 մրցույթի անցկացման համար՝ կազմակերպչական ծառայությունների ձեռքբերման նպատակով:</w:t>
      </w:r>
    </w:p>
    <w:p w14:paraId="22103FA5"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p>
    <w:p w14:paraId="646654C3"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r w:rsidRPr="0074024A">
        <w:rPr>
          <w:rFonts w:ascii="GHEA Grapalat" w:eastAsia="Times New Roman" w:hAnsi="GHEA Grapalat" w:cs="Sylfaen"/>
          <w:b/>
          <w:i/>
          <w:sz w:val="24"/>
          <w:szCs w:val="24"/>
          <w:lang w:val="hy-AM"/>
        </w:rPr>
        <w:t>ՀՀ պաշտպանության նախարարություն</w:t>
      </w:r>
    </w:p>
    <w:p w14:paraId="44CEA30B" w14:textId="4C28BD08"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sz w:val="24"/>
          <w:szCs w:val="24"/>
          <w:lang w:val="hy-AM"/>
        </w:rPr>
      </w:pPr>
      <w:r w:rsidRPr="0074024A">
        <w:rPr>
          <w:rFonts w:ascii="GHEA Grapalat" w:eastAsia="Times New Roman" w:hAnsi="GHEA Grapalat" w:cs="Sylfaen"/>
          <w:sz w:val="24"/>
          <w:szCs w:val="24"/>
          <w:lang w:val="hy-AM"/>
        </w:rPr>
        <w:t xml:space="preserve">ՀՀ </w:t>
      </w:r>
      <w:proofErr w:type="spellStart"/>
      <w:r w:rsidRPr="0074024A">
        <w:rPr>
          <w:rFonts w:ascii="GHEA Grapalat" w:eastAsia="Times New Roman" w:hAnsi="GHEA Grapalat" w:cs="Sylfaen"/>
          <w:sz w:val="24"/>
          <w:szCs w:val="24"/>
          <w:lang w:val="hy-AM"/>
        </w:rPr>
        <w:t>անվտանգային</w:t>
      </w:r>
      <w:proofErr w:type="spellEnd"/>
      <w:r w:rsidRPr="0074024A">
        <w:rPr>
          <w:rFonts w:ascii="GHEA Grapalat" w:eastAsia="Times New Roman" w:hAnsi="GHEA Grapalat" w:cs="Sylfaen"/>
          <w:sz w:val="24"/>
          <w:szCs w:val="24"/>
          <w:lang w:val="hy-AM"/>
        </w:rPr>
        <w:t xml:space="preserve"> խնդիրների կարգավորման նպատակով ՀՀ պաշտպանության նախարարությանը հատկացվել է 70.4 մլրդ դրամ՝ բյուջետային ծախսերի տնտեսագիտական դասակարգման Շենքերի և շինությունների շինարարություն հոդվածով:</w:t>
      </w:r>
    </w:p>
    <w:p w14:paraId="4651AD8B"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p>
    <w:p w14:paraId="467B9173"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r w:rsidRPr="0074024A">
        <w:rPr>
          <w:rFonts w:ascii="GHEA Grapalat" w:eastAsia="Times New Roman" w:hAnsi="GHEA Grapalat" w:cs="Sylfaen"/>
          <w:b/>
          <w:i/>
          <w:sz w:val="24"/>
          <w:szCs w:val="24"/>
          <w:lang w:val="hy-AM"/>
        </w:rPr>
        <w:t>ՀՀ ազգային անվտանգություն</w:t>
      </w:r>
    </w:p>
    <w:p w14:paraId="0D87CE75" w14:textId="3DD5B5EC"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sz w:val="24"/>
          <w:szCs w:val="24"/>
          <w:lang w:val="hy-AM"/>
        </w:rPr>
      </w:pPr>
      <w:r w:rsidRPr="0074024A">
        <w:rPr>
          <w:rFonts w:ascii="GHEA Grapalat" w:eastAsia="Times New Roman" w:hAnsi="GHEA Grapalat" w:cs="Sylfaen"/>
          <w:sz w:val="24"/>
          <w:szCs w:val="24"/>
          <w:lang w:val="hy-AM"/>
        </w:rPr>
        <w:t xml:space="preserve">ՀՀ </w:t>
      </w:r>
      <w:proofErr w:type="spellStart"/>
      <w:r w:rsidRPr="0074024A">
        <w:rPr>
          <w:rFonts w:ascii="GHEA Grapalat" w:eastAsia="Times New Roman" w:hAnsi="GHEA Grapalat" w:cs="Sylfaen"/>
          <w:sz w:val="24"/>
          <w:szCs w:val="24"/>
          <w:lang w:val="hy-AM"/>
        </w:rPr>
        <w:t>անվտանգային</w:t>
      </w:r>
      <w:proofErr w:type="spellEnd"/>
      <w:r w:rsidRPr="0074024A">
        <w:rPr>
          <w:rFonts w:ascii="GHEA Grapalat" w:eastAsia="Times New Roman" w:hAnsi="GHEA Grapalat" w:cs="Sylfaen"/>
          <w:sz w:val="24"/>
          <w:szCs w:val="24"/>
          <w:lang w:val="hy-AM"/>
        </w:rPr>
        <w:t xml:space="preserve"> խնդիրների կարգավորման նպատակով ՀՀ ազգային անվտանգության ծառայությանը հատկացվել է 2.2 մլրդ դրամ՝ բյուջետային ծախսերի տնտեսագիտական դասակարգման Գրասենյակային նյութեր և հագուստ, Այլ ծախսեր, Վարչական սարքավորումներ և Տրանսպորտային սարքավորումներ հոդվածներով:</w:t>
      </w:r>
    </w:p>
    <w:p w14:paraId="2E0824A3"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p>
    <w:p w14:paraId="09725BA8"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r w:rsidRPr="0074024A">
        <w:rPr>
          <w:rFonts w:ascii="GHEA Grapalat" w:eastAsia="Times New Roman" w:hAnsi="GHEA Grapalat" w:cs="Sylfaen"/>
          <w:b/>
          <w:i/>
          <w:sz w:val="24"/>
          <w:szCs w:val="24"/>
          <w:lang w:val="hy-AM"/>
        </w:rPr>
        <w:t>ՀՀ ոստիկանություն</w:t>
      </w:r>
    </w:p>
    <w:p w14:paraId="0332F8BA" w14:textId="4AB0E431" w:rsidR="00761ADA" w:rsidRPr="0074024A" w:rsidRDefault="00761ADA" w:rsidP="00761ADA">
      <w:pPr>
        <w:overflowPunct w:val="0"/>
        <w:autoSpaceDE w:val="0"/>
        <w:autoSpaceDN w:val="0"/>
        <w:adjustRightInd w:val="0"/>
        <w:spacing w:after="0" w:line="360" w:lineRule="auto"/>
        <w:ind w:firstLine="720"/>
        <w:jc w:val="both"/>
        <w:rPr>
          <w:rFonts w:ascii="GHEA Grapalat" w:eastAsia="Calibri" w:hAnsi="GHEA Grapalat" w:cs="Times New Roman"/>
          <w:sz w:val="24"/>
          <w:szCs w:val="24"/>
          <w:lang w:val="hy-AM"/>
        </w:rPr>
      </w:pPr>
      <w:proofErr w:type="spellStart"/>
      <w:r w:rsidRPr="0074024A">
        <w:rPr>
          <w:rFonts w:ascii="GHEA Grapalat" w:eastAsia="Calibri" w:hAnsi="GHEA Grapalat" w:cs="Times New Roman"/>
          <w:sz w:val="24"/>
          <w:szCs w:val="24"/>
          <w:lang w:val="hy-AM"/>
        </w:rPr>
        <w:t>Տեսալուսանկարահանող</w:t>
      </w:r>
      <w:proofErr w:type="spellEnd"/>
      <w:r w:rsidRPr="0074024A">
        <w:rPr>
          <w:rFonts w:ascii="GHEA Grapalat" w:eastAsia="Calibri" w:hAnsi="GHEA Grapalat" w:cs="Times New Roman"/>
          <w:sz w:val="24"/>
          <w:szCs w:val="24"/>
          <w:lang w:val="hy-AM"/>
        </w:rPr>
        <w:t xml:space="preserve"> սարքերով հայտնաբերված և արձանագրված վարչական իրավախախտումների վերաբերյալ որոշումները հասցեատերերին ուղարկելու նպատակով, «Հայփոստ» ՓԲԸ-</w:t>
      </w:r>
      <w:proofErr w:type="spellStart"/>
      <w:r w:rsidRPr="0074024A">
        <w:rPr>
          <w:rFonts w:ascii="GHEA Grapalat" w:eastAsia="Calibri" w:hAnsi="GHEA Grapalat" w:cs="Times New Roman"/>
          <w:sz w:val="24"/>
          <w:szCs w:val="24"/>
          <w:lang w:val="hy-AM"/>
        </w:rPr>
        <w:t>ից</w:t>
      </w:r>
      <w:proofErr w:type="spellEnd"/>
      <w:r w:rsidRPr="0074024A">
        <w:rPr>
          <w:rFonts w:ascii="GHEA Grapalat" w:eastAsia="Calibri" w:hAnsi="GHEA Grapalat" w:cs="Times New Roman"/>
          <w:sz w:val="24"/>
          <w:szCs w:val="24"/>
          <w:lang w:val="hy-AM"/>
        </w:rPr>
        <w:t xml:space="preserve"> փոստային ծառայությունների ձեռքբերման համար նախատեսվում է  ՀՀ ոստիկանությանը հատկացնել 200.0 մլն դրամ՝ պայմանավորված փոստային ծառայությունների սակագների աճով:</w:t>
      </w:r>
    </w:p>
    <w:p w14:paraId="557CAFFE"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p>
    <w:p w14:paraId="2B787480"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Times New Roman" w:hAnsi="GHEA Grapalat" w:cs="Sylfaen"/>
          <w:b/>
          <w:i/>
          <w:sz w:val="24"/>
          <w:szCs w:val="24"/>
          <w:lang w:val="hy-AM"/>
        </w:rPr>
      </w:pPr>
      <w:r w:rsidRPr="0074024A">
        <w:rPr>
          <w:rFonts w:ascii="GHEA Grapalat" w:eastAsia="Times New Roman" w:hAnsi="GHEA Grapalat" w:cs="Sylfaen"/>
          <w:b/>
          <w:i/>
          <w:sz w:val="24"/>
          <w:szCs w:val="24"/>
          <w:lang w:val="hy-AM"/>
        </w:rPr>
        <w:t>ՀՀ արտակարգ իրավիճակների նախարարություն</w:t>
      </w:r>
    </w:p>
    <w:p w14:paraId="471A1915" w14:textId="77777777" w:rsidR="00761ADA" w:rsidRPr="0074024A" w:rsidRDefault="00761ADA" w:rsidP="00761ADA">
      <w:pPr>
        <w:overflowPunct w:val="0"/>
        <w:autoSpaceDE w:val="0"/>
        <w:autoSpaceDN w:val="0"/>
        <w:adjustRightInd w:val="0"/>
        <w:spacing w:after="0" w:line="360" w:lineRule="auto"/>
        <w:ind w:firstLine="720"/>
        <w:jc w:val="both"/>
        <w:rPr>
          <w:rFonts w:ascii="GHEA Grapalat" w:eastAsia="Calibri" w:hAnsi="GHEA Grapalat" w:cs="Times New Roman"/>
          <w:sz w:val="24"/>
          <w:szCs w:val="24"/>
          <w:lang w:val="hy-AM"/>
        </w:rPr>
      </w:pPr>
      <w:r w:rsidRPr="0074024A">
        <w:rPr>
          <w:rFonts w:ascii="GHEA Grapalat" w:eastAsia="Calibri" w:hAnsi="GHEA Grapalat" w:cs="Times New Roman"/>
          <w:sz w:val="24"/>
          <w:szCs w:val="24"/>
          <w:lang w:val="hy-AM"/>
        </w:rPr>
        <w:t>- Նաիրիտ Գործարան ՓԲԸ-ում առկա 205,92 տոննա վտանգավոր քիմիական թափոնների այրման միջոցով վնասազերծման համար պահանջվում է 179.3 մլն դրամ: Պահանջվող գումարի 25 տոկոսը՝ 44.8 մլն դրամը կհատկացվի 2022 թվականին, իսկ մնացած 75 տոկոսը՝ 134.5 մլն դրամը  2023 թվականին:</w:t>
      </w:r>
    </w:p>
    <w:p w14:paraId="15205DC9" w14:textId="08CA84D4" w:rsidR="00C128C0" w:rsidRPr="0074024A" w:rsidRDefault="00F83217" w:rsidP="00BB1868">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74024A">
        <w:rPr>
          <w:rFonts w:ascii="GHEA Grapalat" w:hAnsi="GHEA Grapalat"/>
          <w:b/>
          <w:bCs/>
          <w:spacing w:val="-6"/>
          <w:sz w:val="24"/>
          <w:szCs w:val="24"/>
          <w:lang w:val="hy-AM"/>
        </w:rPr>
        <w:t xml:space="preserve"> մշակման</w:t>
      </w:r>
      <w:r w:rsidRPr="0074024A">
        <w:rPr>
          <w:rFonts w:ascii="GHEA Grapalat" w:hAnsi="GHEA Grapalat"/>
          <w:b/>
          <w:bCs/>
          <w:spacing w:val="-6"/>
          <w:sz w:val="24"/>
          <w:szCs w:val="24"/>
          <w:lang w:val="hy-AM"/>
        </w:rPr>
        <w:t>ը մասնակցող անձանց մասին տեղեկություններ.</w:t>
      </w:r>
    </w:p>
    <w:p w14:paraId="5C5665E5" w14:textId="317B25A9" w:rsidR="0091210C" w:rsidRPr="0074024A" w:rsidRDefault="0091210C" w:rsidP="00BB1868">
      <w:pPr>
        <w:shd w:val="clear" w:color="auto" w:fill="FFFFFF"/>
        <w:spacing w:after="0" w:line="360" w:lineRule="auto"/>
        <w:ind w:left="720"/>
        <w:jc w:val="both"/>
        <w:rPr>
          <w:rFonts w:ascii="GHEA Grapalat" w:hAnsi="GHEA Grapalat"/>
          <w:bCs/>
          <w:spacing w:val="-6"/>
          <w:sz w:val="24"/>
          <w:szCs w:val="24"/>
          <w:lang w:val="hy-AM"/>
        </w:rPr>
      </w:pPr>
      <w:r w:rsidRPr="0074024A">
        <w:rPr>
          <w:rFonts w:ascii="GHEA Grapalat" w:hAnsi="GHEA Grapalat"/>
          <w:bCs/>
          <w:spacing w:val="-6"/>
          <w:sz w:val="24"/>
          <w:szCs w:val="24"/>
          <w:lang w:val="hy-AM"/>
        </w:rPr>
        <w:t>Նախագիծը մշակվել է ՀՀ ֆինանսների նախարարության կողմից:</w:t>
      </w:r>
    </w:p>
    <w:p w14:paraId="08941F34" w14:textId="79107E0F" w:rsidR="00C128C0" w:rsidRPr="0074024A" w:rsidRDefault="00C128C0" w:rsidP="00BB1868">
      <w:pPr>
        <w:shd w:val="clear" w:color="auto" w:fill="FFFFFF"/>
        <w:spacing w:after="0" w:line="360" w:lineRule="auto"/>
        <w:ind w:firstLine="720"/>
        <w:jc w:val="both"/>
        <w:rPr>
          <w:rFonts w:ascii="GHEA Grapalat" w:hAnsi="GHEA Grapalat"/>
          <w:bCs/>
          <w:spacing w:val="-6"/>
          <w:sz w:val="24"/>
          <w:szCs w:val="24"/>
          <w:lang w:val="hy-AM"/>
        </w:rPr>
      </w:pPr>
    </w:p>
    <w:p w14:paraId="7AC8BF78" w14:textId="7D73ED4A" w:rsidR="00C128C0" w:rsidRPr="0074024A" w:rsidRDefault="00F83217" w:rsidP="00BB1868">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lastRenderedPageBreak/>
        <w:t xml:space="preserve">Նախագծի </w:t>
      </w:r>
      <w:r w:rsidR="00C128C0" w:rsidRPr="0074024A">
        <w:rPr>
          <w:rFonts w:ascii="GHEA Grapalat" w:hAnsi="GHEA Grapalat"/>
          <w:b/>
          <w:bCs/>
          <w:spacing w:val="-6"/>
          <w:sz w:val="24"/>
          <w:szCs w:val="24"/>
          <w:lang w:val="hy-AM"/>
        </w:rPr>
        <w:t xml:space="preserve">ընդունման կապակցությամբ պետական </w:t>
      </w:r>
      <w:r w:rsidRPr="0074024A">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74B9F998" w:rsidR="0091210C" w:rsidRPr="0074024A" w:rsidRDefault="0091210C"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1621C472" w14:textId="6E94B52F" w:rsidR="00C128C0" w:rsidRPr="0074024A" w:rsidRDefault="00C128C0" w:rsidP="00BB1868">
      <w:pPr>
        <w:shd w:val="clear" w:color="auto" w:fill="FFFFFF"/>
        <w:spacing w:after="0" w:line="360" w:lineRule="auto"/>
        <w:ind w:firstLine="720"/>
        <w:jc w:val="both"/>
        <w:rPr>
          <w:rFonts w:ascii="GHEA Grapalat" w:hAnsi="GHEA Grapalat"/>
          <w:b/>
          <w:bCs/>
          <w:spacing w:val="-6"/>
          <w:sz w:val="24"/>
          <w:szCs w:val="24"/>
          <w:lang w:val="hy-AM"/>
        </w:rPr>
      </w:pPr>
    </w:p>
    <w:p w14:paraId="0F5F5468" w14:textId="1DA9457D" w:rsidR="00F83217" w:rsidRPr="0074024A" w:rsidRDefault="00F83217" w:rsidP="00BB1868">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01DB9D43" w14:textId="67A46C68" w:rsidR="0091210C" w:rsidRPr="0074024A" w:rsidRDefault="0091210C" w:rsidP="00BB1868">
      <w:pPr>
        <w:shd w:val="clear" w:color="auto" w:fill="FFFFFF"/>
        <w:spacing w:after="0" w:line="360" w:lineRule="auto"/>
        <w:ind w:firstLine="720"/>
        <w:jc w:val="both"/>
        <w:rPr>
          <w:rFonts w:ascii="GHEA Grapalat" w:hAnsi="GHEA Grapalat"/>
          <w:b/>
          <w:bCs/>
          <w:spacing w:val="-6"/>
          <w:sz w:val="24"/>
          <w:szCs w:val="24"/>
          <w:lang w:val="hy-AM"/>
        </w:rPr>
      </w:pPr>
      <w:r w:rsidRPr="0074024A">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9F7B81F" w14:textId="77777777" w:rsidR="00F83217" w:rsidRPr="0074024A" w:rsidRDefault="00F83217" w:rsidP="00BB1868">
      <w:pPr>
        <w:shd w:val="clear" w:color="auto" w:fill="FFFFFF"/>
        <w:spacing w:after="0" w:line="360" w:lineRule="auto"/>
        <w:ind w:firstLine="720"/>
        <w:jc w:val="both"/>
        <w:rPr>
          <w:rFonts w:ascii="GHEA Grapalat" w:hAnsi="GHEA Grapalat"/>
          <w:b/>
          <w:bCs/>
          <w:spacing w:val="-6"/>
          <w:sz w:val="24"/>
          <w:szCs w:val="24"/>
          <w:lang w:val="hy-AM"/>
        </w:rPr>
      </w:pPr>
    </w:p>
    <w:p w14:paraId="2DC0807E" w14:textId="0684DDD3" w:rsidR="00C128C0" w:rsidRPr="0074024A" w:rsidRDefault="00C128C0" w:rsidP="00BB1868">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74024A">
        <w:rPr>
          <w:rFonts w:ascii="GHEA Grapalat" w:hAnsi="GHEA Grapalat"/>
          <w:b/>
          <w:bCs/>
          <w:spacing w:val="-6"/>
          <w:sz w:val="24"/>
          <w:szCs w:val="24"/>
          <w:lang w:val="hy-AM"/>
        </w:rPr>
        <w:t>Կապը ռազմավարական փաստաթղթերի հետ</w:t>
      </w:r>
    </w:p>
    <w:p w14:paraId="3659BB7A" w14:textId="4F6C1DF0" w:rsidR="00C128C0" w:rsidRPr="0074024A" w:rsidRDefault="00C128C0" w:rsidP="00BB1868">
      <w:pPr>
        <w:shd w:val="clear" w:color="auto" w:fill="FFFFFF"/>
        <w:spacing w:after="0" w:line="360" w:lineRule="auto"/>
        <w:ind w:firstLine="720"/>
        <w:jc w:val="both"/>
        <w:rPr>
          <w:rFonts w:ascii="GHEA Grapalat" w:hAnsi="GHEA Grapalat"/>
          <w:bCs/>
          <w:spacing w:val="-6"/>
          <w:sz w:val="24"/>
          <w:szCs w:val="24"/>
          <w:lang w:val="hy-AM"/>
        </w:rPr>
      </w:pPr>
      <w:r w:rsidRPr="0074024A">
        <w:rPr>
          <w:rFonts w:ascii="GHEA Grapalat" w:hAnsi="GHEA Grapalat"/>
          <w:bCs/>
          <w:spacing w:val="-6"/>
          <w:sz w:val="24"/>
          <w:szCs w:val="24"/>
          <w:lang w:val="hy-AM"/>
        </w:rPr>
        <w:t>Նախագծի</w:t>
      </w:r>
      <w:r w:rsidR="0091210C" w:rsidRPr="0074024A">
        <w:rPr>
          <w:rFonts w:ascii="GHEA Grapalat" w:hAnsi="GHEA Grapalat"/>
          <w:bCs/>
          <w:spacing w:val="-6"/>
          <w:sz w:val="24"/>
          <w:szCs w:val="24"/>
          <w:lang w:val="hy-AM"/>
        </w:rPr>
        <w:t xml:space="preserve"> ընդունումը </w:t>
      </w:r>
      <w:r w:rsidRPr="0074024A">
        <w:rPr>
          <w:rFonts w:ascii="GHEA Grapalat" w:hAnsi="GHEA Grapalat"/>
          <w:bCs/>
          <w:spacing w:val="-6"/>
          <w:sz w:val="24"/>
          <w:szCs w:val="24"/>
          <w:lang w:val="hy-AM"/>
        </w:rPr>
        <w:t>ռազմավար</w:t>
      </w:r>
      <w:r w:rsidR="0091210C" w:rsidRPr="0074024A">
        <w:rPr>
          <w:rFonts w:ascii="GHEA Grapalat" w:hAnsi="GHEA Grapalat"/>
          <w:bCs/>
          <w:spacing w:val="-6"/>
          <w:sz w:val="24"/>
          <w:szCs w:val="24"/>
          <w:lang w:val="hy-AM"/>
        </w:rPr>
        <w:t>ական փաստաթղթերի հետ փոխկապակցված չէ:</w:t>
      </w:r>
    </w:p>
    <w:p w14:paraId="0552DF2C" w14:textId="77777777" w:rsidR="00C128C0" w:rsidRPr="0074024A" w:rsidRDefault="00C128C0" w:rsidP="00BB1868">
      <w:pPr>
        <w:shd w:val="clear" w:color="auto" w:fill="FFFFFF"/>
        <w:spacing w:after="0" w:line="360" w:lineRule="auto"/>
        <w:ind w:firstLine="720"/>
        <w:jc w:val="both"/>
        <w:rPr>
          <w:rFonts w:ascii="GHEA Grapalat" w:hAnsi="GHEA Grapalat"/>
          <w:bCs/>
          <w:spacing w:val="-6"/>
          <w:sz w:val="24"/>
          <w:szCs w:val="24"/>
          <w:lang w:val="hy-AM"/>
        </w:rPr>
      </w:pPr>
    </w:p>
    <w:p w14:paraId="08C10DAC" w14:textId="77777777" w:rsidR="00C128C0" w:rsidRPr="0074024A" w:rsidRDefault="00C128C0" w:rsidP="00BB1868">
      <w:pPr>
        <w:shd w:val="clear" w:color="auto" w:fill="FFFFFF"/>
        <w:spacing w:after="0" w:line="360" w:lineRule="auto"/>
        <w:ind w:firstLine="720"/>
        <w:jc w:val="both"/>
        <w:rPr>
          <w:rFonts w:ascii="GHEA Grapalat" w:hAnsi="GHEA Grapalat"/>
          <w:bCs/>
          <w:spacing w:val="-6"/>
          <w:sz w:val="24"/>
          <w:szCs w:val="24"/>
          <w:lang w:val="hy-AM"/>
        </w:rPr>
      </w:pPr>
    </w:p>
    <w:sectPr w:rsidR="00C128C0" w:rsidRPr="0074024A" w:rsidSect="00001B0A">
      <w:pgSz w:w="11906" w:h="16838" w:code="9"/>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4C1"/>
    <w:multiLevelType w:val="hybridMultilevel"/>
    <w:tmpl w:val="4432A666"/>
    <w:lvl w:ilvl="0" w:tplc="12F6B850">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8" w15:restartNumberingAfterBreak="0">
    <w:nsid w:val="2EFD60A3"/>
    <w:multiLevelType w:val="hybridMultilevel"/>
    <w:tmpl w:val="4DA08AAE"/>
    <w:lvl w:ilvl="0" w:tplc="126C104A">
      <w:numFmt w:val="bullet"/>
      <w:lvlText w:val="-"/>
      <w:lvlJc w:val="left"/>
      <w:pPr>
        <w:ind w:left="927" w:hanging="360"/>
      </w:pPr>
      <w:rPr>
        <w:rFonts w:ascii="GHEA Grapalat" w:eastAsia="Calibri"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1"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abstractNum w:abstractNumId="12" w15:restartNumberingAfterBreak="0">
    <w:nsid w:val="5C3E0A24"/>
    <w:multiLevelType w:val="hybridMultilevel"/>
    <w:tmpl w:val="BF663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7"/>
  </w:num>
  <w:num w:numId="3">
    <w:abstractNumId w:val="3"/>
  </w:num>
  <w:num w:numId="4">
    <w:abstractNumId w:val="4"/>
  </w:num>
  <w:num w:numId="5">
    <w:abstractNumId w:val="9"/>
  </w:num>
  <w:num w:numId="6">
    <w:abstractNumId w:val="5"/>
  </w:num>
  <w:num w:numId="7">
    <w:abstractNumId w:val="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01B0A"/>
    <w:rsid w:val="000434EA"/>
    <w:rsid w:val="0008561E"/>
    <w:rsid w:val="000924BF"/>
    <w:rsid w:val="000A5B1A"/>
    <w:rsid w:val="000B670B"/>
    <w:rsid w:val="000C7048"/>
    <w:rsid w:val="00106D02"/>
    <w:rsid w:val="00115F2A"/>
    <w:rsid w:val="001276B5"/>
    <w:rsid w:val="00154AFB"/>
    <w:rsid w:val="00177B78"/>
    <w:rsid w:val="00180328"/>
    <w:rsid w:val="00191CB0"/>
    <w:rsid w:val="0021459F"/>
    <w:rsid w:val="00221401"/>
    <w:rsid w:val="0023295A"/>
    <w:rsid w:val="0026676F"/>
    <w:rsid w:val="00274D6C"/>
    <w:rsid w:val="00280153"/>
    <w:rsid w:val="00284639"/>
    <w:rsid w:val="002D0949"/>
    <w:rsid w:val="002D14EF"/>
    <w:rsid w:val="002D2183"/>
    <w:rsid w:val="002D65D6"/>
    <w:rsid w:val="00323A8C"/>
    <w:rsid w:val="00386BE0"/>
    <w:rsid w:val="003964CF"/>
    <w:rsid w:val="003A0847"/>
    <w:rsid w:val="003A6A60"/>
    <w:rsid w:val="003C0152"/>
    <w:rsid w:val="003C3759"/>
    <w:rsid w:val="003D28CC"/>
    <w:rsid w:val="003E1995"/>
    <w:rsid w:val="00415046"/>
    <w:rsid w:val="00481000"/>
    <w:rsid w:val="00483C8E"/>
    <w:rsid w:val="004C23B1"/>
    <w:rsid w:val="004D7F01"/>
    <w:rsid w:val="004F4413"/>
    <w:rsid w:val="0050144F"/>
    <w:rsid w:val="00565BD0"/>
    <w:rsid w:val="00567884"/>
    <w:rsid w:val="00593F4E"/>
    <w:rsid w:val="005C25C9"/>
    <w:rsid w:val="00616722"/>
    <w:rsid w:val="00626239"/>
    <w:rsid w:val="00636AF9"/>
    <w:rsid w:val="0069384D"/>
    <w:rsid w:val="006B6B70"/>
    <w:rsid w:val="006C32CF"/>
    <w:rsid w:val="006C6EEF"/>
    <w:rsid w:val="006D7FFC"/>
    <w:rsid w:val="006E7FB8"/>
    <w:rsid w:val="007009CE"/>
    <w:rsid w:val="0074024A"/>
    <w:rsid w:val="0074567B"/>
    <w:rsid w:val="00761ADA"/>
    <w:rsid w:val="00773E7B"/>
    <w:rsid w:val="008056F0"/>
    <w:rsid w:val="008114C2"/>
    <w:rsid w:val="00822125"/>
    <w:rsid w:val="008357B5"/>
    <w:rsid w:val="008729BD"/>
    <w:rsid w:val="00873553"/>
    <w:rsid w:val="008E03A9"/>
    <w:rsid w:val="008F1BC7"/>
    <w:rsid w:val="0091210C"/>
    <w:rsid w:val="00934BA3"/>
    <w:rsid w:val="009866CA"/>
    <w:rsid w:val="00A02026"/>
    <w:rsid w:val="00A02FC4"/>
    <w:rsid w:val="00A147C1"/>
    <w:rsid w:val="00A44B57"/>
    <w:rsid w:val="00A70D77"/>
    <w:rsid w:val="00AE4030"/>
    <w:rsid w:val="00BB1868"/>
    <w:rsid w:val="00C128C0"/>
    <w:rsid w:val="00C45946"/>
    <w:rsid w:val="00C5704C"/>
    <w:rsid w:val="00C92D51"/>
    <w:rsid w:val="00CA3748"/>
    <w:rsid w:val="00CA4B69"/>
    <w:rsid w:val="00D35243"/>
    <w:rsid w:val="00D71B8C"/>
    <w:rsid w:val="00D91FA7"/>
    <w:rsid w:val="00DA3322"/>
    <w:rsid w:val="00DB5EE0"/>
    <w:rsid w:val="00DC4ACE"/>
    <w:rsid w:val="00DE394F"/>
    <w:rsid w:val="00DE4684"/>
    <w:rsid w:val="00E152C3"/>
    <w:rsid w:val="00E16EC1"/>
    <w:rsid w:val="00E26D94"/>
    <w:rsid w:val="00EA35EB"/>
    <w:rsid w:val="00ED1EAE"/>
    <w:rsid w:val="00F25A70"/>
    <w:rsid w:val="00F321FA"/>
    <w:rsid w:val="00F33ED0"/>
    <w:rsid w:val="00F72AA2"/>
    <w:rsid w:val="00F83217"/>
    <w:rsid w:val="00FD456F"/>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BodyText">
    <w:name w:val="Body Text"/>
    <w:basedOn w:val="Normal"/>
    <w:link w:val="BodyTextChar"/>
    <w:semiHidden/>
    <w:unhideWhenUsed/>
    <w:rsid w:val="00115F2A"/>
    <w:pPr>
      <w:spacing w:after="140"/>
    </w:pPr>
    <w:rPr>
      <w:rFonts w:ascii="Calibri" w:eastAsia="Calibri" w:hAnsi="Calibri"/>
      <w:color w:val="00000A"/>
    </w:rPr>
  </w:style>
  <w:style w:type="character" w:customStyle="1" w:styleId="BodyTextChar">
    <w:name w:val="Body Text Char"/>
    <w:basedOn w:val="DefaultParagraphFont"/>
    <w:link w:val="BodyText"/>
    <w:semiHidden/>
    <w:rsid w:val="00115F2A"/>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593F4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93F4E"/>
    <w:rPr>
      <w:i/>
      <w:iCs/>
    </w:rPr>
  </w:style>
  <w:style w:type="character" w:customStyle="1" w:styleId="mechtex">
    <w:name w:val="mechtex Знак"/>
    <w:link w:val="mechtex0"/>
    <w:locked/>
    <w:rsid w:val="00593F4E"/>
    <w:rPr>
      <w:rFonts w:ascii="Arial Armenian" w:hAnsi="Arial Armenian"/>
      <w:lang w:eastAsia="ru-RU"/>
    </w:rPr>
  </w:style>
  <w:style w:type="paragraph" w:customStyle="1" w:styleId="mechtex0">
    <w:name w:val="mechtex"/>
    <w:basedOn w:val="Normal"/>
    <w:link w:val="mechtex"/>
    <w:qFormat/>
    <w:rsid w:val="00593F4E"/>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478498052">
      <w:bodyDiv w:val="1"/>
      <w:marLeft w:val="0"/>
      <w:marRight w:val="0"/>
      <w:marTop w:val="0"/>
      <w:marBottom w:val="0"/>
      <w:divBdr>
        <w:top w:val="none" w:sz="0" w:space="0" w:color="auto"/>
        <w:left w:val="none" w:sz="0" w:space="0" w:color="auto"/>
        <w:bottom w:val="none" w:sz="0" w:space="0" w:color="auto"/>
        <w:right w:val="none" w:sz="0" w:space="0" w:color="auto"/>
      </w:divBdr>
    </w:div>
    <w:div w:id="504516425">
      <w:bodyDiv w:val="1"/>
      <w:marLeft w:val="0"/>
      <w:marRight w:val="0"/>
      <w:marTop w:val="0"/>
      <w:marBottom w:val="0"/>
      <w:divBdr>
        <w:top w:val="none" w:sz="0" w:space="0" w:color="auto"/>
        <w:left w:val="none" w:sz="0" w:space="0" w:color="auto"/>
        <w:bottom w:val="none" w:sz="0" w:space="0" w:color="auto"/>
        <w:right w:val="none" w:sz="0" w:space="0" w:color="auto"/>
      </w:divBdr>
    </w:div>
    <w:div w:id="668678876">
      <w:bodyDiv w:val="1"/>
      <w:marLeft w:val="0"/>
      <w:marRight w:val="0"/>
      <w:marTop w:val="0"/>
      <w:marBottom w:val="0"/>
      <w:divBdr>
        <w:top w:val="none" w:sz="0" w:space="0" w:color="auto"/>
        <w:left w:val="none" w:sz="0" w:space="0" w:color="auto"/>
        <w:bottom w:val="none" w:sz="0" w:space="0" w:color="auto"/>
        <w:right w:val="none" w:sz="0" w:space="0" w:color="auto"/>
      </w:divBdr>
    </w:div>
    <w:div w:id="673998775">
      <w:bodyDiv w:val="1"/>
      <w:marLeft w:val="0"/>
      <w:marRight w:val="0"/>
      <w:marTop w:val="0"/>
      <w:marBottom w:val="0"/>
      <w:divBdr>
        <w:top w:val="none" w:sz="0" w:space="0" w:color="auto"/>
        <w:left w:val="none" w:sz="0" w:space="0" w:color="auto"/>
        <w:bottom w:val="none" w:sz="0" w:space="0" w:color="auto"/>
        <w:right w:val="none" w:sz="0" w:space="0" w:color="auto"/>
      </w:divBdr>
    </w:div>
    <w:div w:id="850609807">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188758741">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486318984">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798378544">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DFB1C-C421-4606-9878-6AB2B5F92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11</Pages>
  <Words>2756</Words>
  <Characters>15711</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https://mul2.gov.am/tasks/709242/oneclick/a6b3901f2ec9ebec60f20a5d7e9aebff12f0ad57180d0312d3aed8ff8234aeab.docx?token=9f243b5dc43a8c196e2e24f2be94ea23</cp:keywords>
  <cp:lastModifiedBy>Liana Chanakhchyan</cp:lastModifiedBy>
  <cp:revision>41</cp:revision>
  <cp:lastPrinted>2022-11-24T12:51:00Z</cp:lastPrinted>
  <dcterms:created xsi:type="dcterms:W3CDTF">2022-11-24T12:05:00Z</dcterms:created>
  <dcterms:modified xsi:type="dcterms:W3CDTF">2022-12-01T04:58:00Z</dcterms:modified>
</cp:coreProperties>
</file>