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00B50" w14:textId="77777777" w:rsidR="00722B73" w:rsidRPr="002343DB" w:rsidRDefault="00B824FF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248EA400" w14:textId="77777777" w:rsidR="00166C31" w:rsidRPr="002343DB" w:rsidRDefault="00166C31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0F3666B9" w14:textId="77777777" w:rsidR="00722B73" w:rsidRPr="002343DB" w:rsidRDefault="00722B73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350F8F10" w14:textId="77777777" w:rsidR="00722B73" w:rsidRPr="002343DB" w:rsidRDefault="00722B73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30F03A12" w14:textId="77777777" w:rsidR="00722B73" w:rsidRDefault="0082304F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5B59EE">
        <w:rPr>
          <w:rFonts w:ascii="GHEA Grapalat" w:hAnsi="GHEA Grapalat"/>
          <w:color w:val="000000"/>
          <w:lang w:val="en-US"/>
        </w:rPr>
        <w:t>2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="00722B73" w:rsidRPr="002343DB">
        <w:rPr>
          <w:rFonts w:ascii="GHEA Grapalat" w:hAnsi="GHEA Grapalat" w:cs="Sylfaen"/>
          <w:color w:val="000000"/>
        </w:rPr>
        <w:t>թվականի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0AF0958A" w14:textId="77777777" w:rsidR="00D23DD8" w:rsidRPr="00D23DD8" w:rsidRDefault="00D23DD8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4AA5902C" w14:textId="77777777" w:rsidR="009B61CE" w:rsidRPr="002343DB" w:rsidRDefault="0082304F" w:rsidP="009B61CE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23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121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77818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ՄԱՐԶՊԵՏԱՐԱՆԻՆ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C2431A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14:paraId="4C98B4EF" w14:textId="77777777" w:rsidR="00CF2EE5" w:rsidRPr="002343DB" w:rsidRDefault="00CF2EE5" w:rsidP="009B61C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</w:p>
    <w:p w14:paraId="19622392" w14:textId="653CECD7" w:rsidR="001A146F" w:rsidRPr="002343DB" w:rsidRDefault="001A146F" w:rsidP="00C2431A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r w:rsidRPr="002343DB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2343DB">
        <w:rPr>
          <w:rFonts w:ascii="GHEA Grapalat" w:eastAsia="Times New Roman" w:hAnsi="GHEA Grapalat"/>
          <w:sz w:val="24"/>
          <w:szCs w:val="24"/>
        </w:rPr>
        <w:t xml:space="preserve"> </w:t>
      </w:r>
      <w:r w:rsidR="0082304F" w:rsidRPr="002343DB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2343DB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D5F4C" w:rsidRPr="002343DB">
        <w:rPr>
          <w:rFonts w:ascii="GHEA Grapalat" w:hAnsi="GHEA Grapalat"/>
          <w:color w:val="000000"/>
          <w:sz w:val="24"/>
          <w:szCs w:val="24"/>
        </w:rPr>
        <w:t>23-</w:t>
      </w:r>
      <w:r w:rsidR="00FF2B31" w:rsidRPr="002343DB">
        <w:rPr>
          <w:rFonts w:ascii="GHEA Grapalat" w:hAnsi="GHEA Grapalat"/>
          <w:color w:val="000000"/>
          <w:sz w:val="24"/>
          <w:szCs w:val="24"/>
        </w:rPr>
        <w:t>ր</w:t>
      </w:r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դ </w:t>
      </w:r>
      <w:proofErr w:type="spellStart"/>
      <w:r w:rsidR="00AD5F4C" w:rsidRPr="002343DB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 w:rsidR="00AD5F4C" w:rsidRPr="002343DB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420CA7" w:rsidRPr="002343DB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20CA7" w:rsidRPr="002343DB">
        <w:rPr>
          <w:rFonts w:ascii="GHEA Grapalat" w:hAnsi="GHEA Grapalat"/>
          <w:bCs/>
          <w:sz w:val="24"/>
          <w:szCs w:val="24"/>
          <w:lang w:val="hy-AM"/>
        </w:rPr>
        <w:t>«Նորմատիվ իրավական ակտերի մասին» օրենքի 33-րդ հոդված</w:t>
      </w:r>
      <w:proofErr w:type="spellStart"/>
      <w:r w:rsidR="00420CA7" w:rsidRPr="002343DB">
        <w:rPr>
          <w:rFonts w:ascii="GHEA Grapalat" w:hAnsi="GHEA Grapalat"/>
          <w:bCs/>
          <w:sz w:val="24"/>
          <w:szCs w:val="24"/>
        </w:rPr>
        <w:t>ով</w:t>
      </w:r>
      <w:proofErr w:type="spellEnd"/>
      <w:r w:rsidR="00420CA7" w:rsidRPr="002343DB">
        <w:rPr>
          <w:rFonts w:ascii="GHEA Grapalat" w:hAnsi="GHEA Grapalat"/>
          <w:bCs/>
          <w:sz w:val="24"/>
          <w:szCs w:val="24"/>
        </w:rPr>
        <w:t>`</w:t>
      </w:r>
      <w:r w:rsidR="000740AD" w:rsidRPr="002343D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</w:p>
    <w:p w14:paraId="64FB5D59" w14:textId="60D1C660" w:rsidR="00DE360D" w:rsidRPr="002343DB" w:rsidRDefault="00A8554D" w:rsidP="00C2431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EB1B3B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2343DB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767FD5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2343DB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767FD5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121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3E0D21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D45B52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BF529F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</w:t>
      </w:r>
      <w:r w:rsidR="00742076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BF529F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</w:t>
      </w:r>
      <w:r w:rsidR="0074207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42076">
        <w:rPr>
          <w:rFonts w:ascii="GHEA Grapalat" w:eastAsia="Times New Roman" w:hAnsi="GHEA Grapalat"/>
          <w:sz w:val="24"/>
          <w:szCs w:val="24"/>
          <w:lang w:val="hy-AM" w:eastAsia="ru-RU"/>
        </w:rPr>
        <w:t>և 6</w:t>
      </w:r>
      <w:r w:rsidR="002803B8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1A38F9D9" w14:textId="77777777" w:rsidR="00A8554D" w:rsidRPr="00460EBE" w:rsidRDefault="00A8554D" w:rsidP="00C2431A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/>
          <w:sz w:val="24"/>
          <w:szCs w:val="24"/>
          <w:lang w:val="af-ZA" w:eastAsia="ru-RU"/>
        </w:rPr>
      </w:pPr>
      <w:r w:rsidRPr="002343DB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2. Սույն ո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րոշմա</w:t>
      </w:r>
      <w:proofErr w:type="spellStart"/>
      <w:r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մբ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նախատեսված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Հայաստանի Հանրապետության Սյունիքի մարզում բացահայտված խնդիրների օպերատիվ արձագանքման նպատակով հատկացված միջոցների օգտագործումն իրականացնել </w:t>
      </w:r>
      <w:r w:rsidR="0077042E"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77042E"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վ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արչապետի 2021 թվականի հունվարի 15-ի N 23-Ա որոշմամբ ստեղծված միջգերատեսչական աշխատանքային խմբի</w:t>
      </w:r>
      <w:r w:rsidR="0044751E" w:rsidRPr="00742076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կողմից</w:t>
      </w:r>
      <w:proofErr w:type="spellEnd"/>
      <w:r w:rsidR="0044751E" w:rsidRPr="00742076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ներկայացված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ուղ</w:t>
      </w:r>
      <w:r w:rsidR="00D23DD8">
        <w:rPr>
          <w:rFonts w:ascii="GHEA Grapalat" w:hAnsi="GHEA Grapalat" w:cs="Sylfaen"/>
          <w:color w:val="000000"/>
          <w:sz w:val="24"/>
          <w:szCs w:val="24"/>
          <w:lang w:eastAsia="ru-RU"/>
        </w:rPr>
        <w:t>ղ</w:t>
      </w:r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ությունների</w:t>
      </w:r>
      <w:proofErr w:type="spellEnd"/>
      <w:r w:rsidR="0044751E" w:rsidRPr="00742076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հիման</w:t>
      </w:r>
      <w:proofErr w:type="spellEnd"/>
      <w:r w:rsidR="0044751E" w:rsidRPr="00742076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վրա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:</w:t>
      </w:r>
    </w:p>
    <w:p w14:paraId="16D5BD7F" w14:textId="77777777" w:rsidR="005F72F7" w:rsidRDefault="00B47D5F" w:rsidP="005F72F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lastRenderedPageBreak/>
        <w:t>3</w:t>
      </w:r>
      <w:r w:rsidR="0044751E" w:rsidRPr="00742076">
        <w:rPr>
          <w:rFonts w:ascii="Cambria Math" w:hAnsi="Cambria Math" w:cs="Sylfaen"/>
          <w:color w:val="000000"/>
          <w:sz w:val="24"/>
          <w:szCs w:val="24"/>
          <w:lang w:val="af-ZA" w:eastAsia="ru-RU"/>
        </w:rPr>
        <w:t>.</w:t>
      </w:r>
      <w:r>
        <w:rPr>
          <w:rFonts w:ascii="Cambria Math" w:hAnsi="Cambria Math" w:cs="Sylfaen"/>
          <w:color w:val="000000"/>
          <w:sz w:val="24"/>
          <w:szCs w:val="24"/>
          <w:lang w:val="hy-AM" w:eastAsia="ru-RU"/>
        </w:rPr>
        <w:t xml:space="preserve"> 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Թույլատրել </w:t>
      </w:r>
      <w:r w:rsidR="005F7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Սյունիքի մարզի զարգացման և ներդրման հիմնադրամին՝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 հոգաբարձուների խորհրդի որոշման առկայության դեպքում, նախագծով հատկացվող միջոցների հաշվին գնումները իրականացնել հրատապության հիմքով պայմանավորված մեկ անձից գնման ձևով,</w:t>
      </w:r>
      <w:r w:rsidR="005F72F7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չկիրառելով Հայաստանի Հանրապետության</w:t>
      </w:r>
      <w:r w:rsidR="005F72F7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կառավարության 2017 թվականի մայիսի 4-ի N 526-Ն որոշման N 1 հավելվածի</w:t>
      </w:r>
      <w:r w:rsidR="005F72F7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21-րդ կետի 1-ին ենթակետի «դ» պարբերության, 71-րդ կետի 1-ին ենթակետի</w:t>
      </w:r>
    </w:p>
    <w:p w14:paraId="20D36570" w14:textId="77777777" w:rsidR="005F72F7" w:rsidRDefault="005F72F7" w:rsidP="005F72F7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«ա» պարբերության և Հայաստանի Հանրապետության կառավարության 2017 թվականի ապրիլի 6-ի N 386-Ն որոշման 2-րդ կետի 1-ին ենթակետի պահանջները։</w:t>
      </w:r>
    </w:p>
    <w:p w14:paraId="68E74B48" w14:textId="77777777" w:rsidR="00336C46" w:rsidRPr="002343DB" w:rsidRDefault="00BF4EC8" w:rsidP="005F72F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>4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C4001F2" w14:textId="77777777" w:rsidR="00611CAD" w:rsidRPr="002343DB" w:rsidRDefault="00611CAD" w:rsidP="003A339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0E974CE6" w14:textId="77777777" w:rsidR="007D5256" w:rsidRPr="002343DB" w:rsidRDefault="007D5256" w:rsidP="00CB1E6D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5D6DDEEE" w14:textId="77777777" w:rsidR="00D16EA1" w:rsidRDefault="00D11D5D" w:rsidP="00D16EA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5B0E4652" w14:textId="77777777" w:rsidR="00D11D5D" w:rsidRPr="002343DB" w:rsidRDefault="00C2431A" w:rsidP="00D16EA1">
      <w:pPr>
        <w:spacing w:after="0" w:line="360" w:lineRule="auto"/>
        <w:rPr>
          <w:rFonts w:ascii="GHEA Grapalat" w:hAnsi="GHEA Grapalat" w:cs="Sylfaen"/>
          <w:sz w:val="24"/>
          <w:szCs w:val="24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2343DB" w:rsidSect="00B47D5F">
      <w:pgSz w:w="12240" w:h="15840"/>
      <w:pgMar w:top="1138" w:right="900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0F1BC1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6529"/>
    <w:rsid w:val="0020237F"/>
    <w:rsid w:val="002163E5"/>
    <w:rsid w:val="0022436C"/>
    <w:rsid w:val="002343DB"/>
    <w:rsid w:val="00245F22"/>
    <w:rsid w:val="00251E19"/>
    <w:rsid w:val="00255FE1"/>
    <w:rsid w:val="00257812"/>
    <w:rsid w:val="00266150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4103C7"/>
    <w:rsid w:val="0041736B"/>
    <w:rsid w:val="00420CA7"/>
    <w:rsid w:val="00422064"/>
    <w:rsid w:val="004223F5"/>
    <w:rsid w:val="004273DC"/>
    <w:rsid w:val="00433001"/>
    <w:rsid w:val="004333EA"/>
    <w:rsid w:val="004336C5"/>
    <w:rsid w:val="004425E2"/>
    <w:rsid w:val="0044751E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2192"/>
    <w:rsid w:val="004C4236"/>
    <w:rsid w:val="004D053B"/>
    <w:rsid w:val="004D748A"/>
    <w:rsid w:val="004E11F5"/>
    <w:rsid w:val="004E22C5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B3598"/>
    <w:rsid w:val="005B59EE"/>
    <w:rsid w:val="005B5D75"/>
    <w:rsid w:val="005E2793"/>
    <w:rsid w:val="005F34E5"/>
    <w:rsid w:val="005F49CC"/>
    <w:rsid w:val="005F4E70"/>
    <w:rsid w:val="005F5F79"/>
    <w:rsid w:val="005F72F7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42076"/>
    <w:rsid w:val="00750D60"/>
    <w:rsid w:val="00751895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377E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DAF"/>
    <w:rsid w:val="00905B5E"/>
    <w:rsid w:val="0091415C"/>
    <w:rsid w:val="009337D9"/>
    <w:rsid w:val="00953B51"/>
    <w:rsid w:val="00955A1B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3B22"/>
    <w:rsid w:val="00B25CC3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8D3"/>
    <w:rsid w:val="00BF6A5E"/>
    <w:rsid w:val="00C02ADA"/>
    <w:rsid w:val="00C02BED"/>
    <w:rsid w:val="00C0336A"/>
    <w:rsid w:val="00C043F8"/>
    <w:rsid w:val="00C2431A"/>
    <w:rsid w:val="00C268CC"/>
    <w:rsid w:val="00C35A61"/>
    <w:rsid w:val="00C369B1"/>
    <w:rsid w:val="00C412E2"/>
    <w:rsid w:val="00C5211E"/>
    <w:rsid w:val="00C52FEE"/>
    <w:rsid w:val="00C80CCF"/>
    <w:rsid w:val="00C81BE8"/>
    <w:rsid w:val="00C84627"/>
    <w:rsid w:val="00C920DC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3DD8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73B31"/>
    <w:rsid w:val="00E80EC6"/>
    <w:rsid w:val="00E91090"/>
    <w:rsid w:val="00E97093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04F70"/>
  <w15:docId w15:val="{E7703AC1-5317-44E8-B81C-2E58A2CC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4FFBB-CACE-4E0A-BC73-D36BA6661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https:/mul2-mta.gov.am/tasks/1052560/oneclick/1Naxagic.docx?token=da3e9a87e32f72fc7c782bad66a971cc</cp:keywords>
  <cp:lastModifiedBy>Gayane Badalyan</cp:lastModifiedBy>
  <cp:revision>4</cp:revision>
  <cp:lastPrinted>2021-08-20T05:35:00Z</cp:lastPrinted>
  <dcterms:created xsi:type="dcterms:W3CDTF">2022-08-24T12:50:00Z</dcterms:created>
  <dcterms:modified xsi:type="dcterms:W3CDTF">2022-11-30T10:36:00Z</dcterms:modified>
</cp:coreProperties>
</file>