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9A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Pr="006F1FF2" w:rsidRDefault="00BD149A" w:rsidP="00E72705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0A32BC"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="000A32BC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ՀԵՏ ՎԵՐՑՆԵԼՈՒ, ԱՄՐԱՑՆԵԼՈՒ ԵՎ </w:t>
      </w:r>
      <w:r w:rsidR="000A32BC"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ՆՎԻՐԱԲԵՐԵԼՈՒ ՄԱՍԻՆ</w:t>
      </w:r>
    </w:p>
    <w:p w:rsidR="00BD149A" w:rsidRPr="006F1FF2" w:rsidRDefault="00BD149A" w:rsidP="00E75A02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BD149A" w:rsidRPr="006F1FF2" w:rsidRDefault="00BD149A" w:rsidP="00BD149A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260C16" w:rsidRPr="00260C16" w:rsidRDefault="00BD149A" w:rsidP="008970F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ՏԿԵ նախարարության պետական գույքի կառավարման կոմիտե է դիմել ՀՀ </w:t>
      </w:r>
      <w:r w:rsidR="00260C16"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Արագածոտնի մարզպետը</w:t>
      </w: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՝ տեղեկացնելով, որ </w:t>
      </w:r>
      <w:r w:rsidR="00260C16"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մարզպետարանին է դիմել  Արցախյան 2-րդ պատերազմի ժամանակ զոհված Գոռ Թումանյանի հայրը` իր որդու անվամբ երաժշտական դպրոց վերակառուցելու նպատակով Աշտարակ քաղաքում գտնվող նախկին դատարանի շեն</w:t>
      </w:r>
      <w:r w:rsidR="00B924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քը սեփականության իրավունքով </w:t>
      </w:r>
      <w:r w:rsidR="00B9248E" w:rsidRPr="009C483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«Գոռ Թումանյանի</w:t>
      </w:r>
      <w:r w:rsid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անվան կրթամշակութային կենտրոն» Հասարակական կազմակերպությանը (այսուհետ՝ Կազմակերպություն)</w:t>
      </w:r>
      <w:r w:rsidR="00B924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60C16"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հատկացնելու խնդրանքով։</w:t>
      </w:r>
    </w:p>
    <w:p w:rsidR="00BD149A" w:rsidRDefault="00260C16" w:rsidP="00260C16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970F8">
        <w:rPr>
          <w:rFonts w:ascii="GHEA Grapalat" w:eastAsia="Times New Roman" w:hAnsi="GHEA Grapalat" w:cs="Times New Roman"/>
          <w:bCs w:val="0"/>
          <w:i w:val="0"/>
          <w:color w:val="FF0000"/>
          <w:sz w:val="24"/>
          <w:szCs w:val="24"/>
          <w:lang w:val="hy-AM" w:eastAsia="ru-RU"/>
        </w:rPr>
        <w:t xml:space="preserve"> 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Բարձրացված խնդիրը </w:t>
      </w:r>
      <w:r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Պետական գույքի կառավարման կոմիտեն </w:t>
      </w:r>
      <w:r w:rsidR="00E727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քննարկ</w:t>
      </w:r>
      <w:bookmarkStart w:id="0" w:name="_GoBack"/>
      <w:bookmarkEnd w:id="0"/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ել է ՀՀ </w:t>
      </w:r>
      <w:r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Արագածոտնի մարզպետարանի հետ և իրականացված քննարկումների արդյունքում </w:t>
      </w:r>
      <w:r w:rsidR="003A66E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առաջարկվում է</w:t>
      </w:r>
      <w:r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նշված գույքը </w:t>
      </w:r>
      <w:r w:rsid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Կազմակերպությանը</w:t>
      </w:r>
      <w:r w:rsidR="00B9248E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հատկացնել նվիրաբերությամբ։ </w:t>
      </w:r>
      <w:r w:rsidR="002667C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Կազմակերպությունը 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Պետական գույ</w:t>
      </w:r>
      <w:r w:rsidR="002667C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քի կառավարման կոմիտե է ներկայացր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ել 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ՀՀ կառավարության 2016 թվականի հոկտեմբերի 13-ի «Պետական սեփականություն հանդիսացող գույքի նվիրաբերության կարգը հաստատելու մասին</w:t>
      </w:r>
      <w:r w:rsidR="00B52B99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» 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N1067-Ն որոշմամբ հաստատված կարգի համաձայն պահանջվող փաստաթղթեր</w:t>
      </w:r>
      <w:r w:rsidR="00B52B99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ը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, մասնավորապես</w:t>
      </w:r>
      <w:r w:rsidR="00B52B99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՝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AC152B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հանրօգու</w:t>
      </w:r>
      <w:r w:rsidR="00B52B99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տ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ծրագիր և նվիրաբերվող գույքի շուկայական արժեքի գնահատում, համաձայն որի </w:t>
      </w:r>
      <w:r w:rsidR="003911EB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Արագածոտնի մարզի Աշտարակ համայնքի Պռոշյան 35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հասցեում գտնվող գույքի գնահատված շուկայական արժեքը 202</w:t>
      </w:r>
      <w:r w:rsidR="003911EB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թ. </w:t>
      </w:r>
      <w:r w:rsidR="00EE33A9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հոկ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տեմբերի </w:t>
      </w:r>
      <w:r w:rsidR="00EE33A9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25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-ի դրությամբ կազմել է </w:t>
      </w:r>
      <w:r w:rsidR="00EE33A9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27 500 000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EE33A9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դրամ։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</w:p>
    <w:p w:rsidR="000422C0" w:rsidRDefault="002667CB" w:rsidP="00260C16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Կազմակերպության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հանրօգուտ ծրագրի համաձայն նախատես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վ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ում է</w:t>
      </w:r>
      <w:r w:rsidR="001917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191720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Աշտարակ համայնքի Պռոշյան 35 հասցեում գտնվող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1917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նվիրաբերված գույ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քը վերակառուցել և հիմնել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Գոռ Թումանյանի անվան արվեստի դպրոց՝ համայնքում մշակութային կյանքի զարգացման</w:t>
      </w:r>
      <w:r w:rsidR="001917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բնակիչների համար առավել հարմար պայմաններ ստեղծելու նպատակով։</w:t>
      </w:r>
      <w:r w:rsidR="001917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</w:p>
    <w:p w:rsidR="00191720" w:rsidRPr="00930860" w:rsidRDefault="00191720" w:rsidP="0004453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FF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Հաշվի առնելով, որ շինությունը նախկինում ծառայել է որպես դատարանի շենք և ներկայումս գտնվում է վթարային վիճակում, նախատեսվում է այն վերակառուցել, հիմնով</w:t>
      </w:r>
      <w:r w:rsidR="00DE09D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ին </w:t>
      </w:r>
      <w:r w:rsidR="00DE09D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վերափոխել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և հարմարեցնել արվեստի դպրոցին ներկայացվող պահանջներին՝ այդ </w:t>
      </w:r>
      <w:r w:rsidRP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նպատակով 5 տարվա ընթացքում</w:t>
      </w:r>
      <w:r w:rsidR="002A339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B9248E" w:rsidRP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իրականացնելով 26</w:t>
      </w:r>
      <w:r w:rsidRP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000 000 ՀՀ դրամի ներդրում։</w:t>
      </w:r>
    </w:p>
    <w:p w:rsidR="000F1FD3" w:rsidRDefault="00BD149A" w:rsidP="0004453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Նախագծով առաջարկվում է </w:t>
      </w:r>
      <w:r w:rsidR="000F1FD3"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թույլատրել ՀՀ տարածքային կառավարման և ենթակառուցվածքների  նախարարության 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պետական գույքի կառավարման կոմիտեին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Արագածոտնի մարզպետարանին 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ամրացված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պետական սեփականություն հանդիսացող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Արագածոտնի մարզի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Աշտարակ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համայնքի </w:t>
      </w:r>
      <w:r w:rsidR="00BE205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Աշտարակ քաղաքի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Պռոշյան 35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հասցեում գտնվող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202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1 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թ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վականի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հոկ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տեմբերի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25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-ի դրությամբ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27 500 000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դրամ գնահատված շուկայական արժեքով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241.1 քառ. մետր մակերեսով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վարչական շենքը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ինչպես նաև դրա զբաղեցրած, օգտագործման ու սպասարկման համար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հատկացված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0.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018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հեկտար մակերեսով հող</w:t>
      </w:r>
      <w:r w:rsid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ամասը նվիրաբերել </w:t>
      </w:r>
      <w:r w:rsidR="002667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</w:t>
      </w:r>
      <w:r w:rsid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ազմակերպությանը՝ 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Գոռ Թումանյանի անվան արվեստի դպրոց հիմնելու</w:t>
      </w:r>
      <w:r w:rsidR="000F1FD3" w:rsidRPr="006F1FF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նպատակով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8A409B" w:rsidRDefault="00236C50" w:rsidP="008970F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Պետական գույքի կառավարման կոմիտեն </w:t>
      </w:r>
      <w:r w:rsidRPr="00236C5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2016 թվականի հոկտեմբերի 13-ի N1067-Ն որոշմամբ հաստատված կարգի 7-րդ կետի համաձայն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կրթության, գիտության, մշակույթի և սպորտի նախարարությանն է ներկայացրել</w:t>
      </w:r>
      <w:r w:rsidRPr="00236C5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նաև նվիրաբերություն ստացողի՝ </w:t>
      </w:r>
      <w:r w:rsidR="002667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</w:t>
      </w:r>
      <w:r w:rsid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ազմակերպության</w:t>
      </w:r>
      <w:r w:rsidR="00B9248E" w:rsidRPr="00236C5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236C5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կողմից նվիրաբերվող տարածքը Գոռ Թումանյանի անվան արվեստի դպրոց հիմնելու և շահագործելու նպատակով ներկայացված հանրօգուտ ծրագիրը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 խնդրելով</w:t>
      </w:r>
      <w:r w:rsidRPr="00236C5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նշված կարգի 8-րդ կետի համաձայն ծրագրի յուրաքանչյուր ցուցանիշի վերաբերյալ տրամադրել հիմնավորում և եզրակացությունը հրապարակել ՀՀ կրթության, գիտության, մշակույթի և սպորտի ն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ախարարության պաշտոնական կայքում, սակայն ի պատասխան նշվածի վերջինս </w:t>
      </w:r>
      <w:r w:rsidR="008A409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միայն գրությամբ տեղեկացրել է, որ «Նախագծի վերաբերյալ նախարարությունն առաջարկությւոններ և դիտողություններ չունի»։</w:t>
      </w:r>
    </w:p>
    <w:p w:rsidR="000A32BC" w:rsidRDefault="00741945" w:rsidP="000A32BC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հանդիսացող ՀՀ Արագածոտնի մարզի Աշտարակ համայնքի Պռոշյան </w:t>
      </w: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35 հասցեում գտնվող հասցեում գտնվող 2021 թվականի հոկտեմբերի 25-ի դրությամբ 27 500 000 ՀՀ դրամ գնահատված շուկայական արժեքով, 241.1 քառ. մետր մակերեսով վարչական շենքը, ինչպես նաև դրա զբաղեցրած, օգտագործման ու սպասարկման համար հատկացված 0.018 հեկտար մակերեսով հողամասը համաձայն </w:t>
      </w:r>
      <w:r w:rsidR="002667CB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Կամակերպության </w:t>
      </w: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կողմից ներկայացված հանրօգուտ ծրագրի վերջինիս նվիրաբերելը բխում է ՀՀ կառավարության </w:t>
      </w:r>
      <w:r w:rsidR="000A32BC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2021-2026թթ. ծրագրի պահանջներից։</w:t>
      </w:r>
    </w:p>
    <w:p w:rsidR="00BD149A" w:rsidRPr="008970F8" w:rsidRDefault="000A32BC" w:rsidP="000A32BC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2B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Գ</w:t>
      </w:r>
      <w:r w:rsidRPr="000A32B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ույք հետ վերցնելու, ամրացնելու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և</w:t>
      </w:r>
      <w:r w:rsidRPr="000A32B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="00BD149A"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EC3B76" w:rsidRPr="00BD149A" w:rsidRDefault="00EC3B76">
      <w:pPr>
        <w:rPr>
          <w:lang w:val="hy-AM"/>
        </w:rPr>
      </w:pPr>
    </w:p>
    <w:sectPr w:rsidR="00EC3B76" w:rsidRPr="00BD149A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422C0"/>
    <w:rsid w:val="00044538"/>
    <w:rsid w:val="000A32BC"/>
    <w:rsid w:val="000F1FD3"/>
    <w:rsid w:val="00191720"/>
    <w:rsid w:val="00191F76"/>
    <w:rsid w:val="00236C50"/>
    <w:rsid w:val="00260C16"/>
    <w:rsid w:val="002667CB"/>
    <w:rsid w:val="002A3393"/>
    <w:rsid w:val="002E1A1E"/>
    <w:rsid w:val="0037008F"/>
    <w:rsid w:val="003911EB"/>
    <w:rsid w:val="003A66E7"/>
    <w:rsid w:val="003D04A5"/>
    <w:rsid w:val="00490CE5"/>
    <w:rsid w:val="00497BC8"/>
    <w:rsid w:val="00741945"/>
    <w:rsid w:val="00766034"/>
    <w:rsid w:val="00776E59"/>
    <w:rsid w:val="008970F8"/>
    <w:rsid w:val="008A409B"/>
    <w:rsid w:val="00930860"/>
    <w:rsid w:val="00AC152B"/>
    <w:rsid w:val="00B52B99"/>
    <w:rsid w:val="00B9248E"/>
    <w:rsid w:val="00BD149A"/>
    <w:rsid w:val="00BE2055"/>
    <w:rsid w:val="00DE09D6"/>
    <w:rsid w:val="00E72705"/>
    <w:rsid w:val="00E75A02"/>
    <w:rsid w:val="00EC3B76"/>
    <w:rsid w:val="00EE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4A940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641</Words>
  <Characters>3657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Ani Sargsyan</cp:lastModifiedBy>
  <cp:revision>33</cp:revision>
  <dcterms:created xsi:type="dcterms:W3CDTF">2021-11-08T07:52:00Z</dcterms:created>
  <dcterms:modified xsi:type="dcterms:W3CDTF">2022-11-29T11:30:00Z</dcterms:modified>
</cp:coreProperties>
</file>